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CA69" w14:textId="77777777" w:rsidR="00667301" w:rsidRPr="00E93A07" w:rsidRDefault="00667301" w:rsidP="00667301">
      <w:pPr>
        <w:rPr>
          <w:color w:val="FF0000"/>
        </w:rPr>
      </w:pPr>
      <w:r>
        <w:rPr>
          <w:color w:val="FF0000"/>
        </w:rPr>
        <w:t>Next Meeting: Tuesday 11</w:t>
      </w:r>
      <w:r w:rsidRPr="00B61C2F">
        <w:rPr>
          <w:color w:val="FF0000"/>
          <w:vertAlign w:val="superscript"/>
        </w:rPr>
        <w:t>th</w:t>
      </w:r>
      <w:r>
        <w:rPr>
          <w:color w:val="FF0000"/>
        </w:rPr>
        <w:t xml:space="preserve"> @ 9am – roofing</w:t>
      </w:r>
    </w:p>
    <w:p w14:paraId="7B3F6847" w14:textId="400C0AD3" w:rsidR="0010358A" w:rsidRDefault="0010358A">
      <w:pPr>
        <w:rPr>
          <w:b/>
          <w:bCs/>
        </w:rPr>
      </w:pPr>
    </w:p>
    <w:p w14:paraId="6044AD1B" w14:textId="77777777" w:rsidR="00667301" w:rsidRDefault="00667301">
      <w:pPr>
        <w:rPr>
          <w:b/>
          <w:bCs/>
        </w:rPr>
      </w:pPr>
    </w:p>
    <w:p w14:paraId="776601B4" w14:textId="77777777" w:rsidR="00AF6615" w:rsidRDefault="0010358A">
      <w:pPr>
        <w:rPr>
          <w:b/>
          <w:bCs/>
        </w:rPr>
      </w:pPr>
      <w:r>
        <w:rPr>
          <w:b/>
          <w:bCs/>
        </w:rPr>
        <w:t>Order of Productions:</w:t>
      </w:r>
    </w:p>
    <w:p w14:paraId="2DFC9D0C" w14:textId="0B528286" w:rsidR="0010358A" w:rsidRPr="00AF6615" w:rsidRDefault="0010358A">
      <w:pPr>
        <w:rPr>
          <w:u w:val="single"/>
        </w:rPr>
      </w:pPr>
      <w:r>
        <w:rPr>
          <w:b/>
          <w:bCs/>
        </w:rPr>
        <w:br/>
      </w:r>
      <w:r w:rsidRPr="00AF6615">
        <w:rPr>
          <w:u w:val="single"/>
        </w:rPr>
        <w:t>Roofing</w:t>
      </w:r>
    </w:p>
    <w:p w14:paraId="4095BB91" w14:textId="0ABDF0E4" w:rsidR="0010358A" w:rsidRDefault="0010358A" w:rsidP="0010358A">
      <w:pPr>
        <w:pStyle w:val="ListParagraph"/>
        <w:numPr>
          <w:ilvl w:val="0"/>
          <w:numId w:val="3"/>
        </w:numPr>
      </w:pPr>
      <w:r>
        <w:t>Type: Simple Pop Up</w:t>
      </w:r>
    </w:p>
    <w:p w14:paraId="0CEDAED2" w14:textId="59C5894D" w:rsidR="0010358A" w:rsidRDefault="0010358A" w:rsidP="0010358A">
      <w:pPr>
        <w:pStyle w:val="ListParagraph"/>
        <w:numPr>
          <w:ilvl w:val="0"/>
          <w:numId w:val="3"/>
        </w:numPr>
      </w:pPr>
      <w:r>
        <w:t>Markers:</w:t>
      </w:r>
      <w:r w:rsidR="0076350D">
        <w:t xml:space="preserve"> 13</w:t>
      </w:r>
    </w:p>
    <w:p w14:paraId="550B3579" w14:textId="7BCE8EC9" w:rsidR="0010358A" w:rsidRPr="00AF6615" w:rsidRDefault="0010358A" w:rsidP="00925988">
      <w:pPr>
        <w:pStyle w:val="ListParagraph"/>
        <w:numPr>
          <w:ilvl w:val="0"/>
          <w:numId w:val="3"/>
        </w:numPr>
        <w:rPr>
          <w:highlight w:val="yellow"/>
        </w:rPr>
      </w:pPr>
      <w:r w:rsidRPr="00AF6615">
        <w:rPr>
          <w:highlight w:val="yellow"/>
        </w:rPr>
        <w:t>Cost:</w:t>
      </w:r>
      <w:r w:rsidR="0076350D">
        <w:rPr>
          <w:highlight w:val="yellow"/>
        </w:rPr>
        <w:t xml:space="preserve"> $2800</w:t>
      </w:r>
    </w:p>
    <w:p w14:paraId="7FED63A1" w14:textId="1A22540C" w:rsidR="0010358A" w:rsidRPr="00AF6615" w:rsidRDefault="0010358A">
      <w:pPr>
        <w:rPr>
          <w:u w:val="single"/>
        </w:rPr>
      </w:pPr>
      <w:r w:rsidRPr="00AF6615">
        <w:rPr>
          <w:u w:val="single"/>
        </w:rPr>
        <w:t>Evidence Collection</w:t>
      </w:r>
    </w:p>
    <w:p w14:paraId="20C9E8D4" w14:textId="77777777" w:rsidR="0010358A" w:rsidRDefault="0010358A" w:rsidP="0010358A">
      <w:pPr>
        <w:pStyle w:val="ListParagraph"/>
        <w:numPr>
          <w:ilvl w:val="0"/>
          <w:numId w:val="3"/>
        </w:numPr>
      </w:pPr>
      <w:r>
        <w:t>Type: Simple Pop Up</w:t>
      </w:r>
    </w:p>
    <w:p w14:paraId="7CF5CF06" w14:textId="643C01E7" w:rsidR="0010358A" w:rsidRDefault="0010358A" w:rsidP="0010358A">
      <w:pPr>
        <w:pStyle w:val="ListParagraph"/>
        <w:numPr>
          <w:ilvl w:val="0"/>
          <w:numId w:val="3"/>
        </w:numPr>
      </w:pPr>
      <w:r>
        <w:t>Markers:</w:t>
      </w:r>
      <w:r w:rsidR="008E7AC1">
        <w:t xml:space="preserve"> 10</w:t>
      </w:r>
    </w:p>
    <w:p w14:paraId="31FF0E07" w14:textId="09A6CF2D" w:rsidR="0010358A" w:rsidRPr="00925988" w:rsidRDefault="0010358A" w:rsidP="00925988">
      <w:pPr>
        <w:pStyle w:val="ListParagraph"/>
        <w:numPr>
          <w:ilvl w:val="0"/>
          <w:numId w:val="3"/>
        </w:numPr>
        <w:rPr>
          <w:highlight w:val="yellow"/>
        </w:rPr>
      </w:pPr>
      <w:r w:rsidRPr="008E7AC1">
        <w:rPr>
          <w:highlight w:val="yellow"/>
        </w:rPr>
        <w:t>Cost:</w:t>
      </w:r>
      <w:r w:rsidR="008E7AC1" w:rsidRPr="008E7AC1">
        <w:rPr>
          <w:highlight w:val="yellow"/>
        </w:rPr>
        <w:t xml:space="preserve"> $2500</w:t>
      </w:r>
    </w:p>
    <w:p w14:paraId="152A9109" w14:textId="2A0F3D06" w:rsidR="0010358A" w:rsidRPr="00AF6615" w:rsidRDefault="0010358A">
      <w:pPr>
        <w:rPr>
          <w:u w:val="single"/>
        </w:rPr>
      </w:pPr>
      <w:r w:rsidRPr="00AF6615">
        <w:rPr>
          <w:u w:val="single"/>
        </w:rPr>
        <w:t>Animal Cell Diagram</w:t>
      </w:r>
    </w:p>
    <w:p w14:paraId="3EB522B8" w14:textId="1638A428" w:rsidR="0010358A" w:rsidRDefault="0010358A" w:rsidP="0010358A">
      <w:pPr>
        <w:pStyle w:val="ListParagraph"/>
        <w:numPr>
          <w:ilvl w:val="0"/>
          <w:numId w:val="3"/>
        </w:numPr>
      </w:pPr>
      <w:r>
        <w:t>Type: Interactive</w:t>
      </w:r>
      <w:r w:rsidR="008E7AC1">
        <w:t xml:space="preserve"> (highlight / info pops up)</w:t>
      </w:r>
    </w:p>
    <w:p w14:paraId="4601BC31" w14:textId="3DFE6C40" w:rsidR="0010358A" w:rsidRDefault="0010358A" w:rsidP="0010358A">
      <w:pPr>
        <w:pStyle w:val="ListParagraph"/>
        <w:numPr>
          <w:ilvl w:val="0"/>
          <w:numId w:val="3"/>
        </w:numPr>
      </w:pPr>
      <w:r>
        <w:t>Markers: 1</w:t>
      </w:r>
    </w:p>
    <w:p w14:paraId="25A4CF65" w14:textId="5679DC04" w:rsidR="0010358A" w:rsidRPr="00925988" w:rsidRDefault="0010358A" w:rsidP="00925988">
      <w:pPr>
        <w:pStyle w:val="ListParagraph"/>
        <w:numPr>
          <w:ilvl w:val="0"/>
          <w:numId w:val="3"/>
        </w:numPr>
        <w:rPr>
          <w:highlight w:val="yellow"/>
        </w:rPr>
      </w:pPr>
      <w:r w:rsidRPr="008E7AC1">
        <w:rPr>
          <w:highlight w:val="yellow"/>
        </w:rPr>
        <w:t>Cost: $2500</w:t>
      </w:r>
    </w:p>
    <w:p w14:paraId="0F7CE48F" w14:textId="75F7D695" w:rsidR="0010358A" w:rsidRPr="00AF6615" w:rsidRDefault="0010358A">
      <w:pPr>
        <w:rPr>
          <w:u w:val="single"/>
        </w:rPr>
      </w:pPr>
      <w:r w:rsidRPr="00AF6615">
        <w:rPr>
          <w:u w:val="single"/>
        </w:rPr>
        <w:t>Fetal Development</w:t>
      </w:r>
    </w:p>
    <w:p w14:paraId="742224E8" w14:textId="2492E8CC" w:rsidR="0010358A" w:rsidRDefault="0010358A" w:rsidP="0010358A">
      <w:pPr>
        <w:pStyle w:val="ListParagraph"/>
        <w:numPr>
          <w:ilvl w:val="0"/>
          <w:numId w:val="3"/>
        </w:numPr>
      </w:pPr>
      <w:r>
        <w:t>Type: Interactive</w:t>
      </w:r>
      <w:r w:rsidR="008E7AC1">
        <w:t xml:space="preserve"> (highlight / info pops up)</w:t>
      </w:r>
    </w:p>
    <w:p w14:paraId="5CEED21D" w14:textId="48E38046" w:rsidR="0010358A" w:rsidRDefault="0010358A" w:rsidP="0010358A">
      <w:pPr>
        <w:pStyle w:val="ListParagraph"/>
        <w:numPr>
          <w:ilvl w:val="0"/>
          <w:numId w:val="3"/>
        </w:numPr>
      </w:pPr>
      <w:r>
        <w:t>Markers:</w:t>
      </w:r>
      <w:r w:rsidR="008E7AC1">
        <w:t xml:space="preserve"> 12</w:t>
      </w:r>
    </w:p>
    <w:p w14:paraId="71DC8160" w14:textId="410B29C0" w:rsidR="008E7AC1" w:rsidRPr="00AF6615" w:rsidRDefault="0010358A" w:rsidP="008E7AC1">
      <w:pPr>
        <w:pStyle w:val="ListParagraph"/>
        <w:numPr>
          <w:ilvl w:val="0"/>
          <w:numId w:val="3"/>
        </w:numPr>
        <w:rPr>
          <w:highlight w:val="yellow"/>
        </w:rPr>
      </w:pPr>
      <w:r w:rsidRPr="00AF6615">
        <w:rPr>
          <w:highlight w:val="yellow"/>
        </w:rPr>
        <w:t>Cost:</w:t>
      </w:r>
      <w:r w:rsidR="008E7AC1" w:rsidRPr="00AF6615">
        <w:rPr>
          <w:highlight w:val="yellow"/>
        </w:rPr>
        <w:t xml:space="preserve"> $6,000</w:t>
      </w:r>
    </w:p>
    <w:p w14:paraId="644D71DB" w14:textId="77777777" w:rsidR="00AF6615" w:rsidRDefault="00AF6615" w:rsidP="00AF6615">
      <w:pPr>
        <w:pStyle w:val="ListParagraph"/>
      </w:pPr>
    </w:p>
    <w:p w14:paraId="3D84CE48" w14:textId="544153BD" w:rsidR="008E7AC1" w:rsidRPr="008E7AC1" w:rsidRDefault="008E7AC1" w:rsidP="008E7AC1">
      <w:pPr>
        <w:rPr>
          <w:b/>
          <w:bCs/>
        </w:rPr>
      </w:pPr>
      <w:r w:rsidRPr="008E7AC1">
        <w:rPr>
          <w:b/>
          <w:bCs/>
        </w:rPr>
        <w:t xml:space="preserve">TOTAL: </w:t>
      </w:r>
      <w:r w:rsidR="0076350D">
        <w:rPr>
          <w:b/>
          <w:bCs/>
        </w:rPr>
        <w:t>13800</w:t>
      </w:r>
    </w:p>
    <w:p w14:paraId="3FEFF8A2" w14:textId="6F9502D8" w:rsidR="0010358A" w:rsidRDefault="0010358A"/>
    <w:p w14:paraId="429B1407" w14:textId="525C1840" w:rsidR="00C97400" w:rsidRDefault="00C97400"/>
    <w:p w14:paraId="6E7A50A2" w14:textId="77777777" w:rsidR="00667301" w:rsidRDefault="00667301" w:rsidP="00667301">
      <w:r>
        <w:t>Meeting Notes:</w:t>
      </w:r>
    </w:p>
    <w:p w14:paraId="65744C56" w14:textId="77777777" w:rsidR="00667301" w:rsidRDefault="00667301" w:rsidP="00667301">
      <w:pPr>
        <w:rPr>
          <w:rStyle w:val="Hyperlink"/>
          <w:color w:val="FF0000"/>
        </w:rPr>
      </w:pPr>
      <w:r w:rsidRPr="00B61C2F">
        <w:t>Generated markers</w:t>
      </w:r>
      <w:r>
        <w:t xml:space="preserve">: </w:t>
      </w:r>
      <w:hyperlink r:id="rId5" w:history="1">
        <w:r w:rsidRPr="00E93A07">
          <w:rPr>
            <w:rStyle w:val="Hyperlink"/>
            <w:color w:val="FF0000"/>
          </w:rPr>
          <w:t>https://shawnlehner.github.io/ARMaker/</w:t>
        </w:r>
      </w:hyperlink>
      <w:r w:rsidRPr="00E93A07">
        <w:rPr>
          <w:color w:val="FF0000"/>
        </w:rPr>
        <w:t xml:space="preserve"> (open with illustrator, convert to .</w:t>
      </w:r>
      <w:proofErr w:type="spellStart"/>
      <w:r w:rsidRPr="00E93A07">
        <w:rPr>
          <w:color w:val="FF0000"/>
        </w:rPr>
        <w:t>psd</w:t>
      </w:r>
      <w:proofErr w:type="spellEnd"/>
      <w:r w:rsidRPr="00E93A07">
        <w:rPr>
          <w:color w:val="FF0000"/>
        </w:rPr>
        <w:t xml:space="preserve"> without black border. </w:t>
      </w:r>
      <w:hyperlink r:id="rId6" w:history="1">
        <w:r w:rsidRPr="00E93A07">
          <w:rPr>
            <w:rStyle w:val="Hyperlink"/>
            <w:color w:val="FF0000"/>
          </w:rPr>
          <w:t>Make sure image size is highest for good quality.</w:t>
        </w:r>
      </w:hyperlink>
    </w:p>
    <w:p w14:paraId="39A17841" w14:textId="77777777" w:rsidR="00667301" w:rsidRDefault="00667301" w:rsidP="00667301">
      <w:pPr>
        <w:rPr>
          <w:rStyle w:val="Hyperlink"/>
          <w:color w:val="FF0000"/>
        </w:rPr>
      </w:pPr>
    </w:p>
    <w:p w14:paraId="028F1681" w14:textId="77777777" w:rsidR="00667301" w:rsidRPr="008E7AC1" w:rsidRDefault="00667301" w:rsidP="00667301">
      <w:r w:rsidRPr="008E7AC1">
        <w:rPr>
          <w:rStyle w:val="Hyperlink"/>
          <w:color w:val="auto"/>
          <w:u w:val="none"/>
        </w:rPr>
        <w:t>Budget for Models: $200</w:t>
      </w:r>
    </w:p>
    <w:p w14:paraId="1E334DED" w14:textId="77777777" w:rsidR="0010358A" w:rsidRDefault="0010358A">
      <w:pPr>
        <w:rPr>
          <w:b/>
          <w:bCs/>
        </w:rPr>
      </w:pPr>
    </w:p>
    <w:p w14:paraId="329165DD" w14:textId="6DF1C774" w:rsidR="0080282A" w:rsidRPr="00CB05D4" w:rsidRDefault="003E110E">
      <w:pPr>
        <w:rPr>
          <w:b/>
          <w:bCs/>
        </w:rPr>
      </w:pPr>
      <w:r w:rsidRPr="00CB05D4">
        <w:rPr>
          <w:b/>
          <w:bCs/>
        </w:rPr>
        <w:t>Evidence Collection: Procedures</w:t>
      </w:r>
      <w:r w:rsidR="0010358A">
        <w:rPr>
          <w:b/>
          <w:bCs/>
        </w:rPr>
        <w:t xml:space="preserve"> </w:t>
      </w:r>
      <w:r w:rsidR="0010358A" w:rsidRPr="0010358A">
        <w:rPr>
          <w:b/>
          <w:bCs/>
          <w:color w:val="FF0000"/>
        </w:rPr>
        <w:t>SIMPLE POP UP</w:t>
      </w:r>
    </w:p>
    <w:p w14:paraId="5C538ADA" w14:textId="00CF5121" w:rsidR="003E110E" w:rsidRDefault="0067132F">
      <w:pPr>
        <w:rPr>
          <w:i/>
          <w:iCs/>
        </w:rPr>
      </w:pPr>
      <w:r>
        <w:rPr>
          <w:i/>
          <w:iCs/>
        </w:rPr>
        <w:t>Activity</w:t>
      </w:r>
      <w:r w:rsidR="003E110E" w:rsidRPr="00CB05D4">
        <w:rPr>
          <w:i/>
          <w:iCs/>
        </w:rPr>
        <w:t xml:space="preserve"> – Types of Evidence</w:t>
      </w:r>
    </w:p>
    <w:p w14:paraId="51F31A5F" w14:textId="6FB86AF4" w:rsidR="00CB05D4" w:rsidRPr="00D01737" w:rsidRDefault="00CB05D4">
      <w:pPr>
        <w:rPr>
          <w:i/>
          <w:iCs/>
          <w:sz w:val="18"/>
          <w:szCs w:val="18"/>
        </w:rPr>
      </w:pPr>
      <w:r w:rsidRPr="00D01737">
        <w:rPr>
          <w:i/>
          <w:iCs/>
          <w:sz w:val="18"/>
          <w:szCs w:val="18"/>
        </w:rPr>
        <w:t>LPSCS Site</w:t>
      </w:r>
    </w:p>
    <w:p w14:paraId="005233C6" w14:textId="4BD486C8" w:rsidR="00201420" w:rsidRDefault="0067132F">
      <w:r>
        <w:t xml:space="preserve">For this activity, you will need to make crime scene sketches. </w:t>
      </w:r>
      <w:r w:rsidR="00201420">
        <w:t xml:space="preserve">Each page should have one piece of evidence. The drawings on the page should look like crime scene sketches </w:t>
      </w:r>
      <w:r w:rsidR="00AE1C2C">
        <w:t>(</w:t>
      </w:r>
      <w:hyperlink r:id="rId7" w:history="1">
        <w:r w:rsidR="00AE1C2C">
          <w:rPr>
            <w:rStyle w:val="Hyperlink"/>
          </w:rPr>
          <w:t>https://www.google.com/search?q=crime+scene+sketches&amp;rlz=1C1GCEU_enUS821US821&amp;sxsrf=ACYBGNT0MGY4gbcxZhnfkCTKElhgCPXm0g:1578502633409&amp;source=lnms&amp;tbm=isch&amp;sa=X&amp;ved=2ahUKEwjs5_bFvPTmAhVUBc0KHTwICRcQ_AUoAXoECBcQAw&amp;biw=1680&amp;bih=939</w:t>
        </w:r>
      </w:hyperlink>
      <w:r w:rsidR="00AE1C2C">
        <w:t xml:space="preserve">) </w:t>
      </w:r>
      <w:r w:rsidR="00201420">
        <w:t>that were taken as notes during the evidence collection process. This means that there is a single room sketch from above, or an outside area, or in the case of toxicological evidence there needs to be an autopsy drawing</w:t>
      </w:r>
      <w:r w:rsidR="00AE1C2C">
        <w:t xml:space="preserve"> (</w:t>
      </w:r>
      <w:hyperlink r:id="rId8" w:anchor="imgrc=luMpFs7QY38TWM:" w:history="1">
        <w:r w:rsidR="00AE1C2C" w:rsidRPr="00CA0939">
          <w:rPr>
            <w:rStyle w:val="Hyperlink"/>
          </w:rPr>
          <w: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imgrc=luMpFs7QY38TWM:</w:t>
        </w:r>
      </w:hyperlink>
      <w:r w:rsidR="00AE1C2C">
        <w:t>)</w:t>
      </w:r>
      <w:r w:rsidR="00201420">
        <w:t xml:space="preserve">. Having the sketches will </w:t>
      </w:r>
      <w:proofErr w:type="gramStart"/>
      <w:r w:rsidR="00201420">
        <w:t>actually help</w:t>
      </w:r>
      <w:proofErr w:type="gramEnd"/>
      <w:r w:rsidR="00201420">
        <w:t xml:space="preserve"> reinforce </w:t>
      </w:r>
      <w:r w:rsidR="00201420">
        <w:lastRenderedPageBreak/>
        <w:t>the way crime scene investigators connect drawings to real spaces, so I think this is an important aspect of this activity.</w:t>
      </w:r>
    </w:p>
    <w:p w14:paraId="41223193" w14:textId="77777777" w:rsidR="00201420" w:rsidRDefault="00201420"/>
    <w:p w14:paraId="0C6C4AD6" w14:textId="74FCB296" w:rsidR="00201420" w:rsidRDefault="00201420">
      <w:r>
        <w:t>When using the marker students would then see the “real” evidence in the 3d context of the space documented in the crime scene/autopsy drawings. The students will need to look at the crime scene sketch and the evidence and determine where to send the evidence for analysis based on the type of evidence.</w:t>
      </w:r>
    </w:p>
    <w:p w14:paraId="0A054399" w14:textId="77777777" w:rsidR="00201420" w:rsidRDefault="00201420"/>
    <w:p w14:paraId="4CEE9B1A" w14:textId="317FAC64" w:rsidR="00201420" w:rsidRDefault="00201420">
      <w:r>
        <w:t xml:space="preserve">Here are the different types of evidence that will need to be included: </w:t>
      </w:r>
    </w:p>
    <w:p w14:paraId="4AE2502F" w14:textId="77777777" w:rsidR="00201420" w:rsidRDefault="003E110E" w:rsidP="00201420">
      <w:pPr>
        <w:pStyle w:val="ListParagraph"/>
        <w:numPr>
          <w:ilvl w:val="0"/>
          <w:numId w:val="1"/>
        </w:numPr>
      </w:pPr>
      <w:r>
        <w:t>biological evidence</w:t>
      </w:r>
    </w:p>
    <w:p w14:paraId="4DFF53DB" w14:textId="42337AC3" w:rsidR="00201420" w:rsidRDefault="00201420" w:rsidP="00201420">
      <w:pPr>
        <w:pStyle w:val="ListParagraph"/>
        <w:numPr>
          <w:ilvl w:val="1"/>
          <w:numId w:val="1"/>
        </w:numPr>
      </w:pPr>
      <w:r>
        <w:t>pool of blood or blood spatter</w:t>
      </w:r>
    </w:p>
    <w:p w14:paraId="4BF96727" w14:textId="13366C44" w:rsidR="00201420" w:rsidRDefault="00201420" w:rsidP="00201420">
      <w:pPr>
        <w:pStyle w:val="ListParagraph"/>
        <w:numPr>
          <w:ilvl w:val="1"/>
          <w:numId w:val="1"/>
        </w:numPr>
      </w:pPr>
      <w:r>
        <w:t xml:space="preserve">saliva on </w:t>
      </w:r>
      <w:r w:rsidR="00FE2251">
        <w:t xml:space="preserve">two filled </w:t>
      </w:r>
      <w:r>
        <w:t>cup</w:t>
      </w:r>
      <w:r w:rsidR="00FE2251">
        <w:t>s</w:t>
      </w:r>
      <w:r w:rsidR="00A45FED">
        <w:t xml:space="preserve"> (looks like they were in the process of drinking when crime occurred)</w:t>
      </w:r>
    </w:p>
    <w:p w14:paraId="60482D2B" w14:textId="6B025A80" w:rsidR="00FE2251" w:rsidRDefault="00A45FED" w:rsidP="00201420">
      <w:pPr>
        <w:pStyle w:val="ListParagraph"/>
        <w:numPr>
          <w:ilvl w:val="1"/>
          <w:numId w:val="1"/>
        </w:numPr>
      </w:pPr>
      <w:r>
        <w:t>in a kitchen</w:t>
      </w:r>
    </w:p>
    <w:p w14:paraId="7759012D" w14:textId="5D8AE7D6" w:rsidR="00201420" w:rsidRDefault="003E110E" w:rsidP="00201420">
      <w:pPr>
        <w:pStyle w:val="ListParagraph"/>
        <w:numPr>
          <w:ilvl w:val="0"/>
          <w:numId w:val="1"/>
        </w:numPr>
      </w:pPr>
      <w:r>
        <w:t xml:space="preserve">anthropological evidence </w:t>
      </w:r>
    </w:p>
    <w:p w14:paraId="34ECDBC1" w14:textId="0D8D8901" w:rsidR="00201420" w:rsidRDefault="00201420" w:rsidP="00201420">
      <w:pPr>
        <w:pStyle w:val="ListParagraph"/>
        <w:numPr>
          <w:ilvl w:val="1"/>
          <w:numId w:val="1"/>
        </w:numPr>
      </w:pPr>
      <w:r>
        <w:t>skeleton buried outside</w:t>
      </w:r>
    </w:p>
    <w:p w14:paraId="30DA239B" w14:textId="4938C5B1" w:rsidR="00201420" w:rsidRDefault="003E110E" w:rsidP="00201420">
      <w:pPr>
        <w:pStyle w:val="ListParagraph"/>
        <w:numPr>
          <w:ilvl w:val="0"/>
          <w:numId w:val="1"/>
        </w:numPr>
      </w:pPr>
      <w:r>
        <w:t>trace evidence</w:t>
      </w:r>
    </w:p>
    <w:p w14:paraId="220505AC" w14:textId="76CEF2F7" w:rsidR="00201420" w:rsidRDefault="00201420" w:rsidP="00201420">
      <w:pPr>
        <w:pStyle w:val="ListParagraph"/>
        <w:numPr>
          <w:ilvl w:val="1"/>
          <w:numId w:val="1"/>
        </w:numPr>
      </w:pPr>
      <w:r>
        <w:t xml:space="preserve">glass shards from </w:t>
      </w:r>
      <w:bookmarkStart w:id="0" w:name="_GoBack"/>
      <w:bookmarkEnd w:id="0"/>
      <w:r>
        <w:t>a broken window</w:t>
      </w:r>
      <w:r w:rsidR="00A45FED">
        <w:t>, living room</w:t>
      </w:r>
    </w:p>
    <w:p w14:paraId="1480C6A3" w14:textId="6474C9BB" w:rsidR="00201420" w:rsidRDefault="00A45FED" w:rsidP="00201420">
      <w:pPr>
        <w:pStyle w:val="ListParagraph"/>
        <w:numPr>
          <w:ilvl w:val="1"/>
          <w:numId w:val="1"/>
        </w:numPr>
      </w:pPr>
      <w:r>
        <w:t>piece of hair, in a bedroom</w:t>
      </w:r>
    </w:p>
    <w:p w14:paraId="12D97F5B" w14:textId="4D5A1733" w:rsidR="00201420" w:rsidRDefault="00201420" w:rsidP="00201420">
      <w:pPr>
        <w:pStyle w:val="ListParagraph"/>
        <w:numPr>
          <w:ilvl w:val="1"/>
          <w:numId w:val="1"/>
        </w:numPr>
      </w:pPr>
      <w:r>
        <w:t>paint chips on a car</w:t>
      </w:r>
      <w:r w:rsidR="00A45FED">
        <w:t xml:space="preserve">, in a garage </w:t>
      </w:r>
    </w:p>
    <w:p w14:paraId="49E729BD" w14:textId="6319AEC7" w:rsidR="00201420" w:rsidRPr="0012582E" w:rsidRDefault="003E110E" w:rsidP="00201420">
      <w:pPr>
        <w:pStyle w:val="ListParagraph"/>
        <w:numPr>
          <w:ilvl w:val="0"/>
          <w:numId w:val="1"/>
        </w:numPr>
        <w:rPr>
          <w:highlight w:val="cyan"/>
        </w:rPr>
      </w:pPr>
      <w:r w:rsidRPr="0012582E">
        <w:rPr>
          <w:highlight w:val="cyan"/>
        </w:rPr>
        <w:t xml:space="preserve">ballistics evidence </w:t>
      </w:r>
    </w:p>
    <w:p w14:paraId="6B52F1B7" w14:textId="29C2C641" w:rsidR="00201420" w:rsidRPr="0012582E" w:rsidRDefault="00201420" w:rsidP="00201420">
      <w:pPr>
        <w:pStyle w:val="ListParagraph"/>
        <w:numPr>
          <w:ilvl w:val="1"/>
          <w:numId w:val="1"/>
        </w:numPr>
        <w:rPr>
          <w:highlight w:val="cyan"/>
        </w:rPr>
      </w:pPr>
      <w:r w:rsidRPr="0012582E">
        <w:rPr>
          <w:highlight w:val="cyan"/>
        </w:rPr>
        <w:t>shot gun and shot gun casings</w:t>
      </w:r>
      <w:r w:rsidR="00A45FED" w:rsidRPr="0012582E">
        <w:rPr>
          <w:highlight w:val="cyan"/>
        </w:rPr>
        <w:t>, outside</w:t>
      </w:r>
    </w:p>
    <w:p w14:paraId="619B5E6F" w14:textId="0BE9B216" w:rsidR="00201420" w:rsidRDefault="003E110E" w:rsidP="00201420">
      <w:pPr>
        <w:pStyle w:val="ListParagraph"/>
        <w:numPr>
          <w:ilvl w:val="0"/>
          <w:numId w:val="1"/>
        </w:numPr>
      </w:pPr>
      <w:r>
        <w:t xml:space="preserve">fingerprints </w:t>
      </w:r>
    </w:p>
    <w:p w14:paraId="1F61AA25" w14:textId="19F86E0A" w:rsidR="00201420" w:rsidRDefault="00201420" w:rsidP="00201420">
      <w:pPr>
        <w:pStyle w:val="ListParagraph"/>
        <w:numPr>
          <w:ilvl w:val="1"/>
          <w:numId w:val="1"/>
        </w:numPr>
      </w:pPr>
      <w:r>
        <w:t xml:space="preserve">fingerprint on a </w:t>
      </w:r>
      <w:r w:rsidR="00AE1C2C">
        <w:t>weapon</w:t>
      </w:r>
      <w:r w:rsidR="00A45FED">
        <w:t>, in a living room</w:t>
      </w:r>
    </w:p>
    <w:p w14:paraId="5A06CC8D" w14:textId="24F3A14E" w:rsidR="00201420" w:rsidRPr="00A35B81" w:rsidRDefault="003E110E" w:rsidP="00201420">
      <w:pPr>
        <w:pStyle w:val="ListParagraph"/>
        <w:numPr>
          <w:ilvl w:val="0"/>
          <w:numId w:val="1"/>
        </w:numPr>
        <w:rPr>
          <w:highlight w:val="cyan"/>
        </w:rPr>
      </w:pPr>
      <w:r w:rsidRPr="00A35B81">
        <w:rPr>
          <w:highlight w:val="cyan"/>
        </w:rPr>
        <w:t xml:space="preserve">narcotic evidence </w:t>
      </w:r>
    </w:p>
    <w:p w14:paraId="31800108" w14:textId="22C074B9" w:rsidR="00AE1C2C" w:rsidRPr="00A35B81" w:rsidRDefault="00AE1C2C" w:rsidP="00AE1C2C">
      <w:pPr>
        <w:pStyle w:val="ListParagraph"/>
        <w:numPr>
          <w:ilvl w:val="1"/>
          <w:numId w:val="1"/>
        </w:numPr>
        <w:rPr>
          <w:highlight w:val="cyan"/>
        </w:rPr>
      </w:pPr>
      <w:r w:rsidRPr="00A35B81">
        <w:rPr>
          <w:highlight w:val="cyan"/>
        </w:rPr>
        <w:t>drug paraphernalia</w:t>
      </w:r>
      <w:r w:rsidR="00A45FED" w:rsidRPr="00A35B81">
        <w:rPr>
          <w:highlight w:val="cyan"/>
        </w:rPr>
        <w:t xml:space="preserve"> (like cocaine and materials), in a bathroom</w:t>
      </w:r>
    </w:p>
    <w:p w14:paraId="4B516051" w14:textId="1F76E563" w:rsidR="003E110E" w:rsidRDefault="00CB05D4" w:rsidP="00201420">
      <w:pPr>
        <w:pStyle w:val="ListParagraph"/>
        <w:numPr>
          <w:ilvl w:val="0"/>
          <w:numId w:val="1"/>
        </w:numPr>
      </w:pPr>
      <w:r>
        <w:t>toxicology evidence</w:t>
      </w:r>
    </w:p>
    <w:p w14:paraId="3DCE7FDA" w14:textId="24105425" w:rsidR="00AE1C2C" w:rsidRDefault="00AE1C2C" w:rsidP="00AE1C2C">
      <w:pPr>
        <w:pStyle w:val="ListParagraph"/>
        <w:numPr>
          <w:ilvl w:val="1"/>
          <w:numId w:val="1"/>
        </w:numPr>
      </w:pPr>
      <w:r>
        <w:t>this will need to be autopsy drawing, because this evidence is only collected from humans, so an autopsy drawing with the marker pulling up fluid in like urine collection containers and blood test tubes in the lab</w:t>
      </w:r>
    </w:p>
    <w:p w14:paraId="54EB6917" w14:textId="662B7384" w:rsidR="00CB05D4" w:rsidRDefault="00CB05D4"/>
    <w:p w14:paraId="2BFB78D4" w14:textId="1C783F13" w:rsidR="00CB05D4" w:rsidRPr="00CB05D4" w:rsidRDefault="00CB05D4">
      <w:pPr>
        <w:rPr>
          <w:b/>
          <w:bCs/>
        </w:rPr>
      </w:pPr>
      <w:r w:rsidRPr="00CB05D4">
        <w:rPr>
          <w:b/>
          <w:bCs/>
        </w:rPr>
        <w:t>Advanced Animal Genetics</w:t>
      </w:r>
    </w:p>
    <w:p w14:paraId="4C1870CD" w14:textId="6ED4F4B9" w:rsidR="00CB05D4" w:rsidRDefault="00CB05D4">
      <w:pPr>
        <w:rPr>
          <w:i/>
          <w:iCs/>
        </w:rPr>
      </w:pPr>
      <w:r w:rsidRPr="00CB05D4">
        <w:rPr>
          <w:i/>
          <w:iCs/>
        </w:rPr>
        <w:t>Student Handout – Animal Cell Diagram</w:t>
      </w:r>
      <w:r w:rsidR="00850CC2">
        <w:rPr>
          <w:i/>
          <w:iCs/>
        </w:rPr>
        <w:t xml:space="preserve"> </w:t>
      </w:r>
      <w:r w:rsidR="00850CC2" w:rsidRPr="00850CC2">
        <w:rPr>
          <w:b/>
          <w:bCs/>
          <w:color w:val="FF0000"/>
        </w:rPr>
        <w:t>INTERACTIVE</w:t>
      </w:r>
    </w:p>
    <w:p w14:paraId="49F24D5B" w14:textId="337C887C" w:rsidR="00CB05D4" w:rsidRPr="00D01737" w:rsidRDefault="00CB05D4">
      <w:pPr>
        <w:rPr>
          <w:i/>
          <w:iCs/>
          <w:sz w:val="18"/>
          <w:szCs w:val="18"/>
        </w:rPr>
      </w:pPr>
      <w:r w:rsidRPr="00D01737">
        <w:rPr>
          <w:i/>
          <w:iCs/>
          <w:sz w:val="18"/>
          <w:szCs w:val="18"/>
        </w:rPr>
        <w:t>Ag Site</w:t>
      </w:r>
    </w:p>
    <w:p w14:paraId="7BE5D649" w14:textId="406AD45B" w:rsidR="00CB05D4" w:rsidRDefault="00103C40">
      <w:r>
        <w:t>This handout will just be an animal cell diagram. With the following parts identified and labeled with the following with the information to allow a student to explore the animal cell</w:t>
      </w:r>
      <w:r w:rsidR="002B3EF5">
        <w:t xml:space="preserve"> and learn more about the purpose of each organelle in the cell</w:t>
      </w:r>
      <w:r>
        <w:t>.</w:t>
      </w:r>
    </w:p>
    <w:p w14:paraId="3121BCC7" w14:textId="7653E4B9" w:rsidR="00E81413" w:rsidRDefault="00E81413"/>
    <w:p w14:paraId="0B7A8386" w14:textId="0630DF75" w:rsidR="00E81413" w:rsidRDefault="00E81413">
      <w:r>
        <w:t>3D examples of each of the parts:</w:t>
      </w:r>
    </w:p>
    <w:p w14:paraId="1BF92D00" w14:textId="4054AA94" w:rsidR="00E81413" w:rsidRPr="00103C40" w:rsidRDefault="00E81413" w:rsidP="00103C40">
      <w:pPr>
        <w:pStyle w:val="ListParagraph"/>
        <w:numPr>
          <w:ilvl w:val="0"/>
          <w:numId w:val="2"/>
        </w:numPr>
        <w:rPr>
          <w:rStyle w:val="Hyperlink"/>
          <w:color w:val="auto"/>
          <w:u w:val="none"/>
        </w:rPr>
      </w:pPr>
      <w:r>
        <w:t xml:space="preserve">Mitochondria - </w:t>
      </w:r>
      <w:hyperlink r:id="rId9" w:history="1">
        <w:r w:rsidRPr="006B4617">
          <w:rPr>
            <w:rStyle w:val="Hyperlink"/>
          </w:rPr>
          <w:t>https://www.shutterstock.com/image-illustration/section-mitochondria-1008265135</w:t>
        </w:r>
      </w:hyperlink>
    </w:p>
    <w:p w14:paraId="626831AA" w14:textId="5BBD86AE" w:rsidR="00103C40" w:rsidRDefault="00103C40" w:rsidP="00103C40">
      <w:pPr>
        <w:pStyle w:val="ListParagraph"/>
        <w:numPr>
          <w:ilvl w:val="1"/>
          <w:numId w:val="2"/>
        </w:numPr>
      </w:pPr>
      <w:r>
        <w:t xml:space="preserve">The mitochondria </w:t>
      </w:r>
      <w:proofErr w:type="gramStart"/>
      <w:r>
        <w:t>is</w:t>
      </w:r>
      <w:proofErr w:type="gramEnd"/>
      <w:r>
        <w:t xml:space="preserve"> responsible for performing cellular respiration, which means to break down nutrients from the cell and turn them into energy. The energy created by the mitochondria allows the cell the perform its necessary functions.</w:t>
      </w:r>
    </w:p>
    <w:p w14:paraId="2DEC0A16" w14:textId="0D372005" w:rsidR="00103C40" w:rsidRPr="00103C40" w:rsidRDefault="00E81413" w:rsidP="00103C40">
      <w:pPr>
        <w:pStyle w:val="ListParagraph"/>
        <w:numPr>
          <w:ilvl w:val="0"/>
          <w:numId w:val="2"/>
        </w:numPr>
        <w:rPr>
          <w:rStyle w:val="Hyperlink"/>
          <w:color w:val="auto"/>
          <w:u w:val="none"/>
        </w:rPr>
      </w:pPr>
      <w:r>
        <w:t xml:space="preserve">Nucleus and Endoplasmic reticulum </w:t>
      </w:r>
      <w:hyperlink r:id="rId10" w:history="1">
        <w:r>
          <w:rPr>
            <w:rStyle w:val="Hyperlink"/>
          </w:rPr>
          <w:t>https://www.shutterstock.com/image-illustration/structure-nucleus-rough-endoplasmic-reticulum-1231557910</w:t>
        </w:r>
      </w:hyperlink>
    </w:p>
    <w:p w14:paraId="16D413F8" w14:textId="42D943FD" w:rsidR="00103C40" w:rsidRDefault="00103C40" w:rsidP="00103C40">
      <w:pPr>
        <w:pStyle w:val="ListParagraph"/>
        <w:numPr>
          <w:ilvl w:val="1"/>
          <w:numId w:val="2"/>
        </w:numPr>
      </w:pPr>
      <w:r>
        <w:lastRenderedPageBreak/>
        <w:t xml:space="preserve">The nucleus stores DNA and controls the replication of DNA. In addition, the nucleus coordinates the growth, metabolism, protein synthesis and reproduction of the cell during its lifecycle. </w:t>
      </w:r>
    </w:p>
    <w:p w14:paraId="24121402" w14:textId="65297B50" w:rsidR="002B3EF5" w:rsidRDefault="002B3EF5" w:rsidP="00103C40">
      <w:pPr>
        <w:pStyle w:val="ListParagraph"/>
        <w:numPr>
          <w:ilvl w:val="1"/>
          <w:numId w:val="2"/>
        </w:numPr>
      </w:pPr>
      <w:r>
        <w:t>The endoplasmic reticulum is responsible for creating, modifying and transporting proteins within the cell.</w:t>
      </w:r>
    </w:p>
    <w:p w14:paraId="7944F374" w14:textId="1FAEFCA1" w:rsidR="002B3EF5" w:rsidRPr="002B3EF5" w:rsidRDefault="00E81413" w:rsidP="002B3EF5">
      <w:pPr>
        <w:pStyle w:val="ListParagraph"/>
        <w:numPr>
          <w:ilvl w:val="0"/>
          <w:numId w:val="2"/>
        </w:numPr>
        <w:rPr>
          <w:rStyle w:val="Hyperlink"/>
          <w:color w:val="auto"/>
          <w:u w:val="none"/>
        </w:rPr>
      </w:pPr>
      <w:r>
        <w:t xml:space="preserve">Microtubules - </w:t>
      </w:r>
      <w:hyperlink r:id="rId11" w:history="1">
        <w:r>
          <w:rPr>
            <w:rStyle w:val="Hyperlink"/>
          </w:rPr>
          <w:t>https://www.shutterstock.com/image-illustration/microtubule-3d-illustration-polymer-composed-protein-706740472</w:t>
        </w:r>
      </w:hyperlink>
    </w:p>
    <w:p w14:paraId="171E6C1B" w14:textId="4553A22F" w:rsidR="002B3EF5" w:rsidRDefault="002B3EF5" w:rsidP="002B3EF5">
      <w:pPr>
        <w:pStyle w:val="ListParagraph"/>
        <w:numPr>
          <w:ilvl w:val="1"/>
          <w:numId w:val="2"/>
        </w:numPr>
      </w:pPr>
      <w:r>
        <w:t>Microtubules support a cell to give it shape. Additionally, they act as a route for other organelles to move throughout the cell.</w:t>
      </w:r>
    </w:p>
    <w:p w14:paraId="3154D9AD" w14:textId="3481C6B5" w:rsidR="00E81413" w:rsidRPr="002B3EF5" w:rsidRDefault="00E81413" w:rsidP="00103C40">
      <w:pPr>
        <w:pStyle w:val="ListParagraph"/>
        <w:numPr>
          <w:ilvl w:val="0"/>
          <w:numId w:val="2"/>
        </w:numPr>
        <w:rPr>
          <w:rStyle w:val="Hyperlink"/>
          <w:color w:val="auto"/>
          <w:u w:val="none"/>
        </w:rPr>
      </w:pPr>
      <w:r>
        <w:t xml:space="preserve">Ribosome - </w:t>
      </w:r>
      <w:hyperlink r:id="rId12" w:history="1">
        <w:r>
          <w:rPr>
            <w:rStyle w:val="Hyperlink"/>
          </w:rPr>
          <w:t>https://www.shutterstock.com/image-illustration/structure-eukaryotic-ribosome-1033874101</w:t>
        </w:r>
      </w:hyperlink>
    </w:p>
    <w:p w14:paraId="71B0DB3A" w14:textId="4B12FFCF" w:rsidR="002B3EF5" w:rsidRDefault="009850D4" w:rsidP="002B3EF5">
      <w:pPr>
        <w:pStyle w:val="ListParagraph"/>
        <w:numPr>
          <w:ilvl w:val="1"/>
          <w:numId w:val="2"/>
        </w:numPr>
      </w:pPr>
      <w:r>
        <w:t xml:space="preserve">Ribosomes make proteins. They may be found attached to the endoplasmic reticulum or floating freely within the cytoplasm of the cell. </w:t>
      </w:r>
    </w:p>
    <w:p w14:paraId="47F4FB89" w14:textId="7B285DF6" w:rsidR="00E81413" w:rsidRPr="007C76D1" w:rsidRDefault="00E81413" w:rsidP="00103C40">
      <w:pPr>
        <w:pStyle w:val="ListParagraph"/>
        <w:numPr>
          <w:ilvl w:val="0"/>
          <w:numId w:val="2"/>
        </w:numPr>
        <w:rPr>
          <w:rStyle w:val="Hyperlink"/>
          <w:color w:val="auto"/>
          <w:u w:val="none"/>
        </w:rPr>
      </w:pPr>
      <w:r>
        <w:t xml:space="preserve">Plasma Membrane - </w:t>
      </w:r>
      <w:hyperlink r:id="rId13" w:history="1">
        <w:r>
          <w:rPr>
            <w:rStyle w:val="Hyperlink"/>
          </w:rPr>
          <w:t>https://www.shutterstock.com/image-illustration/cell-membrane-3d-illustration-473032237</w:t>
        </w:r>
      </w:hyperlink>
    </w:p>
    <w:p w14:paraId="56A98DB1" w14:textId="6DC7DA8D" w:rsidR="007C76D1" w:rsidRDefault="00D301CF" w:rsidP="007C76D1">
      <w:pPr>
        <w:pStyle w:val="ListParagraph"/>
        <w:numPr>
          <w:ilvl w:val="1"/>
          <w:numId w:val="2"/>
        </w:numPr>
      </w:pPr>
      <w:r>
        <w:t>The plasma membrane</w:t>
      </w:r>
      <w:r w:rsidR="009E29FF">
        <w:t xml:space="preserve"> is the wall protecting the cells organelle from the outside environment, additionally it regulates the materials that enter and exit the cell and contains markers which allow cells to both recognize and signal to one another.</w:t>
      </w:r>
    </w:p>
    <w:p w14:paraId="20765B60" w14:textId="27185766" w:rsidR="00E81413" w:rsidRPr="009E29FF" w:rsidRDefault="00E81413" w:rsidP="00103C40">
      <w:pPr>
        <w:pStyle w:val="ListParagraph"/>
        <w:numPr>
          <w:ilvl w:val="0"/>
          <w:numId w:val="2"/>
        </w:numPr>
        <w:rPr>
          <w:rStyle w:val="Hyperlink"/>
          <w:color w:val="auto"/>
          <w:u w:val="none"/>
        </w:rPr>
      </w:pPr>
      <w:r>
        <w:t xml:space="preserve">Centrioles - </w:t>
      </w:r>
      <w:hyperlink r:id="rId14" w:history="1">
        <w:r>
          <w:rPr>
            <w:rStyle w:val="Hyperlink"/>
          </w:rPr>
          <w:t>https://www.shutterstock.com/image-illustration/centrioles-eukaryotic-cell-structure-1588892218</w:t>
        </w:r>
      </w:hyperlink>
    </w:p>
    <w:p w14:paraId="6BDDA76A" w14:textId="0E59A36B" w:rsidR="009E29FF" w:rsidRDefault="009E29FF" w:rsidP="009E29FF">
      <w:pPr>
        <w:pStyle w:val="ListParagraph"/>
        <w:numPr>
          <w:ilvl w:val="1"/>
          <w:numId w:val="2"/>
        </w:numPr>
      </w:pPr>
      <w:r>
        <w:t xml:space="preserve">The centrioles are small organelles which help the cell during mitosis and meiosis. When preparing for duplication, centrioles send threads to </w:t>
      </w:r>
      <w:r w:rsidR="004D1D2C">
        <w:t>opposite ends</w:t>
      </w:r>
      <w:r>
        <w:t xml:space="preserve"> of the nucleus,</w:t>
      </w:r>
      <w:r w:rsidR="004D1D2C">
        <w:t xml:space="preserve"> which pull</w:t>
      </w:r>
      <w:r>
        <w:t xml:space="preserve"> the chromosomes within the nucleus </w:t>
      </w:r>
      <w:r w:rsidR="004D1D2C">
        <w:t xml:space="preserve">apart </w:t>
      </w:r>
      <w:r>
        <w:t>and new nuclear envelopes appear.</w:t>
      </w:r>
    </w:p>
    <w:p w14:paraId="6CF1CD03" w14:textId="1FDEF4C6" w:rsidR="00E81413" w:rsidRPr="004D1D2C" w:rsidRDefault="00E81413" w:rsidP="00103C40">
      <w:pPr>
        <w:pStyle w:val="ListParagraph"/>
        <w:numPr>
          <w:ilvl w:val="0"/>
          <w:numId w:val="2"/>
        </w:numPr>
        <w:rPr>
          <w:rStyle w:val="Hyperlink"/>
          <w:color w:val="auto"/>
          <w:u w:val="none"/>
        </w:rPr>
      </w:pPr>
      <w:r>
        <w:t xml:space="preserve">Lysosome - </w:t>
      </w:r>
      <w:hyperlink r:id="rId15" w:history="1">
        <w:r>
          <w:rPr>
            <w:rStyle w:val="Hyperlink"/>
          </w:rPr>
          <w:t>https://www.shutterstock.com/image-vector/anatomy-lysosome-hydrolytic-enzymes-membrane-transport-1167927220</w:t>
        </w:r>
      </w:hyperlink>
    </w:p>
    <w:p w14:paraId="47610C8C" w14:textId="228F956C" w:rsidR="004D1D2C" w:rsidRDefault="004D1D2C" w:rsidP="004D1D2C">
      <w:pPr>
        <w:pStyle w:val="ListParagraph"/>
        <w:numPr>
          <w:ilvl w:val="1"/>
          <w:numId w:val="2"/>
        </w:numPr>
      </w:pPr>
      <w:r>
        <w:t>Lysosome contain digestive enzymes in order to remove waste in the cells like worn out organelles, food particles, viruses or bacteria.</w:t>
      </w:r>
    </w:p>
    <w:p w14:paraId="1C2862A0" w14:textId="796424E6" w:rsidR="00E81413" w:rsidRDefault="00E81413" w:rsidP="00103C40">
      <w:pPr>
        <w:pStyle w:val="ListParagraph"/>
        <w:numPr>
          <w:ilvl w:val="0"/>
          <w:numId w:val="2"/>
        </w:numPr>
      </w:pPr>
      <w:r>
        <w:t xml:space="preserve">Vesicles - </w:t>
      </w:r>
      <w:hyperlink r:id="rId16" w:history="1">
        <w:r>
          <w:rPr>
            <w:rStyle w:val="Hyperlink"/>
          </w:rPr>
          <w:t>https://www.shutterstock.com/image-vector/exocytosis-vesicle-transport-that-carry-very-683271661</w:t>
        </w:r>
      </w:hyperlink>
      <w:r>
        <w:t xml:space="preserve"> (There’s not a good </w:t>
      </w:r>
      <w:r w:rsidR="00025359">
        <w:t>3d version of this, but I do like the fact that this gives an idea of how the vesicle works)</w:t>
      </w:r>
    </w:p>
    <w:p w14:paraId="11E89580" w14:textId="5AC2D6FB" w:rsidR="004D1D2C" w:rsidRDefault="00D439A2" w:rsidP="004D1D2C">
      <w:pPr>
        <w:pStyle w:val="ListParagraph"/>
        <w:numPr>
          <w:ilvl w:val="1"/>
          <w:numId w:val="2"/>
        </w:numPr>
      </w:pPr>
      <w:r>
        <w:t xml:space="preserve">Vesicles are sacks within the cell which can be used to transport compounds from one cell to another, in addition to secreting hormones, degrading worn-out cell parts and regulating buoyancy of the cell. </w:t>
      </w:r>
    </w:p>
    <w:p w14:paraId="7D48390E" w14:textId="7FBE3252" w:rsidR="00025359" w:rsidRPr="00D439A2" w:rsidRDefault="00025359" w:rsidP="00103C40">
      <w:pPr>
        <w:pStyle w:val="ListParagraph"/>
        <w:numPr>
          <w:ilvl w:val="0"/>
          <w:numId w:val="2"/>
        </w:numPr>
        <w:rPr>
          <w:rStyle w:val="Hyperlink"/>
          <w:color w:val="auto"/>
          <w:u w:val="none"/>
        </w:rPr>
      </w:pPr>
      <w:r>
        <w:t xml:space="preserve">Golgi Apparatus/Complex - </w:t>
      </w:r>
      <w:hyperlink r:id="rId17" w:history="1">
        <w:r>
          <w:rPr>
            <w:rStyle w:val="Hyperlink"/>
          </w:rPr>
          <w:t>https://www.shutterstock.com/image-illustration/golgi-apparatus-part-cell-345376952</w:t>
        </w:r>
      </w:hyperlink>
    </w:p>
    <w:p w14:paraId="3E9D7D82" w14:textId="40AE6CFD" w:rsidR="00D439A2" w:rsidRDefault="00D439A2" w:rsidP="00D439A2">
      <w:pPr>
        <w:pStyle w:val="ListParagraph"/>
        <w:numPr>
          <w:ilvl w:val="1"/>
          <w:numId w:val="2"/>
        </w:numPr>
      </w:pPr>
      <w:r>
        <w:t xml:space="preserve">The </w:t>
      </w:r>
      <w:proofErr w:type="spellStart"/>
      <w:r>
        <w:t>golgi</w:t>
      </w:r>
      <w:proofErr w:type="spellEnd"/>
      <w:r>
        <w:t xml:space="preserve"> apparatus (sometimes also called the </w:t>
      </w:r>
      <w:proofErr w:type="spellStart"/>
      <w:r>
        <w:t>golgi</w:t>
      </w:r>
      <w:proofErr w:type="spellEnd"/>
      <w:r>
        <w:t xml:space="preserve"> complex or </w:t>
      </w:r>
      <w:proofErr w:type="spellStart"/>
      <w:r>
        <w:t>golgi</w:t>
      </w:r>
      <w:proofErr w:type="spellEnd"/>
      <w:r>
        <w:t xml:space="preserve"> body) is responsible for modifying, sorting and packaging proteins to be secreted by the vesicles. </w:t>
      </w:r>
      <w:r w:rsidR="00935EC1">
        <w:t xml:space="preserve">The </w:t>
      </w:r>
      <w:proofErr w:type="spellStart"/>
      <w:r w:rsidR="00935EC1">
        <w:t>golgi</w:t>
      </w:r>
      <w:proofErr w:type="spellEnd"/>
      <w:r w:rsidR="00935EC1">
        <w:t xml:space="preserve"> apparatus also creates lysosomes and transfers lipids around the cell.</w:t>
      </w:r>
      <w:r>
        <w:t xml:space="preserve"> </w:t>
      </w:r>
    </w:p>
    <w:p w14:paraId="626E5298" w14:textId="7B44331F" w:rsidR="00025359" w:rsidRDefault="00025359" w:rsidP="00103C40">
      <w:pPr>
        <w:pStyle w:val="ListParagraph"/>
        <w:numPr>
          <w:ilvl w:val="0"/>
          <w:numId w:val="2"/>
        </w:numPr>
      </w:pPr>
      <w:r>
        <w:t xml:space="preserve">Vacuole - </w:t>
      </w:r>
      <w:hyperlink r:id="rId18" w:history="1">
        <w:r>
          <w:rPr>
            <w:rStyle w:val="Hyperlink"/>
          </w:rPr>
          <w:t>https://www.shutterstock.com/image-vector/components-human-cells-vector-illustration-lysosome-749645797</w:t>
        </w:r>
      </w:hyperlink>
      <w:r>
        <w:t xml:space="preserve"> </w:t>
      </w:r>
    </w:p>
    <w:p w14:paraId="28CDD3D4" w14:textId="457E5C57" w:rsidR="00935EC1" w:rsidRDefault="00935EC1" w:rsidP="00935EC1">
      <w:pPr>
        <w:pStyle w:val="ListParagraph"/>
        <w:numPr>
          <w:ilvl w:val="1"/>
          <w:numId w:val="2"/>
        </w:numPr>
      </w:pPr>
      <w:r>
        <w:t>Vacuoles are the storage bins of the cells. They store food or nutrients required by the cell, likewise they can also store waste which might harm the cell if not contained.</w:t>
      </w:r>
    </w:p>
    <w:p w14:paraId="077D53D7" w14:textId="6E0621F0" w:rsidR="00025359" w:rsidRDefault="00025359"/>
    <w:p w14:paraId="11CDE70F" w14:textId="77777777" w:rsidR="00E81413" w:rsidRDefault="00E81413"/>
    <w:p w14:paraId="284319FD" w14:textId="38B7B742" w:rsidR="00CB05D4" w:rsidRDefault="00CB05D4">
      <w:pPr>
        <w:rPr>
          <w:b/>
          <w:bCs/>
        </w:rPr>
      </w:pPr>
      <w:r w:rsidRPr="00CB05D4">
        <w:rPr>
          <w:b/>
          <w:bCs/>
        </w:rPr>
        <w:t>Human Development: Fetal &amp; Infant</w:t>
      </w:r>
      <w:r w:rsidR="00836BBE">
        <w:rPr>
          <w:b/>
          <w:bCs/>
        </w:rPr>
        <w:t xml:space="preserve"> </w:t>
      </w:r>
      <w:r w:rsidR="00836BBE" w:rsidRPr="00836BBE">
        <w:rPr>
          <w:b/>
          <w:bCs/>
          <w:color w:val="FF0000"/>
        </w:rPr>
        <w:t>(INTERACTIVE)</w:t>
      </w:r>
    </w:p>
    <w:p w14:paraId="23D68762" w14:textId="3128CC5D" w:rsidR="00CB05D4" w:rsidRDefault="00935EC1">
      <w:pPr>
        <w:rPr>
          <w:i/>
          <w:iCs/>
        </w:rPr>
      </w:pPr>
      <w:r>
        <w:rPr>
          <w:i/>
          <w:iCs/>
        </w:rPr>
        <w:t>Activity</w:t>
      </w:r>
      <w:r w:rsidR="00CB05D4">
        <w:rPr>
          <w:i/>
          <w:iCs/>
        </w:rPr>
        <w:t xml:space="preserve"> – Fetal Development</w:t>
      </w:r>
    </w:p>
    <w:p w14:paraId="70DB2526" w14:textId="57F4DD00" w:rsidR="00CB05D4" w:rsidRPr="00D01737" w:rsidRDefault="00CB05D4">
      <w:pPr>
        <w:rPr>
          <w:i/>
          <w:iCs/>
          <w:sz w:val="18"/>
          <w:szCs w:val="18"/>
        </w:rPr>
      </w:pPr>
      <w:r w:rsidRPr="00D01737">
        <w:rPr>
          <w:i/>
          <w:iCs/>
          <w:sz w:val="18"/>
          <w:szCs w:val="18"/>
        </w:rPr>
        <w:t>Health Site, FCS Site</w:t>
      </w:r>
    </w:p>
    <w:p w14:paraId="7B4EEF64" w14:textId="0A18DF42" w:rsidR="00CB05D4" w:rsidRDefault="00935EC1">
      <w:r>
        <w:lastRenderedPageBreak/>
        <w:t>The handout includes a chart for fetal development. After thinking about it, if you can adjust the models to fit this chart</w:t>
      </w:r>
      <w:r w:rsidR="00DD41A4">
        <w:t xml:space="preserve">. </w:t>
      </w:r>
      <w:r>
        <w:t xml:space="preserve">These will become flashcards. The flash cards will </w:t>
      </w:r>
      <w:r w:rsidR="00BE3E39">
        <w:t xml:space="preserve">just </w:t>
      </w:r>
      <w:r>
        <w:t>need to have the description of what is being developed in the baby. Then the marker will have a model of the baby</w:t>
      </w:r>
      <w:r w:rsidR="00DD41A4">
        <w:t>, labeled with the age</w:t>
      </w:r>
      <w:r>
        <w:t xml:space="preserve"> with </w:t>
      </w:r>
      <w:r w:rsidR="007A3E2C">
        <w:t>options t</w:t>
      </w:r>
      <w:r w:rsidR="00BE3E39">
        <w:t xml:space="preserve">o see the different body parts which are described developing that week as being highlighted when </w:t>
      </w:r>
      <w:proofErr w:type="spellStart"/>
      <w:r w:rsidR="00BE3E39">
        <w:t>mousing</w:t>
      </w:r>
      <w:proofErr w:type="spellEnd"/>
      <w:r w:rsidR="00BE3E39">
        <w:t xml:space="preserve"> over. </w:t>
      </w:r>
    </w:p>
    <w:p w14:paraId="7739A0AB" w14:textId="78D5BB13" w:rsidR="00DD41A4" w:rsidRDefault="00DD41A4"/>
    <w:p w14:paraId="3A76CAF4" w14:textId="1A2FF5A4" w:rsidR="00DD41A4" w:rsidRDefault="00DD41A4">
      <w:r>
        <w:t xml:space="preserve">You will likely have to do some additional research on this one. I </w:t>
      </w:r>
      <w:proofErr w:type="spellStart"/>
      <w:r>
        <w:t>adid</w:t>
      </w:r>
      <w:proofErr w:type="spellEnd"/>
    </w:p>
    <w:p w14:paraId="6E1F1A9A" w14:textId="3A4C766A" w:rsidR="00BE3E39" w:rsidRDefault="00BE3E39"/>
    <w:p w14:paraId="22678CB6" w14:textId="30D94C24" w:rsidR="00BE3E39" w:rsidRDefault="00BE3E39">
      <w:r>
        <w:t>Here are some reference materials for the stages of fetal development:</w:t>
      </w:r>
    </w:p>
    <w:p w14:paraId="362E22CF" w14:textId="22FA3A77" w:rsidR="008925BF" w:rsidRDefault="008925BF"/>
    <w:p w14:paraId="74A1A3D8" w14:textId="642C2050" w:rsidR="008925BF" w:rsidRDefault="008925BF">
      <w:r>
        <w:t xml:space="preserve">3 Weeks - </w:t>
      </w:r>
      <w:hyperlink r:id="rId19" w:history="1">
        <w:r>
          <w:rPr>
            <w:rStyle w:val="Hyperlink"/>
          </w:rPr>
          <w:t>https://www.shutterstock.com/image-illustration/embryonic-phase-embryo-inside-uterus-3-1470350279</w:t>
        </w:r>
      </w:hyperlink>
    </w:p>
    <w:p w14:paraId="53B37E3E" w14:textId="72737C29" w:rsidR="008925BF" w:rsidRDefault="008925BF">
      <w:r>
        <w:t xml:space="preserve">4 Weeks - </w:t>
      </w:r>
      <w:hyperlink r:id="rId20" w:history="1">
        <w:r>
          <w:rPr>
            <w:rStyle w:val="Hyperlink"/>
          </w:rPr>
          <w:t>https://www.shutterstock.com/image-illustration/pregnancy-4-weeks-embryo-middle-part-751105366</w:t>
        </w:r>
      </w:hyperlink>
    </w:p>
    <w:p w14:paraId="536F25A2" w14:textId="148630AA" w:rsidR="008925BF" w:rsidRDefault="008925BF">
      <w:r>
        <w:t xml:space="preserve">5 Weeks - </w:t>
      </w:r>
      <w:hyperlink r:id="rId21" w:history="1">
        <w:r w:rsidR="00B41696">
          <w:rPr>
            <w:rStyle w:val="Hyperlink"/>
          </w:rPr>
          <w:t>https://www.shutterstock.com/image-illustration/human-embryo-end-5-weeks-234278743</w:t>
        </w:r>
      </w:hyperlink>
    </w:p>
    <w:p w14:paraId="7B059AE8" w14:textId="0707823C" w:rsidR="00B41696" w:rsidRDefault="00B41696">
      <w:r>
        <w:t xml:space="preserve">6 Weeks - </w:t>
      </w:r>
      <w:hyperlink r:id="rId22" w:history="1">
        <w:r>
          <w:rPr>
            <w:rStyle w:val="Hyperlink"/>
          </w:rPr>
          <w:t>https://www.shutterstock.com/image-illustration/6weeks-human-embryo-scientifically-accurate-3d-1073644520</w:t>
        </w:r>
      </w:hyperlink>
    </w:p>
    <w:p w14:paraId="3EF5DB0E" w14:textId="5B5A8642" w:rsidR="00B41696" w:rsidRDefault="00B41696">
      <w:r>
        <w:t xml:space="preserve">7 Weeks – </w:t>
      </w:r>
      <w:hyperlink r:id="rId23" w:history="1">
        <w:r>
          <w:rPr>
            <w:rStyle w:val="Hyperlink"/>
          </w:rPr>
          <w:t>https://www.shutterstock.com/image-illustration/7weeks-human-embryo-scientifically-accurate-3d-1110267386</w:t>
        </w:r>
      </w:hyperlink>
    </w:p>
    <w:p w14:paraId="1D391CBC" w14:textId="4EA1D43A" w:rsidR="00B41696" w:rsidRDefault="00B41696">
      <w:r>
        <w:t xml:space="preserve">8 Weeks – </w:t>
      </w:r>
      <w:hyperlink r:id="rId24" w:history="1">
        <w:r>
          <w:rPr>
            <w:rStyle w:val="Hyperlink"/>
          </w:rPr>
          <w:t>https://www.shutterstock.com/image-illustration/3d-rendered-medically-accurate-illustration-fetus-458873770</w:t>
        </w:r>
      </w:hyperlink>
    </w:p>
    <w:p w14:paraId="61D0CB37" w14:textId="3DA4B440" w:rsidR="00B41696" w:rsidRDefault="00B41696">
      <w:r>
        <w:t xml:space="preserve">14 weeks - </w:t>
      </w:r>
      <w:hyperlink r:id="rId25" w:history="1">
        <w:r>
          <w:rPr>
            <w:rStyle w:val="Hyperlink"/>
          </w:rPr>
          <w:t>https://www.shutterstock.com/image-illustration/3d-rendered-medically-accurate-illustration-fetus-458874223</w:t>
        </w:r>
      </w:hyperlink>
    </w:p>
    <w:p w14:paraId="0BA93042" w14:textId="03860EEF" w:rsidR="00B41696" w:rsidRDefault="00B41696">
      <w:r>
        <w:t>18 weeks</w:t>
      </w:r>
      <w:r w:rsidR="00271950">
        <w:t xml:space="preserve"> - </w:t>
      </w:r>
      <w:hyperlink r:id="rId26" w:history="1">
        <w:r w:rsidR="00271950">
          <w:rPr>
            <w:rStyle w:val="Hyperlink"/>
          </w:rPr>
          <w:t>https://www.shutterstock.com/image-illustration/3d-rendered-medically-accurate-illustration-fetus-458874253</w:t>
        </w:r>
      </w:hyperlink>
    </w:p>
    <w:p w14:paraId="3C6E35B7" w14:textId="2B8366A8" w:rsidR="00B41696" w:rsidRDefault="00B41696">
      <w:r>
        <w:t>24 weeks</w:t>
      </w:r>
      <w:r w:rsidR="00271950">
        <w:t xml:space="preserve"> - </w:t>
      </w:r>
      <w:hyperlink r:id="rId27" w:history="1">
        <w:r w:rsidR="00271950">
          <w:rPr>
            <w:rStyle w:val="Hyperlink"/>
          </w:rPr>
          <w:t>https://www.shutterstock.com/image-illustration/3d-rendered-medically-accurate-illustration-fetus-458875597</w:t>
        </w:r>
      </w:hyperlink>
    </w:p>
    <w:p w14:paraId="4EAB00C6" w14:textId="0914BF43" w:rsidR="00B41696" w:rsidRDefault="00B41696">
      <w:r>
        <w:t>32 weeks</w:t>
      </w:r>
      <w:r w:rsidR="00271950">
        <w:t xml:space="preserve"> - </w:t>
      </w:r>
      <w:hyperlink r:id="rId28" w:history="1">
        <w:r w:rsidR="00271950">
          <w:rPr>
            <w:rStyle w:val="Hyperlink"/>
          </w:rPr>
          <w:t>https://www.shutterstock.com/image-illustration/3d-rendered-medically-accurate-illustration-human-1470847553</w:t>
        </w:r>
      </w:hyperlink>
    </w:p>
    <w:p w14:paraId="3F1D1DD0" w14:textId="17275DD2" w:rsidR="00B41696" w:rsidRDefault="00B41696">
      <w:r>
        <w:t>36 weeks</w:t>
      </w:r>
      <w:r w:rsidR="002958ED">
        <w:t xml:space="preserve"> - </w:t>
      </w:r>
      <w:hyperlink r:id="rId29" w:history="1">
        <w:r w:rsidR="002958ED">
          <w:rPr>
            <w:rStyle w:val="Hyperlink"/>
          </w:rPr>
          <w:t>https://www.shutterstock.com/image-illustration/3d-rendered-medically-accurate-illustration-fetus-458875615</w:t>
        </w:r>
      </w:hyperlink>
    </w:p>
    <w:p w14:paraId="19CDD552" w14:textId="43830F5E" w:rsidR="00B41696" w:rsidRPr="008925BF" w:rsidRDefault="00B41696">
      <w:pPr>
        <w:rPr>
          <w:b/>
          <w:bCs/>
        </w:rPr>
      </w:pPr>
      <w:r>
        <w:t>39 weeks</w:t>
      </w:r>
      <w:r w:rsidR="002958ED">
        <w:t xml:space="preserve"> - </w:t>
      </w:r>
      <w:hyperlink r:id="rId30" w:history="1">
        <w:r w:rsidR="002958ED">
          <w:rPr>
            <w:rStyle w:val="Hyperlink"/>
          </w:rPr>
          <w:t>https://www.shutterstock.com/image-illustration/3d-rendered-medically-accurate-illustration-fetus-728303548</w:t>
        </w:r>
      </w:hyperlink>
    </w:p>
    <w:p w14:paraId="3E24FFFD" w14:textId="77777777" w:rsidR="008925BF" w:rsidRDefault="008925BF"/>
    <w:p w14:paraId="49DF5414" w14:textId="17A965CD" w:rsidR="00CB05D4" w:rsidRDefault="00CB05D4"/>
    <w:p w14:paraId="58B3177A" w14:textId="430F4715" w:rsidR="00CB05D4" w:rsidRPr="00D01737" w:rsidRDefault="00D01737">
      <w:pPr>
        <w:rPr>
          <w:b/>
          <w:bCs/>
        </w:rPr>
      </w:pPr>
      <w:r w:rsidRPr="00D01737">
        <w:rPr>
          <w:b/>
          <w:bCs/>
        </w:rPr>
        <w:t>Installation: Roofing</w:t>
      </w:r>
      <w:r w:rsidR="00836BBE">
        <w:rPr>
          <w:b/>
          <w:bCs/>
        </w:rPr>
        <w:t xml:space="preserve"> </w:t>
      </w:r>
      <w:r w:rsidR="00836BBE" w:rsidRPr="00836BBE">
        <w:rPr>
          <w:b/>
          <w:bCs/>
          <w:color w:val="FF0000"/>
        </w:rPr>
        <w:t>SIMPLE POP UP</w:t>
      </w:r>
    </w:p>
    <w:p w14:paraId="236C562D" w14:textId="49474768" w:rsidR="00D01737" w:rsidRPr="00D01737" w:rsidRDefault="00AA45D9">
      <w:pPr>
        <w:rPr>
          <w:i/>
          <w:iCs/>
        </w:rPr>
      </w:pPr>
      <w:r>
        <w:rPr>
          <w:i/>
          <w:iCs/>
        </w:rPr>
        <w:t>Activity</w:t>
      </w:r>
      <w:r w:rsidR="00D01737" w:rsidRPr="00D01737">
        <w:rPr>
          <w:i/>
          <w:iCs/>
        </w:rPr>
        <w:t xml:space="preserve"> – Styles of Roofs</w:t>
      </w:r>
    </w:p>
    <w:p w14:paraId="1325A208" w14:textId="4CD9BDA5" w:rsidR="00D01737" w:rsidRPr="004F1BC9" w:rsidRDefault="00D01737">
      <w:pPr>
        <w:rPr>
          <w:i/>
          <w:iCs/>
          <w:sz w:val="18"/>
          <w:szCs w:val="18"/>
        </w:rPr>
      </w:pPr>
      <w:r w:rsidRPr="004F1BC9">
        <w:rPr>
          <w:i/>
          <w:iCs/>
          <w:sz w:val="18"/>
          <w:szCs w:val="18"/>
        </w:rPr>
        <w:t>Architecture Site</w:t>
      </w:r>
    </w:p>
    <w:p w14:paraId="305E3329" w14:textId="3B0F3F1C" w:rsidR="00AA45D9" w:rsidRDefault="00D01737">
      <w:r>
        <w:t>This is an existing handout</w:t>
      </w:r>
      <w:r w:rsidR="006C64D1">
        <w:t>, b</w:t>
      </w:r>
      <w:r>
        <w:t xml:space="preserve">ut I was thinking </w:t>
      </w:r>
      <w:r w:rsidR="000D1A5A">
        <w:t xml:space="preserve">the current 3D graphics could be what </w:t>
      </w:r>
      <w:r w:rsidR="003A3A9D">
        <w:t>would appear</w:t>
      </w:r>
      <w:r w:rsidR="006C64D1">
        <w:t xml:space="preserve"> in AR</w:t>
      </w:r>
      <w:r w:rsidR="003A3A9D">
        <w:t>.</w:t>
      </w:r>
      <w:r w:rsidR="00BE3E39">
        <w:t xml:space="preserve"> </w:t>
      </w:r>
      <w:r w:rsidR="00AA45D9">
        <w:t>The activity will have students look at the AR version of the roofing style, draw a drafting sketch of the roof style. Then at the end, they will need to list out the types of roof styles utilized in the combination graphic from the original handout.</w:t>
      </w:r>
    </w:p>
    <w:p w14:paraId="5649247E" w14:textId="00269685" w:rsidR="00AA45D9" w:rsidRDefault="00AA45D9"/>
    <w:p w14:paraId="1BDB182D" w14:textId="011C6DEF" w:rsidR="00AA45D9" w:rsidRDefault="00AA45D9"/>
    <w:p w14:paraId="5BDD1F88" w14:textId="77777777" w:rsidR="00AA45D9" w:rsidRPr="00CB05D4" w:rsidRDefault="00AA45D9"/>
    <w:sectPr w:rsidR="00AA45D9" w:rsidRPr="00CB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6EA2"/>
    <w:multiLevelType w:val="hybridMultilevel"/>
    <w:tmpl w:val="3C04B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46BAB"/>
    <w:multiLevelType w:val="hybridMultilevel"/>
    <w:tmpl w:val="A860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73DC1"/>
    <w:multiLevelType w:val="hybridMultilevel"/>
    <w:tmpl w:val="AE70A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TU2NTSwNLawNDdV0lEKTi0uzszPAykwrQUAezoJ7iwAAAA="/>
  </w:docVars>
  <w:rsids>
    <w:rsidRoot w:val="003E110E"/>
    <w:rsid w:val="00025359"/>
    <w:rsid w:val="000D1A5A"/>
    <w:rsid w:val="00102157"/>
    <w:rsid w:val="0010358A"/>
    <w:rsid w:val="00103C40"/>
    <w:rsid w:val="0012582E"/>
    <w:rsid w:val="00201420"/>
    <w:rsid w:val="00271950"/>
    <w:rsid w:val="002958ED"/>
    <w:rsid w:val="002B3EF5"/>
    <w:rsid w:val="002E4D81"/>
    <w:rsid w:val="003A3A9D"/>
    <w:rsid w:val="003E110E"/>
    <w:rsid w:val="004C0B07"/>
    <w:rsid w:val="004D1D2C"/>
    <w:rsid w:val="004F1BC9"/>
    <w:rsid w:val="005D415C"/>
    <w:rsid w:val="00667301"/>
    <w:rsid w:val="0067132F"/>
    <w:rsid w:val="006C64D1"/>
    <w:rsid w:val="0076350D"/>
    <w:rsid w:val="00791D54"/>
    <w:rsid w:val="007A3E2C"/>
    <w:rsid w:val="007C76D1"/>
    <w:rsid w:val="0080282A"/>
    <w:rsid w:val="00836BBE"/>
    <w:rsid w:val="00850CC2"/>
    <w:rsid w:val="008925BF"/>
    <w:rsid w:val="008E7AC1"/>
    <w:rsid w:val="00925988"/>
    <w:rsid w:val="00935EC1"/>
    <w:rsid w:val="009850D4"/>
    <w:rsid w:val="009E29FF"/>
    <w:rsid w:val="00A210EE"/>
    <w:rsid w:val="00A35B81"/>
    <w:rsid w:val="00A45FED"/>
    <w:rsid w:val="00AA45D9"/>
    <w:rsid w:val="00AE1C2C"/>
    <w:rsid w:val="00AF6615"/>
    <w:rsid w:val="00B20DB6"/>
    <w:rsid w:val="00B41696"/>
    <w:rsid w:val="00BE3E39"/>
    <w:rsid w:val="00C074ED"/>
    <w:rsid w:val="00C97400"/>
    <w:rsid w:val="00CB05D4"/>
    <w:rsid w:val="00D01737"/>
    <w:rsid w:val="00D301CF"/>
    <w:rsid w:val="00D439A2"/>
    <w:rsid w:val="00DD41A4"/>
    <w:rsid w:val="00E67959"/>
    <w:rsid w:val="00E81413"/>
    <w:rsid w:val="00EC2C3E"/>
    <w:rsid w:val="00FE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699D"/>
  <w15:chartTrackingRefBased/>
  <w15:docId w15:val="{06372E6D-F34D-46ED-A607-4347FE2A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D54"/>
    <w:rPr>
      <w:color w:val="0000FF"/>
      <w:u w:val="single"/>
    </w:rPr>
  </w:style>
  <w:style w:type="character" w:styleId="UnresolvedMention">
    <w:name w:val="Unresolved Mention"/>
    <w:basedOn w:val="DefaultParagraphFont"/>
    <w:uiPriority w:val="99"/>
    <w:semiHidden/>
    <w:unhideWhenUsed/>
    <w:rsid w:val="00E81413"/>
    <w:rPr>
      <w:color w:val="605E5C"/>
      <w:shd w:val="clear" w:color="auto" w:fill="E1DFDD"/>
    </w:rPr>
  </w:style>
  <w:style w:type="character" w:styleId="FollowedHyperlink">
    <w:name w:val="FollowedHyperlink"/>
    <w:basedOn w:val="DefaultParagraphFont"/>
    <w:uiPriority w:val="99"/>
    <w:semiHidden/>
    <w:unhideWhenUsed/>
    <w:rsid w:val="008925BF"/>
    <w:rPr>
      <w:color w:val="800080" w:themeColor="followedHyperlink"/>
      <w:u w:val="single"/>
    </w:rPr>
  </w:style>
  <w:style w:type="paragraph" w:styleId="ListParagraph">
    <w:name w:val="List Paragraph"/>
    <w:basedOn w:val="Normal"/>
    <w:uiPriority w:val="34"/>
    <w:qFormat/>
    <w:rsid w:val="00201420"/>
    <w:pPr>
      <w:ind w:left="720"/>
      <w:contextualSpacing/>
    </w:pPr>
  </w:style>
  <w:style w:type="paragraph" w:styleId="BalloonText">
    <w:name w:val="Balloon Text"/>
    <w:basedOn w:val="Normal"/>
    <w:link w:val="BalloonTextChar"/>
    <w:uiPriority w:val="99"/>
    <w:semiHidden/>
    <w:unhideWhenUsed/>
    <w:rsid w:val="00DD41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1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 TargetMode="External"/><Relationship Id="rId13" Type="http://schemas.openxmlformats.org/officeDocument/2006/relationships/hyperlink" Target="https://www.shutterstock.com/image-illustration/cell-membrane-3d-illustration-473032237" TargetMode="External"/><Relationship Id="rId18" Type="http://schemas.openxmlformats.org/officeDocument/2006/relationships/hyperlink" Target="https://www.shutterstock.com/image-vector/components-human-cells-vector-illustration-lysosome-749645797" TargetMode="External"/><Relationship Id="rId26" Type="http://schemas.openxmlformats.org/officeDocument/2006/relationships/hyperlink" Target="https://www.shutterstock.com/image-illustration/3d-rendered-medically-accurate-illustration-fetus-458874253" TargetMode="External"/><Relationship Id="rId3" Type="http://schemas.openxmlformats.org/officeDocument/2006/relationships/settings" Target="settings.xml"/><Relationship Id="rId21" Type="http://schemas.openxmlformats.org/officeDocument/2006/relationships/hyperlink" Target="https://www.shutterstock.com/image-illustration/human-embryo-end-5-weeks-234278743" TargetMode="External"/><Relationship Id="rId7" Type="http://schemas.openxmlformats.org/officeDocument/2006/relationships/hyperlink" Target="https://www.google.com/search?q=crime+scene+sketches&amp;rlz=1C1GCEU_enUS821US821&amp;sxsrf=ACYBGNT0MGY4gbcxZhnfkCTKElhgCPXm0g:1578502633409&amp;source=lnms&amp;tbm=isch&amp;sa=X&amp;ved=2ahUKEwjs5_bFvPTmAhVUBc0KHTwICRcQ_AUoAXoECBcQAw&amp;biw=1680&amp;bih=939" TargetMode="External"/><Relationship Id="rId12" Type="http://schemas.openxmlformats.org/officeDocument/2006/relationships/hyperlink" Target="https://www.shutterstock.com/image-illustration/structure-eukaryotic-ribosome-1033874101" TargetMode="External"/><Relationship Id="rId17" Type="http://schemas.openxmlformats.org/officeDocument/2006/relationships/hyperlink" Target="https://www.shutterstock.com/image-illustration/golgi-apparatus-part-cell-345376952" TargetMode="External"/><Relationship Id="rId25" Type="http://schemas.openxmlformats.org/officeDocument/2006/relationships/hyperlink" Target="https://www.shutterstock.com/image-illustration/3d-rendered-medically-accurate-illustration-fetus-458874223" TargetMode="External"/><Relationship Id="rId2" Type="http://schemas.openxmlformats.org/officeDocument/2006/relationships/styles" Target="styles.xml"/><Relationship Id="rId16" Type="http://schemas.openxmlformats.org/officeDocument/2006/relationships/hyperlink" Target="https://www.shutterstock.com/image-vector/exocytosis-vesicle-transport-that-carry-very-683271661" TargetMode="External"/><Relationship Id="rId20" Type="http://schemas.openxmlformats.org/officeDocument/2006/relationships/hyperlink" Target="https://www.shutterstock.com/image-illustration/pregnancy-4-weeks-embryo-middle-part-751105366" TargetMode="External"/><Relationship Id="rId29" Type="http://schemas.openxmlformats.org/officeDocument/2006/relationships/hyperlink" Target="https://www.shutterstock.com/image-illustration/3d-rendered-medically-accurate-illustration-fetus-458875615" TargetMode="External"/><Relationship Id="rId1" Type="http://schemas.openxmlformats.org/officeDocument/2006/relationships/numbering" Target="numbering.xml"/><Relationship Id="rId6" Type="http://schemas.openxmlformats.org/officeDocument/2006/relationships/hyperlink" Target="https://jeromeetienne.github.io/AR.js/three.js/examples/marker-training/examples/generator.html" TargetMode="External"/><Relationship Id="rId11" Type="http://schemas.openxmlformats.org/officeDocument/2006/relationships/hyperlink" Target="https://www.shutterstock.com/image-illustration/microtubule-3d-illustration-polymer-composed-protein-706740472" TargetMode="External"/><Relationship Id="rId24" Type="http://schemas.openxmlformats.org/officeDocument/2006/relationships/hyperlink" Target="https://www.shutterstock.com/image-illustration/3d-rendered-medically-accurate-illustration-fetus-458873770" TargetMode="External"/><Relationship Id="rId32" Type="http://schemas.openxmlformats.org/officeDocument/2006/relationships/theme" Target="theme/theme1.xml"/><Relationship Id="rId5" Type="http://schemas.openxmlformats.org/officeDocument/2006/relationships/hyperlink" Target="https://shawnlehner.github.io/ARMaker/" TargetMode="External"/><Relationship Id="rId15" Type="http://schemas.openxmlformats.org/officeDocument/2006/relationships/hyperlink" Target="https://www.shutterstock.com/image-vector/anatomy-lysosome-hydrolytic-enzymes-membrane-transport-1167927220" TargetMode="External"/><Relationship Id="rId23" Type="http://schemas.openxmlformats.org/officeDocument/2006/relationships/hyperlink" Target="https://www.shutterstock.com/image-illustration/7weeks-human-embryo-scientifically-accurate-3d-1110267386" TargetMode="External"/><Relationship Id="rId28" Type="http://schemas.openxmlformats.org/officeDocument/2006/relationships/hyperlink" Target="https://www.shutterstock.com/image-illustration/3d-rendered-medically-accurate-illustration-human-1470847553" TargetMode="External"/><Relationship Id="rId10" Type="http://schemas.openxmlformats.org/officeDocument/2006/relationships/hyperlink" Target="https://www.shutterstock.com/image-illustration/structure-nucleus-rough-endoplasmic-reticulum-1231557910" TargetMode="External"/><Relationship Id="rId19" Type="http://schemas.openxmlformats.org/officeDocument/2006/relationships/hyperlink" Target="https://www.shutterstock.com/image-illustration/embryonic-phase-embryo-inside-uterus-3-147035027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utterstock.com/image-illustration/section-mitochondria-1008265135" TargetMode="External"/><Relationship Id="rId14" Type="http://schemas.openxmlformats.org/officeDocument/2006/relationships/hyperlink" Target="https://www.shutterstock.com/image-illustration/centrioles-eukaryotic-cell-structure-1588892218" TargetMode="External"/><Relationship Id="rId22" Type="http://schemas.openxmlformats.org/officeDocument/2006/relationships/hyperlink" Target="https://www.shutterstock.com/image-illustration/6weeks-human-embryo-scientifically-accurate-3d-1073644520" TargetMode="External"/><Relationship Id="rId27" Type="http://schemas.openxmlformats.org/officeDocument/2006/relationships/hyperlink" Target="https://www.shutterstock.com/image-illustration/3d-rendered-medically-accurate-illustration-fetus-458875597" TargetMode="External"/><Relationship Id="rId30" Type="http://schemas.openxmlformats.org/officeDocument/2006/relationships/hyperlink" Target="https://www.shutterstock.com/image-illustration/3d-rendered-medically-accurate-illustration-fetus-728303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4</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Welch</dc:creator>
  <cp:keywords/>
  <dc:description/>
  <cp:lastModifiedBy>ProductionHP</cp:lastModifiedBy>
  <cp:revision>10</cp:revision>
  <dcterms:created xsi:type="dcterms:W3CDTF">2020-01-09T19:06:00Z</dcterms:created>
  <dcterms:modified xsi:type="dcterms:W3CDTF">2020-02-12T18:26:00Z</dcterms:modified>
</cp:coreProperties>
</file>