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84C" w:rsidRPr="00F9284C" w:rsidRDefault="00F9284C" w:rsidP="00F92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Microsoft Build 2026 – Key Themes and Opportunities</w:t>
      </w:r>
    </w:p>
    <w:p w:rsidR="009808EA" w:rsidRPr="00F9284C" w:rsidRDefault="00F9284C" w:rsidP="00980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Microsoft Build 2026 highlighted the continued evolution of Artificial Intelligence from simple chat-based assistants toward autonomous, agent-driven systems capable of reasoning, coordinating tasks, and operating across enterprise data sources.</w:t>
      </w:r>
      <w:r w:rsidR="009808E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808EA" w:rsidRPr="009808EA">
        <w:rPr>
          <w:rFonts w:ascii="Times New Roman" w:eastAsia="Times New Roman" w:hAnsi="Times New Roman" w:cs="Times New Roman"/>
          <w:sz w:val="24"/>
          <w:szCs w:val="24"/>
        </w:rPr>
        <w:t>AI is</w:t>
      </w:r>
      <w:r w:rsidR="009808EA">
        <w:rPr>
          <w:rFonts w:ascii="Times New Roman" w:eastAsia="Times New Roman" w:hAnsi="Times New Roman" w:cs="Times New Roman"/>
          <w:sz w:val="24"/>
          <w:szCs w:val="24"/>
        </w:rPr>
        <w:t xml:space="preserve"> also</w:t>
      </w:r>
      <w:r w:rsidR="009808EA" w:rsidRPr="009808EA">
        <w:rPr>
          <w:rFonts w:ascii="Times New Roman" w:eastAsia="Times New Roman" w:hAnsi="Times New Roman" w:cs="Times New Roman"/>
          <w:sz w:val="24"/>
          <w:szCs w:val="24"/>
        </w:rPr>
        <w:t xml:space="preserve"> moving from a cloud-only assistant to a distributed ecosystem of agents running across the cloud, enterprise data, and personal devices.</w:t>
      </w:r>
    </w:p>
    <w:p w:rsidR="00F9284C" w:rsidRPr="00A32930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2930">
        <w:rPr>
          <w:rFonts w:ascii="Times New Roman" w:eastAsia="Times New Roman" w:hAnsi="Times New Roman" w:cs="Times New Roman"/>
          <w:b/>
          <w:sz w:val="24"/>
          <w:szCs w:val="24"/>
        </w:rPr>
        <w:t>Several recurring themes emerged:</w:t>
      </w:r>
    </w:p>
    <w:p w:rsidR="00F9284C" w:rsidRPr="00F9284C" w:rsidRDefault="00F9284C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Agentic AI and autonomous systems </w:t>
      </w:r>
    </w:p>
    <w:p w:rsidR="00F9284C" w:rsidRPr="00F9284C" w:rsidRDefault="00F9284C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AI Foundry as a platform for building AI applications </w:t>
      </w:r>
    </w:p>
    <w:p w:rsidR="00F9284C" w:rsidRPr="00F9284C" w:rsidRDefault="00F9284C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Local and hybrid AI execution </w:t>
      </w:r>
    </w:p>
    <w:p w:rsidR="00F9284C" w:rsidRPr="00F9284C" w:rsidRDefault="00F9284C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New Microsoft AI (MAI) models </w:t>
      </w:r>
    </w:p>
    <w:p w:rsidR="00F9284C" w:rsidRPr="00F9284C" w:rsidRDefault="00F9284C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AI-powered software development </w:t>
      </w:r>
    </w:p>
    <w:p w:rsidR="00F9284C" w:rsidRPr="00F9284C" w:rsidRDefault="00F9284C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Human-centered AI </w:t>
      </w:r>
    </w:p>
    <w:p w:rsidR="00F9284C" w:rsidRPr="00F9284C" w:rsidRDefault="00F9284C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Sustainable AI infrastructure </w:t>
      </w:r>
    </w:p>
    <w:p w:rsidR="00F9284C" w:rsidRDefault="00F9284C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Enterprise data integration through Fabric and SQL platforms </w:t>
      </w:r>
    </w:p>
    <w:p w:rsidR="009808EA" w:rsidRDefault="009808EA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Model Control Protocol (MCP) Protocol for AI to local software communication</w:t>
      </w:r>
    </w:p>
    <w:p w:rsidR="00533078" w:rsidRPr="00F9284C" w:rsidRDefault="00A32930" w:rsidP="00A329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2930">
        <w:rPr>
          <w:rFonts w:ascii="Times New Roman" w:eastAsia="Times New Roman" w:hAnsi="Times New Roman" w:cs="Times New Roman"/>
          <w:sz w:val="24"/>
          <w:szCs w:val="24"/>
        </w:rPr>
        <w:t>Potential Application Ideas for Our Organization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These developments present opportunities for organizations to improve productivity, automate workflows, and make enterprise data more accessible while balancing cost, security, and privacy considerations.</w:t>
      </w:r>
    </w:p>
    <w:p w:rsidR="00F9284C" w:rsidRPr="00BE232B" w:rsidRDefault="00F9284C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Agentic AI and Autonomous Systems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One of the strongest themes throughout the conference was the concept of Agentic AI.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Unlike traditional AI assistants that only respond to prompts, agentic systems can:</w:t>
      </w:r>
    </w:p>
    <w:p w:rsidR="00F9284C" w:rsidRPr="00F9284C" w:rsidRDefault="00F9284C" w:rsidP="00F92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Plan tasks </w:t>
      </w:r>
    </w:p>
    <w:p w:rsidR="00F9284C" w:rsidRPr="00F9284C" w:rsidRDefault="00F9284C" w:rsidP="00F92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Execute multiple steps </w:t>
      </w:r>
    </w:p>
    <w:p w:rsidR="00F9284C" w:rsidRPr="00F9284C" w:rsidRDefault="00F9284C" w:rsidP="00F92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Access tools </w:t>
      </w:r>
    </w:p>
    <w:p w:rsidR="00F9284C" w:rsidRPr="00F9284C" w:rsidRDefault="00F9284C" w:rsidP="00F92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Retrieve information </w:t>
      </w:r>
    </w:p>
    <w:p w:rsidR="00F9284C" w:rsidRPr="00F9284C" w:rsidRDefault="00F9284C" w:rsidP="00F92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Make decisions within defined boundaries </w:t>
      </w:r>
    </w:p>
    <w:p w:rsidR="00F9284C" w:rsidRDefault="00F9284C" w:rsidP="00F92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Collaborate with other agents </w:t>
      </w:r>
    </w:p>
    <w:p w:rsidR="009808EA" w:rsidRDefault="009808EA" w:rsidP="00980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08EA" w:rsidRPr="00F9284C" w:rsidRDefault="009808EA" w:rsidP="009808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lastRenderedPageBreak/>
        <w:t>In many ways, agentic systems can be viewed as intelligent workflow engines.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Traditional workflow:</w:t>
      </w:r>
    </w:p>
    <w:p w:rsidR="00F9284C" w:rsidRPr="00F9284C" w:rsidRDefault="00F9284C" w:rsidP="00F9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4C">
        <w:rPr>
          <w:rFonts w:ascii="Courier New" w:eastAsia="Times New Roman" w:hAnsi="Courier New" w:cs="Courier New"/>
          <w:sz w:val="20"/>
          <w:szCs w:val="20"/>
        </w:rPr>
        <w:t>Step A → Step B → Step C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Agentic workflow:</w:t>
      </w:r>
    </w:p>
    <w:p w:rsidR="00F9284C" w:rsidRPr="00F9284C" w:rsidRDefault="00F9284C" w:rsidP="00F9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4C">
        <w:rPr>
          <w:rFonts w:ascii="Courier New" w:eastAsia="Times New Roman" w:hAnsi="Courier New" w:cs="Courier New"/>
          <w:sz w:val="20"/>
          <w:szCs w:val="20"/>
        </w:rPr>
        <w:t>Goal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Reason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Choose Actions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Use Tools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Evaluate Results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Continue Until Goal Is Met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 key difference is that the sequence is no longer entirely predefined.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For software engineers, this means the ability to build systems that can:</w:t>
      </w:r>
    </w:p>
    <w:p w:rsidR="00F9284C" w:rsidRPr="00F9284C" w:rsidRDefault="00F9284C" w:rsidP="00F92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Analyze data </w:t>
      </w:r>
    </w:p>
    <w:p w:rsidR="00F9284C" w:rsidRPr="00F9284C" w:rsidRDefault="00F9284C" w:rsidP="00F92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Generate reports </w:t>
      </w:r>
    </w:p>
    <w:p w:rsidR="00F9284C" w:rsidRPr="00F9284C" w:rsidRDefault="00F9284C" w:rsidP="00F92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Monitor systems </w:t>
      </w:r>
    </w:p>
    <w:p w:rsidR="00F9284C" w:rsidRPr="00F9284C" w:rsidRDefault="00F9284C" w:rsidP="00F92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Perform investigations </w:t>
      </w:r>
    </w:p>
    <w:p w:rsidR="00F9284C" w:rsidRPr="00F9284C" w:rsidRDefault="00F9284C" w:rsidP="00F92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Escalate exceptions </w:t>
      </w:r>
    </w:p>
    <w:p w:rsidR="00F9284C" w:rsidRPr="00F9284C" w:rsidRDefault="00F9284C" w:rsidP="00F928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Coordinate activities across multiple applications </w:t>
      </w:r>
    </w:p>
    <w:p w:rsidR="00F9284C" w:rsidRPr="00F9284C" w:rsidRDefault="009808EA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Without</w:t>
      </w:r>
      <w:r w:rsidR="00F9284C" w:rsidRPr="00F9284C">
        <w:rPr>
          <w:rFonts w:ascii="Times New Roman" w:eastAsia="Times New Roman" w:hAnsi="Times New Roman" w:cs="Times New Roman"/>
          <w:sz w:val="24"/>
          <w:szCs w:val="24"/>
        </w:rPr>
        <w:t xml:space="preserve"> requiring users to manually execute each step.</w:t>
      </w:r>
    </w:p>
    <w:p w:rsidR="00F9284C" w:rsidRPr="00BE232B" w:rsidRDefault="00F9284C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Foundry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Microsoft positioned AI Foundry as the central platform for building and managing AI applications.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Benefits include:</w:t>
      </w:r>
    </w:p>
    <w:p w:rsidR="00F9284C" w:rsidRPr="00F9284C" w:rsidRDefault="00F9284C" w:rsidP="00F92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Model management </w:t>
      </w:r>
    </w:p>
    <w:p w:rsidR="00F9284C" w:rsidRPr="00F9284C" w:rsidRDefault="00F9284C" w:rsidP="00F92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Agent development </w:t>
      </w:r>
    </w:p>
    <w:p w:rsidR="00F9284C" w:rsidRPr="00F9284C" w:rsidRDefault="00F9284C" w:rsidP="00F92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Tool integration </w:t>
      </w:r>
    </w:p>
    <w:p w:rsidR="00F9284C" w:rsidRPr="00F9284C" w:rsidRDefault="00F9284C" w:rsidP="00F92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Security controls </w:t>
      </w:r>
    </w:p>
    <w:p w:rsidR="00F9284C" w:rsidRPr="00F9284C" w:rsidRDefault="00F9284C" w:rsidP="00F928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Evaluation and monitoring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lastRenderedPageBreak/>
        <w:t>Rather than building isolated AI solutions, organizations can create reusable AI capabilities and standardized governance.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For engineering teams, AI Foundry provides a framework for building enterprise-grade AI systems rather than standalone </w:t>
      </w:r>
      <w:proofErr w:type="spellStart"/>
      <w:r w:rsidRPr="00F9284C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F9284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284C" w:rsidRPr="00BE232B" w:rsidRDefault="00F9284C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Hybrid AI: Cloud + Personal Device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A major theme was reducing reliance on cloud-only AI processing.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Historically:</w:t>
      </w:r>
    </w:p>
    <w:p w:rsidR="00F9284C" w:rsidRPr="00F9284C" w:rsidRDefault="00F9284C" w:rsidP="00F9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4C">
        <w:rPr>
          <w:rFonts w:ascii="Courier New" w:eastAsia="Times New Roman" w:hAnsi="Courier New" w:cs="Courier New"/>
          <w:sz w:val="20"/>
          <w:szCs w:val="20"/>
        </w:rPr>
        <w:t>User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Cloud AI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Response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Emerging model:</w:t>
      </w:r>
    </w:p>
    <w:p w:rsidR="00F9284C" w:rsidRPr="00F9284C" w:rsidRDefault="00F9284C" w:rsidP="00F9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4C">
        <w:rPr>
          <w:rFonts w:ascii="Courier New" w:eastAsia="Times New Roman" w:hAnsi="Courier New" w:cs="Courier New"/>
          <w:sz w:val="20"/>
          <w:szCs w:val="20"/>
        </w:rPr>
        <w:t>User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Personal Device AI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Enterprise AI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F9284C">
        <w:rPr>
          <w:rFonts w:ascii="Courier New" w:eastAsia="Times New Roman" w:hAnsi="Courier New" w:cs="Courier New"/>
          <w:sz w:val="20"/>
          <w:szCs w:val="20"/>
        </w:rPr>
        <w:br/>
        <w:t>Cloud AI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This hybrid architecture offers:</w:t>
      </w:r>
    </w:p>
    <w:p w:rsidR="00F9284C" w:rsidRPr="00F9284C" w:rsidRDefault="00F9284C" w:rsidP="00F9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4C">
        <w:rPr>
          <w:rFonts w:ascii="Times New Roman" w:eastAsia="Times New Roman" w:hAnsi="Times New Roman" w:cs="Times New Roman"/>
          <w:b/>
          <w:bCs/>
          <w:sz w:val="27"/>
          <w:szCs w:val="27"/>
        </w:rPr>
        <w:t>Lower Cost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Reduces token consumption and cloud inference expenses.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4C">
        <w:rPr>
          <w:rFonts w:ascii="Times New Roman" w:eastAsia="Times New Roman" w:hAnsi="Times New Roman" w:cs="Times New Roman"/>
          <w:b/>
          <w:bCs/>
          <w:sz w:val="27"/>
          <w:szCs w:val="27"/>
        </w:rPr>
        <w:t>Better Privacy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Sensitive information can remain on the user's device.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4C">
        <w:rPr>
          <w:rFonts w:ascii="Times New Roman" w:eastAsia="Times New Roman" w:hAnsi="Times New Roman" w:cs="Times New Roman"/>
          <w:b/>
          <w:bCs/>
          <w:sz w:val="27"/>
          <w:szCs w:val="27"/>
        </w:rPr>
        <w:t>Lower Latency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Many requests can be processed locally.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4C">
        <w:rPr>
          <w:rFonts w:ascii="Times New Roman" w:eastAsia="Times New Roman" w:hAnsi="Times New Roman" w:cs="Times New Roman"/>
          <w:b/>
          <w:bCs/>
          <w:sz w:val="27"/>
          <w:szCs w:val="27"/>
        </w:rPr>
        <w:t>Offline Capability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Some AI functionality remains available without connectivity.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This aligns with recent advances in local AI models and AI-enabled PCs.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lastRenderedPageBreak/>
        <w:t>One interesting implication is that future enterprise environments may increasingly utilize local AI models for:</w:t>
      </w:r>
    </w:p>
    <w:p w:rsidR="00F9284C" w:rsidRPr="00F9284C" w:rsidRDefault="00F9284C" w:rsidP="00F92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Document analysis </w:t>
      </w:r>
    </w:p>
    <w:p w:rsidR="00F9284C" w:rsidRPr="00F9284C" w:rsidRDefault="00F9284C" w:rsidP="00F92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Report generation </w:t>
      </w:r>
    </w:p>
    <w:p w:rsidR="00F9284C" w:rsidRPr="00F9284C" w:rsidRDefault="00F9284C" w:rsidP="00F92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Code assistance </w:t>
      </w:r>
    </w:p>
    <w:p w:rsidR="00F9284C" w:rsidRPr="00F9284C" w:rsidRDefault="00F9284C" w:rsidP="00F928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Data exploration </w:t>
      </w:r>
    </w:p>
    <w:p w:rsidR="00F9284C" w:rsidRPr="00F9284C" w:rsidRDefault="009808EA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While</w:t>
      </w:r>
      <w:r w:rsidR="00F9284C" w:rsidRPr="00F9284C">
        <w:rPr>
          <w:rFonts w:ascii="Times New Roman" w:eastAsia="Times New Roman" w:hAnsi="Times New Roman" w:cs="Times New Roman"/>
          <w:sz w:val="24"/>
          <w:szCs w:val="24"/>
        </w:rPr>
        <w:t xml:space="preserve"> reserving cloud resources for more complex reasoning tasks.</w:t>
      </w:r>
    </w:p>
    <w:p w:rsidR="00F9284C" w:rsidRPr="00A32930" w:rsidRDefault="00F9284C" w:rsidP="00A32930">
      <w:pPr>
        <w:pStyle w:val="ListParagraph"/>
        <w:numPr>
          <w:ilvl w:val="1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A3293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Personal AI and "Datacenter on the Desktop"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Several sessions discussed the concept of bringing AI capabilities closer to users.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Advances in hardware, optimized models, and AI accelerators are making it increasingly practical to run AI models locally.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Potential benefits include:</w:t>
      </w:r>
    </w:p>
    <w:p w:rsidR="00F9284C" w:rsidRPr="00F9284C" w:rsidRDefault="00F9284C" w:rsidP="00F92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Reduced token costs </w:t>
      </w:r>
    </w:p>
    <w:p w:rsidR="00F9284C" w:rsidRPr="00F9284C" w:rsidRDefault="00F9284C" w:rsidP="00F92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Improved privacy </w:t>
      </w:r>
    </w:p>
    <w:p w:rsidR="00F9284C" w:rsidRPr="00F9284C" w:rsidRDefault="00F9284C" w:rsidP="00F92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Faster response times </w:t>
      </w:r>
    </w:p>
    <w:p w:rsidR="00F9284C" w:rsidRPr="00F9284C" w:rsidRDefault="00F9284C" w:rsidP="00F928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Better integration with local data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This concept effectively brings a portion of datacenter AI capabilities directly to the desktop environment.</w:t>
      </w:r>
    </w:p>
    <w:p w:rsidR="00F9284C" w:rsidRPr="00BE232B" w:rsidRDefault="00F9284C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 Models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Microsoft introduced additional MAI (Microsoft AI) models designed to expand Microsoft's AI ecosystem.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These models represent Microsoft's growing investment in:</w:t>
      </w:r>
    </w:p>
    <w:p w:rsidR="00F9284C" w:rsidRPr="00F9284C" w:rsidRDefault="00F9284C" w:rsidP="00F92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Reasoning capabilities </w:t>
      </w:r>
    </w:p>
    <w:p w:rsidR="00F9284C" w:rsidRPr="00F9284C" w:rsidRDefault="00F9284C" w:rsidP="00F92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Efficiency </w:t>
      </w:r>
    </w:p>
    <w:p w:rsidR="00F9284C" w:rsidRPr="00F9284C" w:rsidRDefault="00F9284C" w:rsidP="00F92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Cost optimization </w:t>
      </w:r>
    </w:p>
    <w:p w:rsidR="00F9284C" w:rsidRPr="00F9284C" w:rsidRDefault="00F9284C" w:rsidP="00F928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Enterprise integration </w:t>
      </w:r>
    </w:p>
    <w:p w:rsid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 strategic significance is that Microsoft is becoming both a platform provider and a model provider.</w:t>
      </w:r>
    </w:p>
    <w:p w:rsidR="00A32930" w:rsidRPr="00F9284C" w:rsidRDefault="00A32930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284C" w:rsidRPr="00BE232B" w:rsidRDefault="00F9284C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AI-Assisted Software Development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Another major topic was AI-enhanced engineering workflows.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Examples included:</w:t>
      </w:r>
    </w:p>
    <w:p w:rsidR="00F9284C" w:rsidRPr="00F9284C" w:rsidRDefault="00F9284C" w:rsidP="00F92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GitHub Copilot </w:t>
      </w:r>
    </w:p>
    <w:p w:rsidR="00F9284C" w:rsidRPr="00F9284C" w:rsidRDefault="00F9284C" w:rsidP="00F92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Agent Mode </w:t>
      </w:r>
    </w:p>
    <w:p w:rsidR="00F9284C" w:rsidRPr="00F9284C" w:rsidRDefault="00F9284C" w:rsidP="00F92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AI-powered IDE experiences </w:t>
      </w:r>
    </w:p>
    <w:p w:rsidR="00F9284C" w:rsidRPr="00F9284C" w:rsidRDefault="00F9284C" w:rsidP="00F92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</w:p>
    <w:p w:rsidR="00F9284C" w:rsidRPr="00F9284C" w:rsidRDefault="00F9284C" w:rsidP="00F92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Documentation generation </w:t>
      </w:r>
    </w:p>
    <w:p w:rsidR="00F9284C" w:rsidRPr="00F9284C" w:rsidRDefault="00F9284C" w:rsidP="00F928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Refactoring assistance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 evolution appears to be moving from:</w:t>
      </w:r>
    </w:p>
    <w:p w:rsidR="00F9284C" w:rsidRPr="00F9284C" w:rsidRDefault="00F9284C" w:rsidP="00F9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4C">
        <w:rPr>
          <w:rFonts w:ascii="Courier New" w:eastAsia="Times New Roman" w:hAnsi="Courier New" w:cs="Courier New"/>
          <w:sz w:val="20"/>
          <w:szCs w:val="20"/>
        </w:rPr>
        <w:t>Code completion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4C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F9284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9284C" w:rsidRPr="00F9284C" w:rsidRDefault="00F9284C" w:rsidP="00F92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284C">
        <w:rPr>
          <w:rFonts w:ascii="Courier New" w:eastAsia="Times New Roman" w:hAnsi="Courier New" w:cs="Courier New"/>
          <w:sz w:val="20"/>
          <w:szCs w:val="20"/>
        </w:rPr>
        <w:t>Task completion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Developers increasingly describe desired outcomes while AI systems assist in implementation.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 concept of "skills" and reusable agent capabilities was repeatedly emphasized.</w:t>
      </w:r>
    </w:p>
    <w:p w:rsidR="00F9284C" w:rsidRPr="00BE232B" w:rsidRDefault="00F9284C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Data and Fabric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Microsoft Fabric was presented as a key component of enterprise AI adoption.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AI systems are only valuable when connected to enterprise data.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Fabric enables:</w:t>
      </w:r>
    </w:p>
    <w:p w:rsidR="00F9284C" w:rsidRPr="00F9284C" w:rsidRDefault="00F9284C" w:rsidP="00F92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Data integration </w:t>
      </w:r>
    </w:p>
    <w:p w:rsidR="00F9284C" w:rsidRPr="00F9284C" w:rsidRDefault="00F9284C" w:rsidP="00F92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F9284C" w:rsidRPr="00F9284C" w:rsidRDefault="00F9284C" w:rsidP="00F92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:rsidR="00F9284C" w:rsidRPr="00F9284C" w:rsidRDefault="00F9284C" w:rsidP="00F928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AI access to enterprise information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This creates opportunities for AI systems to answer business questions using organizational data rather than public information.</w:t>
      </w:r>
    </w:p>
    <w:p w:rsidR="00F9284C" w:rsidRDefault="00F9284C" w:rsidP="00F9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232B" w:rsidRPr="00F9284C" w:rsidRDefault="00BE232B" w:rsidP="00F92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284C" w:rsidRPr="00BE232B" w:rsidRDefault="00F9284C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Human-Centered AI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Microsoft leadership repeatedly emphasized a human-first approach.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 goal is not replacing people but augmenting human capability.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Key themes included:</w:t>
      </w:r>
    </w:p>
    <w:p w:rsidR="00F9284C" w:rsidRPr="00F9284C" w:rsidRDefault="00F9284C" w:rsidP="00F92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Responsible AI </w:t>
      </w:r>
    </w:p>
    <w:p w:rsidR="00F9284C" w:rsidRPr="00F9284C" w:rsidRDefault="00F9284C" w:rsidP="00F92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Human oversight </w:t>
      </w:r>
    </w:p>
    <w:p w:rsidR="00F9284C" w:rsidRPr="00F9284C" w:rsidRDefault="00F9284C" w:rsidP="00F92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Transparency </w:t>
      </w:r>
    </w:p>
    <w:p w:rsidR="00F9284C" w:rsidRPr="00F9284C" w:rsidRDefault="00F9284C" w:rsidP="00F92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Trust </w:t>
      </w:r>
    </w:p>
    <w:p w:rsidR="00F9284C" w:rsidRPr="00F9284C" w:rsidRDefault="00F9284C" w:rsidP="00F928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Productivity enhancement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 vision presented was AI acting as a collaborator rather than an autonomous replacement for human decision-making.</w:t>
      </w:r>
    </w:p>
    <w:p w:rsidR="00F9284C" w:rsidRPr="00BE232B" w:rsidRDefault="00F9284C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Sustainable Data Centers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An interesting topic discussed by Microsoft leadership was sustainability.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Microsoft highlighted efforts to reduce:</w:t>
      </w:r>
    </w:p>
    <w:p w:rsidR="00F9284C" w:rsidRPr="00F9284C" w:rsidRDefault="00F9284C" w:rsidP="00F92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Water consumption </w:t>
      </w:r>
    </w:p>
    <w:p w:rsidR="00F9284C" w:rsidRPr="00F9284C" w:rsidRDefault="00F9284C" w:rsidP="00F92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Energy consumption </w:t>
      </w:r>
    </w:p>
    <w:p w:rsidR="00F9284C" w:rsidRPr="00F9284C" w:rsidRDefault="00F9284C" w:rsidP="00F928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Environmental impact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New cooling and infrastructure technologies were discussed as methods to improve datacenter efficiency.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This is notable because AI infrastructure requires expertise far beyond software engineering.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Successful AI platforms increasingly require collaboration among:</w:t>
      </w:r>
    </w:p>
    <w:p w:rsidR="00F9284C" w:rsidRPr="00F9284C" w:rsidRDefault="00F9284C" w:rsidP="00F92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Software engineers </w:t>
      </w:r>
    </w:p>
    <w:p w:rsidR="00F9284C" w:rsidRPr="00F9284C" w:rsidRDefault="00F9284C" w:rsidP="00F92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Hardware engineers </w:t>
      </w:r>
    </w:p>
    <w:p w:rsidR="00F9284C" w:rsidRPr="00F9284C" w:rsidRDefault="00F9284C" w:rsidP="00F92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Electrical engineers </w:t>
      </w:r>
    </w:p>
    <w:p w:rsidR="00F9284C" w:rsidRPr="00F9284C" w:rsidRDefault="00F9284C" w:rsidP="00F92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Mechanical engineers </w:t>
      </w:r>
    </w:p>
    <w:p w:rsidR="00F9284C" w:rsidRPr="00F9284C" w:rsidRDefault="00F9284C" w:rsidP="00F92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Materials scientists </w:t>
      </w:r>
    </w:p>
    <w:p w:rsidR="00F9284C" w:rsidRPr="00F9284C" w:rsidRDefault="00F9284C" w:rsidP="00F92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Chemists </w:t>
      </w:r>
    </w:p>
    <w:p w:rsidR="00F9284C" w:rsidRPr="00F9284C" w:rsidRDefault="00F9284C" w:rsidP="00F928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Environmental specialists </w:t>
      </w:r>
    </w:p>
    <w:p w:rsid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 scale of modern AI infrastructure is creating new interdisciplinary engineering challenges.</w:t>
      </w:r>
    </w:p>
    <w:p w:rsidR="006E039E" w:rsidRDefault="006E039E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E039E" w:rsidRPr="00BE232B" w:rsidRDefault="006E039E" w:rsidP="00BE232B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E03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</w:t>
      </w:r>
      <w:r w:rsidRPr="00BE2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Context Protocol (MCP)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Another emerging topic discussed during Build was the </w:t>
      </w:r>
      <w:r w:rsidRPr="006E039E">
        <w:rPr>
          <w:rFonts w:ascii="Times New Roman" w:eastAsia="Times New Roman" w:hAnsi="Times New Roman" w:cs="Times New Roman"/>
          <w:b/>
          <w:bCs/>
          <w:sz w:val="24"/>
          <w:szCs w:val="24"/>
        </w:rPr>
        <w:t>Model Context Protocol (MCP)</w:t>
      </w:r>
      <w:r w:rsidRPr="006E039E">
        <w:rPr>
          <w:rFonts w:ascii="Times New Roman" w:eastAsia="Times New Roman" w:hAnsi="Times New Roman" w:cs="Times New Roman"/>
          <w:sz w:val="24"/>
          <w:szCs w:val="24"/>
        </w:rPr>
        <w:t>, an open standard designed to allow AI systems to securely interact with enterprise tools and data sources.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MCP can be thought of as a standardized </w:t>
      </w:r>
      <w:r w:rsidRPr="00BE232B">
        <w:rPr>
          <w:rFonts w:ascii="Times New Roman" w:eastAsia="Times New Roman" w:hAnsi="Times New Roman" w:cs="Times New Roman"/>
          <w:b/>
          <w:sz w:val="24"/>
          <w:szCs w:val="24"/>
        </w:rPr>
        <w:t>connector layer</w:t>
      </w: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 between AI models and business systems, similar to how APIs standardized communication between applications.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Potential examples include:</w:t>
      </w:r>
    </w:p>
    <w:p w:rsidR="006E039E" w:rsidRPr="006E039E" w:rsidRDefault="006E039E" w:rsidP="006E03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SQL databases </w:t>
      </w:r>
    </w:p>
    <w:p w:rsidR="006E039E" w:rsidRPr="006E039E" w:rsidRDefault="006E039E" w:rsidP="006E03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Document repositories </w:t>
      </w:r>
    </w:p>
    <w:p w:rsidR="006E039E" w:rsidRPr="006E039E" w:rsidRDefault="006E039E" w:rsidP="006E03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Ticketing systems </w:t>
      </w:r>
    </w:p>
    <w:p w:rsidR="006E039E" w:rsidRPr="006E039E" w:rsidRDefault="006E039E" w:rsidP="006E03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Internal applications </w:t>
      </w:r>
    </w:p>
    <w:p w:rsidR="006E039E" w:rsidRPr="006E039E" w:rsidRDefault="006E039E" w:rsidP="006E03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Enterprise services 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Rather than building custom integrations for every AI solution, MCP provides a common framework through which AI agents can access tools and information.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This is particularly relevant for organizations seeking to leverage AI against existing enterprise assets while maintaining governance and security controls.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Potential future use cases include:</w:t>
      </w:r>
    </w:p>
    <w:p w:rsidR="006E039E" w:rsidRPr="006E039E" w:rsidRDefault="006E039E" w:rsidP="006E03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Querying enterprise databases using natural language </w:t>
      </w:r>
    </w:p>
    <w:p w:rsidR="006E039E" w:rsidRPr="006E039E" w:rsidRDefault="006E039E" w:rsidP="006E03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Retrieving information from internal documentation </w:t>
      </w:r>
    </w:p>
    <w:p w:rsidR="006E039E" w:rsidRPr="006E039E" w:rsidRDefault="006E039E" w:rsidP="006E03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Assisting report generation </w:t>
      </w:r>
    </w:p>
    <w:p w:rsidR="006E039E" w:rsidRPr="006E039E" w:rsidRDefault="006E039E" w:rsidP="006E03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Coordinating actions across multiple business systems </w:t>
      </w:r>
    </w:p>
    <w:p w:rsidR="006E039E" w:rsidRPr="006E039E" w:rsidRDefault="006E039E" w:rsidP="00A3293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The emergence of MCP standards may simplify future integration of AI capabilities with existing en</w:t>
      </w:r>
      <w:r w:rsidR="00A32930">
        <w:rPr>
          <w:rFonts w:ascii="Times New Roman" w:eastAsia="Times New Roman" w:hAnsi="Times New Roman" w:cs="Times New Roman"/>
          <w:sz w:val="24"/>
          <w:szCs w:val="24"/>
        </w:rPr>
        <w:t>terprise systems and databases.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MCP is one of the most important technical developments from the conference.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Today:</w:t>
      </w:r>
    </w:p>
    <w:p w:rsidR="006E039E" w:rsidRPr="006E039E" w:rsidRDefault="006E039E" w:rsidP="006E0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39E">
        <w:rPr>
          <w:rFonts w:ascii="Courier New" w:eastAsia="Times New Roman" w:hAnsi="Courier New" w:cs="Courier New"/>
          <w:sz w:val="20"/>
          <w:szCs w:val="20"/>
        </w:rPr>
        <w:t>AI</w:t>
      </w:r>
      <w:r w:rsidRPr="006E039E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6E039E">
        <w:rPr>
          <w:rFonts w:ascii="Courier New" w:eastAsia="Times New Roman" w:hAnsi="Courier New" w:cs="Courier New"/>
          <w:sz w:val="20"/>
          <w:szCs w:val="20"/>
        </w:rPr>
        <w:br/>
        <w:t>Custom API</w:t>
      </w:r>
      <w:r w:rsidRPr="006E039E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6E039E">
        <w:rPr>
          <w:rFonts w:ascii="Courier New" w:eastAsia="Times New Roman" w:hAnsi="Courier New" w:cs="Courier New"/>
          <w:sz w:val="20"/>
          <w:szCs w:val="20"/>
        </w:rPr>
        <w:br/>
        <w:t>Database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lastRenderedPageBreak/>
        <w:t>Tomorrow:</w:t>
      </w:r>
    </w:p>
    <w:p w:rsidR="006E039E" w:rsidRPr="006E039E" w:rsidRDefault="006E039E" w:rsidP="006E03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039E">
        <w:rPr>
          <w:rFonts w:ascii="Courier New" w:eastAsia="Times New Roman" w:hAnsi="Courier New" w:cs="Courier New"/>
          <w:sz w:val="20"/>
          <w:szCs w:val="20"/>
        </w:rPr>
        <w:t>AI Agent</w:t>
      </w:r>
      <w:r w:rsidRPr="006E039E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6E039E">
        <w:rPr>
          <w:rFonts w:ascii="Courier New" w:eastAsia="Times New Roman" w:hAnsi="Courier New" w:cs="Courier New"/>
          <w:sz w:val="20"/>
          <w:szCs w:val="20"/>
        </w:rPr>
        <w:br/>
        <w:t>MCP</w:t>
      </w:r>
      <w:r w:rsidRPr="006E039E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6E039E">
        <w:rPr>
          <w:rFonts w:ascii="Courier New" w:eastAsia="Times New Roman" w:hAnsi="Courier New" w:cs="Courier New"/>
          <w:sz w:val="20"/>
          <w:szCs w:val="20"/>
        </w:rPr>
        <w:br/>
        <w:t>SQL Server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>A report agent could potentially:</w:t>
      </w:r>
    </w:p>
    <w:p w:rsidR="006E039E" w:rsidRPr="006E039E" w:rsidRDefault="006E039E" w:rsidP="006E0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Connect to SQL through MCP. </w:t>
      </w:r>
    </w:p>
    <w:p w:rsidR="006E039E" w:rsidRPr="006E039E" w:rsidRDefault="006E039E" w:rsidP="006E0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Understand the schema. </w:t>
      </w:r>
    </w:p>
    <w:p w:rsidR="006E039E" w:rsidRPr="006E039E" w:rsidRDefault="006E039E" w:rsidP="006E0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Generate SQL. </w:t>
      </w:r>
    </w:p>
    <w:p w:rsidR="006E039E" w:rsidRPr="006E039E" w:rsidRDefault="006E039E" w:rsidP="006E0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Execute queries. </w:t>
      </w:r>
    </w:p>
    <w:p w:rsidR="006E039E" w:rsidRPr="006E039E" w:rsidRDefault="006E039E" w:rsidP="006E0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Produce charts and summaries. </w:t>
      </w:r>
    </w:p>
    <w:p w:rsidR="006E039E" w:rsidRPr="006E039E" w:rsidRDefault="006E039E" w:rsidP="006E03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Draft a management report. </w:t>
      </w:r>
    </w:p>
    <w:p w:rsidR="006E039E" w:rsidRPr="006E039E" w:rsidRDefault="006E039E" w:rsidP="006E03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039E">
        <w:rPr>
          <w:rFonts w:ascii="Times New Roman" w:eastAsia="Times New Roman" w:hAnsi="Times New Roman" w:cs="Times New Roman"/>
          <w:sz w:val="24"/>
          <w:szCs w:val="24"/>
        </w:rPr>
        <w:t xml:space="preserve">That is exactly the direction Microsoft, GitHub Copilot, Claude, </w:t>
      </w:r>
      <w:proofErr w:type="spellStart"/>
      <w:r w:rsidRPr="006E039E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6E039E">
        <w:rPr>
          <w:rFonts w:ascii="Times New Roman" w:eastAsia="Times New Roman" w:hAnsi="Times New Roman" w:cs="Times New Roman"/>
          <w:sz w:val="24"/>
          <w:szCs w:val="24"/>
        </w:rPr>
        <w:t>, and many others are moving.</w:t>
      </w:r>
    </w:p>
    <w:p w:rsidR="00F9284C" w:rsidRPr="00F9284C" w:rsidRDefault="00F9284C" w:rsidP="00A3293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2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Potential Application Ideas for Our Organization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One of the most relevant takeaways for our organization is the possibility of combining enterprise data with AI-assisted analysis.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Potential future capabilities include:</w:t>
      </w:r>
    </w:p>
    <w:p w:rsidR="00F9284C" w:rsidRPr="00F9284C" w:rsidRDefault="00F9284C" w:rsidP="00F9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4C">
        <w:rPr>
          <w:rFonts w:ascii="Times New Roman" w:eastAsia="Times New Roman" w:hAnsi="Times New Roman" w:cs="Times New Roman"/>
          <w:b/>
          <w:bCs/>
          <w:sz w:val="27"/>
          <w:szCs w:val="27"/>
        </w:rPr>
        <w:t>Natural Language Reporting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Users could ask:</w:t>
      </w:r>
    </w:p>
    <w:p w:rsidR="00F9284C" w:rsidRPr="00F9284C" w:rsidRDefault="00F9284C" w:rsidP="00F928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"Show loans funded this month by originator."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284C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 receive generated reports without manually building queries.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4C">
        <w:rPr>
          <w:rFonts w:ascii="Times New Roman" w:eastAsia="Times New Roman" w:hAnsi="Times New Roman" w:cs="Times New Roman"/>
          <w:b/>
          <w:bCs/>
          <w:sz w:val="27"/>
          <w:szCs w:val="27"/>
        </w:rPr>
        <w:t>AI-Assisted SQL Analysis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AI could:</w:t>
      </w:r>
    </w:p>
    <w:p w:rsidR="00F9284C" w:rsidRPr="00F9284C" w:rsidRDefault="00F9284C" w:rsidP="00F92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Explain queries </w:t>
      </w:r>
    </w:p>
    <w:p w:rsidR="00F9284C" w:rsidRPr="00F9284C" w:rsidRDefault="00F9284C" w:rsidP="00F92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Recommend optimizations </w:t>
      </w:r>
    </w:p>
    <w:p w:rsidR="00F9284C" w:rsidRPr="00F9284C" w:rsidRDefault="00F9284C" w:rsidP="00F92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Generate report logic </w:t>
      </w:r>
    </w:p>
    <w:p w:rsidR="00F9284C" w:rsidRPr="00F9284C" w:rsidRDefault="00F9284C" w:rsidP="00F928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Analyze performance issues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4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Knowledge Discovery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AI could help users locate information across:</w:t>
      </w:r>
    </w:p>
    <w:p w:rsidR="00F9284C" w:rsidRPr="00F9284C" w:rsidRDefault="00F9284C" w:rsidP="00F92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Databases </w:t>
      </w:r>
    </w:p>
    <w:p w:rsidR="00F9284C" w:rsidRPr="00F9284C" w:rsidRDefault="00F9284C" w:rsidP="00F92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F9284C" w:rsidRPr="00F9284C" w:rsidRDefault="00F9284C" w:rsidP="00F92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Policies </w:t>
      </w:r>
    </w:p>
    <w:p w:rsidR="00F9284C" w:rsidRPr="00F9284C" w:rsidRDefault="00F9284C" w:rsidP="00F928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Procedures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284C">
        <w:rPr>
          <w:rFonts w:ascii="Times New Roman" w:eastAsia="Times New Roman" w:hAnsi="Times New Roman" w:cs="Times New Roman"/>
          <w:b/>
          <w:bCs/>
          <w:sz w:val="27"/>
          <w:szCs w:val="27"/>
        </w:rPr>
        <w:t>Agent-Based Workflows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F9284C" w:rsidRPr="00F9284C" w:rsidRDefault="00F9284C" w:rsidP="00F92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Investigate exceptions </w:t>
      </w:r>
    </w:p>
    <w:p w:rsidR="00F9284C" w:rsidRPr="00F9284C" w:rsidRDefault="00F9284C" w:rsidP="00F92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Generate operational summaries </w:t>
      </w:r>
    </w:p>
    <w:p w:rsidR="00F9284C" w:rsidRPr="00F9284C" w:rsidRDefault="00F9284C" w:rsidP="00F92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Monitor data quality </w:t>
      </w:r>
    </w:p>
    <w:p w:rsidR="00F9284C" w:rsidRPr="00F9284C" w:rsidRDefault="00F9284C" w:rsidP="00F928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Assist with audit preparation 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sz w:val="24"/>
          <w:szCs w:val="24"/>
        </w:rPr>
        <w:t>These concepts align closely with the conference themes of agentic AI, enterprise data integration, and hybrid AI deployment.</w:t>
      </w:r>
    </w:p>
    <w:p w:rsidR="00F9284C" w:rsidRPr="00F9284C" w:rsidRDefault="00F9284C" w:rsidP="00F92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284C">
        <w:rPr>
          <w:rFonts w:ascii="Times New Roman" w:eastAsia="Times New Roman" w:hAnsi="Times New Roman" w:cs="Times New Roman"/>
          <w:b/>
          <w:bCs/>
          <w:sz w:val="24"/>
          <w:szCs w:val="24"/>
        </w:rPr>
        <w:t>AI is evolving into a practical platform for enterprise productivity, reporting, workflow automation, and data access</w:t>
      </w: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, which connects directly to the kind of systems </w:t>
      </w:r>
      <w:r w:rsidR="0090732F">
        <w:rPr>
          <w:rFonts w:ascii="Times New Roman" w:eastAsia="Times New Roman" w:hAnsi="Times New Roman" w:cs="Times New Roman"/>
          <w:sz w:val="24"/>
          <w:szCs w:val="24"/>
        </w:rPr>
        <w:t>we are</w:t>
      </w: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 building </w:t>
      </w:r>
      <w:r w:rsidR="0090732F">
        <w:rPr>
          <w:rFonts w:ascii="Times New Roman" w:eastAsia="Times New Roman" w:hAnsi="Times New Roman" w:cs="Times New Roman"/>
          <w:sz w:val="24"/>
          <w:szCs w:val="24"/>
        </w:rPr>
        <w:t>for our system</w:t>
      </w:r>
      <w:r w:rsidRPr="00F9284C">
        <w:rPr>
          <w:rFonts w:ascii="Times New Roman" w:eastAsia="Times New Roman" w:hAnsi="Times New Roman" w:cs="Times New Roman"/>
          <w:sz w:val="24"/>
          <w:szCs w:val="24"/>
        </w:rPr>
        <w:t xml:space="preserve"> today.</w:t>
      </w:r>
    </w:p>
    <w:p w:rsidR="0090732F" w:rsidRPr="0090732F" w:rsidRDefault="0090732F" w:rsidP="00907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732F">
        <w:rPr>
          <w:rFonts w:ascii="Times New Roman" w:eastAsia="Times New Roman" w:hAnsi="Times New Roman" w:cs="Times New Roman"/>
          <w:b/>
          <w:bCs/>
          <w:sz w:val="27"/>
          <w:szCs w:val="27"/>
        </w:rPr>
        <w:t>Opportunities and Considerations</w:t>
      </w:r>
    </w:p>
    <w:p w:rsidR="0090732F" w:rsidRPr="0090732F" w:rsidRDefault="0090732F" w:rsidP="00907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32F">
        <w:rPr>
          <w:rFonts w:ascii="Times New Roman" w:eastAsia="Times New Roman" w:hAnsi="Times New Roman" w:cs="Times New Roman"/>
          <w:sz w:val="24"/>
          <w:szCs w:val="24"/>
        </w:rPr>
        <w:t>While AI promises significant productivity gains, several considerations remain important for enterprise adoption:</w:t>
      </w:r>
    </w:p>
    <w:p w:rsidR="0090732F" w:rsidRPr="0090732F" w:rsidRDefault="0090732F" w:rsidP="009073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32F">
        <w:rPr>
          <w:rFonts w:ascii="Times New Roman" w:eastAsia="Times New Roman" w:hAnsi="Times New Roman" w:cs="Times New Roman"/>
          <w:sz w:val="24"/>
          <w:szCs w:val="24"/>
        </w:rPr>
        <w:t xml:space="preserve">Managing </w:t>
      </w:r>
      <w:r w:rsidRPr="0090732F">
        <w:rPr>
          <w:rFonts w:ascii="Times New Roman" w:eastAsia="Times New Roman" w:hAnsi="Times New Roman" w:cs="Times New Roman"/>
          <w:b/>
          <w:sz w:val="24"/>
          <w:szCs w:val="24"/>
        </w:rPr>
        <w:t>token costs</w:t>
      </w:r>
      <w:r w:rsidRPr="0090732F">
        <w:rPr>
          <w:rFonts w:ascii="Times New Roman" w:eastAsia="Times New Roman" w:hAnsi="Times New Roman" w:cs="Times New Roman"/>
          <w:sz w:val="24"/>
          <w:szCs w:val="24"/>
        </w:rPr>
        <w:t xml:space="preserve"> at scale. </w:t>
      </w:r>
      <w:bookmarkStart w:id="0" w:name="_GoBack"/>
      <w:bookmarkEnd w:id="0"/>
    </w:p>
    <w:p w:rsidR="0090732F" w:rsidRPr="0090732F" w:rsidRDefault="0090732F" w:rsidP="009073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32F">
        <w:rPr>
          <w:rFonts w:ascii="Times New Roman" w:eastAsia="Times New Roman" w:hAnsi="Times New Roman" w:cs="Times New Roman"/>
          <w:sz w:val="24"/>
          <w:szCs w:val="24"/>
        </w:rPr>
        <w:t xml:space="preserve">Maintaining human oversight of AI-generated outputs. </w:t>
      </w:r>
    </w:p>
    <w:p w:rsidR="0090732F" w:rsidRPr="0090732F" w:rsidRDefault="0090732F" w:rsidP="009073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32F">
        <w:rPr>
          <w:rFonts w:ascii="Times New Roman" w:eastAsia="Times New Roman" w:hAnsi="Times New Roman" w:cs="Times New Roman"/>
          <w:sz w:val="24"/>
          <w:szCs w:val="24"/>
        </w:rPr>
        <w:t xml:space="preserve">Ensuring critical business knowledge remains within the organization. </w:t>
      </w:r>
    </w:p>
    <w:p w:rsidR="0090732F" w:rsidRPr="0090732F" w:rsidRDefault="0090732F" w:rsidP="009073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32F">
        <w:rPr>
          <w:rFonts w:ascii="Times New Roman" w:eastAsia="Times New Roman" w:hAnsi="Times New Roman" w:cs="Times New Roman"/>
          <w:sz w:val="24"/>
          <w:szCs w:val="24"/>
        </w:rPr>
        <w:t xml:space="preserve">Preventing overreliance on AI-generated code and decisions. </w:t>
      </w:r>
    </w:p>
    <w:p w:rsidR="0090732F" w:rsidRPr="0090732F" w:rsidRDefault="0090732F" w:rsidP="009073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32F">
        <w:rPr>
          <w:rFonts w:ascii="Times New Roman" w:eastAsia="Times New Roman" w:hAnsi="Times New Roman" w:cs="Times New Roman"/>
          <w:sz w:val="24"/>
          <w:szCs w:val="24"/>
        </w:rPr>
        <w:t xml:space="preserve">Establishing governance and approval processes for agentic systems. </w:t>
      </w:r>
    </w:p>
    <w:p w:rsidR="0090732F" w:rsidRPr="0090732F" w:rsidRDefault="0090732F" w:rsidP="00907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32F">
        <w:rPr>
          <w:rFonts w:ascii="Times New Roman" w:eastAsia="Times New Roman" w:hAnsi="Times New Roman" w:cs="Times New Roman"/>
          <w:sz w:val="24"/>
          <w:szCs w:val="24"/>
        </w:rPr>
        <w:t>The conference highlighted several approaches to addressing these challenges, including hybrid AI architectures, local model execution, human approval workflows, and human-centered AI design.</w:t>
      </w:r>
    </w:p>
    <w:p w:rsidR="0090732F" w:rsidRPr="0090732F" w:rsidRDefault="0090732F" w:rsidP="00907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32F">
        <w:rPr>
          <w:rFonts w:ascii="Times New Roman" w:eastAsia="Times New Roman" w:hAnsi="Times New Roman" w:cs="Times New Roman"/>
          <w:sz w:val="24"/>
          <w:szCs w:val="24"/>
        </w:rPr>
        <w:t>These approaches may help organizations realize the benefits of AI while preserving institutional knowledge, maintaining quality, and controlling operational costs.</w:t>
      </w:r>
    </w:p>
    <w:p w:rsidR="005E7989" w:rsidRDefault="005E7989"/>
    <w:sectPr w:rsidR="005E7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E6321B"/>
    <w:multiLevelType w:val="multilevel"/>
    <w:tmpl w:val="F6E0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A2CB6"/>
    <w:multiLevelType w:val="hybridMultilevel"/>
    <w:tmpl w:val="C668FB66"/>
    <w:lvl w:ilvl="0" w:tplc="44E46EA0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E1466"/>
    <w:multiLevelType w:val="multilevel"/>
    <w:tmpl w:val="8D5C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535E1"/>
    <w:multiLevelType w:val="multilevel"/>
    <w:tmpl w:val="5490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F2582"/>
    <w:multiLevelType w:val="multilevel"/>
    <w:tmpl w:val="2FF0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D3D76"/>
    <w:multiLevelType w:val="multilevel"/>
    <w:tmpl w:val="4CEA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C7DA0"/>
    <w:multiLevelType w:val="multilevel"/>
    <w:tmpl w:val="901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F2EFA"/>
    <w:multiLevelType w:val="multilevel"/>
    <w:tmpl w:val="DCC8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33628"/>
    <w:multiLevelType w:val="multilevel"/>
    <w:tmpl w:val="C174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D0307"/>
    <w:multiLevelType w:val="multilevel"/>
    <w:tmpl w:val="C30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93FC5"/>
    <w:multiLevelType w:val="multilevel"/>
    <w:tmpl w:val="63C0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E2326"/>
    <w:multiLevelType w:val="hybridMultilevel"/>
    <w:tmpl w:val="463857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A35B67"/>
    <w:multiLevelType w:val="multilevel"/>
    <w:tmpl w:val="7CA8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226541"/>
    <w:multiLevelType w:val="multilevel"/>
    <w:tmpl w:val="7F3C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E764DE"/>
    <w:multiLevelType w:val="multilevel"/>
    <w:tmpl w:val="DC32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C570B"/>
    <w:multiLevelType w:val="multilevel"/>
    <w:tmpl w:val="8694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3532E3"/>
    <w:multiLevelType w:val="multilevel"/>
    <w:tmpl w:val="FC5A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BA3644"/>
    <w:multiLevelType w:val="multilevel"/>
    <w:tmpl w:val="15D4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D7A69"/>
    <w:multiLevelType w:val="multilevel"/>
    <w:tmpl w:val="A3FCA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2D443A"/>
    <w:multiLevelType w:val="multilevel"/>
    <w:tmpl w:val="2D9C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A6B5C"/>
    <w:multiLevelType w:val="multilevel"/>
    <w:tmpl w:val="071A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90C37"/>
    <w:multiLevelType w:val="multilevel"/>
    <w:tmpl w:val="AD64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14"/>
  </w:num>
  <w:num w:numId="4">
    <w:abstractNumId w:val="17"/>
  </w:num>
  <w:num w:numId="5">
    <w:abstractNumId w:val="12"/>
  </w:num>
  <w:num w:numId="6">
    <w:abstractNumId w:val="20"/>
  </w:num>
  <w:num w:numId="7">
    <w:abstractNumId w:val="3"/>
  </w:num>
  <w:num w:numId="8">
    <w:abstractNumId w:val="7"/>
  </w:num>
  <w:num w:numId="9">
    <w:abstractNumId w:val="8"/>
  </w:num>
  <w:num w:numId="10">
    <w:abstractNumId w:val="16"/>
  </w:num>
  <w:num w:numId="11">
    <w:abstractNumId w:val="10"/>
  </w:num>
  <w:num w:numId="12">
    <w:abstractNumId w:val="9"/>
  </w:num>
  <w:num w:numId="13">
    <w:abstractNumId w:val="21"/>
  </w:num>
  <w:num w:numId="14">
    <w:abstractNumId w:val="13"/>
  </w:num>
  <w:num w:numId="15">
    <w:abstractNumId w:val="19"/>
  </w:num>
  <w:num w:numId="16">
    <w:abstractNumId w:val="4"/>
  </w:num>
  <w:num w:numId="17">
    <w:abstractNumId w:val="5"/>
  </w:num>
  <w:num w:numId="18">
    <w:abstractNumId w:val="2"/>
  </w:num>
  <w:num w:numId="19">
    <w:abstractNumId w:val="18"/>
  </w:num>
  <w:num w:numId="20">
    <w:abstractNumId w:val="6"/>
  </w:num>
  <w:num w:numId="21">
    <w:abstractNumId w:val="11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84C"/>
    <w:rsid w:val="00533078"/>
    <w:rsid w:val="005E7989"/>
    <w:rsid w:val="006E039E"/>
    <w:rsid w:val="0090732F"/>
    <w:rsid w:val="009808EA"/>
    <w:rsid w:val="00A32930"/>
    <w:rsid w:val="00BE232B"/>
    <w:rsid w:val="00F9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20644E-8349-4655-B658-AE692234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28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2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2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28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28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2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28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2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284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284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03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2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06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31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9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87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81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79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35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0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8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56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23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0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4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55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49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49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11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45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1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7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5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9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9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45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0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306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9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4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86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09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20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60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71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38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25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9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495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70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0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71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551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46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367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35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5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0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07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6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1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5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88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003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75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9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42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1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37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2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8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8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41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27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1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6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39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32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0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7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13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1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90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42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1600</TotalTime>
  <Pages>9</Pages>
  <Words>1443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2026-06-04T17:45:00Z</dcterms:created>
  <dcterms:modified xsi:type="dcterms:W3CDTF">2026-06-06T04:28:00Z</dcterms:modified>
</cp:coreProperties>
</file>