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w:t>
      </w:r>
      <w:r w:rsidRPr="00F67BAD">
        <w:rPr>
          <w:rFonts w:ascii="Arial" w:hAnsi="Arial" w:cs="Arial"/>
          <w:sz w:val="28"/>
          <w:szCs w:val="28"/>
        </w:rPr>
        <w:t xml:space="preserve"> on a combination of load-store and accumulator designs. One specific register will hold the value of the last arithmetic or logical computation. This register will be read only for users to copy and read the value of the last computation. We will also all</w:t>
      </w:r>
      <w:r w:rsidRPr="00F67BAD">
        <w:rPr>
          <w:rFonts w:ascii="Arial" w:hAnsi="Arial" w:cs="Arial"/>
          <w:sz w:val="28"/>
          <w:szCs w:val="28"/>
        </w:rPr>
        <w:t>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w:t>
      </w:r>
      <w:r w:rsidRPr="00F67BAD">
        <w:rPr>
          <w:rFonts w:ascii="Arial" w:hAnsi="Arial" w:cs="Arial"/>
          <w:sz w:val="28"/>
          <w:szCs w:val="28"/>
        </w:rPr>
        <w:t xml:space="preserve">isters, and 8 special registers. We decided on a small, specific instruction set made up of one major type, an arithmetic/logical type that returns all results to the special computation register, as well as other instructions of varying sizes. We believe </w:t>
      </w:r>
      <w:r w:rsidRPr="00F67BAD">
        <w:rPr>
          <w:rFonts w:ascii="Arial" w:hAnsi="Arial" w:cs="Arial"/>
          <w:sz w:val="28"/>
          <w:szCs w:val="28"/>
        </w:rPr>
        <w:t>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w:t>
      </w:r>
      <w:r w:rsidRPr="00F67BAD">
        <w:rPr>
          <w:rFonts w:ascii="Arial" w:hAnsi="Arial" w:cs="Arial"/>
          <w:sz w:val="28"/>
          <w:szCs w:val="28"/>
        </w:rPr>
        <w: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w:t>
      </w:r>
      <w:proofErr w:type="gramStart"/>
      <w:r w:rsidRPr="00F67BAD">
        <w:rPr>
          <w:rFonts w:ascii="Arial" w:hAnsi="Arial" w:cs="Arial"/>
          <w:sz w:val="28"/>
          <w:szCs w:val="28"/>
        </w:rPr>
        <w:t>majorly</w:t>
      </w:r>
      <w:proofErr w:type="gramEnd"/>
      <w:r w:rsidRPr="00F67BAD">
        <w:rPr>
          <w:rFonts w:ascii="Arial" w:hAnsi="Arial" w:cs="Arial"/>
          <w:sz w:val="28"/>
          <w:szCs w:val="28"/>
        </w:rPr>
        <w:t xml:space="preserve">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w:t>
      </w:r>
      <w:r w:rsidRPr="00F67BAD">
        <w:rPr>
          <w:rFonts w:ascii="Arial" w:hAnsi="Arial" w:cs="Arial"/>
          <w:sz w:val="28"/>
          <w:szCs w:val="28"/>
        </w:rPr>
        <w:t>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We are doing a lot of redesigning based on feedback and more direction with the project. We decided to standardize the size of instruction</w:t>
      </w:r>
      <w:r w:rsidRPr="00F67BAD">
        <w:rPr>
          <w:rFonts w:ascii="Arial" w:hAnsi="Arial" w:cs="Arial"/>
          <w:sz w:val="28"/>
          <w:szCs w:val="28"/>
        </w:rPr>
        <w:t xml:space="preserve">s to 16 bits. We now have two types of instructions, a C-type for register to register computations and an I-type for other instructions that require a register and immediate values such as load/store, branch, </w:t>
      </w:r>
      <w:proofErr w:type="gramStart"/>
      <w:r w:rsidRPr="00F67BAD">
        <w:rPr>
          <w:rFonts w:ascii="Arial" w:hAnsi="Arial" w:cs="Arial"/>
          <w:sz w:val="28"/>
          <w:szCs w:val="28"/>
        </w:rPr>
        <w:t>jump</w:t>
      </w:r>
      <w:proofErr w:type="gramEnd"/>
      <w:r w:rsidRPr="00F67BAD">
        <w:rPr>
          <w:rFonts w:ascii="Arial" w:hAnsi="Arial" w:cs="Arial"/>
          <w:sz w:val="28"/>
          <w:szCs w:val="28"/>
        </w:rPr>
        <w:t xml:space="preserve">. </w:t>
      </w:r>
      <w:proofErr w:type="gramStart"/>
      <w:r w:rsidRPr="00F67BAD">
        <w:rPr>
          <w:rFonts w:ascii="Arial" w:hAnsi="Arial" w:cs="Arial"/>
          <w:sz w:val="28"/>
          <w:szCs w:val="28"/>
        </w:rPr>
        <w:t>The I</w:t>
      </w:r>
      <w:proofErr w:type="gramEnd"/>
      <w:r w:rsidRPr="00F67BAD">
        <w:rPr>
          <w:rFonts w:ascii="Arial" w:hAnsi="Arial" w:cs="Arial"/>
          <w:sz w:val="28"/>
          <w:szCs w:val="28"/>
        </w:rPr>
        <w:t>-type include all of our instructio</w:t>
      </w:r>
      <w:r w:rsidRPr="00F67BAD">
        <w:rPr>
          <w:rFonts w:ascii="Arial" w:hAnsi="Arial" w:cs="Arial"/>
          <w:sz w:val="28"/>
          <w:szCs w:val="28"/>
        </w:rPr>
        <w:t>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 xml:space="preserve">We decided to scrap the memory address-only idea for arguments </w:t>
      </w:r>
      <w:r w:rsidRPr="00F67BAD">
        <w:rPr>
          <w:rFonts w:ascii="Arial" w:hAnsi="Arial" w:cs="Arial"/>
          <w:sz w:val="28"/>
          <w:szCs w:val="28"/>
        </w:rPr>
        <w:t>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By the end of the day, we’ve ended up with 20 registers, deciding to split our general purpose registers between saved and temporary registers. Our number of instructio</w:t>
      </w:r>
      <w:r w:rsidRPr="00F67BAD">
        <w:rPr>
          <w:rFonts w:ascii="Arial" w:hAnsi="Arial" w:cs="Arial"/>
          <w:sz w:val="28"/>
          <w:szCs w:val="28"/>
        </w:rPr>
        <w:t xml:space="preserve">ns has grown to include a number of </w:t>
      </w:r>
      <w:proofErr w:type="spellStart"/>
      <w:r w:rsidRPr="00F67BAD">
        <w:rPr>
          <w:rFonts w:ascii="Arial" w:hAnsi="Arial" w:cs="Arial"/>
          <w:sz w:val="28"/>
          <w:szCs w:val="28"/>
        </w:rPr>
        <w:t>pseudoinstructions</w:t>
      </w:r>
      <w:proofErr w:type="spellEnd"/>
      <w:r w:rsidRPr="00F67BAD">
        <w:rPr>
          <w:rFonts w:ascii="Arial" w:hAnsi="Arial" w:cs="Arial"/>
          <w:sz w:val="28"/>
          <w:szCs w:val="28"/>
        </w:rPr>
        <w:t xml:space="preserve">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 xml:space="preserve">Logan - Assembly Syntax and Semantics, addressing </w:t>
      </w:r>
      <w:r w:rsidRPr="00F67BAD">
        <w:rPr>
          <w:rFonts w:ascii="Arial" w:hAnsi="Arial" w:cs="Arial"/>
          <w:sz w:val="28"/>
          <w:szCs w:val="28"/>
        </w:rPr>
        <w:t>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Shaun (assisted by Trinity) - Euc</w:t>
      </w:r>
      <w:r w:rsidRPr="00F67BAD">
        <w:rPr>
          <w:rFonts w:ascii="Arial" w:hAnsi="Arial" w:cs="Arial"/>
          <w:sz w:val="28"/>
          <w:szCs w:val="28"/>
        </w:rPr>
        <w:t xml:space="preserve">lid’s algorithm and </w:t>
      </w:r>
      <w:proofErr w:type="spellStart"/>
      <w:r w:rsidRPr="00F67BAD">
        <w:rPr>
          <w:rFonts w:ascii="Arial" w:hAnsi="Arial" w:cs="Arial"/>
          <w:sz w:val="28"/>
          <w:szCs w:val="28"/>
        </w:rPr>
        <w:t>relPrime</w:t>
      </w:r>
      <w:proofErr w:type="spellEnd"/>
      <w:r w:rsidRPr="00F67BAD">
        <w:rPr>
          <w:rFonts w:ascii="Arial" w:hAnsi="Arial" w:cs="Arial"/>
          <w:sz w:val="28"/>
          <w:szCs w:val="28"/>
        </w:rPr>
        <w:t xml:space="preserv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 xml:space="preserve">Shaun (assisted by Khaled) - Euclid’s </w:t>
      </w:r>
      <w:proofErr w:type="spellStart"/>
      <w:r w:rsidRPr="00F67BAD">
        <w:rPr>
          <w:rFonts w:ascii="Arial" w:hAnsi="Arial" w:cs="Arial"/>
          <w:sz w:val="28"/>
          <w:szCs w:val="28"/>
        </w:rPr>
        <w:t>algo</w:t>
      </w:r>
      <w:proofErr w:type="spellEnd"/>
      <w:r w:rsidRPr="00F67BAD">
        <w:rPr>
          <w:rFonts w:ascii="Arial" w:hAnsi="Arial" w:cs="Arial"/>
          <w:sz w:val="28"/>
          <w:szCs w:val="28"/>
        </w:rPr>
        <w:t>/</w:t>
      </w:r>
      <w:proofErr w:type="spellStart"/>
      <w:r w:rsidRPr="00F67BAD">
        <w:rPr>
          <w:rFonts w:ascii="Arial" w:hAnsi="Arial" w:cs="Arial"/>
          <w:sz w:val="28"/>
          <w:szCs w:val="28"/>
        </w:rPr>
        <w:t>relPrime</w:t>
      </w:r>
      <w:proofErr w:type="spellEnd"/>
      <w:r w:rsidRPr="00F67BAD">
        <w:rPr>
          <w:rFonts w:ascii="Arial" w:hAnsi="Arial" w:cs="Arial"/>
          <w:sz w:val="28"/>
          <w:szCs w:val="28"/>
        </w:rPr>
        <w:t xml:space="preserv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w:t>
      </w:r>
      <w:proofErr w:type="spellStart"/>
      <w:r w:rsidRPr="00F67BAD">
        <w:rPr>
          <w:rFonts w:ascii="Arial" w:hAnsi="Arial" w:cs="Arial"/>
          <w:sz w:val="28"/>
          <w:szCs w:val="28"/>
        </w:rPr>
        <w:t>jal</w:t>
      </w:r>
      <w:proofErr w:type="spellEnd"/>
      <w:r w:rsidRPr="00F67BAD">
        <w:rPr>
          <w:rFonts w:ascii="Arial" w:hAnsi="Arial" w:cs="Arial"/>
          <w:sz w:val="28"/>
          <w:szCs w:val="28"/>
        </w:rPr>
        <w:t xml:space="preserve">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plan on featuring </w:t>
      </w:r>
      <w:proofErr w:type="spellStart"/>
      <w:proofErr w:type="gramStart"/>
      <w:r w:rsidRPr="00F67BAD">
        <w:rPr>
          <w:rFonts w:ascii="Arial" w:hAnsi="Arial" w:cs="Arial"/>
          <w:sz w:val="28"/>
          <w:szCs w:val="28"/>
        </w:rPr>
        <w:t>a</w:t>
      </w:r>
      <w:proofErr w:type="spellEnd"/>
      <w:proofErr w:type="gramEnd"/>
      <w:r w:rsidRPr="00F67BAD">
        <w:rPr>
          <w:rFonts w:ascii="Arial" w:hAnsi="Arial" w:cs="Arial"/>
          <w:sz w:val="28"/>
          <w:szCs w:val="28"/>
        </w:rPr>
        <w:t xml:space="preserve"> assembler, compile, linker, and exception handler at the very least in our processor. One of the registers</w:t>
      </w:r>
      <w:r w:rsidRPr="00F67BAD">
        <w:rPr>
          <w:rFonts w:ascii="Arial" w:hAnsi="Arial" w:cs="Arial"/>
          <w:sz w:val="28"/>
          <w:szCs w:val="28"/>
        </w:rPr>
        <w:t xml:space="preserve">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w:t>
      </w:r>
      <w:proofErr w:type="spellStart"/>
      <w:r w:rsidRPr="00F67BAD">
        <w:rPr>
          <w:rFonts w:ascii="Arial" w:hAnsi="Arial" w:cs="Arial"/>
          <w:sz w:val="28"/>
          <w:szCs w:val="28"/>
        </w:rPr>
        <w:t>pseudoinstructions</w:t>
      </w:r>
      <w:proofErr w:type="spellEnd"/>
      <w:r w:rsidRPr="00F67BAD">
        <w:rPr>
          <w:rFonts w:ascii="Arial" w:hAnsi="Arial" w:cs="Arial"/>
          <w:sz w:val="28"/>
          <w:szCs w:val="28"/>
        </w:rPr>
        <w:t xml:space="preserve"> and added these to the design documentation. Most important of the</w:t>
      </w:r>
      <w:r w:rsidRPr="00F67BAD">
        <w:rPr>
          <w:rFonts w:ascii="Arial" w:hAnsi="Arial" w:cs="Arial"/>
          <w:sz w:val="28"/>
          <w:szCs w:val="28"/>
        </w:rPr>
        <w:t xml:space="preserve">se is probably the addition of </w:t>
      </w:r>
      <w:proofErr w:type="spellStart"/>
      <w:r w:rsidRPr="00F67BAD">
        <w:rPr>
          <w:rFonts w:ascii="Arial" w:hAnsi="Arial" w:cs="Arial"/>
          <w:i/>
          <w:iCs/>
          <w:sz w:val="28"/>
          <w:szCs w:val="28"/>
        </w:rPr>
        <w:t>syscall</w:t>
      </w:r>
      <w:proofErr w:type="spellEnd"/>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 xml:space="preserve">Over 1 hour </w:t>
      </w:r>
      <w:r w:rsidRPr="00F67BAD">
        <w:rPr>
          <w:rFonts w:ascii="Arial" w:hAnsi="Arial" w:cs="Arial"/>
          <w:i/>
          <w:iCs/>
          <w:sz w:val="28"/>
          <w:szCs w:val="28"/>
        </w:rPr>
        <w:t>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proofErr w:type="spellStart"/>
      <w:r w:rsidRPr="00F67BAD">
        <w:rPr>
          <w:rFonts w:ascii="Arial" w:hAnsi="Arial" w:cs="Arial"/>
          <w:sz w:val="28"/>
          <w:szCs w:val="28"/>
        </w:rPr>
        <w:t>syscall</w:t>
      </w:r>
      <w:proofErr w:type="spellEnd"/>
      <w:r w:rsidRPr="00F67BAD">
        <w:rPr>
          <w:rFonts w:ascii="Arial" w:hAnsi="Arial" w:cs="Arial"/>
          <w:sz w:val="28"/>
          <w:szCs w:val="28"/>
        </w:rPr>
        <w:t>,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Group – </w:t>
      </w:r>
      <w:proofErr w:type="spellStart"/>
      <w:r w:rsidRPr="00F67BAD">
        <w:rPr>
          <w:rFonts w:ascii="Arial" w:hAnsi="Arial" w:cs="Arial"/>
          <w:sz w:val="28"/>
          <w:szCs w:val="28"/>
        </w:rPr>
        <w:t>redued</w:t>
      </w:r>
      <w:proofErr w:type="spellEnd"/>
      <w:r w:rsidRPr="00F67BAD">
        <w:rPr>
          <w:rFonts w:ascii="Arial" w:hAnsi="Arial" w:cs="Arial"/>
          <w:sz w:val="28"/>
          <w:szCs w:val="28"/>
        </w:rPr>
        <w:t xml:space="preserve"> register file and redesigned </w:t>
      </w:r>
      <w:proofErr w:type="spellStart"/>
      <w:r w:rsidRPr="00F67BAD">
        <w:rPr>
          <w:rFonts w:ascii="Arial" w:hAnsi="Arial" w:cs="Arial"/>
          <w:sz w:val="28"/>
          <w:szCs w:val="28"/>
        </w:rPr>
        <w:t>jal</w:t>
      </w:r>
      <w:proofErr w:type="spellEnd"/>
      <w:r w:rsidRPr="00F67BAD">
        <w:rPr>
          <w:rFonts w:ascii="Arial" w:hAnsi="Arial" w:cs="Arial"/>
          <w:sz w:val="28"/>
          <w:szCs w:val="28"/>
        </w:rPr>
        <w:t>/j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w:t>
      </w:r>
      <w:r w:rsidRPr="00F67BAD">
        <w:rPr>
          <w:rFonts w:ascii="Arial" w:hAnsi="Arial" w:cs="Arial"/>
          <w:sz w:val="28"/>
          <w:szCs w:val="28"/>
        </w:rPr>
        <w:t>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w:t>
      </w:r>
      <w:r w:rsidRPr="00F67BAD">
        <w:rPr>
          <w:rFonts w:ascii="Arial" w:hAnsi="Arial" w:cs="Arial"/>
          <w:sz w:val="28"/>
          <w:szCs w:val="28"/>
        </w:rPr>
        <w:t>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 xml:space="preserve">Trinity – finished </w:t>
      </w:r>
      <w:proofErr w:type="spellStart"/>
      <w:r w:rsidRPr="00F67BAD">
        <w:rPr>
          <w:rFonts w:ascii="Arial" w:hAnsi="Arial" w:cs="Arial"/>
          <w:sz w:val="28"/>
          <w:szCs w:val="28"/>
        </w:rPr>
        <w:t>syscall</w:t>
      </w:r>
      <w:proofErr w:type="spellEnd"/>
      <w:r w:rsidRPr="00F67BAD">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use multi-cycle control as </w:t>
      </w:r>
      <w:r w:rsidRPr="00F67BAD">
        <w:rPr>
          <w:rFonts w:ascii="Arial" w:hAnsi="Arial" w:cs="Arial"/>
          <w:sz w:val="28"/>
          <w:szCs w:val="28"/>
        </w:rPr>
        <w:t>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w:t>
      </w:r>
      <w:r w:rsidRPr="00F67BAD">
        <w:rPr>
          <w:rFonts w:ascii="Arial" w:hAnsi="Arial" w:cs="Arial"/>
          <w:sz w:val="28"/>
          <w:szCs w:val="28"/>
        </w:rPr>
        <w:t xml:space="preserve">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w:t>
      </w:r>
      <w:r w:rsidRPr="00F67BAD">
        <w:rPr>
          <w:rFonts w:ascii="Arial" w:hAnsi="Arial" w:cs="Arial"/>
          <w:sz w:val="28"/>
          <w:szCs w:val="28"/>
        </w:rPr>
        <w:t>–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 xml:space="preserve">Logan/Trinity (w/ assistance from Khaled &amp; Shaun) –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w:t>
      </w:r>
      <w:r w:rsidRPr="00F67BAD">
        <w:rPr>
          <w:rFonts w:ascii="Arial" w:hAnsi="Arial" w:cs="Arial"/>
          <w:i/>
          <w:iCs/>
          <w:sz w:val="28"/>
          <w:szCs w:val="28"/>
        </w:rPr>
        <w:t xml:space="preserve">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w:t>
      </w:r>
      <w:r w:rsidRPr="00F67BAD">
        <w:rPr>
          <w:rFonts w:ascii="Arial" w:hAnsi="Arial" w:cs="Arial"/>
          <w:sz w:val="28"/>
          <w:szCs w:val="28"/>
        </w:rPr>
        <w:t>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w:t>
      </w:r>
      <w:r w:rsidRPr="00F67BAD">
        <w:rPr>
          <w:rFonts w:ascii="Arial" w:hAnsi="Arial" w:cs="Arial"/>
          <w:sz w:val="28"/>
          <w:szCs w:val="28"/>
        </w:rPr>
        <w:t>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w:t>
      </w:r>
      <w:r w:rsidRPr="00F67BAD">
        <w:rPr>
          <w:rFonts w:ascii="Arial" w:hAnsi="Arial" w:cs="Arial"/>
          <w:sz w:val="28"/>
          <w:szCs w:val="28"/>
        </w:rPr>
        <w: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 xml:space="preserve">Meeting </w:t>
      </w:r>
      <w:r w:rsidRPr="00F67BAD">
        <w:rPr>
          <w:rFonts w:ascii="Arial" w:hAnsi="Arial" w:cs="Arial"/>
          <w:b/>
          <w:bCs/>
          <w:sz w:val="28"/>
          <w:szCs w:val="28"/>
        </w:rPr>
        <w:t>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w:t>
      </w:r>
      <w:r w:rsidRPr="00F67BAD">
        <w:rPr>
          <w:rFonts w:ascii="Arial" w:hAnsi="Arial" w:cs="Arial"/>
          <w:sz w:val="28"/>
          <w:szCs w:val="28"/>
        </w:rPr>
        <w:t xml:space="preserve">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 xml:space="preserve">Trinity </w:t>
      </w:r>
      <w:proofErr w:type="gramStart"/>
      <w:r w:rsidRPr="00F67BAD">
        <w:rPr>
          <w:rFonts w:ascii="Arial" w:hAnsi="Arial" w:cs="Arial"/>
          <w:sz w:val="28"/>
          <w:szCs w:val="28"/>
        </w:rPr>
        <w:t>-  Journal</w:t>
      </w:r>
      <w:proofErr w:type="gramEnd"/>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we decided to denote the immediate value by the bits i</w:t>
      </w:r>
      <w:r w:rsidRPr="00F67BAD">
        <w:rPr>
          <w:rFonts w:ascii="Arial" w:hAnsi="Arial" w:cs="Arial"/>
          <w:sz w:val="28"/>
          <w:szCs w:val="28"/>
        </w:rPr>
        <w:t xml:space="preserve">n the 16-bit immediate itself rather than where they are in the instruction. We weren’t sure how to access the correct parts of the instruction. In these instructions, we changed some logical code to simply shift the </w:t>
      </w:r>
      <w:proofErr w:type="spellStart"/>
      <w:r w:rsidRPr="00F67BAD">
        <w:rPr>
          <w:rFonts w:ascii="Arial" w:hAnsi="Arial" w:cs="Arial"/>
          <w:sz w:val="28"/>
          <w:szCs w:val="28"/>
        </w:rPr>
        <w:t>immediates</w:t>
      </w:r>
      <w:proofErr w:type="spellEnd"/>
      <w:r w:rsidRPr="00F67BAD">
        <w:rPr>
          <w:rFonts w:ascii="Arial" w:hAnsi="Arial" w:cs="Arial"/>
          <w:sz w:val="28"/>
          <w:szCs w:val="28"/>
        </w:rPr>
        <w:t xml:space="preserve">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also decided </w:t>
      </w:r>
      <w:r w:rsidRPr="00F67BAD">
        <w:rPr>
          <w:rFonts w:ascii="Arial" w:hAnsi="Arial" w:cs="Arial"/>
          <w:sz w:val="28"/>
          <w:szCs w:val="28"/>
        </w:rPr>
        <w:t>to add a C register component that receives the value of $</w:t>
      </w:r>
      <w:proofErr w:type="spellStart"/>
      <w:r w:rsidRPr="00F67BAD">
        <w:rPr>
          <w:rFonts w:ascii="Arial" w:hAnsi="Arial" w:cs="Arial"/>
          <w:sz w:val="28"/>
          <w:szCs w:val="28"/>
        </w:rPr>
        <w:t>cr</w:t>
      </w:r>
      <w:proofErr w:type="spellEnd"/>
      <w:r w:rsidRPr="00F67BAD">
        <w:rPr>
          <w:rFonts w:ascii="Arial" w:hAnsi="Arial" w:cs="Arial"/>
          <w:sz w:val="28"/>
          <w:szCs w:val="28"/>
        </w:rPr>
        <w:t xml:space="preserve">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 xml:space="preserve">Trinity and Logan (with assistance from Shaun and Khaled) – Revised and finished </w:t>
      </w:r>
      <w:proofErr w:type="spellStart"/>
      <w:r w:rsidRPr="00F67BAD">
        <w:rPr>
          <w:rFonts w:ascii="Arial" w:hAnsi="Arial" w:cs="Arial"/>
          <w:sz w:val="28"/>
          <w:szCs w:val="28"/>
        </w:rPr>
        <w:t>datapath</w:t>
      </w:r>
      <w:proofErr w:type="spellEnd"/>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w:t>
      </w:r>
      <w:r w:rsidRPr="00F67BAD">
        <w:rPr>
          <w:rFonts w:ascii="Arial" w:hAnsi="Arial" w:cs="Arial"/>
          <w:sz w:val="28"/>
          <w:szCs w:val="28"/>
        </w:rPr>
        <w:t>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Trinity – Control signal desc</w:t>
      </w:r>
      <w:r w:rsidRPr="00F67BAD">
        <w:rPr>
          <w:rFonts w:ascii="Arial" w:hAnsi="Arial" w:cs="Arial"/>
          <w:sz w:val="28"/>
          <w:szCs w:val="28"/>
        </w:rPr>
        <w:t xml:space="preserve">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 xml:space="preserve">Our testing strategy </w:t>
      </w:r>
      <w:r w:rsidRPr="00F67BAD">
        <w:rPr>
          <w:rFonts w:ascii="Arial" w:hAnsi="Arial" w:cs="Arial"/>
          <w:sz w:val="28"/>
          <w:szCs w:val="28"/>
        </w:rPr>
        <w:t>consisted mostly of trying to anticipate problems before they occurred. We think of what might go wrong with a component and write tests to catch those situations. After that, we write general cases for expected outputs with non-extreme or expected data. W</w:t>
      </w:r>
      <w:r w:rsidRPr="00F67BAD">
        <w:rPr>
          <w:rFonts w:ascii="Arial" w:hAnsi="Arial" w:cs="Arial"/>
          <w:sz w:val="28"/>
          <w:szCs w:val="28"/>
        </w:rPr>
        <w:t>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Our choice in architecture – Load/Store with Accumulator, caused us to have a</w:t>
      </w:r>
      <w:r w:rsidRPr="00F67BAD">
        <w:rPr>
          <w:rFonts w:ascii="Arial" w:hAnsi="Arial" w:cs="Arial"/>
          <w:sz w:val="28"/>
          <w:szCs w:val="28"/>
        </w:rPr>
        <w:t xml:space="preserve"> lot of extra </w:t>
      </w:r>
      <w:proofErr w:type="spellStart"/>
      <w:r w:rsidRPr="00F67BAD">
        <w:rPr>
          <w:rFonts w:ascii="Arial" w:hAnsi="Arial" w:cs="Arial"/>
          <w:sz w:val="28"/>
          <w:szCs w:val="28"/>
        </w:rPr>
        <w:t>muxes</w:t>
      </w:r>
      <w:proofErr w:type="spellEnd"/>
      <w:r w:rsidRPr="00F67BAD">
        <w:rPr>
          <w:rFonts w:ascii="Arial" w:hAnsi="Arial" w:cs="Arial"/>
          <w:sz w:val="28"/>
          <w:szCs w:val="28"/>
        </w:rPr>
        <w:t xml:space="preserve"> to choose the value from our special computation result register as well as a special register in the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that always stores the value of the computation result register. Al of this was caused by our accumulator computation registe</w:t>
      </w:r>
      <w:r w:rsidRPr="00F67BAD">
        <w:rPr>
          <w:rFonts w:ascii="Arial" w:hAnsi="Arial" w:cs="Arial"/>
          <w:sz w:val="28"/>
          <w:szCs w:val="28"/>
        </w:rPr>
        <w:t>r.</w:t>
      </w:r>
    </w:p>
    <w:p w:rsidR="004604F7" w:rsidRPr="00F67BAD" w:rsidRDefault="0006411B">
      <w:pPr>
        <w:pStyle w:val="BodyText"/>
        <w:rPr>
          <w:rFonts w:ascii="Arial" w:hAnsi="Arial" w:cs="Arial"/>
          <w:sz w:val="28"/>
          <w:szCs w:val="28"/>
        </w:rPr>
      </w:pPr>
      <w:r w:rsidRPr="00F67BAD">
        <w:rPr>
          <w:rFonts w:ascii="Arial" w:hAnsi="Arial" w:cs="Arial"/>
          <w:sz w:val="28"/>
          <w:szCs w:val="28"/>
        </w:rPr>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F67BAD">
        <w:rPr>
          <w:rFonts w:ascii="Arial" w:hAnsi="Arial" w:cs="Arial"/>
          <w:sz w:val="28"/>
          <w:szCs w:val="28"/>
        </w:rPr>
        <w:t>A</w:t>
      </w:r>
      <w:proofErr w:type="gramEnd"/>
      <w:r w:rsidRPr="00F67BAD">
        <w:rPr>
          <w:rFonts w:ascii="Arial" w:hAnsi="Arial" w:cs="Arial"/>
          <w:sz w:val="28"/>
          <w:szCs w:val="28"/>
        </w:rPr>
        <w:t xml:space="preserve">/B/C </w:t>
      </w:r>
      <w:r w:rsidRPr="00F67BAD">
        <w:rPr>
          <w:rFonts w:ascii="Arial" w:hAnsi="Arial" w:cs="Arial"/>
          <w:sz w:val="28"/>
          <w:szCs w:val="28"/>
        </w:rPr>
        <w:t xml:space="preserve">to hold necessary values between stages in the </w:t>
      </w:r>
      <w:proofErr w:type="spellStart"/>
      <w:r w:rsidRPr="00F67BAD">
        <w:rPr>
          <w:rFonts w:ascii="Arial" w:hAnsi="Arial" w:cs="Arial"/>
          <w:sz w:val="28"/>
          <w:szCs w:val="28"/>
        </w:rPr>
        <w:t>datapath</w:t>
      </w:r>
      <w:proofErr w:type="spellEnd"/>
      <w:r w:rsidRPr="00F67BAD">
        <w:rPr>
          <w:rFonts w:ascii="Arial" w:hAnsi="Arial" w:cs="Arial"/>
          <w:sz w:val="28"/>
          <w:szCs w:val="28"/>
        </w:rPr>
        <w:t>.</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 xml:space="preserve">Trinity and Logan – Revised RTL, planning/revising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w:t>
      </w:r>
      <w:proofErr w:type="gramStart"/>
      <w:r w:rsidRPr="00F67BAD">
        <w:rPr>
          <w:rFonts w:ascii="Arial" w:hAnsi="Arial" w:cs="Arial"/>
          <w:sz w:val="28"/>
          <w:szCs w:val="28"/>
        </w:rPr>
        <w:t>integration</w:t>
      </w:r>
      <w:proofErr w:type="gramEnd"/>
      <w:r w:rsidRPr="00F67BAD">
        <w:rPr>
          <w:rFonts w:ascii="Arial" w:hAnsi="Arial" w:cs="Arial"/>
          <w:sz w:val="28"/>
          <w:szCs w:val="28"/>
        </w:rPr>
        <w:t xml:space="preserve">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r>
      <w:proofErr w:type="spellStart"/>
      <w:r w:rsidRPr="00F67BAD">
        <w:rPr>
          <w:rFonts w:ascii="Arial" w:hAnsi="Arial" w:cs="Arial"/>
          <w:sz w:val="28"/>
          <w:szCs w:val="28"/>
        </w:rPr>
        <w:t>Datap</w:t>
      </w:r>
      <w:r w:rsidRPr="00F67BAD">
        <w:rPr>
          <w:rFonts w:ascii="Arial" w:hAnsi="Arial" w:cs="Arial"/>
          <w:sz w:val="28"/>
          <w:szCs w:val="28"/>
        </w:rPr>
        <w:t>ath</w:t>
      </w:r>
      <w:proofErr w:type="spellEnd"/>
      <w:r w:rsidRPr="00F67BAD">
        <w:rPr>
          <w:rFonts w:ascii="Arial" w:hAnsi="Arial" w:cs="Arial"/>
          <w:sz w:val="28"/>
          <w:szCs w:val="28"/>
        </w:rPr>
        <w:t xml:space="preserve">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(with assistance from Trinity)</w:t>
      </w:r>
      <w:r w:rsidRPr="00F67BAD">
        <w:rPr>
          <w:rFonts w:ascii="Arial" w:hAnsi="Arial" w:cs="Arial"/>
          <w:sz w:val="28"/>
          <w:szCs w:val="28"/>
        </w:rPr>
        <w:t xml:space="preserve"> – Rough draft of state transition diagram, went over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corrections</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proofErr w:type="spellStart"/>
      <w:r w:rsidRPr="00F67BAD">
        <w:rPr>
          <w:rFonts w:ascii="Arial" w:hAnsi="Arial" w:cs="Arial"/>
          <w:sz w:val="28"/>
          <w:szCs w:val="28"/>
        </w:rPr>
        <w:t>Editting</w:t>
      </w:r>
      <w:proofErr w:type="spellEnd"/>
      <w:r w:rsidRPr="00F67BAD">
        <w:rPr>
          <w:rFonts w:ascii="Arial" w:hAnsi="Arial" w:cs="Arial"/>
          <w:sz w:val="28"/>
          <w:szCs w:val="28"/>
        </w:rPr>
        <w:t>/formatting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r>
      <w:proofErr w:type="spellStart"/>
      <w:r w:rsidRPr="00F67BAD">
        <w:rPr>
          <w:rFonts w:ascii="Arial" w:hAnsi="Arial" w:cs="Arial"/>
          <w:sz w:val="28"/>
          <w:szCs w:val="28"/>
        </w:rPr>
        <w:t>Da</w:t>
      </w:r>
      <w:r w:rsidRPr="00F67BAD">
        <w:rPr>
          <w:rFonts w:ascii="Arial" w:hAnsi="Arial" w:cs="Arial"/>
          <w:sz w:val="28"/>
          <w:szCs w:val="28"/>
        </w:rPr>
        <w:t>tapath</w:t>
      </w:r>
      <w:proofErr w:type="spellEnd"/>
      <w:r w:rsidRPr="00F67BAD">
        <w:rPr>
          <w:rFonts w:ascii="Arial" w:hAnsi="Arial" w:cs="Arial"/>
          <w:sz w:val="28"/>
          <w:szCs w:val="28"/>
        </w:rPr>
        <w:t xml:space="preserve">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 xml:space="preserve">Changes to control and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to be in accordance with RTL (controls affected: </w:t>
      </w:r>
      <w:proofErr w:type="spellStart"/>
      <w:r w:rsidRPr="00F67BAD">
        <w:rPr>
          <w:rFonts w:ascii="Arial" w:hAnsi="Arial" w:cs="Arial"/>
          <w:sz w:val="28"/>
          <w:szCs w:val="28"/>
        </w:rPr>
        <w:t>WriteSrc</w:t>
      </w:r>
      <w:proofErr w:type="spellEnd"/>
      <w:r w:rsidRPr="00F67BAD">
        <w:rPr>
          <w:rFonts w:ascii="Arial" w:hAnsi="Arial" w:cs="Arial"/>
          <w:sz w:val="28"/>
          <w:szCs w:val="28"/>
        </w:rPr>
        <w:t xml:space="preserve"> and </w:t>
      </w:r>
      <w:proofErr w:type="spellStart"/>
      <w:r w:rsidRPr="00F67BAD">
        <w:rPr>
          <w:rFonts w:ascii="Arial" w:hAnsi="Arial" w:cs="Arial"/>
          <w:sz w:val="28"/>
          <w:szCs w:val="28"/>
        </w:rPr>
        <w:t>ALUSr</w:t>
      </w:r>
      <w:r w:rsidRPr="00F67BAD">
        <w:rPr>
          <w:rFonts w:ascii="Arial" w:hAnsi="Arial" w:cs="Arial"/>
          <w:sz w:val="28"/>
          <w:szCs w:val="28"/>
        </w:rPr>
        <w:t>cB</w:t>
      </w:r>
      <w:proofErr w:type="spellEnd"/>
      <w:r w:rsidRPr="00F67BAD">
        <w:rPr>
          <w:rFonts w:ascii="Arial" w:hAnsi="Arial" w:cs="Arial"/>
          <w:sz w:val="28"/>
          <w:szCs w:val="28"/>
        </w:rPr>
        <w: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b/>
          <w:bCs/>
          <w:sz w:val="28"/>
          <w:szCs w:val="28"/>
        </w:rPr>
        <w:t>)</w:t>
      </w:r>
    </w:p>
    <w:p w:rsidR="004604F7" w:rsidRPr="00F67BAD" w:rsidRDefault="0006411B">
      <w:pPr>
        <w:rPr>
          <w:rFonts w:ascii="Arial" w:hAnsi="Arial" w:cs="Arial"/>
          <w:sz w:val="28"/>
          <w:szCs w:val="28"/>
        </w:rPr>
      </w:pPr>
      <w:r w:rsidRPr="00F67BAD">
        <w:rPr>
          <w:rFonts w:ascii="Arial" w:hAnsi="Arial" w:cs="Arial"/>
          <w:sz w:val="28"/>
          <w:szCs w:val="28"/>
        </w:rPr>
        <w:t xml:space="preserve">Khaled – </w:t>
      </w:r>
      <w:proofErr w:type="spellStart"/>
      <w:r w:rsidRPr="00F67BAD">
        <w:rPr>
          <w:rFonts w:ascii="Arial" w:hAnsi="Arial" w:cs="Arial"/>
          <w:sz w:val="28"/>
          <w:szCs w:val="28"/>
        </w:rPr>
        <w:t>Muxes</w:t>
      </w:r>
      <w:proofErr w:type="spellEnd"/>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 xml:space="preserve">Logan –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w:t>
      </w:r>
      <w:r w:rsidRPr="00F67BAD">
        <w:rPr>
          <w:rFonts w:ascii="Arial" w:hAnsi="Arial" w:cs="Arial"/>
          <w:sz w:val="28"/>
          <w:szCs w:val="28"/>
        </w:rPr>
        <w:t xml:space="preserve"> Register File</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w:t>
      </w:r>
      <w:r w:rsidRPr="00F67BAD">
        <w:rPr>
          <w:rFonts w:ascii="Arial" w:hAnsi="Arial" w:cs="Arial"/>
          <w:sz w:val="28"/>
          <w:szCs w:val="28"/>
        </w:rPr>
        <w:t>on plan and testing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b/>
          <w:sz w:val="28"/>
          <w:szCs w:val="28"/>
        </w:rPr>
      </w:pPr>
      <w:r w:rsidRPr="00F67BAD">
        <w:rPr>
          <w:rFonts w:ascii="Arial" w:hAnsi="Arial" w:cs="Arial"/>
          <w:sz w:val="28"/>
          <w:szCs w:val="28"/>
        </w:rPr>
        <w:t xml:space="preserve">Trinity – Register File changes,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and test bench </w:t>
      </w:r>
      <w:r w:rsidRPr="00F67BAD">
        <w:rPr>
          <w:rFonts w:ascii="Arial" w:hAnsi="Arial" w:cs="Arial"/>
          <w:b/>
          <w:sz w:val="28"/>
          <w:szCs w:val="28"/>
        </w:rPr>
        <w:t>(approx. 3 hours)</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w:t>
      </w:r>
      <w:r w:rsidRPr="00F67BAD">
        <w:rPr>
          <w:rFonts w:ascii="Arial" w:hAnsi="Arial" w:cs="Arial"/>
          <w:sz w:val="28"/>
          <w:szCs w:val="28"/>
        </w:rPr>
        <w:t xml:space="preserve"> – Control unit </w:t>
      </w:r>
      <w:r w:rsidRPr="00F67BAD">
        <w:rPr>
          <w:rFonts w:ascii="Arial" w:hAnsi="Arial" w:cs="Arial"/>
          <w:b/>
          <w:sz w:val="28"/>
          <w:szCs w:val="28"/>
        </w:rPr>
        <w:t>(plus 30 min)</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 xml:space="preserve">Shaun – test </w:t>
      </w:r>
      <w:r w:rsidRPr="00F67BAD">
        <w:rPr>
          <w:rFonts w:ascii="Arial" w:hAnsi="Arial" w:cs="Arial"/>
          <w:sz w:val="28"/>
          <w:szCs w:val="28"/>
        </w:rPr>
        <w:t xml:space="preserve">benches, and modifying/correcting </w:t>
      </w:r>
      <w:proofErr w:type="spellStart"/>
      <w:r w:rsidRPr="00F67BAD">
        <w:rPr>
          <w:rFonts w:ascii="Arial" w:hAnsi="Arial" w:cs="Arial"/>
          <w:sz w:val="28"/>
          <w:szCs w:val="28"/>
        </w:rPr>
        <w:t>muxes</w:t>
      </w:r>
      <w:proofErr w:type="spellEnd"/>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Add revis</w:t>
      </w:r>
      <w:r w:rsidRPr="00F67BAD">
        <w:rPr>
          <w:rFonts w:ascii="Arial" w:hAnsi="Arial" w:cs="Arial"/>
          <w:sz w:val="28"/>
          <w:szCs w:val="28"/>
        </w:rPr>
        <w:t xml:space="preserve">ed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bookmarkStart w:id="8" w:name="_GoBack1"/>
      <w:bookmarkEnd w:id="8"/>
      <w:proofErr w:type="spellStart"/>
      <w:r w:rsidRPr="00F67BAD">
        <w:rPr>
          <w:rFonts w:ascii="Arial" w:hAnsi="Arial" w:cs="Arial"/>
          <w:sz w:val="28"/>
          <w:szCs w:val="28"/>
        </w:rPr>
        <w:t>PCSrc</w:t>
      </w:r>
      <w:proofErr w:type="spellEnd"/>
      <w:r w:rsidRPr="00F67BAD">
        <w:rPr>
          <w:rFonts w:ascii="Arial" w:hAnsi="Arial" w:cs="Arial"/>
          <w:sz w:val="28"/>
          <w:szCs w:val="28"/>
        </w:rPr>
        <w:t>,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Pr="00F67BAD"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F67BAD" w:rsidRPr="00F67BAD" w:rsidRDefault="00F67BAD">
      <w:pPr>
        <w:rPr>
          <w:rFonts w:ascii="Arial" w:hAnsi="Arial" w:cs="Arial"/>
          <w:b/>
          <w:bCs/>
          <w:sz w:val="28"/>
          <w:szCs w:val="28"/>
        </w:rPr>
      </w:pPr>
    </w:p>
    <w:p w:rsidR="00F67BAD" w:rsidRPr="00F67BAD" w:rsidRDefault="00F67BAD" w:rsidP="00F67BAD">
      <w:pPr>
        <w:rPr>
          <w:rFonts w:ascii="Arial" w:hAnsi="Arial" w:cs="Arial"/>
          <w:sz w:val="28"/>
          <w:szCs w:val="28"/>
        </w:rPr>
      </w:pPr>
      <w:r w:rsidRPr="00F67BAD">
        <w:rPr>
          <w:rFonts w:ascii="Arial" w:hAnsi="Arial" w:cs="Arial"/>
          <w:b/>
          <w:bCs/>
          <w:sz w:val="28"/>
          <w:szCs w:val="28"/>
        </w:rPr>
        <w:lastRenderedPageBreak/>
        <w:t>Meeting 17</w:t>
      </w:r>
      <w:r w:rsidRPr="00F67BAD">
        <w:rPr>
          <w:rFonts w:ascii="Arial" w:hAnsi="Arial" w:cs="Arial"/>
          <w:b/>
          <w:bCs/>
          <w:sz w:val="28"/>
          <w:szCs w:val="28"/>
        </w:rPr>
        <w:t xml:space="preserve">: </w:t>
      </w:r>
      <w:r w:rsidRPr="00F67BAD">
        <w:rPr>
          <w:rFonts w:ascii="Arial" w:hAnsi="Arial" w:cs="Arial"/>
          <w:b/>
          <w:bCs/>
          <w:sz w:val="28"/>
          <w:szCs w:val="28"/>
        </w:rPr>
        <w:t>Sunday, 5</w:t>
      </w:r>
      <w:r w:rsidRPr="00F67BAD">
        <w:rPr>
          <w:rFonts w:ascii="Arial" w:hAnsi="Arial" w:cs="Arial"/>
          <w:b/>
          <w:bCs/>
          <w:sz w:val="28"/>
          <w:szCs w:val="28"/>
        </w:rPr>
        <w:t xml:space="preserve">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bookmarkStart w:id="9" w:name="_GoBack"/>
      <w:bookmarkEnd w:id="9"/>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 xml:space="preserve">Logan - </w:t>
      </w:r>
      <w:r w:rsidRPr="00F67BAD">
        <w:rPr>
          <w:rFonts w:ascii="Arial" w:hAnsi="Arial" w:cs="Arial"/>
          <w:sz w:val="28"/>
          <w:szCs w:val="28"/>
        </w:rPr>
        <w:t>Incrementing PC (PC,</w:t>
      </w:r>
      <w:r w:rsidRPr="00F67BAD">
        <w:rPr>
          <w:rFonts w:ascii="Arial" w:hAnsi="Arial" w:cs="Arial"/>
          <w:sz w:val="28"/>
          <w:szCs w:val="28"/>
        </w:rPr>
        <w:t xml:space="preserve">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Pr="00F67BAD" w:rsidRDefault="00F67BAD" w:rsidP="00F67BAD">
      <w:pPr>
        <w:rPr>
          <w:rFonts w:ascii="Arial" w:hAnsi="Arial" w:cs="Arial"/>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w:t>
      </w:r>
      <w:proofErr w:type="spellStart"/>
      <w:r w:rsidRPr="00F67BAD">
        <w:rPr>
          <w:rFonts w:ascii="Arial" w:hAnsi="Arial" w:cs="Arial"/>
          <w:sz w:val="28"/>
          <w:szCs w:val="28"/>
        </w:rPr>
        <w:t>PCSrc</w:t>
      </w:r>
      <w:proofErr w:type="spellEnd"/>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sectPr w:rsidR="00F67BAD" w:rsidRPr="00F67BA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characterSpacingControl w:val="doNotCompress"/>
  <w:compat>
    <w:compatSetting w:name="compatibilityMode" w:uri="http://schemas.microsoft.com/office/word" w:val="12"/>
  </w:compat>
  <w:rsids>
    <w:rsidRoot w:val="004604F7"/>
    <w:rsid w:val="0006411B"/>
    <w:rsid w:val="00302ADB"/>
    <w:rsid w:val="003B4728"/>
    <w:rsid w:val="004604F7"/>
    <w:rsid w:val="00CF238A"/>
    <w:rsid w:val="00F67B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9</Pages>
  <Words>1965</Words>
  <Characters>11202</Characters>
  <Application>Microsoft Office Word</Application>
  <DocSecurity>0</DocSecurity>
  <Lines>93</Lines>
  <Paragraphs>26</Paragraphs>
  <ScaleCrop>false</ScaleCrop>
  <Company>Rose-Hulman Institute of Technology</Company>
  <LinksUpToDate>false</LinksUpToDate>
  <CharactersWithSpaces>13141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127</cp:revision>
  <dcterms:created xsi:type="dcterms:W3CDTF">2017-01-12T10:59:00Z</dcterms:created>
  <dcterms:modified xsi:type="dcterms:W3CDTF">2017-02-05T20:52:00Z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