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CS4321: Software Engineering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Group 4: Alfred, Emily, Mat, Merritt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connect to our Database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Preliminary: You will need JDBC Connector/J in your buildpath in order to perform DB operations with our system.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https://dev.mysql.com/downloads/connector/j/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Platform independent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Go to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https://console.cloud.google.com/sql/instances/cs4321projectdb/overview?project=noted-gift-261118&amp;duration=PT1H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rPr/>
      </w:pPr>
      <w:r w:rsidDel="00000000" w:rsidR="00000000" w:rsidRPr="00000000">
        <w:rPr>
          <w:color w:val="1155cc"/>
          <w:u w:val="single"/>
          <w:rtl w:val="0"/>
        </w:rPr>
        <w:tab/>
      </w:r>
      <w:r w:rsidDel="00000000" w:rsidR="00000000" w:rsidRPr="00000000">
        <w:rPr>
          <w:rtl w:val="0"/>
        </w:rPr>
        <w:t xml:space="preserve">(You have already been granted administrative access)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On the right, click on </w:t>
      </w:r>
      <w:r w:rsidDel="00000000" w:rsidR="00000000" w:rsidRPr="00000000">
        <w:rPr>
          <w:i w:val="1"/>
          <w:rtl w:val="0"/>
        </w:rPr>
        <w:t xml:space="preserve">Connections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995738" cy="366168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501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661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904875</wp:posOffset>
                </wp:positionV>
                <wp:extent cx="1057275" cy="25717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58400" y="1186125"/>
                          <a:ext cx="1039200" cy="2352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904875</wp:posOffset>
                </wp:positionV>
                <wp:extent cx="1057275" cy="257175"/>
                <wp:effectExtent b="0" l="0" r="0" t="0"/>
                <wp:wrapSquare wrapText="bothSides" distB="114300" distT="11430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Scroll down until you see a list of IP’s. Click </w:t>
      </w:r>
      <w:r w:rsidDel="00000000" w:rsidR="00000000" w:rsidRPr="00000000">
        <w:rPr>
          <w:i w:val="1"/>
          <w:rtl w:val="0"/>
        </w:rPr>
        <w:t xml:space="preserve">Add network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700463" cy="313598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135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2352675</wp:posOffset>
                </wp:positionV>
                <wp:extent cx="1057275" cy="257175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58400" y="1186125"/>
                          <a:ext cx="1039200" cy="2352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2352675</wp:posOffset>
                </wp:positionV>
                <wp:extent cx="1057275" cy="257175"/>
                <wp:effectExtent b="0" l="0" r="0" t="0"/>
                <wp:wrapSquare wrapText="bothSides" distB="114300" distT="11430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Enter your current IP, click </w:t>
      </w:r>
      <w:r w:rsidDel="00000000" w:rsidR="00000000" w:rsidRPr="00000000">
        <w:rPr>
          <w:i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, and then </w:t>
      </w:r>
      <w:r w:rsidDel="00000000" w:rsidR="00000000" w:rsidRPr="00000000">
        <w:rPr>
          <w:b w:val="1"/>
          <w:i w:val="1"/>
          <w:rtl w:val="0"/>
        </w:rPr>
        <w:t xml:space="preserve">Save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 xml:space="preserve">(I tend to google “What is my ip address”, the db likes that one.)</w:t>
      </w:r>
    </w:p>
    <w:p w:rsidR="00000000" w:rsidDel="00000000" w:rsidP="00000000" w:rsidRDefault="00000000" w:rsidRPr="00000000" w14:paraId="00000011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  <w:t xml:space="preserve">(Also, the db sometimes takes a few minutes when you save a new IP address. It should indicate when the operation is complete.)</w:t>
      </w:r>
    </w:p>
    <w:p w:rsidR="00000000" w:rsidDel="00000000" w:rsidP="00000000" w:rsidRDefault="00000000" w:rsidRPr="00000000" w14:paraId="0000001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view the contents of the database, we used MySQL Workbench. To connect Workbench to our DB, go back to the Overview page.</w:t>
      </w:r>
    </w:p>
    <w:p w:rsidR="00000000" w:rsidDel="00000000" w:rsidP="00000000" w:rsidRDefault="00000000" w:rsidRPr="00000000" w14:paraId="00000013">
      <w:pPr>
        <w:spacing w:after="240" w:before="240" w:line="36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45469" cy="34242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469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771525</wp:posOffset>
                </wp:positionV>
                <wp:extent cx="1057275" cy="25717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58400" y="1186125"/>
                          <a:ext cx="1039200" cy="2352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F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771525</wp:posOffset>
                </wp:positionV>
                <wp:extent cx="1057275" cy="257175"/>
                <wp:effectExtent b="0" l="0" r="0" t="0"/>
                <wp:wrapSquare wrapText="bothSides" distB="114300" distT="11430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Copy the Public IP address, and set that as the hostname for the database in Workbench.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(User: root, password: toor)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connector/j/" TargetMode="External"/><Relationship Id="rId7" Type="http://schemas.openxmlformats.org/officeDocument/2006/relationships/hyperlink" Target="https://console.cloud.google.com/sql/instances/cs4321projectdb/overview?project=noted-gift-261118&amp;duration=PT1H" TargetMode="External"/><Relationship Id="rId8" Type="http://schemas.openxmlformats.org/officeDocument/2006/relationships/hyperlink" Target="https://console.cloud.google.com/sql/instances/cs4321projectdb/overview?project=noted-gift-261118&amp;duration=PT1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