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28410" w14:textId="77777777" w:rsidR="00FD045F" w:rsidRDefault="00000000">
      <w:pPr>
        <w:pStyle w:val="Title"/>
      </w:pPr>
      <w:proofErr w:type="spellStart"/>
      <w:r>
        <w:t>OpenClaw</w:t>
      </w:r>
      <w:proofErr w:type="spellEnd"/>
      <w:r>
        <w:t xml:space="preserve"> Security Checklist</w:t>
      </w:r>
    </w:p>
    <w:p w14:paraId="0B71098C" w14:textId="77777777" w:rsidR="00FD045F" w:rsidRDefault="00000000">
      <w:pPr>
        <w:pStyle w:val="Subtitle"/>
      </w:pPr>
      <w:r>
        <w:t>Pre-launch checklist for self-hosted agents. Work top-to-bottom before your agent takes its first real action.</w:t>
      </w:r>
    </w:p>
    <w:p w14:paraId="0A87E806" w14:textId="77777777" w:rsidR="00FD045F" w:rsidRDefault="00000000">
      <w:pPr>
        <w:pStyle w:val="Heading1"/>
      </w:pPr>
      <w:r>
        <w:t>1. Establish the Trust Model</w:t>
      </w:r>
    </w:p>
    <w:p w14:paraId="1ADCEF72" w14:textId="77777777" w:rsidR="00FD045F" w:rsidRDefault="00000000">
      <w:pPr>
        <w:pStyle w:val="ListParagraph"/>
        <w:numPr>
          <w:ilvl w:val="0"/>
          <w:numId w:val="2"/>
        </w:numPr>
        <w:spacing w:after="60"/>
      </w:pPr>
      <w:r>
        <w:t>Confirm single-operator model: one human, one gateway, one trust boundary. Do not share one agent across multiple users.</w:t>
      </w:r>
    </w:p>
    <w:p w14:paraId="28DAA3E9" w14:textId="77777777" w:rsidR="00FD045F" w:rsidRDefault="00000000">
      <w:pPr>
        <w:pStyle w:val="ListParagraph"/>
        <w:numPr>
          <w:ilvl w:val="0"/>
          <w:numId w:val="2"/>
        </w:numPr>
        <w:spacing w:after="60"/>
      </w:pPr>
      <w:r>
        <w:t xml:space="preserve">Create a dedicated OS user on the host (e.g., Mac Mini) that runs only </w:t>
      </w:r>
      <w:proofErr w:type="spellStart"/>
      <w:r>
        <w:t>OpenClaw</w:t>
      </w:r>
      <w:proofErr w:type="spellEnd"/>
      <w:r>
        <w:t xml:space="preserve"> — never your primary account.</w:t>
      </w:r>
    </w:p>
    <w:p w14:paraId="66CEDDA9" w14:textId="77777777" w:rsidR="00FD045F" w:rsidRDefault="00000000">
      <w:pPr>
        <w:pStyle w:val="ListParagraph"/>
        <w:numPr>
          <w:ilvl w:val="0"/>
          <w:numId w:val="2"/>
        </w:numPr>
        <w:spacing w:after="60"/>
      </w:pPr>
      <w:r>
        <w:t>Write down, in one sentence, what the agent is allowed to do. Revisit weekly.</w:t>
      </w:r>
    </w:p>
    <w:p w14:paraId="291A8931" w14:textId="77777777" w:rsidR="00FD045F" w:rsidRDefault="00000000">
      <w:pPr>
        <w:pStyle w:val="Heading1"/>
      </w:pPr>
      <w:r>
        <w:t>2. Provision Scoped Credentials (Treat the Agent as a New Employee)</w:t>
      </w:r>
    </w:p>
    <w:p w14:paraId="7A0DECBF" w14:textId="77777777" w:rsidR="00FD045F" w:rsidRDefault="00000000">
      <w:pPr>
        <w:pStyle w:val="ListParagraph"/>
        <w:numPr>
          <w:ilvl w:val="0"/>
          <w:numId w:val="2"/>
        </w:numPr>
        <w:spacing w:after="60"/>
      </w:pPr>
      <w:r>
        <w:t>Create separate accounts for the agent: dedicated email, GitHub, cloud storage, messaging (Telegram/Slack).</w:t>
      </w:r>
    </w:p>
    <w:p w14:paraId="03405453" w14:textId="77777777" w:rsidR="00FD045F" w:rsidRDefault="00000000">
      <w:pPr>
        <w:pStyle w:val="ListParagraph"/>
        <w:numPr>
          <w:ilvl w:val="0"/>
          <w:numId w:val="2"/>
        </w:numPr>
        <w:spacing w:after="60"/>
      </w:pPr>
      <w:r>
        <w:t>Use scoped, read-only API tokens wherever possible; never full-access keys.</w:t>
      </w:r>
    </w:p>
    <w:p w14:paraId="55EFAE12" w14:textId="77777777" w:rsidR="00FD045F" w:rsidRDefault="00000000">
      <w:pPr>
        <w:pStyle w:val="ListParagraph"/>
        <w:numPr>
          <w:ilvl w:val="0"/>
          <w:numId w:val="2"/>
        </w:numPr>
        <w:spacing w:after="60"/>
      </w:pPr>
      <w:r>
        <w:t>Prefer short-lived / rotatable credentials over long-lived ones.</w:t>
      </w:r>
    </w:p>
    <w:p w14:paraId="66F5D20A" w14:textId="77777777" w:rsidR="00FD045F" w:rsidRDefault="00000000">
      <w:pPr>
        <w:pStyle w:val="ListParagraph"/>
        <w:numPr>
          <w:ilvl w:val="0"/>
          <w:numId w:val="2"/>
        </w:numPr>
        <w:spacing w:after="60"/>
      </w:pPr>
      <w:r>
        <w:t>Set spending limits on every LLM API key the agent uses.</w:t>
      </w:r>
    </w:p>
    <w:p w14:paraId="7F87B0E1" w14:textId="77777777" w:rsidR="00FD045F" w:rsidRDefault="00000000">
      <w:pPr>
        <w:pStyle w:val="ListParagraph"/>
        <w:numPr>
          <w:ilvl w:val="0"/>
          <w:numId w:val="2"/>
        </w:numPr>
        <w:spacing w:after="60"/>
      </w:pPr>
      <w:r>
        <w:t>Never hand over your personal SSH keys; use ssh-agent with per-project keys.</w:t>
      </w:r>
    </w:p>
    <w:p w14:paraId="1399B37C" w14:textId="77777777" w:rsidR="00FD045F" w:rsidRDefault="00000000">
      <w:pPr>
        <w:pStyle w:val="ListParagraph"/>
        <w:numPr>
          <w:ilvl w:val="0"/>
          <w:numId w:val="2"/>
        </w:numPr>
        <w:spacing w:after="60"/>
      </w:pPr>
      <w:r>
        <w:t xml:space="preserve">Store secrets in a dedicated file with </w:t>
      </w:r>
      <w:proofErr w:type="spellStart"/>
      <w:r>
        <w:t>chmod</w:t>
      </w:r>
      <w:proofErr w:type="spellEnd"/>
      <w:r>
        <w:t xml:space="preserve"> </w:t>
      </w:r>
      <w:proofErr w:type="gramStart"/>
      <w:r>
        <w:t>600, or</w:t>
      </w:r>
      <w:proofErr w:type="gramEnd"/>
      <w:r>
        <w:t xml:space="preserve"> use a secrets manager — never in .env files the agent can casually read.</w:t>
      </w:r>
    </w:p>
    <w:p w14:paraId="0A874663" w14:textId="77777777" w:rsidR="00FD045F" w:rsidRDefault="00000000">
      <w:pPr>
        <w:pStyle w:val="Heading1"/>
      </w:pPr>
      <w:r>
        <w:t>3. Harden the Foundation (Host &amp; Network)</w:t>
      </w:r>
    </w:p>
    <w:p w14:paraId="02A3E922" w14:textId="77777777" w:rsidR="00FD045F" w:rsidRDefault="00000000">
      <w:pPr>
        <w:pStyle w:val="ListParagraph"/>
        <w:numPr>
          <w:ilvl w:val="0"/>
          <w:numId w:val="2"/>
        </w:numPr>
        <w:spacing w:after="60"/>
      </w:pPr>
      <w:r>
        <w:t>Bind the gateway to 127.0.0.1 only. Never 0.0.0.0.</w:t>
      </w:r>
    </w:p>
    <w:p w14:paraId="6533746C" w14:textId="77777777" w:rsidR="00FD045F" w:rsidRDefault="00000000">
      <w:pPr>
        <w:pStyle w:val="ListParagraph"/>
        <w:numPr>
          <w:ilvl w:val="0"/>
          <w:numId w:val="2"/>
        </w:numPr>
        <w:spacing w:after="60"/>
      </w:pPr>
      <w:r>
        <w:t xml:space="preserve">Access remotely via </w:t>
      </w:r>
      <w:proofErr w:type="spellStart"/>
      <w:r>
        <w:t>Tailscale</w:t>
      </w:r>
      <w:proofErr w:type="spellEnd"/>
      <w:r>
        <w:t xml:space="preserve"> or SSH port forwarding — never public port forwarding.</w:t>
      </w:r>
    </w:p>
    <w:p w14:paraId="0206407C" w14:textId="77777777" w:rsidR="00FD045F" w:rsidRDefault="00000000">
      <w:pPr>
        <w:pStyle w:val="ListParagraph"/>
        <w:numPr>
          <w:ilvl w:val="0"/>
          <w:numId w:val="2"/>
        </w:numPr>
        <w:spacing w:after="60"/>
      </w:pPr>
      <w:r>
        <w:t xml:space="preserve">Run </w:t>
      </w:r>
      <w:proofErr w:type="spellStart"/>
      <w:r>
        <w:t>OpenClaw</w:t>
      </w:r>
      <w:proofErr w:type="spellEnd"/>
      <w:r>
        <w:t xml:space="preserve"> in a container: read-only filesystem, dropped Linux capabilities, non-root user, no Docker socket mount, no home directory mount.</w:t>
      </w:r>
    </w:p>
    <w:p w14:paraId="44E49915" w14:textId="77777777" w:rsidR="00FD045F" w:rsidRDefault="00000000">
      <w:pPr>
        <w:pStyle w:val="ListParagraph"/>
        <w:numPr>
          <w:ilvl w:val="0"/>
          <w:numId w:val="2"/>
        </w:numPr>
        <w:spacing w:after="60"/>
      </w:pPr>
      <w:r>
        <w:t>Mount only the specific workspace directory the agent needs.</w:t>
      </w:r>
    </w:p>
    <w:p w14:paraId="10D191C7" w14:textId="77777777" w:rsidR="00FD045F" w:rsidRDefault="00000000">
      <w:pPr>
        <w:pStyle w:val="ListParagraph"/>
        <w:numPr>
          <w:ilvl w:val="0"/>
          <w:numId w:val="2"/>
        </w:numPr>
        <w:spacing w:after="60"/>
      </w:pPr>
      <w:r>
        <w:t xml:space="preserve">Keep </w:t>
      </w:r>
      <w:proofErr w:type="spellStart"/>
      <w:r>
        <w:t>OpenClaw</w:t>
      </w:r>
      <w:proofErr w:type="spellEnd"/>
      <w:r>
        <w:t xml:space="preserve"> updated — CVEs are disclosed roughly monthly. Verify version is current before exposing any new capability.</w:t>
      </w:r>
    </w:p>
    <w:p w14:paraId="52D22CEC" w14:textId="77777777" w:rsidR="00FD045F" w:rsidRDefault="00000000">
      <w:pPr>
        <w:pStyle w:val="ListParagraph"/>
        <w:numPr>
          <w:ilvl w:val="0"/>
          <w:numId w:val="2"/>
        </w:numPr>
        <w:spacing w:after="60"/>
      </w:pPr>
      <w:r>
        <w:t>Maintain a break-glass SSH path independent of the agent system.</w:t>
      </w:r>
    </w:p>
    <w:p w14:paraId="64124B53" w14:textId="77777777" w:rsidR="00FD045F" w:rsidRDefault="00000000">
      <w:pPr>
        <w:pStyle w:val="Heading1"/>
      </w:pPr>
      <w:r>
        <w:t>4. Use the Built-In Security Tooling</w:t>
      </w:r>
    </w:p>
    <w:p w14:paraId="2CE09714" w14:textId="77777777" w:rsidR="00FD045F" w:rsidRDefault="00000000">
      <w:pPr>
        <w:pStyle w:val="ListParagraph"/>
        <w:numPr>
          <w:ilvl w:val="0"/>
          <w:numId w:val="2"/>
        </w:numPr>
        <w:spacing w:after="60"/>
      </w:pPr>
      <w:r>
        <w:t>Run `</w:t>
      </w:r>
      <w:proofErr w:type="spellStart"/>
      <w:r>
        <w:t>openclaw</w:t>
      </w:r>
      <w:proofErr w:type="spellEnd"/>
      <w:r>
        <w:t xml:space="preserve"> security audit --deep` after initial setup.</w:t>
      </w:r>
    </w:p>
    <w:p w14:paraId="3F10B1A2" w14:textId="77777777" w:rsidR="00FD045F" w:rsidRDefault="00000000">
      <w:pPr>
        <w:pStyle w:val="ListParagraph"/>
        <w:numPr>
          <w:ilvl w:val="0"/>
          <w:numId w:val="2"/>
        </w:numPr>
        <w:spacing w:after="60"/>
      </w:pPr>
      <w:r>
        <w:t>Schedule `</w:t>
      </w:r>
      <w:proofErr w:type="spellStart"/>
      <w:r>
        <w:t>openclaw</w:t>
      </w:r>
      <w:proofErr w:type="spellEnd"/>
      <w:r>
        <w:t xml:space="preserve"> security audit` as a weekly </w:t>
      </w:r>
      <w:proofErr w:type="spellStart"/>
      <w:r>
        <w:t>cron</w:t>
      </w:r>
      <w:proofErr w:type="spellEnd"/>
      <w:r>
        <w:t>; review output.</w:t>
      </w:r>
    </w:p>
    <w:p w14:paraId="7E7B65BF" w14:textId="77777777" w:rsidR="00FD045F" w:rsidRDefault="00000000">
      <w:pPr>
        <w:pStyle w:val="ListParagraph"/>
        <w:numPr>
          <w:ilvl w:val="0"/>
          <w:numId w:val="2"/>
        </w:numPr>
        <w:spacing w:after="60"/>
      </w:pPr>
      <w:r>
        <w:t>Run `</w:t>
      </w:r>
      <w:proofErr w:type="spellStart"/>
      <w:r>
        <w:t>openclaw</w:t>
      </w:r>
      <w:proofErr w:type="spellEnd"/>
      <w:r>
        <w:t xml:space="preserve"> security audit --fix` to auto-tighten common footguns (allowlists, file permissions, log redaction).</w:t>
      </w:r>
    </w:p>
    <w:p w14:paraId="5EFB3EAE" w14:textId="77777777" w:rsidR="00FD045F" w:rsidRDefault="00000000">
      <w:pPr>
        <w:pStyle w:val="ListParagraph"/>
        <w:numPr>
          <w:ilvl w:val="0"/>
          <w:numId w:val="2"/>
        </w:numPr>
        <w:spacing w:after="60"/>
      </w:pPr>
      <w:r>
        <w:t>Use `</w:t>
      </w:r>
      <w:proofErr w:type="spellStart"/>
      <w:r>
        <w:t>openclaw</w:t>
      </w:r>
      <w:proofErr w:type="spellEnd"/>
      <w:r>
        <w:t xml:space="preserve"> sandbox explain` to verify the effective policy for each agent session.</w:t>
      </w:r>
    </w:p>
    <w:p w14:paraId="67A0816F" w14:textId="77777777" w:rsidR="00FD045F" w:rsidRDefault="00000000">
      <w:pPr>
        <w:pStyle w:val="Heading1"/>
      </w:pPr>
      <w:r>
        <w:t>5. Assume Prompt Injection Will Happen</w:t>
      </w:r>
    </w:p>
    <w:p w14:paraId="13927291" w14:textId="77777777" w:rsidR="00FD045F" w:rsidRDefault="00000000">
      <w:pPr>
        <w:pStyle w:val="ListParagraph"/>
        <w:numPr>
          <w:ilvl w:val="0"/>
          <w:numId w:val="2"/>
        </w:numPr>
        <w:spacing w:after="60"/>
      </w:pPr>
      <w:r>
        <w:t>Treat all inbound content (emails, web pages, PDFs, screenshots, issue tickets) as hostile by default.</w:t>
      </w:r>
    </w:p>
    <w:p w14:paraId="7441E616" w14:textId="77777777" w:rsidR="00FD045F" w:rsidRDefault="00000000">
      <w:pPr>
        <w:pStyle w:val="ListParagraph"/>
        <w:numPr>
          <w:ilvl w:val="0"/>
          <w:numId w:val="2"/>
        </w:numPr>
        <w:spacing w:after="60"/>
      </w:pPr>
      <w:r>
        <w:t>Ingest untrusted content in a low-privilege sub-agent with no shell, no network-write tools, and no credentials.</w:t>
      </w:r>
    </w:p>
    <w:p w14:paraId="1F24C9CA" w14:textId="77777777" w:rsidR="00FD045F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Require explicit human confirmation for every irreversible </w:t>
      </w:r>
      <w:proofErr w:type="gramStart"/>
      <w:r>
        <w:t>action:</w:t>
      </w:r>
      <w:proofErr w:type="gramEnd"/>
      <w:r>
        <w:t xml:space="preserve"> sends, deletes, deploys, payments, outbound messages.</w:t>
      </w:r>
    </w:p>
    <w:p w14:paraId="615DFE28" w14:textId="77777777" w:rsidR="00FD045F" w:rsidRDefault="00000000">
      <w:pPr>
        <w:pStyle w:val="ListParagraph"/>
        <w:numPr>
          <w:ilvl w:val="0"/>
          <w:numId w:val="2"/>
        </w:numPr>
        <w:spacing w:after="60"/>
      </w:pPr>
      <w:r>
        <w:t>Lock down DMs via pairing or allowlists; use mention-gating for group channels.</w:t>
      </w:r>
    </w:p>
    <w:p w14:paraId="6DEC3213" w14:textId="77777777" w:rsidR="00FD045F" w:rsidRDefault="00000000">
      <w:pPr>
        <w:pStyle w:val="ListParagraph"/>
        <w:numPr>
          <w:ilvl w:val="0"/>
          <w:numId w:val="2"/>
        </w:numPr>
        <w:spacing w:after="60"/>
      </w:pPr>
      <w:r>
        <w:t>Do not run “always-on” bots in public rooms.</w:t>
      </w:r>
    </w:p>
    <w:p w14:paraId="1949F22C" w14:textId="77777777" w:rsidR="00FD045F" w:rsidRDefault="00000000">
      <w:pPr>
        <w:pStyle w:val="Heading1"/>
      </w:pPr>
      <w:r>
        <w:t>6. Vet Skills &amp; MCP Servers Like Untrusted Code</w:t>
      </w:r>
    </w:p>
    <w:p w14:paraId="44DC51C8" w14:textId="77777777" w:rsidR="00FD045F" w:rsidRDefault="00000000">
      <w:pPr>
        <w:pStyle w:val="ListParagraph"/>
        <w:numPr>
          <w:ilvl w:val="0"/>
          <w:numId w:val="2"/>
        </w:numPr>
        <w:spacing w:after="60"/>
      </w:pPr>
      <w:r>
        <w:t>Read the source of every third-party skill before installing. ~7% of marketplace skills have been found leaking credentials.</w:t>
      </w:r>
    </w:p>
    <w:p w14:paraId="533A50A7" w14:textId="77777777" w:rsidR="00FD045F" w:rsidRDefault="00000000">
      <w:pPr>
        <w:pStyle w:val="ListParagraph"/>
        <w:numPr>
          <w:ilvl w:val="0"/>
          <w:numId w:val="2"/>
        </w:numPr>
        <w:spacing w:after="60"/>
      </w:pPr>
      <w:r>
        <w:t xml:space="preserve">Verify publisher and exact package name (watch for </w:t>
      </w:r>
      <w:proofErr w:type="spellStart"/>
      <w:r>
        <w:t>typosquats</w:t>
      </w:r>
      <w:proofErr w:type="spellEnd"/>
      <w:r>
        <w:t>).</w:t>
      </w:r>
    </w:p>
    <w:p w14:paraId="7F34FF30" w14:textId="77777777" w:rsidR="00FD045F" w:rsidRDefault="00000000">
      <w:pPr>
        <w:pStyle w:val="ListParagraph"/>
        <w:numPr>
          <w:ilvl w:val="0"/>
          <w:numId w:val="2"/>
        </w:numPr>
        <w:spacing w:after="60"/>
      </w:pPr>
      <w:r>
        <w:t xml:space="preserve">Pin versions for anything </w:t>
      </w:r>
      <w:proofErr w:type="gramStart"/>
      <w:r>
        <w:t>security-sensitive</w:t>
      </w:r>
      <w:proofErr w:type="gramEnd"/>
      <w:r>
        <w:t>.</w:t>
      </w:r>
    </w:p>
    <w:p w14:paraId="2F2EE38D" w14:textId="77777777" w:rsidR="00FD045F" w:rsidRDefault="00000000">
      <w:pPr>
        <w:pStyle w:val="ListParagraph"/>
        <w:numPr>
          <w:ilvl w:val="0"/>
          <w:numId w:val="2"/>
        </w:numPr>
        <w:spacing w:after="60"/>
      </w:pPr>
      <w:r>
        <w:t>Run new skills in a minimal-permission sandbox until proven safe.</w:t>
      </w:r>
    </w:p>
    <w:p w14:paraId="34DC6F84" w14:textId="77777777" w:rsidR="00FD045F" w:rsidRDefault="00000000">
      <w:pPr>
        <w:pStyle w:val="ListParagraph"/>
        <w:numPr>
          <w:ilvl w:val="0"/>
          <w:numId w:val="2"/>
        </w:numPr>
        <w:spacing w:after="60"/>
      </w:pPr>
      <w:r>
        <w:t>Start with the smallest possible skill set; add capabilities only with evidence of need.</w:t>
      </w:r>
    </w:p>
    <w:p w14:paraId="07AEE5E3" w14:textId="77777777" w:rsidR="00FD045F" w:rsidRDefault="00000000">
      <w:pPr>
        <w:pStyle w:val="Heading1"/>
      </w:pPr>
      <w:r>
        <w:t>7. Protect What the Agent Can See</w:t>
      </w:r>
    </w:p>
    <w:p w14:paraId="5BB5DB27" w14:textId="77777777" w:rsidR="00FD045F" w:rsidRDefault="00000000">
      <w:pPr>
        <w:pStyle w:val="ListParagraph"/>
        <w:numPr>
          <w:ilvl w:val="0"/>
          <w:numId w:val="2"/>
        </w:numPr>
        <w:spacing w:after="60"/>
      </w:pPr>
      <w:r>
        <w:t>Assume anything in logs, memory, screenshots, or tool traces may eventually leak.</w:t>
      </w:r>
    </w:p>
    <w:p w14:paraId="6AA54F04" w14:textId="77777777" w:rsidR="00FD045F" w:rsidRDefault="00000000">
      <w:pPr>
        <w:pStyle w:val="ListParagraph"/>
        <w:numPr>
          <w:ilvl w:val="0"/>
          <w:numId w:val="2"/>
        </w:numPr>
        <w:spacing w:after="60"/>
      </w:pPr>
      <w:r>
        <w:t>Scan tool output for secrets and PII before persisting to conversation history (regex for API keys, tokens, SSNs, cards).</w:t>
      </w:r>
    </w:p>
    <w:p w14:paraId="62D54336" w14:textId="77777777" w:rsidR="00FD045F" w:rsidRDefault="00000000">
      <w:pPr>
        <w:pStyle w:val="ListParagraph"/>
        <w:numPr>
          <w:ilvl w:val="0"/>
          <w:numId w:val="2"/>
        </w:numPr>
        <w:spacing w:after="60"/>
      </w:pPr>
      <w:r>
        <w:t xml:space="preserve">Keep </w:t>
      </w:r>
      <w:proofErr w:type="spellStart"/>
      <w:proofErr w:type="gramStart"/>
      <w:r>
        <w:t>logging.redactSensitive</w:t>
      </w:r>
      <w:proofErr w:type="spellEnd"/>
      <w:proofErr w:type="gramEnd"/>
      <w:r>
        <w:t xml:space="preserve"> set to "tools" or stricter.</w:t>
      </w:r>
    </w:p>
    <w:p w14:paraId="2A806B00" w14:textId="77777777" w:rsidR="00FD045F" w:rsidRDefault="00000000">
      <w:pPr>
        <w:pStyle w:val="ListParagraph"/>
        <w:numPr>
          <w:ilvl w:val="0"/>
          <w:numId w:val="2"/>
        </w:numPr>
        <w:spacing w:after="60"/>
      </w:pPr>
      <w:r>
        <w:t>Never paste secrets directly into agent chat.</w:t>
      </w:r>
    </w:p>
    <w:p w14:paraId="1B95A68F" w14:textId="77777777" w:rsidR="00FD045F" w:rsidRDefault="00000000">
      <w:pPr>
        <w:pStyle w:val="Heading1"/>
      </w:pPr>
      <w:r>
        <w:t>8. Model Selection: Matching Tier to Task</w:t>
      </w:r>
    </w:p>
    <w:p w14:paraId="57238155" w14:textId="77777777" w:rsidR="00FD045F" w:rsidRDefault="00000000">
      <w:pPr>
        <w:spacing w:after="100"/>
      </w:pPr>
      <w:r>
        <w:rPr>
          <w:i/>
          <w:iCs/>
        </w:rPr>
        <w:t>Use a frontier model (Opus-class) as the primary orchestrator and a cheaper model (Haiku/Sonnet-class) for narrow, structured subtasks. Cost scales roughly 5–15x between tiers — route deliberately.</w:t>
      </w:r>
    </w:p>
    <w:p w14:paraId="08257B5D" w14:textId="77777777" w:rsidR="00FD045F" w:rsidRDefault="00000000">
      <w:pPr>
        <w:spacing w:before="120" w:after="40"/>
      </w:pPr>
      <w:r>
        <w:rPr>
          <w:b/>
          <w:bCs/>
        </w:rPr>
        <w:t>Use Opus-class (frontier) when:</w:t>
      </w:r>
    </w:p>
    <w:p w14:paraId="20FA5E54" w14:textId="77777777" w:rsidR="00FD045F" w:rsidRDefault="00000000">
      <w:pPr>
        <w:pStyle w:val="ListParagraph"/>
        <w:numPr>
          <w:ilvl w:val="0"/>
          <w:numId w:val="2"/>
        </w:numPr>
        <w:spacing w:after="60"/>
      </w:pPr>
      <w:r>
        <w:t>The agent is the primary orchestrator deciding which tools to call and in what order.</w:t>
      </w:r>
    </w:p>
    <w:p w14:paraId="40017131" w14:textId="77777777" w:rsidR="00FD045F" w:rsidRDefault="00000000">
      <w:pPr>
        <w:pStyle w:val="ListParagraph"/>
        <w:numPr>
          <w:ilvl w:val="0"/>
          <w:numId w:val="2"/>
        </w:numPr>
        <w:spacing w:after="60"/>
      </w:pPr>
      <w:r>
        <w:t>Input may contain untrusted content (emails, web pages, PDFs) — stronger prompt-injection resistance matters here.</w:t>
      </w:r>
    </w:p>
    <w:p w14:paraId="126032E1" w14:textId="77777777" w:rsidR="00FD045F" w:rsidRDefault="00000000">
      <w:pPr>
        <w:pStyle w:val="ListParagraph"/>
        <w:numPr>
          <w:ilvl w:val="0"/>
          <w:numId w:val="2"/>
        </w:numPr>
        <w:spacing w:after="60"/>
      </w:pPr>
      <w:r>
        <w:t>The task requires multi-step reasoning, planning, or reconciling conflicting information.</w:t>
      </w:r>
    </w:p>
    <w:p w14:paraId="0F8C9F8F" w14:textId="77777777" w:rsidR="00FD045F" w:rsidRDefault="00000000">
      <w:pPr>
        <w:pStyle w:val="ListParagraph"/>
        <w:numPr>
          <w:ilvl w:val="0"/>
          <w:numId w:val="2"/>
        </w:numPr>
        <w:spacing w:after="60"/>
      </w:pPr>
      <w:r>
        <w:t>The cost of a wrong answer is high (irreversible action, outbound message, financial decision).</w:t>
      </w:r>
    </w:p>
    <w:p w14:paraId="20D1DECF" w14:textId="77777777" w:rsidR="00FD045F" w:rsidRDefault="00000000">
      <w:pPr>
        <w:spacing w:before="120" w:after="40"/>
      </w:pPr>
      <w:r>
        <w:rPr>
          <w:b/>
          <w:bCs/>
        </w:rPr>
        <w:t>Use Sonnet-class (mid-tier) when:</w:t>
      </w:r>
    </w:p>
    <w:p w14:paraId="2E5D64F8" w14:textId="77777777" w:rsidR="00FD045F" w:rsidRDefault="00000000">
      <w:pPr>
        <w:pStyle w:val="ListParagraph"/>
        <w:numPr>
          <w:ilvl w:val="0"/>
          <w:numId w:val="2"/>
        </w:numPr>
        <w:spacing w:after="60"/>
      </w:pPr>
      <w:r>
        <w:t xml:space="preserve">General-purpose worker tasks where latency and cost both </w:t>
      </w:r>
      <w:proofErr w:type="gramStart"/>
      <w:r>
        <w:t>matter</w:t>
      </w:r>
      <w:proofErr w:type="gramEnd"/>
      <w:r>
        <w:t>.</w:t>
      </w:r>
    </w:p>
    <w:p w14:paraId="4FF759A8" w14:textId="77777777" w:rsidR="00FD045F" w:rsidRDefault="00000000">
      <w:pPr>
        <w:pStyle w:val="ListParagraph"/>
        <w:numPr>
          <w:ilvl w:val="0"/>
          <w:numId w:val="2"/>
        </w:numPr>
        <w:spacing w:after="60"/>
      </w:pPr>
      <w:r>
        <w:t>Structured parsing, formatting, or drafting where the plan has already been defined by an orchestrator.</w:t>
      </w:r>
    </w:p>
    <w:p w14:paraId="5F375A85" w14:textId="77777777" w:rsidR="00FD045F" w:rsidRDefault="00000000">
      <w:pPr>
        <w:pStyle w:val="ListParagraph"/>
        <w:numPr>
          <w:ilvl w:val="0"/>
          <w:numId w:val="2"/>
        </w:numPr>
        <w:spacing w:after="60"/>
      </w:pPr>
      <w:r>
        <w:t>Medium-complexity retrieval or summarization over trusted content.</w:t>
      </w:r>
    </w:p>
    <w:p w14:paraId="69988E02" w14:textId="77777777" w:rsidR="00FD045F" w:rsidRDefault="00000000">
      <w:pPr>
        <w:spacing w:before="120" w:after="40"/>
      </w:pPr>
      <w:r>
        <w:rPr>
          <w:b/>
          <w:bCs/>
        </w:rPr>
        <w:t>Use Haiku-class (lightweight) when:</w:t>
      </w:r>
    </w:p>
    <w:p w14:paraId="1C8CDFEF" w14:textId="77777777" w:rsidR="00FD045F" w:rsidRDefault="00000000">
      <w:pPr>
        <w:pStyle w:val="ListParagraph"/>
        <w:numPr>
          <w:ilvl w:val="0"/>
          <w:numId w:val="2"/>
        </w:numPr>
        <w:spacing w:after="60"/>
      </w:pPr>
      <w:r>
        <w:t>Heartbeat polling, classification, and triage (“does this email need human attention?”).</w:t>
      </w:r>
    </w:p>
    <w:p w14:paraId="63779B4E" w14:textId="77777777" w:rsidR="00FD045F" w:rsidRDefault="00000000">
      <w:pPr>
        <w:pStyle w:val="ListParagraph"/>
        <w:numPr>
          <w:ilvl w:val="0"/>
          <w:numId w:val="2"/>
        </w:numPr>
        <w:spacing w:after="60"/>
      </w:pPr>
      <w:r>
        <w:t>High-volume narrow subtasks with tightly defined inputs/outputs.</w:t>
      </w:r>
    </w:p>
    <w:p w14:paraId="7E8DE41C" w14:textId="77777777" w:rsidR="00FD045F" w:rsidRDefault="00000000">
      <w:pPr>
        <w:pStyle w:val="ListParagraph"/>
        <w:numPr>
          <w:ilvl w:val="0"/>
          <w:numId w:val="2"/>
        </w:numPr>
        <w:spacing w:after="60"/>
      </w:pPr>
      <w:r>
        <w:t>Budget-sensitive loops where a cheaper model is called many times.</w:t>
      </w:r>
    </w:p>
    <w:p w14:paraId="24751224" w14:textId="77777777" w:rsidR="00FD045F" w:rsidRDefault="00000000">
      <w:pPr>
        <w:spacing w:before="120" w:after="40"/>
      </w:pPr>
      <w:r>
        <w:rPr>
          <w:b/>
          <w:bCs/>
        </w:rPr>
        <w:t>Routing patterns:</w:t>
      </w:r>
    </w:p>
    <w:p w14:paraId="3A45AE3E" w14:textId="77777777" w:rsidR="00FD045F" w:rsidRDefault="00000000">
      <w:pPr>
        <w:pStyle w:val="ListParagraph"/>
        <w:numPr>
          <w:ilvl w:val="0"/>
          <w:numId w:val="2"/>
        </w:numPr>
        <w:spacing w:after="60"/>
      </w:pPr>
      <w:r>
        <w:t>Orchestrator-worker topology: Opus plans and decides; Sonnet/Haiku execute sub-steps.</w:t>
      </w:r>
    </w:p>
    <w:p w14:paraId="1E3A5F16" w14:textId="77777777" w:rsidR="00FD045F" w:rsidRDefault="00000000">
      <w:pPr>
        <w:pStyle w:val="ListParagraph"/>
        <w:numPr>
          <w:ilvl w:val="0"/>
          <w:numId w:val="2"/>
        </w:numPr>
        <w:spacing w:after="60"/>
      </w:pPr>
      <w:r>
        <w:t>Triage-first classification: Haiku classifies inbound; escalates to Opus only when needed.</w:t>
      </w:r>
    </w:p>
    <w:p w14:paraId="405E8B4F" w14:textId="77777777" w:rsidR="00FD045F" w:rsidRDefault="00000000">
      <w:pPr>
        <w:pStyle w:val="ListParagraph"/>
        <w:numPr>
          <w:ilvl w:val="0"/>
          <w:numId w:val="2"/>
        </w:numPr>
        <w:spacing w:after="60"/>
      </w:pPr>
      <w:r>
        <w:t>Prompt caching: reuse long system prompts across calls to cut token cost on repetitive workflows.</w:t>
      </w:r>
    </w:p>
    <w:p w14:paraId="06133802" w14:textId="77777777" w:rsidR="00FD045F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Never downgrade the model handling untrusted content — injection resistance matters most at the ingress point.</w:t>
      </w:r>
    </w:p>
    <w:p w14:paraId="2A586431" w14:textId="77777777" w:rsidR="00FD045F" w:rsidRDefault="00000000">
      <w:pPr>
        <w:pStyle w:val="Heading1"/>
      </w:pPr>
      <w:r>
        <w:t>9. Incident Readiness</w:t>
      </w:r>
    </w:p>
    <w:p w14:paraId="1C087FDF" w14:textId="77777777" w:rsidR="00FD045F" w:rsidRDefault="00000000">
      <w:pPr>
        <w:pStyle w:val="ListParagraph"/>
        <w:numPr>
          <w:ilvl w:val="0"/>
          <w:numId w:val="2"/>
        </w:numPr>
        <w:spacing w:after="60"/>
      </w:pPr>
      <w:r>
        <w:t>Know the kill command: `</w:t>
      </w:r>
      <w:proofErr w:type="spellStart"/>
      <w:r>
        <w:t>openclaw</w:t>
      </w:r>
      <w:proofErr w:type="spellEnd"/>
      <w:r>
        <w:t xml:space="preserve"> </w:t>
      </w:r>
      <w:proofErr w:type="spellStart"/>
      <w:r>
        <w:t>cron</w:t>
      </w:r>
      <w:proofErr w:type="spellEnd"/>
      <w:r>
        <w:t xml:space="preserve"> disable --all` plus gateway shutdown.</w:t>
      </w:r>
    </w:p>
    <w:p w14:paraId="0D1E6036" w14:textId="77777777" w:rsidR="00FD045F" w:rsidRDefault="00000000">
      <w:pPr>
        <w:pStyle w:val="ListParagraph"/>
        <w:numPr>
          <w:ilvl w:val="0"/>
          <w:numId w:val="2"/>
        </w:numPr>
        <w:spacing w:after="60"/>
      </w:pPr>
      <w:r>
        <w:t>Maintain daily backups of ~</w:t>
      </w:r>
      <w:proofErr w:type="gramStart"/>
      <w:r>
        <w:t>/.</w:t>
      </w:r>
      <w:proofErr w:type="spellStart"/>
      <w:r>
        <w:t>openclaw</w:t>
      </w:r>
      <w:proofErr w:type="spellEnd"/>
      <w:proofErr w:type="gramEnd"/>
      <w:r>
        <w:t xml:space="preserve"> workspace and config.</w:t>
      </w:r>
    </w:p>
    <w:p w14:paraId="615DB50F" w14:textId="77777777" w:rsidR="00FD045F" w:rsidRDefault="00000000">
      <w:pPr>
        <w:pStyle w:val="ListParagraph"/>
        <w:numPr>
          <w:ilvl w:val="0"/>
          <w:numId w:val="2"/>
        </w:numPr>
        <w:spacing w:after="60"/>
      </w:pPr>
      <w:r>
        <w:t>Keep configs version-controlled in git.</w:t>
      </w:r>
    </w:p>
    <w:p w14:paraId="62F7D830" w14:textId="77777777" w:rsidR="00FD045F" w:rsidRDefault="00000000">
      <w:pPr>
        <w:pStyle w:val="ListParagraph"/>
        <w:numPr>
          <w:ilvl w:val="0"/>
          <w:numId w:val="2"/>
        </w:numPr>
        <w:spacing w:after="60"/>
      </w:pPr>
      <w:r>
        <w:t>Keep a security journal: every skill installed, every permission granted, every incident.</w:t>
      </w:r>
    </w:p>
    <w:p w14:paraId="592D9E2D" w14:textId="77777777" w:rsidR="00FD045F" w:rsidRDefault="00000000">
      <w:pPr>
        <w:pStyle w:val="Heading1"/>
      </w:pPr>
      <w:r>
        <w:t>10. Ramp-Up Discipline</w:t>
      </w:r>
    </w:p>
    <w:p w14:paraId="4619FE09" w14:textId="77777777" w:rsidR="00FD045F" w:rsidRDefault="00000000">
      <w:pPr>
        <w:pStyle w:val="ListParagraph"/>
        <w:numPr>
          <w:ilvl w:val="0"/>
          <w:numId w:val="2"/>
        </w:numPr>
        <w:spacing w:after="60"/>
      </w:pPr>
      <w:r>
        <w:t>Start on one channel (Telegram recommended) with one narrow task.</w:t>
      </w:r>
    </w:p>
    <w:p w14:paraId="6E33895E" w14:textId="77777777" w:rsidR="00FD045F" w:rsidRDefault="00000000">
      <w:pPr>
        <w:pStyle w:val="ListParagraph"/>
        <w:numPr>
          <w:ilvl w:val="0"/>
          <w:numId w:val="2"/>
        </w:numPr>
        <w:spacing w:after="60"/>
      </w:pPr>
      <w:r>
        <w:t>Run stable for one week before adding a second capability.</w:t>
      </w:r>
    </w:p>
    <w:p w14:paraId="4A29BCC8" w14:textId="77777777" w:rsidR="00FD045F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Re-run the full checklist after any config change, skill install, or </w:t>
      </w:r>
      <w:proofErr w:type="spellStart"/>
      <w:r>
        <w:t>OpenClaw</w:t>
      </w:r>
      <w:proofErr w:type="spellEnd"/>
      <w:r>
        <w:t xml:space="preserve"> update.</w:t>
      </w:r>
    </w:p>
    <w:sectPr w:rsidR="00FD045F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FAB8A" w14:textId="77777777" w:rsidR="009E046E" w:rsidRDefault="009E046E">
      <w:r>
        <w:separator/>
      </w:r>
    </w:p>
  </w:endnote>
  <w:endnote w:type="continuationSeparator" w:id="0">
    <w:p w14:paraId="7426B071" w14:textId="77777777" w:rsidR="009E046E" w:rsidRDefault="009E0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860D3" w14:textId="77777777" w:rsidR="00FD045F" w:rsidRDefault="00000000">
    <w:pPr>
      <w:jc w:val="right"/>
    </w:pPr>
    <w:r>
      <w:rPr>
        <w:color w:val="777777"/>
        <w:sz w:val="18"/>
        <w:szCs w:val="18"/>
      </w:rPr>
      <w:t xml:space="preserve">Page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AD27F7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  <w:r>
      <w:rPr>
        <w:color w:val="777777"/>
        <w:sz w:val="18"/>
        <w:szCs w:val="18"/>
      </w:rPr>
      <w:t xml:space="preserve"> of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NUMPAGES</w:instrText>
    </w:r>
    <w:r>
      <w:rPr>
        <w:color w:val="777777"/>
        <w:sz w:val="18"/>
        <w:szCs w:val="18"/>
      </w:rPr>
      <w:fldChar w:fldCharType="separate"/>
    </w:r>
    <w:r w:rsidR="00AD27F7">
      <w:rPr>
        <w:noProof/>
        <w:color w:val="777777"/>
        <w:sz w:val="18"/>
        <w:szCs w:val="18"/>
      </w:rPr>
      <w:t>2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B9558" w14:textId="77777777" w:rsidR="009E046E" w:rsidRDefault="009E046E">
      <w:r>
        <w:separator/>
      </w:r>
    </w:p>
  </w:footnote>
  <w:footnote w:type="continuationSeparator" w:id="0">
    <w:p w14:paraId="48773F18" w14:textId="77777777" w:rsidR="009E046E" w:rsidRDefault="009E04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B7A17" w14:textId="77777777" w:rsidR="00FD045F" w:rsidRDefault="00000000">
    <w:pPr>
      <w:jc w:val="right"/>
    </w:pPr>
    <w:proofErr w:type="spellStart"/>
    <w:r>
      <w:rPr>
        <w:i/>
        <w:iCs/>
        <w:color w:val="777777"/>
        <w:sz w:val="18"/>
        <w:szCs w:val="18"/>
      </w:rPr>
      <w:t>OpenClaw</w:t>
    </w:r>
    <w:proofErr w:type="spellEnd"/>
    <w:r>
      <w:rPr>
        <w:i/>
        <w:iCs/>
        <w:color w:val="777777"/>
        <w:sz w:val="18"/>
        <w:szCs w:val="18"/>
      </w:rPr>
      <w:t xml:space="preserve"> Security Checklist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67F35"/>
    <w:multiLevelType w:val="hybridMultilevel"/>
    <w:tmpl w:val="C2E20368"/>
    <w:lvl w:ilvl="0" w:tplc="0F2099FE">
      <w:start w:val="1"/>
      <w:numFmt w:val="bullet"/>
      <w:lvlText w:val="●"/>
      <w:lvlJc w:val="left"/>
      <w:pPr>
        <w:ind w:left="720" w:hanging="360"/>
      </w:pPr>
    </w:lvl>
    <w:lvl w:ilvl="1" w:tplc="420634A6">
      <w:start w:val="1"/>
      <w:numFmt w:val="bullet"/>
      <w:lvlText w:val="○"/>
      <w:lvlJc w:val="left"/>
      <w:pPr>
        <w:ind w:left="1440" w:hanging="360"/>
      </w:pPr>
    </w:lvl>
    <w:lvl w:ilvl="2" w:tplc="44A6E716">
      <w:start w:val="1"/>
      <w:numFmt w:val="bullet"/>
      <w:lvlText w:val="■"/>
      <w:lvlJc w:val="left"/>
      <w:pPr>
        <w:ind w:left="2160" w:hanging="360"/>
      </w:pPr>
    </w:lvl>
    <w:lvl w:ilvl="3" w:tplc="D3700A0A">
      <w:start w:val="1"/>
      <w:numFmt w:val="bullet"/>
      <w:lvlText w:val="●"/>
      <w:lvlJc w:val="left"/>
      <w:pPr>
        <w:ind w:left="2880" w:hanging="360"/>
      </w:pPr>
    </w:lvl>
    <w:lvl w:ilvl="4" w:tplc="5D0C2CFE">
      <w:start w:val="1"/>
      <w:numFmt w:val="bullet"/>
      <w:lvlText w:val="○"/>
      <w:lvlJc w:val="left"/>
      <w:pPr>
        <w:ind w:left="3600" w:hanging="360"/>
      </w:pPr>
    </w:lvl>
    <w:lvl w:ilvl="5" w:tplc="981015DE">
      <w:start w:val="1"/>
      <w:numFmt w:val="bullet"/>
      <w:lvlText w:val="■"/>
      <w:lvlJc w:val="left"/>
      <w:pPr>
        <w:ind w:left="4320" w:hanging="360"/>
      </w:pPr>
    </w:lvl>
    <w:lvl w:ilvl="6" w:tplc="44FC00B6">
      <w:start w:val="1"/>
      <w:numFmt w:val="bullet"/>
      <w:lvlText w:val="●"/>
      <w:lvlJc w:val="left"/>
      <w:pPr>
        <w:ind w:left="5040" w:hanging="360"/>
      </w:pPr>
    </w:lvl>
    <w:lvl w:ilvl="7" w:tplc="BAD060CA">
      <w:start w:val="1"/>
      <w:numFmt w:val="bullet"/>
      <w:lvlText w:val="●"/>
      <w:lvlJc w:val="left"/>
      <w:pPr>
        <w:ind w:left="5760" w:hanging="360"/>
      </w:pPr>
    </w:lvl>
    <w:lvl w:ilvl="8" w:tplc="B08678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8B7D8A"/>
    <w:multiLevelType w:val="hybridMultilevel"/>
    <w:tmpl w:val="F524EB9C"/>
    <w:lvl w:ilvl="0" w:tplc="8812A726">
      <w:start w:val="1"/>
      <w:numFmt w:val="bullet"/>
      <w:lvlText w:val="☐"/>
      <w:lvlJc w:val="left"/>
      <w:pPr>
        <w:ind w:left="460" w:hanging="360"/>
      </w:pPr>
    </w:lvl>
    <w:lvl w:ilvl="1" w:tplc="ED5462DC">
      <w:numFmt w:val="decimal"/>
      <w:lvlText w:val=""/>
      <w:lvlJc w:val="left"/>
    </w:lvl>
    <w:lvl w:ilvl="2" w:tplc="019C24A0">
      <w:numFmt w:val="decimal"/>
      <w:lvlText w:val=""/>
      <w:lvlJc w:val="left"/>
    </w:lvl>
    <w:lvl w:ilvl="3" w:tplc="66EE3FC2">
      <w:numFmt w:val="decimal"/>
      <w:lvlText w:val=""/>
      <w:lvlJc w:val="left"/>
    </w:lvl>
    <w:lvl w:ilvl="4" w:tplc="753A980E">
      <w:numFmt w:val="decimal"/>
      <w:lvlText w:val=""/>
      <w:lvlJc w:val="left"/>
    </w:lvl>
    <w:lvl w:ilvl="5" w:tplc="F1D65D18">
      <w:numFmt w:val="decimal"/>
      <w:lvlText w:val=""/>
      <w:lvlJc w:val="left"/>
    </w:lvl>
    <w:lvl w:ilvl="6" w:tplc="BD14549C">
      <w:numFmt w:val="decimal"/>
      <w:lvlText w:val=""/>
      <w:lvlJc w:val="left"/>
    </w:lvl>
    <w:lvl w:ilvl="7" w:tplc="62362FF6">
      <w:numFmt w:val="decimal"/>
      <w:lvlText w:val=""/>
      <w:lvlJc w:val="left"/>
    </w:lvl>
    <w:lvl w:ilvl="8" w:tplc="4BCA1060">
      <w:numFmt w:val="decimal"/>
      <w:lvlText w:val=""/>
      <w:lvlJc w:val="left"/>
    </w:lvl>
  </w:abstractNum>
  <w:num w:numId="1" w16cid:durableId="691997390">
    <w:abstractNumId w:val="0"/>
    <w:lvlOverride w:ilvl="0">
      <w:startOverride w:val="1"/>
    </w:lvlOverride>
  </w:num>
  <w:num w:numId="2" w16cid:durableId="5397813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45F"/>
    <w:rsid w:val="00152619"/>
    <w:rsid w:val="007860FC"/>
    <w:rsid w:val="009E046E"/>
    <w:rsid w:val="00AD27F7"/>
    <w:rsid w:val="00DC5D7D"/>
    <w:rsid w:val="00FD0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3DEA3E"/>
  <w15:docId w15:val="{42A8FE2E-6438-1348-A158-31E1B7A6F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2" w:color="1B3A5C"/>
      </w:pBdr>
      <w:spacing w:before="220" w:after="100"/>
      <w:outlineLvl w:val="0"/>
    </w:pPr>
    <w:rPr>
      <w:b/>
      <w:bCs/>
      <w:color w:val="1B3A5C"/>
      <w:sz w:val="26"/>
      <w:szCs w:val="2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80"/>
    </w:pPr>
    <w:rPr>
      <w:b/>
      <w:bCs/>
      <w:sz w:val="36"/>
      <w:szCs w:val="3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uiPriority w:val="11"/>
    <w:qFormat/>
    <w:pPr>
      <w:spacing w:after="240"/>
    </w:pPr>
    <w:rPr>
      <w:i/>
      <w:iCs/>
      <w:color w:val="55555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826</Words>
  <Characters>4658</Characters>
  <Application>Microsoft Office Word</Application>
  <DocSecurity>0</DocSecurity>
  <Lines>88</Lines>
  <Paragraphs>71</Paragraphs>
  <ScaleCrop>false</ScaleCrop>
  <Company/>
  <LinksUpToDate>false</LinksUpToDate>
  <CharactersWithSpaces>5416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Stephen Merritt</cp:lastModifiedBy>
  <cp:revision>2</cp:revision>
  <dcterms:created xsi:type="dcterms:W3CDTF">2026-04-18T12:42:00Z</dcterms:created>
  <dcterms:modified xsi:type="dcterms:W3CDTF">2026-04-18T12:42:00Z</dcterms:modified>
</cp:coreProperties>
</file>