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0DCB9" w14:textId="7054F721" w:rsidR="00567B22" w:rsidRDefault="00567B22" w:rsidP="00567B22">
      <w:pPr>
        <w:pStyle w:val="Heading1"/>
        <w:shd w:val="clear" w:color="auto" w:fill="FFFFFF"/>
        <w:spacing w:before="225" w:beforeAutospacing="0" w:after="225" w:afterAutospacing="0"/>
        <w:jc w:val="center"/>
        <w:rPr>
          <w:b w:val="0"/>
          <w:bCs w:val="0"/>
          <w:color w:val="666666"/>
        </w:rPr>
      </w:pPr>
      <w:bookmarkStart w:id="0" w:name="_GoBack"/>
      <w:bookmarkEnd w:id="0"/>
      <w:r w:rsidRPr="00567B22">
        <w:rPr>
          <w:b w:val="0"/>
          <w:bCs w:val="0"/>
          <w:sz w:val="44"/>
          <w:szCs w:val="44"/>
        </w:rPr>
        <w:t>CIT</w:t>
      </w:r>
      <w:r>
        <w:rPr>
          <w:b w:val="0"/>
          <w:bCs w:val="0"/>
          <w:sz w:val="44"/>
          <w:szCs w:val="44"/>
        </w:rPr>
        <w:t>-230</w:t>
      </w:r>
      <w:r>
        <w:rPr>
          <w:sz w:val="28"/>
          <w:szCs w:val="28"/>
        </w:rPr>
        <w:t xml:space="preserve"> </w:t>
      </w:r>
      <w:r w:rsidRPr="00567B22">
        <w:rPr>
          <w:b w:val="0"/>
          <w:bCs w:val="0"/>
          <w:color w:val="666666"/>
        </w:rPr>
        <w:t>Salmon River Adventures</w:t>
      </w:r>
    </w:p>
    <w:p w14:paraId="0699AD7E" w14:textId="44F29F85" w:rsidR="00567B22" w:rsidRDefault="00567B22" w:rsidP="00567B22">
      <w:pPr>
        <w:pStyle w:val="Heading1"/>
        <w:shd w:val="clear" w:color="auto" w:fill="FFFFFF"/>
        <w:spacing w:before="225" w:beforeAutospacing="0" w:after="225" w:afterAutospacing="0"/>
        <w:jc w:val="center"/>
        <w:rPr>
          <w:b w:val="0"/>
          <w:bCs w:val="0"/>
          <w:color w:val="666666"/>
        </w:rPr>
      </w:pPr>
      <w:r>
        <w:rPr>
          <w:b w:val="0"/>
          <w:bCs w:val="0"/>
          <w:color w:val="666666"/>
        </w:rPr>
        <w:t>Toba Obiwale.</w:t>
      </w:r>
    </w:p>
    <w:p w14:paraId="2945F75F" w14:textId="3A3E86E5" w:rsidR="00567B22" w:rsidRPr="00AA31D7" w:rsidRDefault="000F4D04" w:rsidP="00567B22">
      <w:pPr>
        <w:rPr>
          <w:caps/>
          <w:color w:val="191919" w:themeColor="text1" w:themeTint="E6"/>
          <w:sz w:val="72"/>
          <w:szCs w:val="72"/>
          <w:lang w:eastAsia="zh-CN"/>
        </w:rPr>
      </w:pPr>
      <w:r>
        <w:rPr>
          <w:rFonts w:ascii="Palatino Linotype" w:eastAsia="Times New Roman" w:hAnsi="Palatino Linotype" w:cs="Times New Roman"/>
          <w:b/>
          <w:bCs/>
          <w:color w:val="777777"/>
          <w:sz w:val="36"/>
          <w:szCs w:val="36"/>
        </w:rPr>
        <w:t xml:space="preserve">White water raft </w:t>
      </w:r>
      <w:r w:rsidR="00567B22" w:rsidRPr="009A62E8">
        <w:rPr>
          <w:rFonts w:ascii="Palatino Linotype" w:eastAsia="Times New Roman" w:hAnsi="Palatino Linotype" w:cs="Times New Roman"/>
          <w:b/>
          <w:bCs/>
          <w:color w:val="777777"/>
          <w:sz w:val="36"/>
          <w:szCs w:val="36"/>
        </w:rPr>
        <w:t>Overview</w:t>
      </w:r>
      <w:r w:rsidR="00567B22">
        <w:rPr>
          <w:rFonts w:ascii="Palatino Linotype" w:eastAsia="Times New Roman" w:hAnsi="Palatino Linotype" w:cs="Times New Roman"/>
          <w:b/>
          <w:bCs/>
          <w:color w:val="777777"/>
          <w:sz w:val="36"/>
          <w:szCs w:val="36"/>
        </w:rPr>
        <w:t>:</w:t>
      </w:r>
    </w:p>
    <w:p w14:paraId="06212DE5" w14:textId="187A8EC2" w:rsidR="00567B22" w:rsidRPr="00567B22" w:rsidRDefault="00567B22" w:rsidP="00567B22">
      <w:pPr>
        <w:spacing w:before="100" w:beforeAutospacing="1" w:after="100" w:afterAutospacing="1" w:line="240" w:lineRule="auto"/>
        <w:outlineLvl w:val="2"/>
        <w:rPr>
          <w:rFonts w:ascii="Palatino Linotype" w:eastAsia="Times New Roman" w:hAnsi="Palatino Linotype" w:cs="Times New Roman"/>
          <w:b/>
          <w:bCs/>
          <w:color w:val="777777"/>
          <w:sz w:val="32"/>
          <w:szCs w:val="32"/>
          <w:u w:val="single"/>
        </w:rPr>
      </w:pPr>
      <w:r w:rsidRPr="00567B22">
        <w:rPr>
          <w:rFonts w:ascii="Palatino Linotype" w:eastAsia="Times New Roman" w:hAnsi="Palatino Linotype" w:cs="Times New Roman"/>
          <w:b/>
          <w:bCs/>
          <w:color w:val="777777"/>
          <w:sz w:val="32"/>
          <w:szCs w:val="32"/>
          <w:u w:val="single"/>
        </w:rPr>
        <w:t>Site Purpose</w:t>
      </w:r>
      <w:r w:rsidR="000F4D04">
        <w:rPr>
          <w:rFonts w:ascii="Palatino Linotype" w:eastAsia="Times New Roman" w:hAnsi="Palatino Linotype" w:cs="Times New Roman"/>
          <w:b/>
          <w:bCs/>
          <w:color w:val="777777"/>
          <w:sz w:val="32"/>
          <w:szCs w:val="32"/>
          <w:u w:val="single"/>
        </w:rPr>
        <w:t>:</w:t>
      </w:r>
    </w:p>
    <w:p w14:paraId="62AD6843" w14:textId="40AEAF1C" w:rsidR="00567B22" w:rsidRDefault="00567B22" w:rsidP="00567B22">
      <w:pPr>
        <w:spacing w:after="0" w:line="240" w:lineRule="auto"/>
        <w:outlineLvl w:val="2"/>
        <w:rPr>
          <w:rFonts w:ascii="Times New Roman" w:hAnsi="Times New Roman" w:cs="Times New Roman"/>
          <w:sz w:val="28"/>
          <w:szCs w:val="28"/>
        </w:rPr>
      </w:pPr>
      <w:r>
        <w:rPr>
          <w:rFonts w:ascii="Times New Roman" w:hAnsi="Times New Roman" w:cs="Times New Roman"/>
          <w:sz w:val="28"/>
          <w:szCs w:val="28"/>
        </w:rPr>
        <w:t>All rivers are rated on a level scale to help you determine the size and technicality</w:t>
      </w:r>
      <w:r w:rsidR="006B16B6">
        <w:rPr>
          <w:rFonts w:ascii="Times New Roman" w:hAnsi="Times New Roman" w:cs="Times New Roman"/>
          <w:sz w:val="28"/>
          <w:szCs w:val="28"/>
        </w:rPr>
        <w:t xml:space="preserve"> </w:t>
      </w:r>
      <w:r>
        <w:rPr>
          <w:rFonts w:ascii="Times New Roman" w:hAnsi="Times New Roman" w:cs="Times New Roman"/>
          <w:sz w:val="28"/>
          <w:szCs w:val="28"/>
        </w:rPr>
        <w:t xml:space="preserve">of </w:t>
      </w:r>
      <w:r w:rsidR="006B16B6">
        <w:rPr>
          <w:rFonts w:ascii="Times New Roman" w:hAnsi="Times New Roman" w:cs="Times New Roman"/>
          <w:sz w:val="28"/>
          <w:szCs w:val="28"/>
        </w:rPr>
        <w:t xml:space="preserve">the </w:t>
      </w:r>
      <w:r w:rsidR="006B16B6" w:rsidRPr="006B16B6">
        <w:rPr>
          <w:rFonts w:ascii="Times New Roman" w:hAnsi="Times New Roman" w:cs="Times New Roman"/>
          <w:b/>
          <w:bCs/>
          <w:sz w:val="28"/>
          <w:szCs w:val="28"/>
        </w:rPr>
        <w:t>Salmon</w:t>
      </w:r>
      <w:r w:rsidRPr="006B16B6">
        <w:rPr>
          <w:rFonts w:ascii="Times New Roman" w:hAnsi="Times New Roman" w:cs="Times New Roman"/>
          <w:b/>
          <w:bCs/>
          <w:sz w:val="28"/>
          <w:szCs w:val="28"/>
        </w:rPr>
        <w:t xml:space="preserve"> River Adventure</w:t>
      </w:r>
      <w:r>
        <w:rPr>
          <w:rFonts w:ascii="Times New Roman" w:hAnsi="Times New Roman" w:cs="Times New Roman"/>
          <w:sz w:val="28"/>
          <w:szCs w:val="28"/>
        </w:rPr>
        <w:t>. We know what you’re searching for, a moderate rive r raft, simply to relax and soak up the beauty of the scenery. Others are looking for more intense river, regardless of your choice.</w:t>
      </w:r>
    </w:p>
    <w:p w14:paraId="29387C33" w14:textId="706C7E55" w:rsidR="00567B22" w:rsidRDefault="00567B22" w:rsidP="00567B22">
      <w:pPr>
        <w:spacing w:after="0" w:line="240" w:lineRule="auto"/>
        <w:outlineLvl w:val="2"/>
        <w:rPr>
          <w:rFonts w:ascii="Times New Roman" w:hAnsi="Times New Roman" w:cs="Times New Roman"/>
          <w:sz w:val="28"/>
          <w:szCs w:val="28"/>
        </w:rPr>
      </w:pPr>
      <w:r>
        <w:rPr>
          <w:rFonts w:ascii="Times New Roman" w:hAnsi="Times New Roman" w:cs="Times New Roman"/>
          <w:sz w:val="28"/>
          <w:szCs w:val="28"/>
        </w:rPr>
        <w:t xml:space="preserve">We have </w:t>
      </w:r>
      <w:r w:rsidR="00C36CAC">
        <w:rPr>
          <w:rFonts w:ascii="Times New Roman" w:hAnsi="Times New Roman" w:cs="Times New Roman"/>
          <w:sz w:val="28"/>
          <w:szCs w:val="28"/>
        </w:rPr>
        <w:t>discovered</w:t>
      </w:r>
      <w:r>
        <w:rPr>
          <w:rFonts w:ascii="Times New Roman" w:hAnsi="Times New Roman" w:cs="Times New Roman"/>
          <w:sz w:val="28"/>
          <w:szCs w:val="28"/>
        </w:rPr>
        <w:t xml:space="preserve"> that the key to great adventure are the guides that will accompany you on your journey</w:t>
      </w:r>
      <w:r w:rsidR="006B16B6">
        <w:rPr>
          <w:rFonts w:ascii="Times New Roman" w:hAnsi="Times New Roman" w:cs="Times New Roman"/>
          <w:sz w:val="28"/>
          <w:szCs w:val="28"/>
        </w:rPr>
        <w:t xml:space="preserve">, </w:t>
      </w:r>
      <w:r w:rsidR="006B16B6" w:rsidRPr="006B16B6">
        <w:rPr>
          <w:rFonts w:ascii="Times New Roman" w:hAnsi="Times New Roman" w:cs="Times New Roman"/>
          <w:color w:val="212529"/>
          <w:sz w:val="28"/>
          <w:szCs w:val="28"/>
          <w:shd w:val="clear" w:color="auto" w:fill="FFFFFF"/>
        </w:rPr>
        <w:t>This family of individuals have chosen a unique lifestyle which they are passionate about, and you will undoubtedly be inspired by them, their experience and by the end of your adventure</w:t>
      </w:r>
      <w:r w:rsidR="006B16B6">
        <w:rPr>
          <w:rFonts w:ascii="Times New Roman" w:hAnsi="Times New Roman" w:cs="Times New Roman"/>
          <w:color w:val="212529"/>
          <w:sz w:val="28"/>
          <w:szCs w:val="28"/>
          <w:shd w:val="clear" w:color="auto" w:fill="FFFFFF"/>
        </w:rPr>
        <w:t xml:space="preserve">, you will </w:t>
      </w:r>
      <w:r w:rsidR="006B16B6" w:rsidRPr="006B16B6">
        <w:rPr>
          <w:rFonts w:ascii="Times New Roman" w:hAnsi="Times New Roman" w:cs="Times New Roman"/>
          <w:color w:val="212529"/>
          <w:sz w:val="28"/>
          <w:szCs w:val="28"/>
          <w:shd w:val="clear" w:color="auto" w:fill="FFFFFF"/>
        </w:rPr>
        <w:t>feel part of </w:t>
      </w:r>
      <w:r w:rsidR="006B16B6" w:rsidRPr="006B16B6">
        <w:rPr>
          <w:rStyle w:val="Strong"/>
          <w:rFonts w:ascii="Times New Roman" w:hAnsi="Times New Roman" w:cs="Times New Roman"/>
          <w:color w:val="212529"/>
          <w:sz w:val="28"/>
          <w:szCs w:val="28"/>
          <w:shd w:val="clear" w:color="auto" w:fill="FFFFFF"/>
        </w:rPr>
        <w:t>our</w:t>
      </w:r>
      <w:r w:rsidR="006B16B6" w:rsidRPr="006B16B6">
        <w:rPr>
          <w:rFonts w:ascii="Times New Roman" w:hAnsi="Times New Roman" w:cs="Times New Roman"/>
          <w:color w:val="212529"/>
          <w:sz w:val="28"/>
          <w:szCs w:val="28"/>
          <w:shd w:val="clear" w:color="auto" w:fill="FFFFFF"/>
        </w:rPr>
        <w:t> family</w:t>
      </w:r>
      <w:r w:rsidR="006B16B6">
        <w:rPr>
          <w:rFonts w:ascii="Times New Roman" w:hAnsi="Times New Roman" w:cs="Times New Roman"/>
          <w:color w:val="212529"/>
          <w:sz w:val="28"/>
          <w:szCs w:val="28"/>
          <w:shd w:val="clear" w:color="auto" w:fill="FFFFFF"/>
        </w:rPr>
        <w:t xml:space="preserve"> too.</w:t>
      </w:r>
    </w:p>
    <w:p w14:paraId="0B67CAD9" w14:textId="33CE9D70" w:rsidR="00567B22" w:rsidRPr="00567B22" w:rsidRDefault="00567B22" w:rsidP="00567B22">
      <w:pPr>
        <w:spacing w:before="100" w:beforeAutospacing="1" w:after="100" w:afterAutospacing="1"/>
        <w:outlineLvl w:val="2"/>
        <w:rPr>
          <w:rFonts w:ascii="Palatino Linotype" w:eastAsia="Times New Roman" w:hAnsi="Palatino Linotype" w:cs="Times New Roman"/>
          <w:b/>
          <w:bCs/>
          <w:color w:val="777777"/>
          <w:sz w:val="32"/>
          <w:szCs w:val="32"/>
          <w:u w:val="single"/>
        </w:rPr>
      </w:pPr>
      <w:r w:rsidRPr="00567B22">
        <w:rPr>
          <w:rFonts w:ascii="Palatino Linotype" w:eastAsia="Times New Roman" w:hAnsi="Palatino Linotype" w:cs="Times New Roman"/>
          <w:b/>
          <w:bCs/>
          <w:color w:val="777777"/>
          <w:sz w:val="32"/>
          <w:szCs w:val="32"/>
          <w:u w:val="single"/>
        </w:rPr>
        <w:t>Target Audience</w:t>
      </w:r>
      <w:r w:rsidR="000F4D04">
        <w:rPr>
          <w:rFonts w:ascii="Palatino Linotype" w:eastAsia="Times New Roman" w:hAnsi="Palatino Linotype" w:cs="Times New Roman"/>
          <w:b/>
          <w:bCs/>
          <w:color w:val="777777"/>
          <w:sz w:val="32"/>
          <w:szCs w:val="32"/>
          <w:u w:val="single"/>
        </w:rPr>
        <w:t>:</w:t>
      </w:r>
    </w:p>
    <w:p w14:paraId="7D4FE507" w14:textId="6860BF5F" w:rsidR="00567B22" w:rsidRDefault="006B16B6" w:rsidP="00567B22">
      <w:pPr>
        <w:contextualSpacing/>
        <w:rPr>
          <w:rFonts w:ascii="Times New Roman" w:hAnsi="Times New Roman" w:cs="Times New Roman"/>
          <w:sz w:val="28"/>
          <w:szCs w:val="28"/>
        </w:rPr>
      </w:pPr>
      <w:r w:rsidRPr="006B16B6">
        <w:rPr>
          <w:rFonts w:ascii="Times New Roman" w:hAnsi="Times New Roman" w:cs="Times New Roman"/>
          <w:b/>
          <w:bCs/>
          <w:sz w:val="28"/>
          <w:szCs w:val="28"/>
        </w:rPr>
        <w:t>Salmon River Adventure</w:t>
      </w:r>
      <w:r>
        <w:rPr>
          <w:rFonts w:ascii="Times New Roman" w:hAnsi="Times New Roman" w:cs="Times New Roman"/>
          <w:sz w:val="28"/>
          <w:szCs w:val="28"/>
        </w:rPr>
        <w:t xml:space="preserve">. </w:t>
      </w:r>
      <w:r w:rsidRPr="00567B22">
        <w:rPr>
          <w:rFonts w:ascii="Times New Roman" w:hAnsi="Times New Roman" w:cs="Times New Roman"/>
          <w:sz w:val="28"/>
          <w:szCs w:val="28"/>
        </w:rPr>
        <w:t xml:space="preserve">provides </w:t>
      </w:r>
      <w:r>
        <w:rPr>
          <w:rFonts w:ascii="Times New Roman" w:hAnsi="Times New Roman" w:cs="Times New Roman"/>
          <w:sz w:val="28"/>
          <w:szCs w:val="28"/>
        </w:rPr>
        <w:t>rafting</w:t>
      </w:r>
      <w:r w:rsidR="00567B22" w:rsidRPr="00567B22">
        <w:rPr>
          <w:rFonts w:ascii="Times New Roman" w:hAnsi="Times New Roman" w:cs="Times New Roman"/>
          <w:sz w:val="28"/>
          <w:szCs w:val="28"/>
        </w:rPr>
        <w:t xml:space="preserve"> from </w:t>
      </w:r>
      <w:r w:rsidR="000F4D04" w:rsidRPr="00567B22">
        <w:rPr>
          <w:rFonts w:ascii="Times New Roman" w:hAnsi="Times New Roman" w:cs="Times New Roman"/>
          <w:sz w:val="28"/>
          <w:szCs w:val="28"/>
        </w:rPr>
        <w:t>an</w:t>
      </w:r>
      <w:r w:rsidR="00567B22" w:rsidRPr="00567B22">
        <w:rPr>
          <w:rFonts w:ascii="Times New Roman" w:hAnsi="Times New Roman" w:cs="Times New Roman"/>
          <w:sz w:val="28"/>
          <w:szCs w:val="28"/>
        </w:rPr>
        <w:t xml:space="preserve"> easy stage to a tolerant level depending on how </w:t>
      </w:r>
      <w:r w:rsidR="000F4D04" w:rsidRPr="00567B22">
        <w:rPr>
          <w:rFonts w:ascii="Times New Roman" w:hAnsi="Times New Roman" w:cs="Times New Roman"/>
          <w:sz w:val="28"/>
          <w:szCs w:val="28"/>
        </w:rPr>
        <w:t>your</w:t>
      </w:r>
      <w:r w:rsidR="00567B22" w:rsidRPr="00567B22">
        <w:rPr>
          <w:rFonts w:ascii="Times New Roman" w:hAnsi="Times New Roman" w:cs="Times New Roman"/>
          <w:sz w:val="28"/>
          <w:szCs w:val="28"/>
        </w:rPr>
        <w:t xml:space="preserve"> fancy adventure in rafting, we have a raft level that can serve from 18 years of age till 60 years of age. We dedicated the provisions for looking after our client which has made us who we are today a</w:t>
      </w:r>
      <w:r>
        <w:rPr>
          <w:rFonts w:ascii="Times New Roman" w:hAnsi="Times New Roman" w:cs="Times New Roman"/>
          <w:sz w:val="28"/>
          <w:szCs w:val="28"/>
        </w:rPr>
        <w:t xml:space="preserve">s </w:t>
      </w:r>
      <w:r w:rsidRPr="006B16B6">
        <w:rPr>
          <w:rFonts w:ascii="Times New Roman" w:hAnsi="Times New Roman" w:cs="Times New Roman"/>
          <w:b/>
          <w:bCs/>
          <w:sz w:val="28"/>
          <w:szCs w:val="28"/>
        </w:rPr>
        <w:t>Salmon River Adventure</w:t>
      </w:r>
      <w:r>
        <w:rPr>
          <w:rFonts w:ascii="Times New Roman" w:hAnsi="Times New Roman" w:cs="Times New Roman"/>
          <w:sz w:val="28"/>
          <w:szCs w:val="28"/>
        </w:rPr>
        <w:t xml:space="preserve"> with first </w:t>
      </w:r>
      <w:r w:rsidR="00567B22" w:rsidRPr="00567B22">
        <w:rPr>
          <w:rFonts w:ascii="Times New Roman" w:hAnsi="Times New Roman" w:cs="Times New Roman"/>
          <w:sz w:val="28"/>
          <w:szCs w:val="28"/>
        </w:rPr>
        <w:t>class in emergency</w:t>
      </w:r>
      <w:r w:rsidR="000F4D04">
        <w:rPr>
          <w:rFonts w:ascii="Times New Roman" w:hAnsi="Times New Roman" w:cs="Times New Roman"/>
          <w:sz w:val="28"/>
          <w:szCs w:val="28"/>
        </w:rPr>
        <w:t xml:space="preserve"> response.</w:t>
      </w:r>
    </w:p>
    <w:p w14:paraId="49A10162" w14:textId="77777777" w:rsidR="000F3131" w:rsidRPr="00567B22" w:rsidRDefault="000F3131" w:rsidP="00567B22">
      <w:pPr>
        <w:contextualSpacing/>
        <w:rPr>
          <w:rFonts w:ascii="Times New Roman" w:hAnsi="Times New Roman" w:cs="Times New Roman"/>
          <w:sz w:val="28"/>
          <w:szCs w:val="28"/>
        </w:rPr>
      </w:pPr>
    </w:p>
    <w:p w14:paraId="3D30069A" w14:textId="35B675B6" w:rsidR="000F4D04" w:rsidRPr="000F4D04" w:rsidRDefault="000F4D04" w:rsidP="000F4D04">
      <w:pPr>
        <w:pStyle w:val="Heading3"/>
        <w:rPr>
          <w:rFonts w:ascii="Palatino Linotype" w:eastAsia="Times New Roman" w:hAnsi="Palatino Linotype" w:cs="Times New Roman"/>
          <w:b/>
          <w:bCs/>
          <w:color w:val="777777"/>
          <w:sz w:val="32"/>
          <w:szCs w:val="32"/>
          <w:u w:val="single"/>
        </w:rPr>
      </w:pPr>
      <w:r w:rsidRPr="000F4D04">
        <w:rPr>
          <w:rFonts w:ascii="Palatino Linotype" w:eastAsia="Times New Roman" w:hAnsi="Palatino Linotype" w:cs="Times New Roman"/>
          <w:b/>
          <w:bCs/>
          <w:color w:val="777777"/>
          <w:sz w:val="32"/>
          <w:szCs w:val="32"/>
          <w:u w:val="single"/>
        </w:rPr>
        <w:t>Whitewater Site Map</w:t>
      </w:r>
      <w:r>
        <w:rPr>
          <w:rFonts w:ascii="Palatino Linotype" w:eastAsia="Times New Roman" w:hAnsi="Palatino Linotype" w:cs="Times New Roman"/>
          <w:b/>
          <w:bCs/>
          <w:color w:val="777777"/>
          <w:sz w:val="32"/>
          <w:szCs w:val="32"/>
          <w:u w:val="single"/>
        </w:rPr>
        <w:t>:</w:t>
      </w:r>
    </w:p>
    <w:p w14:paraId="1C7CA4B4" w14:textId="318E5A6E" w:rsidR="000F4D04" w:rsidRPr="000F4D04" w:rsidRDefault="000F4D04" w:rsidP="000F4D04">
      <w:pPr>
        <w:pStyle w:val="Heading3"/>
        <w:rPr>
          <w:rFonts w:ascii="Palatino Linotype" w:eastAsia="Times New Roman" w:hAnsi="Palatino Linotype" w:cs="Times New Roman"/>
          <w:b/>
          <w:bCs/>
          <w:color w:val="777777"/>
          <w:sz w:val="32"/>
          <w:szCs w:val="32"/>
          <w:u w:val="single"/>
        </w:rPr>
      </w:pPr>
      <w:r>
        <w:rPr>
          <w:noProof/>
        </w:rPr>
        <w:drawing>
          <wp:inline distT="0" distB="0" distL="0" distR="0" wp14:anchorId="790892ED" wp14:editId="47446698">
            <wp:extent cx="5669771" cy="1867062"/>
            <wp:effectExtent l="0" t="0" r="7620" b="0"/>
            <wp:docPr id="21" name="Picture 21" descr="A screenshot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temap.png"/>
                    <pic:cNvPicPr/>
                  </pic:nvPicPr>
                  <pic:blipFill>
                    <a:blip r:embed="rId4">
                      <a:extLst>
                        <a:ext uri="{28A0092B-C50C-407E-A947-70E740481C1C}">
                          <a14:useLocalDpi xmlns:a14="http://schemas.microsoft.com/office/drawing/2010/main" val="0"/>
                        </a:ext>
                      </a:extLst>
                    </a:blip>
                    <a:stretch>
                      <a:fillRect/>
                    </a:stretch>
                  </pic:blipFill>
                  <pic:spPr>
                    <a:xfrm>
                      <a:off x="0" y="0"/>
                      <a:ext cx="5669771" cy="1867062"/>
                    </a:xfrm>
                    <a:prstGeom prst="rect">
                      <a:avLst/>
                    </a:prstGeom>
                  </pic:spPr>
                </pic:pic>
              </a:graphicData>
            </a:graphic>
          </wp:inline>
        </w:drawing>
      </w:r>
    </w:p>
    <w:p w14:paraId="026A85CC" w14:textId="5E3D143C" w:rsidR="000F4D04" w:rsidRDefault="000F4D04" w:rsidP="000F4D04">
      <w:pPr>
        <w:pStyle w:val="Heading3"/>
        <w:rPr>
          <w:rFonts w:ascii="Palatino Linotype" w:eastAsia="Times New Roman" w:hAnsi="Palatino Linotype" w:cs="Times New Roman"/>
          <w:b/>
          <w:bCs/>
          <w:color w:val="777777"/>
          <w:sz w:val="32"/>
          <w:szCs w:val="32"/>
        </w:rPr>
      </w:pPr>
      <w:r w:rsidRPr="000F4D04">
        <w:rPr>
          <w:rFonts w:ascii="Palatino Linotype" w:eastAsia="Times New Roman" w:hAnsi="Palatino Linotype" w:cs="Times New Roman"/>
          <w:b/>
          <w:bCs/>
          <w:color w:val="777777"/>
          <w:sz w:val="32"/>
          <w:szCs w:val="32"/>
          <w:u w:val="single"/>
        </w:rPr>
        <w:t>Colour Palette</w:t>
      </w:r>
      <w:r>
        <w:rPr>
          <w:rFonts w:ascii="Palatino Linotype" w:eastAsia="Times New Roman" w:hAnsi="Palatino Linotype" w:cs="Times New Roman"/>
          <w:b/>
          <w:bCs/>
          <w:color w:val="777777"/>
          <w:sz w:val="32"/>
          <w:szCs w:val="32"/>
        </w:rPr>
        <w:t>:</w:t>
      </w:r>
    </w:p>
    <w:p w14:paraId="683E33C3" w14:textId="171C9094" w:rsidR="000F4D04" w:rsidRPr="000F4D04" w:rsidRDefault="0018661A" w:rsidP="000F4D04">
      <w:hyperlink r:id="rId5" w:history="1">
        <w:r w:rsidR="000F4D04">
          <w:rPr>
            <w:rStyle w:val="Hyperlink"/>
          </w:rPr>
          <w:t>https://coolors.co/540d6e-a63446-fbfef9-0c6291-000004</w:t>
        </w:r>
      </w:hyperlink>
    </w:p>
    <w:p w14:paraId="2B5C66B0" w14:textId="0073DBFB" w:rsidR="000F4D04" w:rsidRDefault="000F4D04" w:rsidP="000F4D04">
      <w:r>
        <w:rPr>
          <w:noProof/>
        </w:rPr>
        <w:lastRenderedPageBreak/>
        <w:drawing>
          <wp:inline distT="0" distB="0" distL="0" distR="0" wp14:anchorId="77CADA69" wp14:editId="34F2B601">
            <wp:extent cx="7620000" cy="4762500"/>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lette.png"/>
                    <pic:cNvPicPr/>
                  </pic:nvPicPr>
                  <pic:blipFill>
                    <a:blip r:embed="rId6">
                      <a:extLst>
                        <a:ext uri="{28A0092B-C50C-407E-A947-70E740481C1C}">
                          <a14:useLocalDpi xmlns:a14="http://schemas.microsoft.com/office/drawing/2010/main" val="0"/>
                        </a:ext>
                      </a:extLst>
                    </a:blip>
                    <a:stretch>
                      <a:fillRect/>
                    </a:stretch>
                  </pic:blipFill>
                  <pic:spPr>
                    <a:xfrm>
                      <a:off x="0" y="0"/>
                      <a:ext cx="7620000" cy="4762500"/>
                    </a:xfrm>
                    <a:prstGeom prst="rect">
                      <a:avLst/>
                    </a:prstGeom>
                  </pic:spPr>
                </pic:pic>
              </a:graphicData>
            </a:graphic>
          </wp:inline>
        </w:drawing>
      </w:r>
    </w:p>
    <w:tbl>
      <w:tblPr>
        <w:tblW w:w="8358" w:type="dxa"/>
        <w:tblBorders>
          <w:top w:val="nil"/>
          <w:left w:val="nil"/>
          <w:right w:val="nil"/>
        </w:tblBorders>
        <w:tblLayout w:type="fixed"/>
        <w:tblLook w:val="0000" w:firstRow="0" w:lastRow="0" w:firstColumn="0" w:lastColumn="0" w:noHBand="0" w:noVBand="0"/>
      </w:tblPr>
      <w:tblGrid>
        <w:gridCol w:w="2160"/>
        <w:gridCol w:w="2160"/>
        <w:gridCol w:w="2160"/>
        <w:gridCol w:w="1878"/>
      </w:tblGrid>
      <w:tr w:rsidR="000F4D04" w14:paraId="6AA529FD" w14:textId="77777777" w:rsidTr="003028B7">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09FF685A" w14:textId="77777777" w:rsidR="000F4D04" w:rsidRDefault="000F4D04" w:rsidP="003028B7">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6530BF4" w14:textId="77777777" w:rsidR="000F4D04" w:rsidRDefault="000F4D04" w:rsidP="003028B7">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AFE5F83" w14:textId="77777777" w:rsidR="000F4D04" w:rsidRDefault="000F4D04" w:rsidP="003028B7">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c>
          <w:tcPr>
            <w:tcW w:w="1878"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6BA3168E" w14:textId="77777777" w:rsidR="000F4D04" w:rsidRDefault="000F4D04" w:rsidP="003028B7">
            <w:pPr>
              <w:widowControl w:val="0"/>
              <w:autoSpaceDE w:val="0"/>
              <w:autoSpaceDN w:val="0"/>
              <w:adjustRightInd w:val="0"/>
              <w:jc w:val="center"/>
              <w:rPr>
                <w:rFonts w:ascii="Helvetica" w:hAnsi="Helvetica" w:cs="Helvetica"/>
                <w:kern w:val="1"/>
              </w:rPr>
            </w:pPr>
            <w:r>
              <w:rPr>
                <w:rFonts w:ascii="Helvetica" w:hAnsi="Helvetica" w:cs="Helvetica"/>
                <w:b/>
                <w:bCs/>
                <w:color w:val="000000"/>
                <w:sz w:val="20"/>
                <w:szCs w:val="20"/>
              </w:rPr>
              <w:t>Accent</w:t>
            </w:r>
          </w:p>
        </w:tc>
      </w:tr>
      <w:tr w:rsidR="000F4D04" w14:paraId="44B6F2B9" w14:textId="77777777" w:rsidTr="003028B7">
        <w:tc>
          <w:tcPr>
            <w:tcW w:w="2160" w:type="dxa"/>
            <w:tcBorders>
              <w:top w:val="single" w:sz="8" w:space="0" w:color="000000"/>
              <w:left w:val="single" w:sz="8" w:space="0" w:color="000000"/>
              <w:bottom w:val="single" w:sz="8" w:space="0" w:color="000000"/>
              <w:right w:val="single" w:sz="8" w:space="0" w:color="000000"/>
            </w:tcBorders>
            <w:shd w:val="clear" w:color="auto" w:fill="DCDEDD"/>
            <w:tcMar>
              <w:top w:w="80" w:type="nil"/>
              <w:left w:w="80" w:type="nil"/>
              <w:bottom w:w="80" w:type="nil"/>
              <w:right w:w="80" w:type="nil"/>
            </w:tcMar>
          </w:tcPr>
          <w:p w14:paraId="5D48B808" w14:textId="7E03EC6B" w:rsidR="000F4D04" w:rsidRDefault="000F4D04" w:rsidP="003028B7">
            <w:pPr>
              <w:widowControl w:val="0"/>
              <w:autoSpaceDE w:val="0"/>
              <w:autoSpaceDN w:val="0"/>
              <w:adjustRightInd w:val="0"/>
              <w:spacing w:after="100"/>
              <w:jc w:val="center"/>
              <w:rPr>
                <w:rFonts w:ascii="Helvetica" w:hAnsi="Helvetica" w:cs="Helvetica"/>
                <w:kern w:val="1"/>
              </w:rPr>
            </w:pPr>
            <w:r>
              <w:rPr>
                <w:rFonts w:ascii="Trebuchet MS" w:hAnsi="Trebuchet MS" w:cs="Trebuchet MS"/>
                <w:color w:val="777777"/>
                <w:sz w:val="16"/>
                <w:szCs w:val="16"/>
              </w:rPr>
              <w:t>#fbfef9</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C9050A" w14:textId="35F4BD0A" w:rsidR="000F4D04" w:rsidRDefault="000F4D04" w:rsidP="003028B7">
            <w:pPr>
              <w:widowControl w:val="0"/>
              <w:autoSpaceDE w:val="0"/>
              <w:autoSpaceDN w:val="0"/>
              <w:adjustRightInd w:val="0"/>
              <w:spacing w:after="100"/>
              <w:jc w:val="center"/>
              <w:rPr>
                <w:rFonts w:ascii="Helvetica" w:hAnsi="Helvetica" w:cs="Helvetica"/>
                <w:kern w:val="1"/>
              </w:rPr>
            </w:pPr>
            <w:r>
              <w:rPr>
                <w:rFonts w:ascii="Trebuchet MS" w:hAnsi="Trebuchet MS" w:cs="Times New Roman"/>
                <w:color w:val="777777"/>
                <w:sz w:val="16"/>
                <w:szCs w:val="16"/>
              </w:rPr>
              <w:t>#0c6291</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D32D52" w14:textId="449A115E" w:rsidR="000F4D04" w:rsidRDefault="000F4D04" w:rsidP="003028B7">
            <w:pPr>
              <w:widowControl w:val="0"/>
              <w:autoSpaceDE w:val="0"/>
              <w:autoSpaceDN w:val="0"/>
              <w:adjustRightInd w:val="0"/>
              <w:spacing w:after="100"/>
              <w:jc w:val="center"/>
              <w:rPr>
                <w:rFonts w:ascii="Helvetica" w:hAnsi="Helvetica" w:cs="Helvetica"/>
                <w:kern w:val="1"/>
              </w:rPr>
            </w:pPr>
            <w:r>
              <w:rPr>
                <w:rFonts w:ascii="Trebuchet MS" w:hAnsi="Trebuchet MS" w:cs="Times New Roman"/>
                <w:color w:val="777777"/>
                <w:sz w:val="16"/>
                <w:szCs w:val="16"/>
              </w:rPr>
              <w:t>#540d6e</w:t>
            </w:r>
          </w:p>
        </w:tc>
        <w:tc>
          <w:tcPr>
            <w:tcW w:w="187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7E70B7" w14:textId="7404968E" w:rsidR="000F4D04" w:rsidRDefault="000F4D04" w:rsidP="003028B7">
            <w:pPr>
              <w:widowControl w:val="0"/>
              <w:autoSpaceDE w:val="0"/>
              <w:autoSpaceDN w:val="0"/>
              <w:adjustRightInd w:val="0"/>
              <w:spacing w:after="100"/>
              <w:jc w:val="center"/>
              <w:rPr>
                <w:rFonts w:ascii="Helvetica" w:hAnsi="Helvetica" w:cs="Helvetica"/>
                <w:kern w:val="1"/>
              </w:rPr>
            </w:pPr>
            <w:r>
              <w:rPr>
                <w:rFonts w:ascii="Helvetica" w:hAnsi="Helvetica" w:cs="Helvetica"/>
                <w:kern w:val="1"/>
              </w:rPr>
              <w:t>#000004</w:t>
            </w:r>
          </w:p>
        </w:tc>
      </w:tr>
    </w:tbl>
    <w:p w14:paraId="467202F3" w14:textId="1EE7EC36" w:rsidR="000F4D04" w:rsidRDefault="000F4D04" w:rsidP="000F4D04"/>
    <w:p w14:paraId="425D957B" w14:textId="47F345E1" w:rsidR="000F4D04" w:rsidRDefault="000F4D04" w:rsidP="000F4D04"/>
    <w:p w14:paraId="751EB51C" w14:textId="77777777" w:rsidR="000F4D04" w:rsidRPr="000F4D04" w:rsidRDefault="000F4D04" w:rsidP="000F4D04">
      <w:pPr>
        <w:pStyle w:val="Heading2"/>
        <w:pBdr>
          <w:bottom w:val="single" w:sz="12" w:space="0" w:color="000000"/>
        </w:pBdr>
        <w:rPr>
          <w:rFonts w:ascii="Times New Roman" w:eastAsia="Times New Roman" w:hAnsi="Times New Roman" w:cs="Times New Roman"/>
          <w:b/>
          <w:bCs/>
          <w:color w:val="777777"/>
          <w:sz w:val="40"/>
          <w:szCs w:val="40"/>
        </w:rPr>
      </w:pPr>
      <w:r w:rsidRPr="000F4D04">
        <w:rPr>
          <w:rFonts w:ascii="Times New Roman" w:eastAsia="Times New Roman" w:hAnsi="Times New Roman" w:cs="Times New Roman"/>
          <w:b/>
          <w:bCs/>
          <w:color w:val="777777"/>
          <w:sz w:val="40"/>
          <w:szCs w:val="40"/>
        </w:rPr>
        <w:t>Typography</w:t>
      </w:r>
    </w:p>
    <w:p w14:paraId="2CE01838" w14:textId="49093DE4" w:rsidR="000F4D04" w:rsidRDefault="000F4D04" w:rsidP="000F4D04">
      <w:pPr>
        <w:pStyle w:val="Heading3"/>
        <w:contextualSpacing/>
        <w:rPr>
          <w:rFonts w:ascii="Roboto Mono" w:hAnsi="Roboto Mono"/>
          <w:sz w:val="18"/>
          <w:szCs w:val="18"/>
        </w:rPr>
      </w:pPr>
      <w:r>
        <w:rPr>
          <w:rFonts w:ascii="Times New Roman" w:hAnsi="Times New Roman" w:cs="Times New Roman"/>
          <w:sz w:val="28"/>
          <w:szCs w:val="28"/>
        </w:rPr>
        <w:t>‘</w:t>
      </w:r>
      <w:r w:rsidRPr="000F4D04">
        <w:rPr>
          <w:rFonts w:ascii="Times New Roman" w:hAnsi="Times New Roman" w:cs="Times New Roman"/>
          <w:sz w:val="28"/>
          <w:szCs w:val="28"/>
        </w:rPr>
        <w:t>-family: 'Spectral', serif</w:t>
      </w:r>
      <w:r>
        <w:rPr>
          <w:rFonts w:ascii="Roboto Mono" w:hAnsi="Roboto Mono"/>
          <w:sz w:val="18"/>
          <w:szCs w:val="18"/>
        </w:rPr>
        <w:t>;’</w:t>
      </w:r>
    </w:p>
    <w:p w14:paraId="2960FD2D" w14:textId="2CD3C4E1" w:rsidR="000F4D04" w:rsidRDefault="000F4D04" w:rsidP="000F4D04">
      <w:pPr>
        <w:pStyle w:val="Heading3"/>
        <w:contextualSpacing/>
        <w:rPr>
          <w:rFonts w:eastAsia="Times New Roman" w:cs="Times"/>
          <w:b/>
          <w:bCs/>
          <w:color w:val="000000" w:themeColor="text1"/>
          <w:sz w:val="28"/>
          <w:szCs w:val="28"/>
        </w:rPr>
      </w:pPr>
      <w:r>
        <w:rPr>
          <w:rFonts w:eastAsia="Times New Roman" w:cs="Times"/>
          <w:b/>
          <w:bCs/>
          <w:color w:val="000000" w:themeColor="text1"/>
          <w:sz w:val="28"/>
          <w:szCs w:val="28"/>
        </w:rPr>
        <w:t xml:space="preserve">I have chosen to use Spectral and serif family font, </w:t>
      </w:r>
      <w:proofErr w:type="gramStart"/>
      <w:r w:rsidRPr="004A4529">
        <w:rPr>
          <w:rFonts w:eastAsia="Times New Roman" w:cs="Times"/>
          <w:b/>
          <w:bCs/>
          <w:color w:val="000000" w:themeColor="text1"/>
          <w:sz w:val="28"/>
          <w:szCs w:val="28"/>
        </w:rPr>
        <w:t>It</w:t>
      </w:r>
      <w:proofErr w:type="gramEnd"/>
      <w:r w:rsidRPr="004A4529">
        <w:rPr>
          <w:rFonts w:eastAsia="Times New Roman" w:cs="Times"/>
          <w:b/>
          <w:bCs/>
          <w:color w:val="000000" w:themeColor="text1"/>
          <w:sz w:val="28"/>
          <w:szCs w:val="28"/>
        </w:rPr>
        <w:t xml:space="preserve"> is a clear font and readable in text, also it is rich in printing.</w:t>
      </w:r>
    </w:p>
    <w:p w14:paraId="08DD6C6F" w14:textId="4F457C55" w:rsidR="000F4D04" w:rsidRDefault="000F4D04" w:rsidP="000F4D04">
      <w:pPr>
        <w:pStyle w:val="Heading3"/>
        <w:contextualSpacing/>
        <w:rPr>
          <w:rFonts w:eastAsia="Times New Roman" w:cs="Times"/>
          <w:b/>
          <w:bCs/>
          <w:color w:val="000000" w:themeColor="text1"/>
          <w:sz w:val="28"/>
          <w:szCs w:val="28"/>
        </w:rPr>
      </w:pPr>
      <w:r>
        <w:rPr>
          <w:rFonts w:eastAsia="Times New Roman" w:cs="Times"/>
          <w:b/>
          <w:bCs/>
          <w:noProof/>
          <w:color w:val="000000" w:themeColor="text1"/>
          <w:sz w:val="28"/>
          <w:szCs w:val="28"/>
        </w:rPr>
        <w:drawing>
          <wp:inline distT="0" distB="0" distL="0" distR="0" wp14:anchorId="4AED77AE" wp14:editId="4456C161">
            <wp:extent cx="8554183" cy="4448175"/>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ectral.png"/>
                    <pic:cNvPicPr/>
                  </pic:nvPicPr>
                  <pic:blipFill>
                    <a:blip r:embed="rId7">
                      <a:extLst>
                        <a:ext uri="{28A0092B-C50C-407E-A947-70E740481C1C}">
                          <a14:useLocalDpi xmlns:a14="http://schemas.microsoft.com/office/drawing/2010/main" val="0"/>
                        </a:ext>
                      </a:extLst>
                    </a:blip>
                    <a:stretch>
                      <a:fillRect/>
                    </a:stretch>
                  </pic:blipFill>
                  <pic:spPr>
                    <a:xfrm>
                      <a:off x="0" y="0"/>
                      <a:ext cx="8586641" cy="4465053"/>
                    </a:xfrm>
                    <a:prstGeom prst="rect">
                      <a:avLst/>
                    </a:prstGeom>
                  </pic:spPr>
                </pic:pic>
              </a:graphicData>
            </a:graphic>
          </wp:inline>
        </w:drawing>
      </w:r>
    </w:p>
    <w:p w14:paraId="37BF9768" w14:textId="4C20320B" w:rsidR="000F4D04" w:rsidRDefault="000F4D04" w:rsidP="000F4D04"/>
    <w:p w14:paraId="0A2CB1DB" w14:textId="6FAFDA93" w:rsidR="000F4D04" w:rsidRDefault="000F4D04" w:rsidP="000F4D04"/>
    <w:p w14:paraId="5ACC928B" w14:textId="203200BF" w:rsidR="000F4D04" w:rsidRDefault="000F4D04" w:rsidP="000F4D04">
      <w:pPr>
        <w:rPr>
          <w:rFonts w:ascii="Palatino Linotype" w:eastAsia="Times New Roman" w:hAnsi="Palatino Linotype" w:cs="Times New Roman"/>
          <w:b/>
          <w:bCs/>
          <w:color w:val="777777"/>
          <w:sz w:val="32"/>
          <w:szCs w:val="32"/>
          <w:u w:val="single"/>
        </w:rPr>
      </w:pPr>
      <w:r>
        <w:rPr>
          <w:rFonts w:ascii="Palatino Linotype" w:eastAsia="Times New Roman" w:hAnsi="Palatino Linotype" w:cs="Times New Roman"/>
          <w:b/>
          <w:bCs/>
          <w:color w:val="777777"/>
          <w:sz w:val="32"/>
          <w:szCs w:val="32"/>
          <w:u w:val="single"/>
        </w:rPr>
        <w:t>Wireframes:</w:t>
      </w:r>
    </w:p>
    <w:p w14:paraId="395361EC" w14:textId="58225CEF" w:rsidR="000F4D04" w:rsidRPr="000F4D04" w:rsidRDefault="000F4D04" w:rsidP="000F4D04">
      <w:pPr>
        <w:rPr>
          <w:rFonts w:ascii="Palatino Linotype" w:eastAsia="Times New Roman" w:hAnsi="Palatino Linotype" w:cs="Times New Roman"/>
          <w:b/>
          <w:bCs/>
          <w:color w:val="777777"/>
          <w:sz w:val="32"/>
          <w:szCs w:val="32"/>
        </w:rPr>
      </w:pPr>
      <w:r w:rsidRPr="000F4D04">
        <w:rPr>
          <w:rFonts w:ascii="Palatino Linotype" w:eastAsia="Times New Roman" w:hAnsi="Palatino Linotype" w:cs="Times New Roman"/>
          <w:b/>
          <w:bCs/>
          <w:color w:val="777777"/>
          <w:sz w:val="32"/>
          <w:szCs w:val="32"/>
        </w:rPr>
        <w:t>Large view.</w:t>
      </w:r>
    </w:p>
    <w:p w14:paraId="6A24475C" w14:textId="0CD2789B" w:rsidR="000F4D04" w:rsidRDefault="000F4D04" w:rsidP="000F4D04">
      <w:pPr>
        <w:rPr>
          <w:noProof/>
        </w:rPr>
      </w:pPr>
      <w:r>
        <w:rPr>
          <w:noProof/>
        </w:rPr>
        <w:drawing>
          <wp:inline distT="0" distB="0" distL="0" distR="0" wp14:anchorId="21826BFB" wp14:editId="15845370">
            <wp:extent cx="6096528" cy="3909399"/>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arge-view.png"/>
                    <pic:cNvPicPr/>
                  </pic:nvPicPr>
                  <pic:blipFill>
                    <a:blip r:embed="rId8">
                      <a:extLst>
                        <a:ext uri="{28A0092B-C50C-407E-A947-70E740481C1C}">
                          <a14:useLocalDpi xmlns:a14="http://schemas.microsoft.com/office/drawing/2010/main" val="0"/>
                        </a:ext>
                      </a:extLst>
                    </a:blip>
                    <a:stretch>
                      <a:fillRect/>
                    </a:stretch>
                  </pic:blipFill>
                  <pic:spPr>
                    <a:xfrm>
                      <a:off x="0" y="0"/>
                      <a:ext cx="6096528" cy="3909399"/>
                    </a:xfrm>
                    <a:prstGeom prst="rect">
                      <a:avLst/>
                    </a:prstGeom>
                  </pic:spPr>
                </pic:pic>
              </a:graphicData>
            </a:graphic>
          </wp:inline>
        </w:drawing>
      </w:r>
    </w:p>
    <w:p w14:paraId="0169802B" w14:textId="72300919" w:rsidR="000F4D04" w:rsidRPr="000F4D04" w:rsidRDefault="000F4D04" w:rsidP="000F4D04">
      <w:pPr>
        <w:rPr>
          <w:b/>
          <w:bCs/>
          <w:noProof/>
          <w:sz w:val="28"/>
          <w:szCs w:val="28"/>
        </w:rPr>
      </w:pPr>
      <w:r w:rsidRPr="000F4D04">
        <w:rPr>
          <w:b/>
          <w:bCs/>
          <w:noProof/>
          <w:sz w:val="28"/>
          <w:szCs w:val="28"/>
        </w:rPr>
        <w:t>Medium View</w:t>
      </w:r>
    </w:p>
    <w:p w14:paraId="29F46777" w14:textId="74F58D24" w:rsidR="000F4D04" w:rsidRDefault="000F4D04" w:rsidP="000F4D04">
      <w:pPr>
        <w:rPr>
          <w:noProof/>
        </w:rPr>
      </w:pPr>
      <w:r>
        <w:rPr>
          <w:noProof/>
        </w:rPr>
        <w:drawing>
          <wp:inline distT="0" distB="0" distL="0" distR="0" wp14:anchorId="2FD63B25" wp14:editId="10819F45">
            <wp:extent cx="6096528" cy="3909399"/>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dium-view.png"/>
                    <pic:cNvPicPr/>
                  </pic:nvPicPr>
                  <pic:blipFill>
                    <a:blip r:embed="rId9">
                      <a:extLst>
                        <a:ext uri="{28A0092B-C50C-407E-A947-70E740481C1C}">
                          <a14:useLocalDpi xmlns:a14="http://schemas.microsoft.com/office/drawing/2010/main" val="0"/>
                        </a:ext>
                      </a:extLst>
                    </a:blip>
                    <a:stretch>
                      <a:fillRect/>
                    </a:stretch>
                  </pic:blipFill>
                  <pic:spPr>
                    <a:xfrm>
                      <a:off x="0" y="0"/>
                      <a:ext cx="6096528" cy="3909399"/>
                    </a:xfrm>
                    <a:prstGeom prst="rect">
                      <a:avLst/>
                    </a:prstGeom>
                  </pic:spPr>
                </pic:pic>
              </a:graphicData>
            </a:graphic>
          </wp:inline>
        </w:drawing>
      </w:r>
    </w:p>
    <w:p w14:paraId="0B34A361" w14:textId="41827DFC" w:rsidR="000F4D04" w:rsidRPr="000F4D04" w:rsidRDefault="000F4D04" w:rsidP="000F4D04">
      <w:pPr>
        <w:rPr>
          <w:b/>
          <w:bCs/>
          <w:noProof/>
          <w:sz w:val="32"/>
          <w:szCs w:val="32"/>
        </w:rPr>
      </w:pPr>
      <w:r w:rsidRPr="000F4D04">
        <w:rPr>
          <w:b/>
          <w:bCs/>
          <w:noProof/>
          <w:sz w:val="32"/>
          <w:szCs w:val="32"/>
        </w:rPr>
        <w:t>Mobile view.</w:t>
      </w:r>
    </w:p>
    <w:p w14:paraId="268FF5C6" w14:textId="0DF9245B" w:rsidR="000F4D04" w:rsidRDefault="000F4D04" w:rsidP="000F4D04">
      <w:r>
        <w:rPr>
          <w:noProof/>
        </w:rPr>
        <w:drawing>
          <wp:inline distT="0" distB="0" distL="0" distR="0" wp14:anchorId="48B49829" wp14:editId="45BD65DA">
            <wp:extent cx="3817951" cy="2438611"/>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bile-view.png"/>
                    <pic:cNvPicPr/>
                  </pic:nvPicPr>
                  <pic:blipFill>
                    <a:blip r:embed="rId10">
                      <a:extLst>
                        <a:ext uri="{28A0092B-C50C-407E-A947-70E740481C1C}">
                          <a14:useLocalDpi xmlns:a14="http://schemas.microsoft.com/office/drawing/2010/main" val="0"/>
                        </a:ext>
                      </a:extLst>
                    </a:blip>
                    <a:stretch>
                      <a:fillRect/>
                    </a:stretch>
                  </pic:blipFill>
                  <pic:spPr>
                    <a:xfrm>
                      <a:off x="0" y="0"/>
                      <a:ext cx="3817951" cy="2438611"/>
                    </a:xfrm>
                    <a:prstGeom prst="rect">
                      <a:avLst/>
                    </a:prstGeom>
                  </pic:spPr>
                </pic:pic>
              </a:graphicData>
            </a:graphic>
          </wp:inline>
        </w:drawing>
      </w:r>
    </w:p>
    <w:p w14:paraId="75B7C1B9" w14:textId="258FC601" w:rsidR="000F4D04" w:rsidRDefault="000F4D04" w:rsidP="000F4D04"/>
    <w:p w14:paraId="17ABC824" w14:textId="3429D443" w:rsidR="000F4D04" w:rsidRDefault="000F4D04" w:rsidP="000F4D04"/>
    <w:p w14:paraId="43C0D73F" w14:textId="580E5B9C" w:rsidR="000F4D04" w:rsidRDefault="000F4D04" w:rsidP="000F4D04"/>
    <w:p w14:paraId="39DD53B4" w14:textId="7AE0E6AC" w:rsidR="000F4D04" w:rsidRDefault="000F4D04" w:rsidP="000F4D04"/>
    <w:p w14:paraId="20FE3CDD" w14:textId="54719ECF" w:rsidR="000F4D04" w:rsidRDefault="000F4D04" w:rsidP="000F4D04"/>
    <w:p w14:paraId="25E651B4" w14:textId="77777777" w:rsidR="000F4D04" w:rsidRPr="000F4D04" w:rsidRDefault="000F4D04" w:rsidP="000F4D04"/>
    <w:p w14:paraId="4136870A" w14:textId="3554A43F" w:rsidR="000F4D04" w:rsidRDefault="000F4D04" w:rsidP="000F4D04"/>
    <w:p w14:paraId="0B2DC7A7" w14:textId="7650FF12" w:rsidR="000F4D04" w:rsidRDefault="000F4D04" w:rsidP="000F4D04"/>
    <w:p w14:paraId="1C565897" w14:textId="77777777" w:rsidR="000F4D04" w:rsidRPr="000F4D04" w:rsidRDefault="000F4D04" w:rsidP="000F4D04"/>
    <w:p w14:paraId="5FAB3501" w14:textId="77777777" w:rsidR="000F4D04" w:rsidRPr="000F4D04" w:rsidRDefault="000F4D04" w:rsidP="000F4D04"/>
    <w:sectPr w:rsidR="000F4D04" w:rsidRPr="000F4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Mono">
    <w:altName w:val="Arial"/>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NjU2tTA0NTI0MrNQ0lEKTi0uzszPAykwrgUAmwkzzywAAAA="/>
  </w:docVars>
  <w:rsids>
    <w:rsidRoot w:val="00567B22"/>
    <w:rsid w:val="000F3131"/>
    <w:rsid w:val="000F4D04"/>
    <w:rsid w:val="0018661A"/>
    <w:rsid w:val="002072EC"/>
    <w:rsid w:val="00567B22"/>
    <w:rsid w:val="006B16B6"/>
    <w:rsid w:val="007B751E"/>
    <w:rsid w:val="00C36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C1BB"/>
  <w15:chartTrackingRefBased/>
  <w15:docId w15:val="{F2E8C032-BE4F-48C4-8061-BDACF760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7B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F4D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B2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67B2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16B6"/>
    <w:rPr>
      <w:b/>
      <w:bCs/>
    </w:rPr>
  </w:style>
  <w:style w:type="character" w:styleId="Hyperlink">
    <w:name w:val="Hyperlink"/>
    <w:basedOn w:val="DefaultParagraphFont"/>
    <w:uiPriority w:val="99"/>
    <w:semiHidden/>
    <w:unhideWhenUsed/>
    <w:rsid w:val="000F4D04"/>
    <w:rPr>
      <w:color w:val="0000FF"/>
      <w:u w:val="single"/>
    </w:rPr>
  </w:style>
  <w:style w:type="character" w:customStyle="1" w:styleId="Heading2Char">
    <w:name w:val="Heading 2 Char"/>
    <w:basedOn w:val="DefaultParagraphFont"/>
    <w:link w:val="Heading2"/>
    <w:uiPriority w:val="9"/>
    <w:semiHidden/>
    <w:rsid w:val="000F4D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24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coolors.co/540d6e-a63446-fbfef9-0c6291-000004"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1338</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CIT-230 Salmon River Adventures</vt:lpstr>
      <vt:lpstr>Toba Obiwale.</vt:lpstr>
      <vt:lpstr>        Site Purpose</vt:lpstr>
      <vt:lpstr>        All rivers are rated on a level scale to help you determine the size and technic</vt:lpstr>
      <vt:lpstr>        We have discovered that the key to great adventure are the guides that will acco</vt:lpstr>
      <vt:lpstr>        Target Audience</vt:lpstr>
      <vt:lpstr>        Whitewater Site Map</vt:lpstr>
      <vt:lpstr>////</vt: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Toba Obiwale</dc:creator>
  <cp:keywords/>
  <dc:description/>
  <cp:lastModifiedBy>Toba Obiwale</cp:lastModifiedBy>
  <cp:revision>2</cp:revision>
  <dcterms:created xsi:type="dcterms:W3CDTF">2020-03-26T10:19:00Z</dcterms:created>
  <dcterms:modified xsi:type="dcterms:W3CDTF">2020-03-26T10:19:00Z</dcterms:modified>
</cp:coreProperties>
</file>