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4" w:type="dxa"/>
        <w:tblLook w:val="04A0" w:firstRow="1" w:lastRow="0" w:firstColumn="1" w:lastColumn="0" w:noHBand="0" w:noVBand="1"/>
      </w:tblPr>
      <w:tblGrid>
        <w:gridCol w:w="1975"/>
        <w:gridCol w:w="3777"/>
        <w:gridCol w:w="1889"/>
        <w:gridCol w:w="1893"/>
      </w:tblGrid>
      <w:tr w:rsidR="00EF0451" w:rsidRPr="00EF0451" w14:paraId="160C8653" w14:textId="77777777" w:rsidTr="00FE0F88">
        <w:tc>
          <w:tcPr>
            <w:tcW w:w="1975" w:type="dxa"/>
          </w:tcPr>
          <w:p w14:paraId="09C3DF05" w14:textId="3BBD657D" w:rsidR="00FE0F88" w:rsidRPr="00EF0451" w:rsidRDefault="00FE0F88">
            <w:pPr>
              <w:rPr>
                <w:color w:val="000000" w:themeColor="text1"/>
              </w:rPr>
            </w:pPr>
            <w:r w:rsidRPr="00EF0451">
              <w:rPr>
                <w:color w:val="000000" w:themeColor="text1"/>
              </w:rPr>
              <w:t>Developer:</w:t>
            </w:r>
          </w:p>
        </w:tc>
        <w:tc>
          <w:tcPr>
            <w:tcW w:w="7559" w:type="dxa"/>
            <w:gridSpan w:val="3"/>
          </w:tcPr>
          <w:p w14:paraId="3A4F7A1D" w14:textId="11523531" w:rsidR="00FE0F88" w:rsidRPr="00DF4EB3" w:rsidRDefault="00711439">
            <w:proofErr w:type="spellStart"/>
            <w:r w:rsidRPr="00711439">
              <w:t>mitchellmarybethe</w:t>
            </w:r>
            <w:proofErr w:type="spellEnd"/>
          </w:p>
        </w:tc>
      </w:tr>
      <w:tr w:rsidR="00FE0F88" w14:paraId="360A2011" w14:textId="77777777" w:rsidTr="00FE0F88">
        <w:tc>
          <w:tcPr>
            <w:tcW w:w="1975" w:type="dxa"/>
          </w:tcPr>
          <w:p w14:paraId="4EC4CB65" w14:textId="4B23F863" w:rsidR="00FE0F88" w:rsidRDefault="00FE0F88">
            <w:r>
              <w:t>Date:</w:t>
            </w:r>
          </w:p>
        </w:tc>
        <w:tc>
          <w:tcPr>
            <w:tcW w:w="7559" w:type="dxa"/>
            <w:gridSpan w:val="3"/>
          </w:tcPr>
          <w:p w14:paraId="6EBBCF3C" w14:textId="5902B677" w:rsidR="00DD7485" w:rsidRPr="00D630B3" w:rsidRDefault="00DD7485">
            <w:pPr>
              <w:rPr>
                <w:sz w:val="20"/>
                <w:szCs w:val="20"/>
              </w:rPr>
            </w:pPr>
            <w:r>
              <w:rPr>
                <w:sz w:val="20"/>
                <w:szCs w:val="20"/>
              </w:rPr>
              <w:t>10 Sep 2022</w:t>
            </w:r>
          </w:p>
        </w:tc>
      </w:tr>
      <w:tr w:rsidR="00FE0F88" w14:paraId="353B1249" w14:textId="77777777" w:rsidTr="00FE0F88">
        <w:tc>
          <w:tcPr>
            <w:tcW w:w="1975" w:type="dxa"/>
            <w:tcBorders>
              <w:bottom w:val="single" w:sz="4" w:space="0" w:color="auto"/>
            </w:tcBorders>
          </w:tcPr>
          <w:p w14:paraId="1B62FC66" w14:textId="68B097F3" w:rsidR="00FE0F88" w:rsidRDefault="00FE0F88">
            <w:r>
              <w:t>Iteration:</w:t>
            </w:r>
          </w:p>
        </w:tc>
        <w:tc>
          <w:tcPr>
            <w:tcW w:w="7559" w:type="dxa"/>
            <w:gridSpan w:val="3"/>
            <w:tcBorders>
              <w:bottom w:val="single" w:sz="4" w:space="0" w:color="auto"/>
            </w:tcBorders>
          </w:tcPr>
          <w:p w14:paraId="3F798DA0" w14:textId="704799D2" w:rsidR="00FE0F88" w:rsidRPr="00D630B3" w:rsidRDefault="00FE0F88">
            <w:pPr>
              <w:rPr>
                <w:sz w:val="20"/>
                <w:szCs w:val="20"/>
              </w:rPr>
            </w:pPr>
            <w:r w:rsidRPr="00D630B3">
              <w:rPr>
                <w:sz w:val="20"/>
                <w:szCs w:val="20"/>
              </w:rPr>
              <w:t>Iteration 1</w:t>
            </w:r>
          </w:p>
        </w:tc>
      </w:tr>
      <w:tr w:rsidR="00FE0F88" w:rsidRPr="00FE0F88" w14:paraId="2322D568" w14:textId="77777777" w:rsidTr="0086713B">
        <w:trPr>
          <w:trHeight w:val="161"/>
        </w:trPr>
        <w:tc>
          <w:tcPr>
            <w:tcW w:w="9534" w:type="dxa"/>
            <w:gridSpan w:val="4"/>
            <w:shd w:val="clear" w:color="auto" w:fill="2F5496" w:themeFill="accent1" w:themeFillShade="BF"/>
          </w:tcPr>
          <w:p w14:paraId="4531D0C4" w14:textId="02E871C7" w:rsidR="00FE0F88" w:rsidRPr="00D630B3" w:rsidRDefault="00FE0F88">
            <w:pPr>
              <w:rPr>
                <w:color w:val="FFFFFF" w:themeColor="background1"/>
                <w:sz w:val="20"/>
                <w:szCs w:val="20"/>
              </w:rPr>
            </w:pPr>
            <w:r w:rsidRPr="00D630B3">
              <w:rPr>
                <w:color w:val="FFFFFF" w:themeColor="background1"/>
                <w:sz w:val="20"/>
                <w:szCs w:val="20"/>
              </w:rPr>
              <w:t>Product Status</w:t>
            </w:r>
          </w:p>
        </w:tc>
      </w:tr>
      <w:tr w:rsidR="00FE0F88" w14:paraId="0A9747C1" w14:textId="77777777" w:rsidTr="00FE0F88">
        <w:tc>
          <w:tcPr>
            <w:tcW w:w="1975" w:type="dxa"/>
          </w:tcPr>
          <w:p w14:paraId="0B2C7246" w14:textId="2FA5739B" w:rsidR="00FE0F88" w:rsidRDefault="00FE0F88">
            <w:r>
              <w:t>Testing:</w:t>
            </w:r>
          </w:p>
        </w:tc>
        <w:tc>
          <w:tcPr>
            <w:tcW w:w="3777" w:type="dxa"/>
          </w:tcPr>
          <w:p w14:paraId="737F0D1D" w14:textId="72682389" w:rsidR="00FE0F88" w:rsidRPr="00D630B3" w:rsidRDefault="00FE0F88">
            <w:pPr>
              <w:rPr>
                <w:sz w:val="20"/>
                <w:szCs w:val="20"/>
              </w:rPr>
            </w:pPr>
            <w:r w:rsidRPr="00D630B3">
              <w:rPr>
                <w:sz w:val="20"/>
                <w:szCs w:val="20"/>
              </w:rPr>
              <w:t>Iteration</w:t>
            </w:r>
          </w:p>
        </w:tc>
        <w:tc>
          <w:tcPr>
            <w:tcW w:w="1889" w:type="dxa"/>
          </w:tcPr>
          <w:p w14:paraId="40F08998" w14:textId="52FF1F6D" w:rsidR="00FE0F88" w:rsidRPr="00D630B3" w:rsidRDefault="00FE0F88">
            <w:pPr>
              <w:rPr>
                <w:sz w:val="20"/>
                <w:szCs w:val="20"/>
              </w:rPr>
            </w:pPr>
            <w:r w:rsidRPr="00D630B3">
              <w:rPr>
                <w:sz w:val="20"/>
                <w:szCs w:val="20"/>
              </w:rPr>
              <w:t>Tests Passed</w:t>
            </w:r>
          </w:p>
        </w:tc>
        <w:tc>
          <w:tcPr>
            <w:tcW w:w="1893" w:type="dxa"/>
          </w:tcPr>
          <w:p w14:paraId="4328AD90" w14:textId="50288B33" w:rsidR="00FE0F88" w:rsidRPr="00D630B3" w:rsidRDefault="00FE0F88">
            <w:pPr>
              <w:rPr>
                <w:sz w:val="20"/>
                <w:szCs w:val="20"/>
              </w:rPr>
            </w:pPr>
            <w:r w:rsidRPr="00D630B3">
              <w:rPr>
                <w:sz w:val="20"/>
                <w:szCs w:val="20"/>
              </w:rPr>
              <w:t>Tests Failed</w:t>
            </w:r>
          </w:p>
        </w:tc>
      </w:tr>
      <w:tr w:rsidR="00FE0F88" w14:paraId="319E0952" w14:textId="77777777" w:rsidTr="00FE0F88">
        <w:tc>
          <w:tcPr>
            <w:tcW w:w="1975" w:type="dxa"/>
          </w:tcPr>
          <w:p w14:paraId="235DEAFC" w14:textId="77777777" w:rsidR="00FE0F88" w:rsidRDefault="00FE0F88"/>
        </w:tc>
        <w:tc>
          <w:tcPr>
            <w:tcW w:w="3777" w:type="dxa"/>
          </w:tcPr>
          <w:p w14:paraId="650C9E0A" w14:textId="0981BAD6" w:rsidR="00FE0F88" w:rsidRPr="00D630B3" w:rsidRDefault="00FE0F88">
            <w:pPr>
              <w:rPr>
                <w:sz w:val="20"/>
                <w:szCs w:val="20"/>
              </w:rPr>
            </w:pPr>
            <w:r w:rsidRPr="00D630B3">
              <w:rPr>
                <w:sz w:val="20"/>
                <w:szCs w:val="20"/>
              </w:rPr>
              <w:t>Iteration 0</w:t>
            </w:r>
          </w:p>
        </w:tc>
        <w:tc>
          <w:tcPr>
            <w:tcW w:w="1889" w:type="dxa"/>
          </w:tcPr>
          <w:p w14:paraId="3017C3F8" w14:textId="40E16947" w:rsidR="00FE0F88" w:rsidRPr="00D630B3" w:rsidRDefault="00711439">
            <w:pPr>
              <w:rPr>
                <w:sz w:val="20"/>
                <w:szCs w:val="20"/>
              </w:rPr>
            </w:pPr>
            <w:r>
              <w:rPr>
                <w:sz w:val="20"/>
                <w:szCs w:val="20"/>
              </w:rPr>
              <w:t>1</w:t>
            </w:r>
          </w:p>
        </w:tc>
        <w:tc>
          <w:tcPr>
            <w:tcW w:w="1893" w:type="dxa"/>
          </w:tcPr>
          <w:p w14:paraId="1AC5CEDF" w14:textId="229099A5" w:rsidR="00FE0F88" w:rsidRPr="00D630B3" w:rsidRDefault="00711439">
            <w:pPr>
              <w:rPr>
                <w:sz w:val="20"/>
                <w:szCs w:val="20"/>
              </w:rPr>
            </w:pPr>
            <w:r>
              <w:rPr>
                <w:sz w:val="20"/>
                <w:szCs w:val="20"/>
              </w:rPr>
              <w:t>0</w:t>
            </w:r>
          </w:p>
        </w:tc>
      </w:tr>
      <w:tr w:rsidR="00FE0F88" w14:paraId="491A4028" w14:textId="77777777" w:rsidTr="00FE0F88">
        <w:tc>
          <w:tcPr>
            <w:tcW w:w="1975" w:type="dxa"/>
          </w:tcPr>
          <w:p w14:paraId="5525D7B8" w14:textId="77777777" w:rsidR="00FE0F88" w:rsidRDefault="00FE0F88"/>
        </w:tc>
        <w:tc>
          <w:tcPr>
            <w:tcW w:w="3777" w:type="dxa"/>
          </w:tcPr>
          <w:p w14:paraId="27D19BB1" w14:textId="44C78F56" w:rsidR="00FE0F88" w:rsidRPr="00D630B3" w:rsidRDefault="00FE0F88">
            <w:pPr>
              <w:rPr>
                <w:sz w:val="20"/>
                <w:szCs w:val="20"/>
              </w:rPr>
            </w:pPr>
            <w:r w:rsidRPr="00D630B3">
              <w:rPr>
                <w:sz w:val="20"/>
                <w:szCs w:val="20"/>
              </w:rPr>
              <w:t xml:space="preserve">Iteration </w:t>
            </w:r>
            <w:r w:rsidR="007B4233" w:rsidRPr="00D630B3">
              <w:rPr>
                <w:sz w:val="20"/>
                <w:szCs w:val="20"/>
              </w:rPr>
              <w:t>1</w:t>
            </w:r>
          </w:p>
        </w:tc>
        <w:tc>
          <w:tcPr>
            <w:tcW w:w="1889" w:type="dxa"/>
          </w:tcPr>
          <w:p w14:paraId="2F4E93B8" w14:textId="3D5577D9" w:rsidR="00FE0F88" w:rsidRPr="00D630B3" w:rsidRDefault="00711439">
            <w:pPr>
              <w:rPr>
                <w:sz w:val="20"/>
                <w:szCs w:val="20"/>
              </w:rPr>
            </w:pPr>
            <w:r>
              <w:rPr>
                <w:sz w:val="20"/>
                <w:szCs w:val="20"/>
              </w:rPr>
              <w:t>25</w:t>
            </w:r>
          </w:p>
        </w:tc>
        <w:tc>
          <w:tcPr>
            <w:tcW w:w="1893" w:type="dxa"/>
          </w:tcPr>
          <w:p w14:paraId="7485B915" w14:textId="12E39BEC" w:rsidR="00EE2566" w:rsidRPr="00D630B3" w:rsidRDefault="00711439">
            <w:pPr>
              <w:rPr>
                <w:sz w:val="20"/>
                <w:szCs w:val="20"/>
              </w:rPr>
            </w:pPr>
            <w:r>
              <w:rPr>
                <w:sz w:val="20"/>
                <w:szCs w:val="20"/>
              </w:rPr>
              <w:t>0</w:t>
            </w:r>
          </w:p>
        </w:tc>
      </w:tr>
      <w:tr w:rsidR="00FE0F88" w:rsidRPr="00FE0F88" w14:paraId="299FB6D9" w14:textId="77777777" w:rsidTr="0086713B">
        <w:trPr>
          <w:trHeight w:val="161"/>
        </w:trPr>
        <w:tc>
          <w:tcPr>
            <w:tcW w:w="9534" w:type="dxa"/>
            <w:gridSpan w:val="4"/>
            <w:shd w:val="clear" w:color="auto" w:fill="2F5496" w:themeFill="accent1" w:themeFillShade="BF"/>
          </w:tcPr>
          <w:p w14:paraId="270FF110" w14:textId="4038F129" w:rsidR="00FE0F88" w:rsidRPr="00D630B3" w:rsidRDefault="00FE0F88" w:rsidP="001C3AD3">
            <w:pPr>
              <w:rPr>
                <w:color w:val="FFFFFF" w:themeColor="background1"/>
                <w:sz w:val="20"/>
                <w:szCs w:val="20"/>
              </w:rPr>
            </w:pPr>
            <w:r w:rsidRPr="00D630B3">
              <w:rPr>
                <w:color w:val="FFFFFF" w:themeColor="background1"/>
                <w:sz w:val="20"/>
                <w:szCs w:val="20"/>
              </w:rPr>
              <w:t>Process Status</w:t>
            </w:r>
          </w:p>
        </w:tc>
      </w:tr>
      <w:tr w:rsidR="0086713B" w14:paraId="34F09EAC" w14:textId="77777777" w:rsidTr="00FE0F88">
        <w:tc>
          <w:tcPr>
            <w:tcW w:w="1975" w:type="dxa"/>
          </w:tcPr>
          <w:p w14:paraId="7D0135EA" w14:textId="71A378EE" w:rsidR="0086713B" w:rsidRDefault="0086713B">
            <w:r>
              <w:t>Git Management:</w:t>
            </w:r>
          </w:p>
        </w:tc>
        <w:tc>
          <w:tcPr>
            <w:tcW w:w="7559" w:type="dxa"/>
            <w:gridSpan w:val="3"/>
          </w:tcPr>
          <w:p w14:paraId="327E5E33" w14:textId="35A715D1" w:rsidR="0086713B" w:rsidRPr="00D630B3" w:rsidRDefault="000700C3">
            <w:pPr>
              <w:rPr>
                <w:sz w:val="20"/>
                <w:szCs w:val="20"/>
              </w:rPr>
            </w:pPr>
            <w:r>
              <w:rPr>
                <w:sz w:val="20"/>
                <w:szCs w:val="20"/>
              </w:rPr>
              <w:t xml:space="preserve">You worked from iteration1 branch. </w:t>
            </w:r>
          </w:p>
        </w:tc>
      </w:tr>
      <w:tr w:rsidR="00FE0F88" w14:paraId="2BA57155" w14:textId="77777777" w:rsidTr="00FE0F88">
        <w:tc>
          <w:tcPr>
            <w:tcW w:w="1975" w:type="dxa"/>
          </w:tcPr>
          <w:p w14:paraId="1872BC61" w14:textId="5637AB99" w:rsidR="00FE0F88" w:rsidRDefault="00FE0F88">
            <w:r>
              <w:t>TDD:</w:t>
            </w:r>
          </w:p>
        </w:tc>
        <w:tc>
          <w:tcPr>
            <w:tcW w:w="7559" w:type="dxa"/>
            <w:gridSpan w:val="3"/>
          </w:tcPr>
          <w:p w14:paraId="05DCA34C" w14:textId="2645ABAA" w:rsidR="00F27710" w:rsidRDefault="0048550A" w:rsidP="0048550A">
            <w:pPr>
              <w:rPr>
                <w:sz w:val="20"/>
                <w:szCs w:val="20"/>
              </w:rPr>
            </w:pPr>
            <w:r w:rsidRPr="00D630B3">
              <w:rPr>
                <w:sz w:val="20"/>
                <w:szCs w:val="20"/>
              </w:rPr>
              <w:t xml:space="preserve">Looks like you have a sound understanding of the red-light/green-light cycles.   I see that your red lights involve mostly test code and your green lights show a </w:t>
            </w:r>
            <w:proofErr w:type="gramStart"/>
            <w:r w:rsidRPr="00D630B3">
              <w:rPr>
                <w:sz w:val="20"/>
                <w:szCs w:val="20"/>
              </w:rPr>
              <w:t>progressive changes</w:t>
            </w:r>
            <w:proofErr w:type="gramEnd"/>
            <w:r w:rsidRPr="00D630B3">
              <w:rPr>
                <w:sz w:val="20"/>
                <w:szCs w:val="20"/>
              </w:rPr>
              <w:t xml:space="preserve"> to production code.</w:t>
            </w:r>
            <w:r w:rsidR="00DD7485">
              <w:rPr>
                <w:sz w:val="20"/>
                <w:szCs w:val="20"/>
              </w:rPr>
              <w:t xml:space="preserve">  Thanks</w:t>
            </w:r>
          </w:p>
          <w:p w14:paraId="04B194C8" w14:textId="7436FF28" w:rsidR="007614E1" w:rsidRPr="00D630B3" w:rsidRDefault="007614E1">
            <w:pPr>
              <w:rPr>
                <w:sz w:val="20"/>
                <w:szCs w:val="20"/>
              </w:rPr>
            </w:pPr>
          </w:p>
        </w:tc>
      </w:tr>
      <w:tr w:rsidR="00FE0F88" w14:paraId="7DD856D1" w14:textId="77777777" w:rsidTr="00FE0F88">
        <w:tc>
          <w:tcPr>
            <w:tcW w:w="1975" w:type="dxa"/>
          </w:tcPr>
          <w:p w14:paraId="785F5603" w14:textId="02395F63" w:rsidR="00FE0F88" w:rsidRDefault="0086713B">
            <w:r>
              <w:t>Code:</w:t>
            </w:r>
          </w:p>
        </w:tc>
        <w:tc>
          <w:tcPr>
            <w:tcW w:w="7559" w:type="dxa"/>
            <w:gridSpan w:val="3"/>
          </w:tcPr>
          <w:p w14:paraId="6B5CCB80" w14:textId="67E6EF1A" w:rsidR="00D630B3" w:rsidRPr="00D630B3" w:rsidRDefault="00D630B3">
            <w:pPr>
              <w:rPr>
                <w:sz w:val="20"/>
                <w:szCs w:val="20"/>
              </w:rPr>
            </w:pPr>
            <w:r w:rsidRPr="00D630B3">
              <w:rPr>
                <w:sz w:val="20"/>
                <w:szCs w:val="20"/>
              </w:rPr>
              <w:t>Your use magic numbers to refer to elements of the cube.  Which number goes where on the cube.  You might find it more helpful to set constants that map numbers to elements of the cube along the lines of, say,</w:t>
            </w:r>
          </w:p>
          <w:p w14:paraId="216FA432" w14:textId="4100D562" w:rsidR="00D630B3" w:rsidRPr="00D630B3" w:rsidRDefault="00D630B3">
            <w:pPr>
              <w:rPr>
                <w:sz w:val="20"/>
                <w:szCs w:val="20"/>
              </w:rPr>
            </w:pPr>
            <w:r w:rsidRPr="00D630B3">
              <w:rPr>
                <w:sz w:val="20"/>
                <w:szCs w:val="20"/>
              </w:rPr>
              <w:t xml:space="preserve">      F00 = 0       #index of Front upper left (row 0, col 0)</w:t>
            </w:r>
          </w:p>
          <w:p w14:paraId="0CBA3D0B" w14:textId="1D6816B3" w:rsidR="00D630B3" w:rsidRDefault="00D630B3">
            <w:pPr>
              <w:rPr>
                <w:sz w:val="20"/>
                <w:szCs w:val="20"/>
              </w:rPr>
            </w:pPr>
            <w:r w:rsidRPr="00D630B3">
              <w:rPr>
                <w:sz w:val="20"/>
                <w:szCs w:val="20"/>
              </w:rPr>
              <w:t xml:space="preserve">      F01 = 1     #index of Front upper middle (row 0 col 1)</w:t>
            </w:r>
          </w:p>
          <w:p w14:paraId="23DFE54B" w14:textId="0DDEE580" w:rsidR="00D630B3" w:rsidRDefault="00D630B3">
            <w:pPr>
              <w:rPr>
                <w:sz w:val="20"/>
                <w:szCs w:val="20"/>
              </w:rPr>
            </w:pPr>
            <w:r>
              <w:rPr>
                <w:sz w:val="20"/>
                <w:szCs w:val="20"/>
              </w:rPr>
              <w:t>…</w:t>
            </w:r>
          </w:p>
          <w:p w14:paraId="078FBE3F" w14:textId="6F83028C" w:rsidR="00056859" w:rsidRDefault="00D630B3">
            <w:pPr>
              <w:rPr>
                <w:sz w:val="20"/>
                <w:szCs w:val="20"/>
              </w:rPr>
            </w:pPr>
            <w:r>
              <w:rPr>
                <w:sz w:val="20"/>
                <w:szCs w:val="20"/>
              </w:rPr>
              <w:t xml:space="preserve">     D22 = 53   #index of Down face, </w:t>
            </w:r>
            <w:r w:rsidR="003C6C38">
              <w:rPr>
                <w:sz w:val="20"/>
                <w:szCs w:val="20"/>
              </w:rPr>
              <w:t>lower left (row 2, col 2)</w:t>
            </w:r>
          </w:p>
          <w:p w14:paraId="0F4664F0" w14:textId="77777777" w:rsidR="007614E1" w:rsidRDefault="007614E1">
            <w:pPr>
              <w:rPr>
                <w:sz w:val="20"/>
                <w:szCs w:val="20"/>
              </w:rPr>
            </w:pPr>
          </w:p>
          <w:p w14:paraId="4D0C2DC5" w14:textId="172425EE" w:rsidR="007614E1" w:rsidRDefault="007614E1">
            <w:pPr>
              <w:rPr>
                <w:sz w:val="20"/>
                <w:szCs w:val="20"/>
              </w:rPr>
            </w:pPr>
            <w:r>
              <w:rPr>
                <w:sz w:val="20"/>
                <w:szCs w:val="20"/>
              </w:rPr>
              <w:t xml:space="preserve">Observation:  you have chosen a </w:t>
            </w:r>
            <w:proofErr w:type="gramStart"/>
            <w:r w:rsidR="00DD7485">
              <w:rPr>
                <w:sz w:val="20"/>
                <w:szCs w:val="20"/>
              </w:rPr>
              <w:t>functionally-decomposed</w:t>
            </w:r>
            <w:proofErr w:type="gramEnd"/>
          </w:p>
          <w:p w14:paraId="10575A17" w14:textId="77777777" w:rsidR="00DA7178" w:rsidRDefault="00DA7178">
            <w:pPr>
              <w:rPr>
                <w:sz w:val="20"/>
                <w:szCs w:val="20"/>
              </w:rPr>
            </w:pPr>
          </w:p>
          <w:p w14:paraId="7C73B449" w14:textId="17BB87D9" w:rsidR="00DA7178" w:rsidRPr="00D630B3" w:rsidRDefault="00DA7178">
            <w:pPr>
              <w:rPr>
                <w:sz w:val="20"/>
                <w:szCs w:val="20"/>
              </w:rPr>
            </w:pPr>
          </w:p>
        </w:tc>
      </w:tr>
      <w:tr w:rsidR="00FE0F88" w:rsidRPr="00FE0F88" w14:paraId="23824ECA" w14:textId="77777777" w:rsidTr="0086713B">
        <w:trPr>
          <w:trHeight w:val="161"/>
        </w:trPr>
        <w:tc>
          <w:tcPr>
            <w:tcW w:w="9534" w:type="dxa"/>
            <w:gridSpan w:val="4"/>
            <w:shd w:val="clear" w:color="auto" w:fill="2F5496" w:themeFill="accent1" w:themeFillShade="BF"/>
          </w:tcPr>
          <w:p w14:paraId="17FEC2C2" w14:textId="2B19BC99" w:rsidR="00FE0F88" w:rsidRPr="00FE0F88" w:rsidRDefault="00FE0F88" w:rsidP="001C3AD3">
            <w:pPr>
              <w:rPr>
                <w:color w:val="FFFFFF" w:themeColor="background1"/>
              </w:rPr>
            </w:pPr>
            <w:r>
              <w:rPr>
                <w:color w:val="FFFFFF" w:themeColor="background1"/>
              </w:rPr>
              <w:t>Course</w:t>
            </w:r>
            <w:r w:rsidRPr="00FE0F88">
              <w:rPr>
                <w:color w:val="FFFFFF" w:themeColor="background1"/>
              </w:rPr>
              <w:t xml:space="preserve"> Status</w:t>
            </w:r>
          </w:p>
        </w:tc>
      </w:tr>
      <w:tr w:rsidR="00FE0F88" w14:paraId="323C2121" w14:textId="77777777" w:rsidTr="00FE0F88">
        <w:tc>
          <w:tcPr>
            <w:tcW w:w="1975" w:type="dxa"/>
          </w:tcPr>
          <w:p w14:paraId="437495B9" w14:textId="233B817A" w:rsidR="00FE0F88" w:rsidRDefault="00FE0F88" w:rsidP="001C3AD3">
            <w:r>
              <w:t>Video Streaming</w:t>
            </w:r>
          </w:p>
        </w:tc>
        <w:tc>
          <w:tcPr>
            <w:tcW w:w="7559" w:type="dxa"/>
            <w:gridSpan w:val="3"/>
          </w:tcPr>
          <w:p w14:paraId="3B976293"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Video delivery as of: 2022-09-10 11:47:19.699048 -------&gt; Mary Be.</w:t>
            </w:r>
          </w:p>
          <w:p w14:paraId="39AD643D" w14:textId="77777777" w:rsidR="00DD7485" w:rsidRPr="00DD7485" w:rsidRDefault="00DD7485" w:rsidP="00DD7485">
            <w:pPr>
              <w:autoSpaceDE w:val="0"/>
              <w:autoSpaceDN w:val="0"/>
              <w:adjustRightInd w:val="0"/>
              <w:rPr>
                <w:rFonts w:ascii="Menlo" w:eastAsiaTheme="minorHAnsi" w:hAnsi="Menlo" w:cs="Menlo"/>
                <w:sz w:val="16"/>
                <w:szCs w:val="16"/>
              </w:rPr>
            </w:pPr>
          </w:p>
          <w:p w14:paraId="4BEB52E6"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Video                                              Percent Completed</w:t>
            </w:r>
          </w:p>
          <w:p w14:paraId="1DD81A1F"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             ---------------</w:t>
            </w:r>
          </w:p>
          <w:p w14:paraId="066EE591"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010-010                                                        100</w:t>
            </w:r>
          </w:p>
          <w:p w14:paraId="67699808"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010-020                                                        100</w:t>
            </w:r>
          </w:p>
          <w:p w14:paraId="58FA5920"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010-030                                                        100</w:t>
            </w:r>
          </w:p>
          <w:p w14:paraId="173A01E2"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010-040                                                        100</w:t>
            </w:r>
          </w:p>
          <w:p w14:paraId="27670C1A"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010-050                                                        100</w:t>
            </w:r>
          </w:p>
          <w:p w14:paraId="3748027C"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010-060                                                        100</w:t>
            </w:r>
          </w:p>
          <w:p w14:paraId="60941BFF"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010-</w:t>
            </w:r>
            <w:r w:rsidRPr="00DD7485">
              <w:rPr>
                <w:rFonts w:ascii="Menlo" w:eastAsiaTheme="minorHAnsi" w:hAnsi="Menlo" w:cs="Menlo"/>
                <w:color w:val="000000"/>
                <w:sz w:val="16"/>
                <w:szCs w:val="16"/>
                <w:u w:val="single"/>
              </w:rPr>
              <w:t>dau</w:t>
            </w:r>
            <w:r w:rsidRPr="00DD7485">
              <w:rPr>
                <w:rFonts w:ascii="Menlo" w:eastAsiaTheme="minorHAnsi" w:hAnsi="Menlo" w:cs="Menlo"/>
                <w:sz w:val="16"/>
                <w:szCs w:val="16"/>
              </w:rPr>
              <w:t xml:space="preserve">                                                        100</w:t>
            </w:r>
          </w:p>
          <w:p w14:paraId="2D02F462"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020-010-010-context                                            100</w:t>
            </w:r>
          </w:p>
          <w:p w14:paraId="656618E9"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020-010-020 - inflection1                                      100</w:t>
            </w:r>
          </w:p>
          <w:p w14:paraId="18D67D29"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020-010-030-inflection2a                                       100</w:t>
            </w:r>
          </w:p>
          <w:p w14:paraId="778C518D"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020-010-040-inflction2b                                        100</w:t>
            </w:r>
          </w:p>
          <w:p w14:paraId="5D218F3F"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020-010-050-inflection3                                        100</w:t>
            </w:r>
          </w:p>
          <w:p w14:paraId="6B815BFF"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020-010-060-inflection4                                        100</w:t>
            </w:r>
          </w:p>
          <w:p w14:paraId="5CB325FE"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020-010-070-closing                                            100</w:t>
            </w:r>
          </w:p>
          <w:p w14:paraId="5FC571E4"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020-020-010-</w:t>
            </w:r>
            <w:r w:rsidRPr="00DD7485">
              <w:rPr>
                <w:rFonts w:ascii="Menlo" w:eastAsiaTheme="minorHAnsi" w:hAnsi="Menlo" w:cs="Menlo"/>
                <w:color w:val="000000"/>
                <w:sz w:val="16"/>
                <w:szCs w:val="16"/>
                <w:u w:val="single"/>
              </w:rPr>
              <w:t>intro</w:t>
            </w:r>
            <w:r w:rsidRPr="00DD7485">
              <w:rPr>
                <w:rFonts w:ascii="Menlo" w:eastAsiaTheme="minorHAnsi" w:hAnsi="Menlo" w:cs="Menlo"/>
                <w:sz w:val="16"/>
                <w:szCs w:val="16"/>
              </w:rPr>
              <w:t xml:space="preserve">                                              100</w:t>
            </w:r>
          </w:p>
          <w:p w14:paraId="34AF11E5"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020-020-020-linear                                             100</w:t>
            </w:r>
          </w:p>
          <w:p w14:paraId="3B4E3E68"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020-020-030-iterations                                         100</w:t>
            </w:r>
          </w:p>
          <w:p w14:paraId="43BCE8CF"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020-020-040-iterative                                          100</w:t>
            </w:r>
          </w:p>
          <w:p w14:paraId="413C1C8C"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020-020-050-projectTriangle1                                   100</w:t>
            </w:r>
          </w:p>
          <w:p w14:paraId="3A200E69"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020-020-060-projectTriangle2                                   100</w:t>
            </w:r>
          </w:p>
          <w:p w14:paraId="7AD5AD07"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020-020-070-advantagesOfIterations                              99</w:t>
            </w:r>
          </w:p>
          <w:p w14:paraId="725BF268"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020-020-080-simultaneousLifecycles                             100</w:t>
            </w:r>
          </w:p>
          <w:p w14:paraId="4C6F6C34"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020-030-010-whatIsDone                                         100</w:t>
            </w:r>
          </w:p>
          <w:p w14:paraId="6996DA6F"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020-030-020-mappingToTestsAndAssurances                        100</w:t>
            </w:r>
          </w:p>
          <w:p w14:paraId="5B46C278"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020-030-030-doneDefined                                        100</w:t>
            </w:r>
          </w:p>
          <w:p w14:paraId="449F4FE2"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020-030-040-doneReallyDefined                                  100</w:t>
            </w:r>
          </w:p>
          <w:p w14:paraId="2EC86639"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020-030-050-doneExamined                                       100</w:t>
            </w:r>
          </w:p>
          <w:p w14:paraId="5906595E"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020-030-060-</w:t>
            </w:r>
            <w:r w:rsidRPr="00DD7485">
              <w:rPr>
                <w:rFonts w:ascii="Menlo" w:eastAsiaTheme="minorHAnsi" w:hAnsi="Menlo" w:cs="Menlo"/>
                <w:color w:val="000000"/>
                <w:sz w:val="16"/>
                <w:szCs w:val="16"/>
                <w:u w:val="single"/>
              </w:rPr>
              <w:t>xunit</w:t>
            </w:r>
            <w:r w:rsidRPr="00DD7485">
              <w:rPr>
                <w:rFonts w:ascii="Menlo" w:eastAsiaTheme="minorHAnsi" w:hAnsi="Menlo" w:cs="Menlo"/>
                <w:sz w:val="16"/>
                <w:szCs w:val="16"/>
              </w:rPr>
              <w:t xml:space="preserve">                                              100</w:t>
            </w:r>
          </w:p>
          <w:p w14:paraId="639F61FC"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020-030-070-pythongUnittest                                    100</w:t>
            </w:r>
          </w:p>
          <w:p w14:paraId="747EDD88"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020-030-100-fizzbuzzEnvironmentInfo                              0</w:t>
            </w:r>
          </w:p>
          <w:p w14:paraId="42059435"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020-030-110-</w:t>
            </w:r>
            <w:r w:rsidRPr="00DD7485">
              <w:rPr>
                <w:rFonts w:ascii="Menlo" w:eastAsiaTheme="minorHAnsi" w:hAnsi="Menlo" w:cs="Menlo"/>
                <w:color w:val="000000"/>
                <w:sz w:val="16"/>
                <w:szCs w:val="16"/>
                <w:u w:val="single"/>
              </w:rPr>
              <w:t>fizzbuzztestpy</w:t>
            </w:r>
            <w:r w:rsidRPr="00DD7485">
              <w:rPr>
                <w:rFonts w:ascii="Menlo" w:eastAsiaTheme="minorHAnsi" w:hAnsi="Menlo" w:cs="Menlo"/>
                <w:sz w:val="16"/>
                <w:szCs w:val="16"/>
              </w:rPr>
              <w:t xml:space="preserve">                                     100</w:t>
            </w:r>
          </w:p>
          <w:p w14:paraId="6B137B03"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lastRenderedPageBreak/>
              <w:t>020-030-120-fbInputs                                           100</w:t>
            </w:r>
          </w:p>
          <w:p w14:paraId="6563000C"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020-030-130-fbOutputs                                          100</w:t>
            </w:r>
          </w:p>
          <w:p w14:paraId="2205C42C"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020-030-140-fbConfidence                                       100</w:t>
            </w:r>
          </w:p>
          <w:p w14:paraId="52439078"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020-030-150-fbHappyPath                                        100</w:t>
            </w:r>
          </w:p>
          <w:p w14:paraId="050A2630"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020-030-160-fbSadpath                                          100</w:t>
            </w:r>
          </w:p>
          <w:p w14:paraId="7167A3B3"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020-030-170-fbCodeHappyTests                                   100</w:t>
            </w:r>
          </w:p>
          <w:p w14:paraId="300006EF"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020-030-180-fbCodeSadTests                                      63</w:t>
            </w:r>
          </w:p>
          <w:p w14:paraId="0C16D0E0"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020-030-190-fbBeginProduction                                  100</w:t>
            </w:r>
          </w:p>
          <w:p w14:paraId="6257D0E1"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030-010-010Intro                                               100</w:t>
            </w:r>
          </w:p>
          <w:p w14:paraId="5DF527B8"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030-010-020-TechnicalDebt                                      100</w:t>
            </w:r>
          </w:p>
          <w:p w14:paraId="2101B1D6"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030-010-030-ReducingDebt                                       100</w:t>
            </w:r>
          </w:p>
          <w:p w14:paraId="5910191C"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030-010-040-ReducingDebtTDD                                    100</w:t>
            </w:r>
          </w:p>
          <w:p w14:paraId="59A0341E"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030-010-050TddExplained                                        100</w:t>
            </w:r>
          </w:p>
          <w:p w14:paraId="71FC40C8"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030-010-060TddAbstractExample                                  100</w:t>
            </w:r>
          </w:p>
          <w:p w14:paraId="754E2958"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030-020-040TddDomain                                           100</w:t>
            </w:r>
          </w:p>
          <w:p w14:paraId="52951C5D"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030-020-050TddSpecs                                            100</w:t>
            </w:r>
          </w:p>
          <w:p w14:paraId="3D6DFE51"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030-020-060TddProdEnv                                          100</w:t>
            </w:r>
          </w:p>
          <w:p w14:paraId="3FC23DCC"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030-020-080TddProb010                                          100</w:t>
            </w:r>
          </w:p>
          <w:p w14:paraId="19C982D2"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030-020-080TddProb020                                          100</w:t>
            </w:r>
          </w:p>
          <w:p w14:paraId="62AC5F3F"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030-020-080TddProb030                                          100</w:t>
            </w:r>
          </w:p>
          <w:p w14:paraId="09CECD21"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030-020-090TddGamma010                                         100</w:t>
            </w:r>
          </w:p>
          <w:p w14:paraId="5DA02B46"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030-020-090TddGamma020                                         100</w:t>
            </w:r>
          </w:p>
          <w:p w14:paraId="64A916C9"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030-020-090TddGamma030                                         100</w:t>
            </w:r>
          </w:p>
          <w:p w14:paraId="45DC0E9C"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030-020-090TddGamma040                                         100</w:t>
            </w:r>
          </w:p>
          <w:p w14:paraId="26295E99"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030-020-090TddGamma050                                         100</w:t>
            </w:r>
          </w:p>
          <w:p w14:paraId="1C1EEAF3"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030-020-100TddF010                                             100</w:t>
            </w:r>
          </w:p>
          <w:p w14:paraId="69283E2C"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030-020-100TddF020                                             100</w:t>
            </w:r>
          </w:p>
          <w:p w14:paraId="47E60C47"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030-020-100TddF030                                             100</w:t>
            </w:r>
          </w:p>
          <w:p w14:paraId="5F71E804"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030-020-110TddCalculateConstant010                             100</w:t>
            </w:r>
          </w:p>
          <w:p w14:paraId="2FDED4B2"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030-020-110TddCalculateConstant020                             100</w:t>
            </w:r>
          </w:p>
          <w:p w14:paraId="12927214"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030-030-010Specs                                               100</w:t>
            </w:r>
          </w:p>
          <w:p w14:paraId="172F32B3"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030-030-020InitialSetup                                        100</w:t>
            </w:r>
          </w:p>
          <w:p w14:paraId="08B8B0CE"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030-030-030HappyPath                                           100</w:t>
            </w:r>
          </w:p>
          <w:p w14:paraId="30639605"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030-030-040DisasterStrikes                                     100</w:t>
            </w:r>
          </w:p>
          <w:p w14:paraId="777F06B8"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030-030-050Recovery                                             99</w:t>
            </w:r>
          </w:p>
          <w:p w14:paraId="5F31B6EE"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030-030-050SadPath                                             100</w:t>
            </w:r>
          </w:p>
          <w:p w14:paraId="1143AC7E"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sz w:val="16"/>
                <w:szCs w:val="16"/>
              </w:rPr>
              <w:t>030-030-060TDDness                                             100</w:t>
            </w:r>
          </w:p>
          <w:p w14:paraId="6C3D240E"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color w:val="000000"/>
                <w:sz w:val="16"/>
                <w:szCs w:val="16"/>
                <w:u w:val="single"/>
              </w:rPr>
              <w:t>rubik</w:t>
            </w:r>
            <w:r w:rsidRPr="00DD7485">
              <w:rPr>
                <w:rFonts w:ascii="Menlo" w:eastAsiaTheme="minorHAnsi" w:hAnsi="Menlo" w:cs="Menlo"/>
                <w:sz w:val="16"/>
                <w:szCs w:val="16"/>
              </w:rPr>
              <w:t>-00-</w:t>
            </w:r>
            <w:r w:rsidRPr="00DD7485">
              <w:rPr>
                <w:rFonts w:ascii="Menlo" w:eastAsiaTheme="minorHAnsi" w:hAnsi="Menlo" w:cs="Menlo"/>
                <w:color w:val="000000"/>
                <w:sz w:val="16"/>
                <w:szCs w:val="16"/>
                <w:u w:val="single"/>
              </w:rPr>
              <w:t>intro</w:t>
            </w:r>
            <w:r w:rsidRPr="00DD7485">
              <w:rPr>
                <w:rFonts w:ascii="Menlo" w:eastAsiaTheme="minorHAnsi" w:hAnsi="Menlo" w:cs="Menlo"/>
                <w:sz w:val="16"/>
                <w:szCs w:val="16"/>
              </w:rPr>
              <w:t xml:space="preserve">                                                   0</w:t>
            </w:r>
          </w:p>
          <w:p w14:paraId="009D1577"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color w:val="000000"/>
                <w:sz w:val="16"/>
                <w:szCs w:val="16"/>
                <w:u w:val="single"/>
              </w:rPr>
              <w:t>rubik</w:t>
            </w:r>
            <w:r w:rsidRPr="00DD7485">
              <w:rPr>
                <w:rFonts w:ascii="Menlo" w:eastAsiaTheme="minorHAnsi" w:hAnsi="Menlo" w:cs="Menlo"/>
                <w:sz w:val="16"/>
                <w:szCs w:val="16"/>
              </w:rPr>
              <w:t>-10-bottomCross                                             0</w:t>
            </w:r>
          </w:p>
          <w:p w14:paraId="254D2AC2"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color w:val="000000"/>
                <w:sz w:val="16"/>
                <w:szCs w:val="16"/>
                <w:u w:val="single"/>
              </w:rPr>
              <w:t>rubik</w:t>
            </w:r>
            <w:r w:rsidRPr="00DD7485">
              <w:rPr>
                <w:rFonts w:ascii="Menlo" w:eastAsiaTheme="minorHAnsi" w:hAnsi="Menlo" w:cs="Menlo"/>
                <w:sz w:val="16"/>
                <w:szCs w:val="16"/>
              </w:rPr>
              <w:t>-20-bottom                                                  0</w:t>
            </w:r>
          </w:p>
          <w:p w14:paraId="1C6E149E"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color w:val="000000"/>
                <w:sz w:val="16"/>
                <w:szCs w:val="16"/>
                <w:u w:val="single"/>
              </w:rPr>
              <w:t>rubik</w:t>
            </w:r>
            <w:r w:rsidRPr="00DD7485">
              <w:rPr>
                <w:rFonts w:ascii="Menlo" w:eastAsiaTheme="minorHAnsi" w:hAnsi="Menlo" w:cs="Menlo"/>
                <w:sz w:val="16"/>
                <w:szCs w:val="16"/>
              </w:rPr>
              <w:t>-30-middle                                                  0</w:t>
            </w:r>
          </w:p>
          <w:p w14:paraId="4619C2F5"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color w:val="000000"/>
                <w:sz w:val="16"/>
                <w:szCs w:val="16"/>
                <w:u w:val="single"/>
              </w:rPr>
              <w:t>rubik</w:t>
            </w:r>
            <w:r w:rsidRPr="00DD7485">
              <w:rPr>
                <w:rFonts w:ascii="Menlo" w:eastAsiaTheme="minorHAnsi" w:hAnsi="Menlo" w:cs="Menlo"/>
                <w:sz w:val="16"/>
                <w:szCs w:val="16"/>
              </w:rPr>
              <w:t>-35-middle2                                                 0</w:t>
            </w:r>
          </w:p>
          <w:p w14:paraId="6559131F"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color w:val="000000"/>
                <w:sz w:val="16"/>
                <w:szCs w:val="16"/>
                <w:u w:val="single"/>
              </w:rPr>
              <w:t>rubik</w:t>
            </w:r>
            <w:r w:rsidRPr="00DD7485">
              <w:rPr>
                <w:rFonts w:ascii="Menlo" w:eastAsiaTheme="minorHAnsi" w:hAnsi="Menlo" w:cs="Menlo"/>
                <w:sz w:val="16"/>
                <w:szCs w:val="16"/>
              </w:rPr>
              <w:t>-40-topCross                                                0</w:t>
            </w:r>
          </w:p>
          <w:p w14:paraId="253F73D1"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color w:val="000000"/>
                <w:sz w:val="16"/>
                <w:szCs w:val="16"/>
                <w:u w:val="single"/>
              </w:rPr>
              <w:t>rubik</w:t>
            </w:r>
            <w:r w:rsidRPr="00DD7485">
              <w:rPr>
                <w:rFonts w:ascii="Menlo" w:eastAsiaTheme="minorHAnsi" w:hAnsi="Menlo" w:cs="Menlo"/>
                <w:sz w:val="16"/>
                <w:szCs w:val="16"/>
              </w:rPr>
              <w:t>-50-top                                                    12</w:t>
            </w:r>
          </w:p>
          <w:p w14:paraId="0E4ACD74"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color w:val="000000"/>
                <w:sz w:val="16"/>
                <w:szCs w:val="16"/>
                <w:u w:val="single"/>
              </w:rPr>
              <w:t>rubik</w:t>
            </w:r>
            <w:r w:rsidRPr="00DD7485">
              <w:rPr>
                <w:rFonts w:ascii="Menlo" w:eastAsiaTheme="minorHAnsi" w:hAnsi="Menlo" w:cs="Menlo"/>
                <w:sz w:val="16"/>
                <w:szCs w:val="16"/>
              </w:rPr>
              <w:t>-60-topCorners                                              0</w:t>
            </w:r>
          </w:p>
          <w:p w14:paraId="66B89B47"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color w:val="000000"/>
                <w:sz w:val="16"/>
                <w:szCs w:val="16"/>
                <w:u w:val="single"/>
              </w:rPr>
              <w:t>rubik</w:t>
            </w:r>
            <w:r w:rsidRPr="00DD7485">
              <w:rPr>
                <w:rFonts w:ascii="Menlo" w:eastAsiaTheme="minorHAnsi" w:hAnsi="Menlo" w:cs="Menlo"/>
                <w:sz w:val="16"/>
                <w:szCs w:val="16"/>
              </w:rPr>
              <w:t>-70-final                                                   0</w:t>
            </w:r>
          </w:p>
          <w:p w14:paraId="5329DF37" w14:textId="77777777" w:rsidR="00DD7485" w:rsidRPr="00DD7485" w:rsidRDefault="00DD7485" w:rsidP="00DD7485">
            <w:pPr>
              <w:autoSpaceDE w:val="0"/>
              <w:autoSpaceDN w:val="0"/>
              <w:adjustRightInd w:val="0"/>
              <w:rPr>
                <w:rFonts w:ascii="Menlo" w:eastAsiaTheme="minorHAnsi" w:hAnsi="Menlo" w:cs="Menlo"/>
                <w:sz w:val="16"/>
                <w:szCs w:val="16"/>
              </w:rPr>
            </w:pPr>
            <w:r w:rsidRPr="00DD7485">
              <w:rPr>
                <w:rFonts w:ascii="Menlo" w:eastAsiaTheme="minorHAnsi" w:hAnsi="Menlo" w:cs="Menlo"/>
                <w:color w:val="000000"/>
                <w:sz w:val="16"/>
                <w:szCs w:val="16"/>
                <w:u w:val="single"/>
              </w:rPr>
              <w:t>rubik</w:t>
            </w:r>
            <w:r w:rsidRPr="00DD7485">
              <w:rPr>
                <w:rFonts w:ascii="Menlo" w:eastAsiaTheme="minorHAnsi" w:hAnsi="Menlo" w:cs="Menlo"/>
                <w:sz w:val="16"/>
                <w:szCs w:val="16"/>
              </w:rPr>
              <w:t>-80-startToFinish                                           0</w:t>
            </w:r>
          </w:p>
          <w:p w14:paraId="6AA0B491" w14:textId="3816ECFD" w:rsidR="00FE0F88" w:rsidRPr="00DD7485" w:rsidRDefault="00FE0F88" w:rsidP="00802B9E">
            <w:pPr>
              <w:tabs>
                <w:tab w:val="left" w:pos="2166"/>
              </w:tabs>
              <w:rPr>
                <w:sz w:val="16"/>
                <w:szCs w:val="16"/>
              </w:rPr>
            </w:pPr>
          </w:p>
        </w:tc>
      </w:tr>
    </w:tbl>
    <w:p w14:paraId="79470580" w14:textId="77777777" w:rsidR="00367432" w:rsidRDefault="00367432" w:rsidP="00FE0F88"/>
    <w:sectPr w:rsidR="00367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88"/>
    <w:rsid w:val="000030B3"/>
    <w:rsid w:val="00023107"/>
    <w:rsid w:val="00047016"/>
    <w:rsid w:val="00056859"/>
    <w:rsid w:val="000700C3"/>
    <w:rsid w:val="000B7D11"/>
    <w:rsid w:val="001B0BF9"/>
    <w:rsid w:val="00367432"/>
    <w:rsid w:val="003957C7"/>
    <w:rsid w:val="003C6C38"/>
    <w:rsid w:val="00403648"/>
    <w:rsid w:val="00436A73"/>
    <w:rsid w:val="0048550A"/>
    <w:rsid w:val="004D6A57"/>
    <w:rsid w:val="00510334"/>
    <w:rsid w:val="005C0F3C"/>
    <w:rsid w:val="005E4094"/>
    <w:rsid w:val="00711439"/>
    <w:rsid w:val="00714D76"/>
    <w:rsid w:val="007614E1"/>
    <w:rsid w:val="007B4233"/>
    <w:rsid w:val="00802B9E"/>
    <w:rsid w:val="0086713B"/>
    <w:rsid w:val="008761CB"/>
    <w:rsid w:val="009759F5"/>
    <w:rsid w:val="00A732A7"/>
    <w:rsid w:val="00A92239"/>
    <w:rsid w:val="00B221B9"/>
    <w:rsid w:val="00BE01ED"/>
    <w:rsid w:val="00C75EDB"/>
    <w:rsid w:val="00D630B3"/>
    <w:rsid w:val="00DA7178"/>
    <w:rsid w:val="00DD7485"/>
    <w:rsid w:val="00DF4EB3"/>
    <w:rsid w:val="00EE2566"/>
    <w:rsid w:val="00EF0451"/>
    <w:rsid w:val="00F27710"/>
    <w:rsid w:val="00FE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DAF74"/>
  <w15:chartTrackingRefBased/>
  <w15:docId w15:val="{FA7B7D4C-D6FA-3745-8277-502B20FF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EB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splayname">
    <w:name w:val="display_name"/>
    <w:basedOn w:val="DefaultParagraphFont"/>
    <w:rsid w:val="00EF0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0329">
      <w:bodyDiv w:val="1"/>
      <w:marLeft w:val="0"/>
      <w:marRight w:val="0"/>
      <w:marTop w:val="0"/>
      <w:marBottom w:val="0"/>
      <w:divBdr>
        <w:top w:val="none" w:sz="0" w:space="0" w:color="auto"/>
        <w:left w:val="none" w:sz="0" w:space="0" w:color="auto"/>
        <w:bottom w:val="none" w:sz="0" w:space="0" w:color="auto"/>
        <w:right w:val="none" w:sz="0" w:space="0" w:color="auto"/>
      </w:divBdr>
    </w:div>
    <w:div w:id="1545024572">
      <w:bodyDiv w:val="1"/>
      <w:marLeft w:val="0"/>
      <w:marRight w:val="0"/>
      <w:marTop w:val="0"/>
      <w:marBottom w:val="0"/>
      <w:divBdr>
        <w:top w:val="none" w:sz="0" w:space="0" w:color="auto"/>
        <w:left w:val="none" w:sz="0" w:space="0" w:color="auto"/>
        <w:bottom w:val="none" w:sz="0" w:space="0" w:color="auto"/>
        <w:right w:val="none" w:sz="0" w:space="0" w:color="auto"/>
      </w:divBdr>
    </w:div>
    <w:div w:id="2101028513">
      <w:bodyDiv w:val="1"/>
      <w:marLeft w:val="0"/>
      <w:marRight w:val="0"/>
      <w:marTop w:val="0"/>
      <w:marBottom w:val="0"/>
      <w:divBdr>
        <w:top w:val="none" w:sz="0" w:space="0" w:color="auto"/>
        <w:left w:val="none" w:sz="0" w:space="0" w:color="auto"/>
        <w:bottom w:val="none" w:sz="0" w:space="0" w:color="auto"/>
        <w:right w:val="none" w:sz="0" w:space="0" w:color="auto"/>
      </w:divBdr>
    </w:div>
    <w:div w:id="213100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Umphress</dc:creator>
  <cp:keywords/>
  <dc:description/>
  <cp:lastModifiedBy>David Umphress</cp:lastModifiedBy>
  <cp:revision>3</cp:revision>
  <dcterms:created xsi:type="dcterms:W3CDTF">2022-09-10T22:19:00Z</dcterms:created>
  <dcterms:modified xsi:type="dcterms:W3CDTF">2022-09-10T22:21:00Z</dcterms:modified>
</cp:coreProperties>
</file>