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351" w:type="dxa"/>
        <w:jc w:val="left"/>
        <w:tblInd w:w="0" w:type="dxa"/>
        <w:tblLayout w:type="fixed"/>
        <w:tblCellMar>
          <w:top w:w="0" w:type="dxa"/>
          <w:left w:w="100" w:type="dxa"/>
          <w:bottom w:w="0" w:type="dxa"/>
          <w:right w:w="100" w:type="dxa"/>
        </w:tblCellMar>
        <w:tblLook w:firstRow="1" w:noVBand="1" w:lastRow="0" w:firstColumn="1" w:lastColumn="0" w:noHBand="0" w:val="04a0"/>
      </w:tblPr>
      <w:tblGrid>
        <w:gridCol w:w="9351"/>
      </w:tblGrid>
      <w:tr>
        <w:trPr>
          <w:trHeight w:val="1875" w:hRule="atLeast"/>
        </w:trPr>
        <w:tc>
          <w:tcPr>
            <w:tcW w:w="935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pPr>
            <w:r>
              <w:rPr>
                <w:color w:val="000000"/>
              </w:rPr>
              <w:t>CS102 - Fall 2024/2025</w:t>
              <w:br/>
              <w:br/>
              <w:br/>
            </w:r>
          </w:p>
          <w:tbl>
            <w:tblPr>
              <w:tblW w:w="9108" w:type="dxa"/>
              <w:jc w:val="left"/>
              <w:tblInd w:w="0" w:type="dxa"/>
              <w:tblLayout w:type="fixed"/>
              <w:tblCellMar>
                <w:top w:w="0" w:type="dxa"/>
                <w:left w:w="100" w:type="dxa"/>
                <w:bottom w:w="0" w:type="dxa"/>
                <w:right w:w="100" w:type="dxa"/>
              </w:tblCellMar>
              <w:tblLook w:firstRow="1" w:noVBand="1" w:lastRow="0" w:firstColumn="1" w:lastColumn="0" w:noHBand="0" w:val="04a0"/>
            </w:tblPr>
            <w:tblGrid>
              <w:gridCol w:w="2726"/>
              <w:gridCol w:w="3970"/>
              <w:gridCol w:w="567"/>
              <w:gridCol w:w="568"/>
              <w:gridCol w:w="1277"/>
            </w:tblGrid>
            <w:tr>
              <w:trPr>
                <w:trHeight w:val="1049" w:hRule="atLeast"/>
              </w:trPr>
              <w:tc>
                <w:tcPr>
                  <w:tcW w:w="2726" w:type="dxa"/>
                  <w:tcBorders/>
                </w:tcPr>
                <w:p>
                  <w:pPr>
                    <w:pStyle w:val="NormalWeb"/>
                    <w:spacing w:beforeAutospacing="0" w:before="240" w:afterAutospacing="0" w:after="0"/>
                    <w:jc w:val="center"/>
                    <w:rPr/>
                  </w:pPr>
                  <w:r>
                    <w:rPr>
                      <w:color w:val="000000"/>
                    </w:rPr>
                    <w:t>Instructor:</w:t>
                  </w:r>
                </w:p>
              </w:tc>
              <w:tc>
                <w:tcPr>
                  <w:tcW w:w="3970" w:type="dxa"/>
                  <w:tcBorders/>
                </w:tcPr>
                <w:p>
                  <w:pPr>
                    <w:pStyle w:val="NormalWeb"/>
                    <w:spacing w:beforeAutospacing="0" w:before="240" w:afterAutospacing="0" w:after="0"/>
                    <w:jc w:val="center"/>
                    <w:rPr/>
                  </w:pPr>
                  <w:r>
                    <w:rPr>
                      <w:color w:val="000000"/>
                    </w:rPr>
                    <w:t>Uğur Güdükbay</w:t>
                  </w:r>
                </w:p>
              </w:tc>
              <w:tc>
                <w:tcPr>
                  <w:tcW w:w="1135" w:type="dxa"/>
                  <w:gridSpan w:val="2"/>
                  <w:vMerge w:val="restart"/>
                  <w:tcBorders/>
                </w:tcPr>
                <w:p>
                  <w:pPr>
                    <w:pStyle w:val="NormalWeb"/>
                    <w:spacing w:beforeAutospacing="0" w:before="240" w:afterAutospacing="0" w:after="0"/>
                    <w:jc w:val="center"/>
                    <w:rPr/>
                  </w:pPr>
                  <w:r>
                    <w:rPr>
                      <w:color w:val="000000"/>
                    </w:rPr>
                    <w:t>Section No:</w:t>
                  </w:r>
                </w:p>
              </w:tc>
              <w:tc>
                <w:tcPr>
                  <w:tcW w:w="1277" w:type="dxa"/>
                  <w:tcBorders/>
                </w:tcPr>
                <w:p>
                  <w:pPr>
                    <w:pStyle w:val="NormalWeb"/>
                    <w:spacing w:beforeAutospacing="0" w:before="240" w:afterAutospacing="0" w:after="0"/>
                    <w:jc w:val="center"/>
                    <w:rPr/>
                  </w:pPr>
                  <w:r>
                    <w:rPr>
                      <w:color w:val="000000"/>
                    </w:rPr>
                    <w:t>3</w:t>
                  </w:r>
                </w:p>
              </w:tc>
            </w:tr>
            <w:tr>
              <w:trPr>
                <w:trHeight w:val="566" w:hRule="atLeast"/>
              </w:trPr>
              <w:tc>
                <w:tcPr>
                  <w:tcW w:w="2726" w:type="dxa"/>
                  <w:tcBorders/>
                </w:tcPr>
                <w:p>
                  <w:pPr>
                    <w:pStyle w:val="NormalWeb"/>
                    <w:spacing w:beforeAutospacing="0" w:before="240" w:afterAutospacing="0" w:after="0"/>
                    <w:jc w:val="center"/>
                    <w:rPr/>
                  </w:pPr>
                  <w:r>
                    <w:rPr>
                      <w:color w:val="000000"/>
                    </w:rPr>
                    <w:t>Assistant:</w:t>
                  </w:r>
                </w:p>
              </w:tc>
              <w:tc>
                <w:tcPr>
                  <w:tcW w:w="3970" w:type="dxa"/>
                  <w:tcBorders/>
                </w:tcPr>
                <w:p>
                  <w:pPr>
                    <w:pStyle w:val="NormalWeb"/>
                    <w:spacing w:beforeAutospacing="0" w:before="0" w:afterAutospacing="0" w:after="0"/>
                    <w:ind w:hanging="700" w:left="700"/>
                    <w:jc w:val="center"/>
                    <w:rPr/>
                  </w:pPr>
                  <w:r>
                    <w:rPr>
                      <w:color w:val="000000"/>
                    </w:rPr>
                    <w:t>Ebrar Bozkurt</w:t>
                  </w:r>
                </w:p>
              </w:tc>
              <w:tc>
                <w:tcPr>
                  <w:tcW w:w="567" w:type="dxa"/>
                  <w:vMerge w:val="continue"/>
                  <w:tcBorders/>
                  <w:tcMar>
                    <w:top w:w="15" w:type="dxa"/>
                    <w:left w:w="15" w:type="dxa"/>
                    <w:bottom w:w="15" w:type="dxa"/>
                    <w:right w:w="15" w:type="dxa"/>
                  </w:tcMar>
                  <w:vAlign w:val="center"/>
                </w:tcPr>
                <w:p>
                  <w:pPr>
                    <w:pStyle w:val="Normal"/>
                    <w:spacing w:before="0" w:after="160"/>
                    <w:rPr>
                      <w:szCs w:val="24"/>
                    </w:rPr>
                  </w:pPr>
                  <w:r>
                    <w:rPr>
                      <w:szCs w:val="24"/>
                    </w:rPr>
                  </w:r>
                </w:p>
              </w:tc>
              <w:tc>
                <w:tcPr>
                  <w:tcW w:w="568" w:type="dxa"/>
                  <w:tcBorders/>
                  <w:tcMar>
                    <w:top w:w="15" w:type="dxa"/>
                    <w:left w:w="15" w:type="dxa"/>
                    <w:bottom w:w="15" w:type="dxa"/>
                    <w:right w:w="15" w:type="dxa"/>
                  </w:tcMar>
                  <w:vAlign w:val="center"/>
                </w:tcPr>
                <w:p>
                  <w:pPr>
                    <w:pStyle w:val="Normal"/>
                    <w:spacing w:before="0" w:after="160"/>
                    <w:rPr>
                      <w:szCs w:val="24"/>
                    </w:rPr>
                  </w:pPr>
                  <w:r>
                    <w:rPr>
                      <w:szCs w:val="24"/>
                    </w:rPr>
                  </w:r>
                </w:p>
              </w:tc>
              <w:tc>
                <w:tcPr>
                  <w:tcW w:w="1277" w:type="dxa"/>
                  <w:tcBorders/>
                  <w:tcMar>
                    <w:top w:w="15" w:type="dxa"/>
                    <w:left w:w="15" w:type="dxa"/>
                    <w:bottom w:w="15" w:type="dxa"/>
                    <w:right w:w="15" w:type="dxa"/>
                  </w:tcMar>
                </w:tcPr>
                <w:p>
                  <w:pPr>
                    <w:pStyle w:val="Normal"/>
                    <w:widowControl/>
                    <w:bidi w:val="0"/>
                    <w:spacing w:lineRule="auto" w:line="259" w:before="0" w:after="160"/>
                    <w:jc w:val="left"/>
                    <w:rPr/>
                  </w:pPr>
                  <w:r>
                    <w:rPr/>
                  </w:r>
                </w:p>
              </w:tc>
            </w:tr>
            <w:tr>
              <w:trPr>
                <w:trHeight w:val="270" w:hRule="atLeast"/>
              </w:trPr>
              <w:tc>
                <w:tcPr>
                  <w:tcW w:w="2726" w:type="dxa"/>
                  <w:tcBorders/>
                </w:tcPr>
                <w:p>
                  <w:pPr>
                    <w:pStyle w:val="NormalWeb"/>
                    <w:spacing w:beforeAutospacing="0" w:before="240" w:afterAutospacing="0" w:after="0"/>
                    <w:jc w:val="center"/>
                    <w:rPr/>
                  </w:pPr>
                  <w:r>
                    <w:rPr>
                      <w:color w:val="000000"/>
                    </w:rPr>
                    <w:t> </w:t>
                  </w:r>
                </w:p>
              </w:tc>
              <w:tc>
                <w:tcPr>
                  <w:tcW w:w="3970" w:type="dxa"/>
                  <w:tcBorders/>
                </w:tcPr>
                <w:p>
                  <w:pPr>
                    <w:pStyle w:val="NormalWeb"/>
                    <w:spacing w:beforeAutospacing="0" w:before="240" w:afterAutospacing="0" w:after="0"/>
                    <w:jc w:val="center"/>
                    <w:rPr/>
                  </w:pPr>
                  <w:r>
                    <w:rPr>
                      <w:color w:val="000000"/>
                    </w:rPr>
                    <w:t> </w:t>
                  </w:r>
                </w:p>
              </w:tc>
              <w:tc>
                <w:tcPr>
                  <w:tcW w:w="1135" w:type="dxa"/>
                  <w:gridSpan w:val="2"/>
                  <w:tcBorders/>
                </w:tcPr>
                <w:p>
                  <w:pPr>
                    <w:pStyle w:val="NormalWeb"/>
                    <w:spacing w:beforeAutospacing="0" w:before="240" w:afterAutospacing="0" w:after="0"/>
                    <w:jc w:val="center"/>
                    <w:rPr/>
                  </w:pPr>
                  <w:r>
                    <w:rPr>
                      <w:color w:val="000000"/>
                    </w:rPr>
                    <w:t> </w:t>
                  </w:r>
                </w:p>
              </w:tc>
              <w:tc>
                <w:tcPr>
                  <w:tcW w:w="1277" w:type="dxa"/>
                  <w:tcBorders/>
                </w:tcPr>
                <w:p>
                  <w:pPr>
                    <w:pStyle w:val="NormalWeb"/>
                    <w:spacing w:beforeAutospacing="0" w:before="240" w:afterAutospacing="0" w:after="0"/>
                    <w:jc w:val="center"/>
                    <w:rPr/>
                  </w:pPr>
                  <w:r>
                    <w:rPr>
                      <w:color w:val="000000"/>
                    </w:rPr>
                    <w:t> </w:t>
                  </w:r>
                </w:p>
              </w:tc>
            </w:tr>
          </w:tbl>
          <w:p>
            <w:pPr>
              <w:pStyle w:val="Normal"/>
              <w:widowControl/>
              <w:bidi w:val="0"/>
              <w:spacing w:lineRule="auto" w:line="259" w:before="0" w:after="160"/>
              <w:jc w:val="left"/>
              <w:rPr/>
            </w:pPr>
            <w:r>
              <w:rPr/>
            </w:r>
          </w:p>
        </w:tc>
      </w:tr>
    </w:tbl>
    <w:p>
      <w:pPr>
        <w:pStyle w:val="NormalWeb"/>
        <w:spacing w:beforeAutospacing="0" w:before="240" w:afterAutospacing="0" w:after="240"/>
        <w:jc w:val="center"/>
        <w:rPr>
          <w:rFonts w:ascii="Times New Roman" w:hAnsi="Times New Roman"/>
        </w:rPr>
      </w:pPr>
      <w:r>
        <w:rPr>
          <w:rFonts w:ascii="Times New Roman" w:hAnsi="Times New Roman"/>
          <w:color w:val="000000"/>
        </w:rPr>
        <w:t> </w:t>
      </w:r>
    </w:p>
    <w:p>
      <w:pPr>
        <w:pStyle w:val="NormalWeb"/>
        <w:spacing w:beforeAutospacing="0" w:before="240" w:afterAutospacing="0" w:after="240"/>
        <w:jc w:val="center"/>
        <w:rPr>
          <w:rFonts w:ascii="Times New Roman" w:hAnsi="Times New Roman"/>
        </w:rPr>
      </w:pPr>
      <w:r>
        <w:rPr>
          <w:rFonts w:ascii="Times New Roman" w:hAnsi="Times New Roman"/>
          <w:color w:val="000000"/>
          <w:sz w:val="72"/>
          <w:szCs w:val="56"/>
        </w:rPr>
        <w:t>~ BILKOM.COM~</w:t>
        <w:br/>
      </w:r>
      <w:r>
        <w:rPr>
          <w:rFonts w:ascii="Times New Roman" w:hAnsi="Times New Roman"/>
          <w:color w:val="000000"/>
          <w:sz w:val="56"/>
          <w:szCs w:val="56"/>
        </w:rPr>
        <w:t xml:space="preserve"> Group0</w:t>
      </w:r>
    </w:p>
    <w:p>
      <w:pPr>
        <w:pStyle w:val="NormalWeb"/>
        <w:spacing w:beforeAutospacing="0" w:before="240" w:afterAutospacing="0" w:after="240"/>
        <w:jc w:val="center"/>
        <w:rPr>
          <w:rFonts w:ascii="Times New Roman" w:hAnsi="Times New Roman"/>
        </w:rPr>
      </w:pPr>
      <w:r>
        <w:rPr>
          <w:rFonts w:ascii="Times New Roman" w:hAnsi="Times New Roman"/>
          <w:color w:val="000000"/>
        </w:rPr>
        <w:t>Group Members</w:t>
      </w:r>
    </w:p>
    <w:tbl>
      <w:tblPr>
        <w:tblW w:w="9776" w:type="dxa"/>
        <w:jc w:val="left"/>
        <w:tblInd w:w="0" w:type="dxa"/>
        <w:tblLayout w:type="fixed"/>
        <w:tblCellMar>
          <w:top w:w="0" w:type="dxa"/>
          <w:left w:w="100" w:type="dxa"/>
          <w:bottom w:w="0" w:type="dxa"/>
          <w:right w:w="100" w:type="dxa"/>
        </w:tblCellMar>
        <w:tblLook w:firstRow="1" w:noVBand="1" w:lastRow="0" w:firstColumn="1" w:lastColumn="0" w:noHBand="0" w:val="04a0"/>
      </w:tblPr>
      <w:tblGrid>
        <w:gridCol w:w="4814"/>
        <w:gridCol w:w="4961"/>
      </w:tblGrid>
      <w:tr>
        <w:trPr>
          <w:tblHeader w:val="true"/>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Name</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Surname</w:t>
            </w:r>
          </w:p>
        </w:tc>
      </w:tr>
      <w:tr>
        <w:trPr>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Sıla</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Bozkurt</w:t>
            </w:r>
          </w:p>
        </w:tc>
      </w:tr>
      <w:tr>
        <w:trPr>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Salih Mert</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Uzun</w:t>
            </w:r>
          </w:p>
        </w:tc>
      </w:tr>
      <w:tr>
        <w:trPr>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Elif</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Bozkurt</w:t>
            </w:r>
          </w:p>
        </w:tc>
      </w:tr>
      <w:tr>
        <w:trPr>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Utku</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Kabukçu</w:t>
            </w:r>
          </w:p>
        </w:tc>
      </w:tr>
      <w:tr>
        <w:trPr>
          <w:trHeight w:val="285" w:hRule="atLeast"/>
        </w:trPr>
        <w:tc>
          <w:tcPr>
            <w:tcW w:w="4814"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Ali İhsan</w:t>
            </w:r>
          </w:p>
        </w:tc>
        <w:tc>
          <w:tcPr>
            <w:tcW w:w="4961"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Sevindi</w:t>
            </w:r>
          </w:p>
        </w:tc>
      </w:tr>
    </w:tbl>
    <w:p>
      <w:pPr>
        <w:pStyle w:val="NormalWeb"/>
        <w:spacing w:beforeAutospacing="0" w:before="240" w:afterAutospacing="0" w:after="240"/>
        <w:rPr>
          <w:rFonts w:ascii="Times New Roman" w:hAnsi="Times New Roman"/>
        </w:rPr>
      </w:pPr>
      <w:r>
        <w:rPr>
          <w:rFonts w:ascii="Times New Roman" w:hAnsi="Times New Roman"/>
          <w:color w:val="000000"/>
        </w:rPr>
        <w:t> </w:t>
      </w:r>
    </w:p>
    <w:tbl>
      <w:tblPr>
        <w:tblW w:w="9776" w:type="dxa"/>
        <w:jc w:val="left"/>
        <w:tblInd w:w="0" w:type="dxa"/>
        <w:tblLayout w:type="fixed"/>
        <w:tblCellMar>
          <w:top w:w="0" w:type="dxa"/>
          <w:left w:w="100" w:type="dxa"/>
          <w:bottom w:w="0" w:type="dxa"/>
          <w:right w:w="100" w:type="dxa"/>
        </w:tblCellMar>
        <w:tblLook w:firstRow="1" w:noVBand="1" w:lastRow="0" w:firstColumn="1" w:lastColumn="0" w:noHBand="0" w:val="04a0"/>
      </w:tblPr>
      <w:tblGrid>
        <w:gridCol w:w="9776"/>
      </w:tblGrid>
      <w:tr>
        <w:trPr>
          <w:trHeight w:val="810" w:hRule="atLeast"/>
        </w:trPr>
        <w:tc>
          <w:tcPr>
            <w:tcW w:w="9776" w:type="dxa"/>
            <w:tcBorders>
              <w:top w:val="single" w:sz="4" w:space="0" w:color="000000"/>
              <w:left w:val="single" w:sz="4" w:space="0" w:color="000000"/>
              <w:bottom w:val="single" w:sz="4" w:space="0" w:color="000000"/>
              <w:right w:val="single" w:sz="4" w:space="0" w:color="000000"/>
            </w:tcBorders>
          </w:tcPr>
          <w:p>
            <w:pPr>
              <w:pStyle w:val="NormalWeb"/>
              <w:spacing w:beforeAutospacing="0" w:before="240" w:afterAutospacing="0" w:after="0"/>
              <w:jc w:val="center"/>
              <w:rPr>
                <w:rFonts w:ascii="Times New Roman" w:hAnsi="Times New Roman"/>
              </w:rPr>
            </w:pPr>
            <w:r>
              <w:rPr>
                <w:rFonts w:ascii="Times New Roman" w:hAnsi="Times New Roman"/>
                <w:color w:val="000000"/>
              </w:rPr>
              <w:t>Requirements Report V1</w:t>
              <w:br/>
              <w:t xml:space="preserve"> Due: 7 March 2025</w:t>
            </w:r>
          </w:p>
        </w:tc>
      </w:tr>
    </w:tbl>
    <w:p>
      <w:pPr>
        <w:pStyle w:val="NormalWeb"/>
        <w:spacing w:beforeAutospacing="0" w:before="240" w:afterAutospacing="0" w:after="240"/>
        <w:jc w:val="center"/>
        <w:rPr>
          <w:rFonts w:ascii="Times New Roman" w:hAnsi="Times New Roman"/>
        </w:rPr>
      </w:pPr>
      <w:r>
        <w:rPr>
          <w:rFonts w:ascii="Times New Roman" w:hAnsi="Times New Roman"/>
          <w:color w:val="000000"/>
        </w:rPr>
        <w:t> </w:t>
      </w:r>
    </w:p>
    <w:p>
      <w:pPr>
        <w:pStyle w:val="Heading2"/>
        <w:spacing w:before="240" w:after="240"/>
        <w:jc w:val="center"/>
        <w:rPr>
          <w:rFonts w:ascii="Times New Roman" w:hAnsi="Times New Roman"/>
          <w:b/>
          <w:bCs/>
        </w:rPr>
      </w:pPr>
      <w:r>
        <w:rPr>
          <w:rFonts w:cs="Times New Roman" w:ascii="Times New Roman" w:hAnsi="Times New Roman"/>
          <w:b/>
          <w:bCs/>
          <w:color w:val="000000"/>
          <w:sz w:val="24"/>
          <w:szCs w:val="24"/>
        </w:rPr>
        <w:t>1. Introduction</w:t>
      </w:r>
    </w:p>
    <w:p>
      <w:pPr>
        <w:pStyle w:val="NormalWeb"/>
        <w:spacing w:beforeAutospacing="0" w:before="240" w:afterAutospacing="0" w:after="240"/>
        <w:rPr/>
      </w:pPr>
      <w:r>
        <w:rPr>
          <w:rFonts w:ascii="Times New Roman" w:hAnsi="Times New Roman"/>
          <w:color w:val="000000"/>
        </w:rPr>
        <w:br/>
      </w:r>
      <w:r>
        <w:rPr>
          <w:rStyle w:val="apple-tab-span"/>
          <w:rFonts w:ascii="Times New Roman" w:hAnsi="Times New Roman"/>
          <w:color w:val="000000"/>
        </w:rPr>
        <w:tab/>
      </w:r>
      <w:r>
        <w:rPr>
          <w:rFonts w:ascii="Times New Roman" w:hAnsi="Times New Roman"/>
          <w:color w:val="000000"/>
        </w:rPr>
        <w:t>University life is not solely defined by academic achievement; it is also a critical period for personal growth, social development, and mental well-being. As students transition to college, they encounter opportunities to form meaningful relationships, engage in extracurricular activities, and develop skills that extend far beyond the classroom. Research indicates that active participation in campus events and social activities significantly enhances students’ sense of belonging and overall mental health (Inside Higher Ed, 2023). Moreover, Lee et al. (2022) highlight that social isolation and loneliness are strongly linked to depressive symptoms and heightened academic stress among college students.</w:t>
      </w:r>
    </w:p>
    <w:p>
      <w:pPr>
        <w:pStyle w:val="NormalWeb"/>
        <w:spacing w:beforeAutospacing="0" w:before="240" w:afterAutospacing="0" w:after="240"/>
        <w:ind w:firstLine="720"/>
        <w:rPr>
          <w:rFonts w:ascii="Times New Roman" w:hAnsi="Times New Roman"/>
        </w:rPr>
      </w:pPr>
      <w:r>
        <w:rPr>
          <w:rFonts w:ascii="Times New Roman" w:hAnsi="Times New Roman"/>
          <w:color w:val="000000"/>
        </w:rPr>
        <w:t>Despite the available opportunities, many students still struggle to navigate the complexities of campus life, leading to feelings of disconnection and isolation. The traditional ways of social engagement often fall short when addressing the needs of a diverse student body, particularly in an era where rapid social changes can promote feelings of alienation or loneliness. These challenges highlight the urgent need for innovative solutions to facilitate more effective campus social interactions.</w:t>
      </w:r>
    </w:p>
    <w:p>
      <w:pPr>
        <w:pStyle w:val="NormalWeb"/>
        <w:spacing w:beforeAutospacing="0" w:before="240" w:afterAutospacing="0" w:after="240"/>
        <w:ind w:firstLine="720"/>
        <w:rPr>
          <w:rFonts w:ascii="Times New Roman" w:hAnsi="Times New Roman"/>
        </w:rPr>
      </w:pPr>
      <w:r>
        <w:rPr>
          <w:rFonts w:ascii="Times New Roman" w:hAnsi="Times New Roman"/>
          <w:color w:val="000000"/>
        </w:rPr>
        <w:t>Considering all of this, developing a dedicated platform designed to help students connect and socialize more effectively represents a timely and essential intervention. Such a platform could provide structured support for building social networks, enhancing the overall campus experience, and fostering a healthier, more vibrant, and active community.</w:t>
      </w:r>
    </w:p>
    <w:p>
      <w:pPr>
        <w:pStyle w:val="NormalWeb"/>
        <w:spacing w:beforeAutospacing="0" w:before="240" w:afterAutospacing="0" w:after="240"/>
        <w:ind w:firstLine="720"/>
        <w:rPr>
          <w:rFonts w:ascii="Times New Roman" w:hAnsi="Times New Roman"/>
        </w:rPr>
      </w:pPr>
      <w:r>
        <w:rPr>
          <w:rFonts w:ascii="Times New Roman" w:hAnsi="Times New Roman"/>
          <w:color w:val="000000"/>
        </w:rPr>
        <w:t>Therefore, as Group0, we’d like to introduce Bilkom, a user-friendly platform designed to enhance the social and academic experience of Bilkent students. Bilkom is a community-driven platform intended to improve the social and academic experience of Bilkent University students. We want a protected environment and community exclusively tailored for Bilkent University students. Moreover, by providing a user-friendly interface, we aim to prevent users from wasting time while using the application. Bilkom connects students with like-minded peers for activities, hobbies, and events, fostering a vibrant campus life. </w:t>
      </w:r>
    </w:p>
    <w:p>
      <w:pPr>
        <w:pStyle w:val="NormalWeb"/>
        <w:spacing w:beforeAutospacing="0" w:before="240" w:afterAutospacing="0" w:after="240"/>
        <w:ind w:firstLine="720"/>
        <w:rPr>
          <w:rFonts w:ascii="Times New Roman" w:hAnsi="Times New Roman"/>
        </w:rPr>
      </w:pPr>
      <w:r>
        <w:rPr>
          <w:rFonts w:ascii="Times New Roman" w:hAnsi="Times New Roman"/>
          <w:color w:val="000000"/>
        </w:rPr>
        <w:t>The platform also supports student clubs in promoting their events, encourages socialization to reduce academic stress and combat loneliness, and ensures swift emergency communication within the community. Additionally, as developers, we plan to gradually add features that facilitate carpooling and travel coordination to Bilkom. Thus reinforce a culture of shared transportation among students. With its diverse features, Bilkom aims to create a more connected, engaged, and supportive campus environment.</w:t>
      </w:r>
    </w:p>
    <w:p>
      <w:pPr>
        <w:pStyle w:val="Heading2"/>
        <w:spacing w:before="240" w:after="240"/>
        <w:jc w:val="center"/>
        <w:rPr>
          <w:rFonts w:ascii="Times New Roman" w:hAnsi="Times New Roman"/>
          <w:b/>
          <w:bCs/>
        </w:rPr>
      </w:pPr>
      <w:r>
        <w:rPr>
          <w:rFonts w:cs="Times New Roman" w:ascii="Times New Roman" w:hAnsi="Times New Roman"/>
          <w:b/>
          <w:bCs/>
          <w:color w:val="000000"/>
          <w:sz w:val="24"/>
          <w:szCs w:val="24"/>
        </w:rPr>
        <w:t>2. Details</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2.1 Activity Matching and Shared Interests</w:t>
      </w:r>
    </w:p>
    <w:p>
      <w:pPr>
        <w:pStyle w:val="NormalWeb"/>
        <w:spacing w:beforeAutospacing="0" w:before="240" w:afterAutospacing="0" w:after="240"/>
        <w:ind w:firstLine="720"/>
        <w:rPr>
          <w:rFonts w:ascii="Times New Roman" w:hAnsi="Times New Roman"/>
        </w:rPr>
      </w:pPr>
      <w:r>
        <w:rPr>
          <w:rFonts w:ascii="Times New Roman" w:hAnsi="Times New Roman"/>
          <w:color w:val="000000"/>
        </w:rPr>
        <w:t>Bilkom streamlines finding partners for activities ranging from sports and games to collaborative projects. By allowing users to post activi</w:t>
      </w:r>
      <w:r>
        <w:rPr>
          <w:rFonts w:ascii="Times New Roman" w:hAnsi="Times New Roman"/>
          <w:color w:val="000000"/>
        </w:rPr>
        <w:t>ties</w:t>
      </w:r>
      <w:r>
        <w:rPr>
          <w:rFonts w:ascii="Times New Roman" w:hAnsi="Times New Roman"/>
          <w:color w:val="000000"/>
        </w:rPr>
        <w:t xml:space="preserve"> with </w:t>
      </w:r>
      <w:r>
        <w:rPr>
          <w:rFonts w:ascii="Times New Roman" w:hAnsi="Times New Roman"/>
          <w:color w:val="000000"/>
        </w:rPr>
        <w:t xml:space="preserve">a </w:t>
      </w:r>
      <w:r>
        <w:rPr>
          <w:rFonts w:ascii="Times New Roman" w:hAnsi="Times New Roman"/>
          <w:color w:val="000000"/>
        </w:rPr>
        <w:t xml:space="preserve">participant quota, the platform </w:t>
      </w:r>
      <w:r>
        <w:rPr>
          <w:rFonts w:ascii="Times New Roman" w:hAnsi="Times New Roman"/>
          <w:color w:val="000000"/>
        </w:rPr>
        <w:t xml:space="preserve">provides a space for participants to connect with the events organizor and each other, also sending notifications when a new participant joins. </w:t>
      </w:r>
      <w:r>
        <w:rPr>
          <w:rFonts w:ascii="Times New Roman" w:hAnsi="Times New Roman"/>
          <w:color w:val="000000"/>
        </w:rPr>
        <w:t>This innovative approach not only simplifies the organization process but also fosters a more connected and engaging campus community. </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2.2 Enriching Campus Life Through Activities and Student Clubs</w:t>
      </w:r>
    </w:p>
    <w:p>
      <w:pPr>
        <w:pStyle w:val="NormalWeb"/>
        <w:spacing w:beforeAutospacing="0" w:before="240" w:afterAutospacing="0" w:after="240"/>
        <w:ind w:firstLine="720"/>
        <w:rPr>
          <w:rFonts w:ascii="Times New Roman" w:hAnsi="Times New Roman"/>
        </w:rPr>
      </w:pPr>
      <w:r>
        <w:rPr>
          <w:rFonts w:ascii="Times New Roman" w:hAnsi="Times New Roman"/>
          <w:color w:val="000000"/>
        </w:rPr>
        <w:t>We also recognize the importance of school clubs and participation in them. Therefore, by providing a platform where student clubs can advertise their organizations with quota and time, we plan to replace ineffective methods of announcements, such as hanging posters or announcing through social media and WhatsApp communities. Bilkom would allow clubs to announce their events to larger audiences while allowing more students to b</w:t>
      </w:r>
      <w:r>
        <w:rPr>
          <w:rFonts w:ascii="Times New Roman" w:hAnsi="Times New Roman"/>
          <w:color w:val="000000"/>
        </w:rPr>
        <w:t>e</w:t>
      </w:r>
      <w:r>
        <w:rPr>
          <w:rFonts w:ascii="Times New Roman" w:hAnsi="Times New Roman"/>
          <w:color w:val="000000"/>
        </w:rPr>
        <w:t xml:space="preserve"> up-to-date and knowledgeable about student clubs and communities also their events, eventually leading to a more active and lively campus life.</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2.3 Combating Depression and Managing Academic Stress Through Socialization</w:t>
      </w:r>
    </w:p>
    <w:p>
      <w:pPr>
        <w:pStyle w:val="NormalWeb"/>
        <w:spacing w:beforeAutospacing="0" w:before="240" w:afterAutospacing="0" w:after="240"/>
        <w:ind w:firstLine="720"/>
        <w:rPr>
          <w:rFonts w:ascii="Times New Roman" w:hAnsi="Times New Roman"/>
        </w:rPr>
      </w:pPr>
      <w:r>
        <w:rPr>
          <w:rFonts w:ascii="Times New Roman" w:hAnsi="Times New Roman"/>
          <w:color w:val="000000"/>
        </w:rPr>
        <w:t>Just like other university students, students in Bilkent are also known to frequently experience stress and depression due to demanding academic schedules and life transitions. Research indicates that strong connections with one’s local community play a crucial role in improving psychological well-being and stress management (Cohen &amp; Wills, 1985). Unlike general social media platforms, Bilkom is designed specifically for Bilkent University students, enabling direct interactions within their immediate community. This targeted approach enhances students' sense of belonging, both toward school and community. </w:t>
      </w:r>
    </w:p>
    <w:p>
      <w:pPr>
        <w:pStyle w:val="NormalWeb"/>
        <w:spacing w:beforeAutospacing="0" w:before="240" w:afterAutospacing="0" w:after="240"/>
        <w:ind w:firstLine="720"/>
        <w:rPr>
          <w:rFonts w:ascii="Times New Roman" w:hAnsi="Times New Roman"/>
        </w:rPr>
      </w:pPr>
      <w:r>
        <w:rPr>
          <w:rFonts w:ascii="Times New Roman" w:hAnsi="Times New Roman"/>
          <w:color w:val="000000"/>
        </w:rPr>
        <w:t xml:space="preserve">Studies also suggest that social support networks improve resilience and coping mechanisms, making individuals more equipped to handle academic pressure (Taylor, 2011). By strengthening local connections, what we want to achieve through Bilkom is not only facilitating socialization but also helping students manage stress more effectively. Therefore, </w:t>
      </w:r>
      <w:r>
        <w:rPr>
          <w:rFonts w:ascii="Times New Roman" w:hAnsi="Times New Roman"/>
          <w:color w:val="000000"/>
        </w:rPr>
        <w:t>our</w:t>
      </w:r>
      <w:r>
        <w:rPr>
          <w:rFonts w:ascii="Times New Roman" w:hAnsi="Times New Roman"/>
          <w:color w:val="000000"/>
        </w:rPr>
        <w:t xml:space="preserve"> community-driven focus sets it apart from broader platforms, offering a unique space for students to support each other both socially and academically.</w:t>
      </w:r>
    </w:p>
    <w:p>
      <w:pPr>
        <w:pStyle w:val="Heading3"/>
        <w:spacing w:before="280" w:after="80"/>
        <w:rPr>
          <w:i w:val="false"/>
          <w:i w:val="false"/>
          <w:iCs w:val="false"/>
        </w:rPr>
      </w:pPr>
      <w:r>
        <w:rPr>
          <w:rFonts w:cs="Times New Roman" w:ascii="Times New Roman" w:hAnsi="Times New Roman"/>
          <w:b/>
          <w:bCs/>
          <w:i w:val="false"/>
          <w:iCs w:val="false"/>
          <w:color w:val="000000"/>
        </w:rPr>
        <w:t>2.4 Emergency Alerts and Rapid Community Response [Possible Extension]</w:t>
      </w:r>
    </w:p>
    <w:p>
      <w:pPr>
        <w:pStyle w:val="Heading3"/>
        <w:spacing w:before="280" w:after="80"/>
        <w:rPr/>
      </w:pPr>
      <w:r>
        <w:rPr>
          <w:rFonts w:cs="Times New Roman" w:ascii="Times New Roman" w:hAnsi="Times New Roman"/>
          <w:b/>
          <w:bCs/>
          <w:i/>
          <w:iCs/>
          <w:color w:val="000000"/>
        </w:rPr>
        <w:tab/>
      </w:r>
      <w:r>
        <w:rPr>
          <w:rFonts w:cs="Times New Roman" w:ascii="Times New Roman" w:hAnsi="Times New Roman"/>
          <w:b w:val="false"/>
          <w:bCs w:val="false"/>
          <w:i w:val="false"/>
          <w:iCs w:val="false"/>
          <w:color w:val="000000"/>
        </w:rPr>
        <w:t>E</w:t>
      </w:r>
      <w:r>
        <w:rPr>
          <w:rFonts w:ascii="Times New Roman" w:hAnsi="Times New Roman"/>
          <w:color w:val="000000"/>
        </w:rPr>
        <w:t>mergencies such as fire or possible collapse, as well as health issues that require immediate attention, would also be included on Bilkom. When such a problem arises, suitable community members will be alerted. For example, in need of a blood transfusion,</w:t>
      </w:r>
      <w:r>
        <w:rPr>
          <w:rFonts w:ascii="Times New Roman" w:hAnsi="Times New Roman"/>
          <w:color w:val="000000"/>
        </w:rPr>
        <w:t xml:space="preserve"> when</w:t>
      </w:r>
      <w:r>
        <w:rPr>
          <w:rFonts w:ascii="Times New Roman" w:hAnsi="Times New Roman"/>
          <w:color w:val="000000"/>
        </w:rPr>
        <w:t xml:space="preserve"> a fire breaks out or in similar situations, the students </w:t>
      </w:r>
      <w:r>
        <w:rPr>
          <w:rFonts w:ascii="Times New Roman" w:hAnsi="Times New Roman"/>
          <w:color w:val="000000"/>
        </w:rPr>
        <w:t>will be made aware by these situations via instant notifications</w:t>
      </w:r>
      <w:r>
        <w:rPr>
          <w:rFonts w:ascii="Times New Roman" w:hAnsi="Times New Roman"/>
          <w:color w:val="000000"/>
        </w:rPr>
        <w:t xml:space="preserve">. Unlike in BAIS mails </w:t>
      </w:r>
      <w:r>
        <w:rPr>
          <w:rFonts w:ascii="Times New Roman" w:hAnsi="Times New Roman"/>
          <w:color w:val="000000"/>
        </w:rPr>
        <w:t>—</w:t>
      </w:r>
      <w:r>
        <w:rPr>
          <w:rFonts w:ascii="Times New Roman" w:hAnsi="Times New Roman"/>
          <w:color w:val="000000"/>
        </w:rPr>
        <w:t>which students tend to ignore</w:t>
      </w:r>
      <w:r>
        <w:rPr>
          <w:rFonts w:ascii="Times New Roman" w:hAnsi="Times New Roman"/>
          <w:color w:val="000000"/>
        </w:rPr>
        <w:t>—</w:t>
      </w:r>
      <w:r>
        <w:rPr>
          <w:rFonts w:ascii="Times New Roman" w:hAnsi="Times New Roman"/>
          <w:color w:val="000000"/>
        </w:rPr>
        <w:t xml:space="preserve"> this platform makes it </w:t>
      </w:r>
      <w:r>
        <w:rPr>
          <w:rFonts w:ascii="Times New Roman" w:hAnsi="Times New Roman"/>
          <w:color w:val="000000"/>
        </w:rPr>
        <w:t>easier</w:t>
      </w:r>
      <w:r>
        <w:rPr>
          <w:rFonts w:ascii="Times New Roman" w:hAnsi="Times New Roman"/>
          <w:color w:val="000000"/>
        </w:rPr>
        <w:t xml:space="preserve"> to </w:t>
      </w:r>
      <w:r>
        <w:rPr>
          <w:rFonts w:ascii="Times New Roman" w:hAnsi="Times New Roman"/>
          <w:color w:val="000000"/>
        </w:rPr>
        <w:t>see</w:t>
      </w:r>
      <w:r>
        <w:rPr>
          <w:rFonts w:ascii="Times New Roman" w:hAnsi="Times New Roman"/>
          <w:color w:val="000000"/>
        </w:rPr>
        <w:t xml:space="preserve"> emergencies, elevates community support, and provides immediate response.</w:t>
      </w:r>
    </w:p>
    <w:p>
      <w:pPr>
        <w:pStyle w:val="Heading3"/>
        <w:spacing w:before="280" w:after="80"/>
        <w:rPr>
          <w:rFonts w:ascii="Times New Roman" w:hAnsi="Times New Roman"/>
          <w:b/>
          <w:bCs/>
          <w:i w:val="false"/>
          <w:i w:val="false"/>
          <w:iCs w:val="false"/>
        </w:rPr>
      </w:pPr>
      <w:r>
        <w:rPr>
          <w:rFonts w:cs="Times New Roman" w:ascii="Times New Roman" w:hAnsi="Times New Roman"/>
          <w:b/>
          <w:bCs/>
          <w:i w:val="false"/>
          <w:iCs w:val="false"/>
          <w:color w:val="000000"/>
        </w:rPr>
        <w:t>2.5 Carpooling, Travel Coordination, and Campus Hitchhiking Culture [Possible Extension]</w:t>
      </w:r>
    </w:p>
    <w:p>
      <w:pPr>
        <w:pStyle w:val="NormalWeb"/>
        <w:spacing w:beforeAutospacing="0" w:before="240" w:afterAutospacing="0" w:after="240"/>
        <w:ind w:firstLine="720"/>
        <w:rPr>
          <w:rFonts w:ascii="Times New Roman" w:hAnsi="Times New Roman"/>
        </w:rPr>
      </w:pPr>
      <w:r>
        <w:rPr>
          <w:rFonts w:ascii="Times New Roman" w:hAnsi="Times New Roman"/>
          <w:color w:val="000000"/>
        </w:rPr>
        <w:t xml:space="preserve">Bilkent University, with its expansive campus, presents unique transportation challenges compared to other universities in Ankara. Unlike campuses with more established ride-sharing cultures, Bilkent students often struggle to find efficient and affordable ways to travel together. Bilkom addresses this gap by providing a platform for students to coordinate carpooling, whether for daily commutes, weekend trips, or long-distance travel during breaks. What sets Bilkom apart from other similar applications is its strong focus and reliance </w:t>
      </w:r>
      <w:r>
        <w:rPr>
          <w:rFonts w:ascii="Times New Roman" w:hAnsi="Times New Roman"/>
          <w:color w:val="000000"/>
        </w:rPr>
        <w:t xml:space="preserve">only </w:t>
      </w:r>
      <w:r>
        <w:rPr>
          <w:rFonts w:ascii="Times New Roman" w:hAnsi="Times New Roman"/>
          <w:color w:val="000000"/>
        </w:rPr>
        <w:t>on the Bilkent community itself. </w:t>
      </w:r>
    </w:p>
    <w:p>
      <w:pPr>
        <w:pStyle w:val="NormalWeb"/>
        <w:spacing w:beforeAutospacing="0" w:before="240" w:afterAutospacing="0" w:after="240"/>
        <w:ind w:firstLine="720"/>
        <w:rPr>
          <w:rFonts w:ascii="Times New Roman" w:hAnsi="Times New Roman"/>
        </w:rPr>
      </w:pPr>
      <w:r>
        <w:rPr>
          <w:rFonts w:ascii="Times New Roman" w:hAnsi="Times New Roman"/>
          <w:color w:val="000000"/>
        </w:rPr>
        <w:t xml:space="preserve">Unlike generic ride-sharing apps, Bilkom is tailored specifically for Bilkent students, </w:t>
      </w:r>
      <w:r>
        <w:rPr>
          <w:rFonts w:ascii="Times New Roman" w:hAnsi="Times New Roman"/>
          <w:color w:val="000000"/>
        </w:rPr>
        <w:t>allowing</w:t>
      </w:r>
      <w:r>
        <w:rPr>
          <w:rFonts w:ascii="Times New Roman" w:hAnsi="Times New Roman"/>
          <w:color w:val="000000"/>
        </w:rPr>
        <w:t xml:space="preserve"> a safe and trustworthy environment for arranging shared rides. </w:t>
      </w:r>
      <w:r>
        <w:rPr>
          <w:rFonts w:ascii="Times New Roman" w:hAnsi="Times New Roman"/>
          <w:color w:val="000000"/>
        </w:rPr>
        <w:t>Enabling a report system to further ensure safety.</w:t>
      </w:r>
      <w:r>
        <w:rPr>
          <w:rFonts w:ascii="Times New Roman" w:hAnsi="Times New Roman"/>
          <w:color w:val="000000"/>
        </w:rPr>
        <w:t xml:space="preserve"> By fostering a culture of carpooling and hitchhiking within the campus, Bilkom not only helps reduce travel costs and environmental impact but also strengthens the sense of community. These shared journeys provide an opportunity for students to meet new people, exchange ideas, and build connections —turning every ride into a chance for engagement beyond the classroom.</w:t>
      </w:r>
    </w:p>
    <w:p>
      <w:pPr>
        <w:pStyle w:val="Heading3"/>
        <w:spacing w:before="240" w:after="240"/>
        <w:rPr>
          <w:rFonts w:ascii="Times New Roman" w:hAnsi="Times New Roman"/>
          <w:b/>
          <w:bCs/>
          <w:i w:val="false"/>
          <w:i w:val="false"/>
          <w:iCs w:val="false"/>
        </w:rPr>
      </w:pPr>
      <w:r>
        <w:rPr>
          <w:rFonts w:cs="Times New Roman" w:ascii="Times New Roman" w:hAnsi="Times New Roman"/>
          <w:b/>
          <w:bCs/>
          <w:i w:val="false"/>
          <w:iCs w:val="false"/>
          <w:color w:val="000000"/>
        </w:rPr>
        <w:t xml:space="preserve">2.6 Weather Report </w:t>
      </w:r>
      <w:r>
        <w:rPr>
          <w:rFonts w:cs="Times New Roman" w:ascii="Times New Roman" w:hAnsi="Times New Roman"/>
          <w:b/>
          <w:bCs/>
          <w:i w:val="false"/>
          <w:iCs w:val="false"/>
          <w:color w:val="000000"/>
        </w:rPr>
        <w:t xml:space="preserve">and </w:t>
      </w:r>
      <w:r>
        <w:rPr>
          <w:rFonts w:cs="Times New Roman" w:ascii="Times New Roman" w:hAnsi="Times New Roman"/>
          <w:b/>
          <w:bCs/>
          <w:i w:val="false"/>
          <w:iCs w:val="false"/>
          <w:color w:val="000000"/>
        </w:rPr>
        <w:t xml:space="preserve">Livestream News </w:t>
      </w:r>
      <w:r>
        <w:rPr>
          <w:rFonts w:cs="Times New Roman" w:ascii="Times New Roman" w:hAnsi="Times New Roman"/>
          <w:b/>
          <w:bCs/>
          <w:i w:val="false"/>
          <w:iCs w:val="false"/>
          <w:color w:val="000000"/>
        </w:rPr>
        <w:t>Feed [Possible Extension]</w:t>
      </w:r>
    </w:p>
    <w:p>
      <w:pPr>
        <w:pStyle w:val="NormalWeb"/>
        <w:spacing w:beforeAutospacing="0" w:before="0" w:afterAutospacing="0" w:after="0"/>
        <w:rPr/>
      </w:pPr>
      <w:r>
        <w:rPr>
          <w:rStyle w:val="apple-tab-span"/>
          <w:rFonts w:ascii="Times New Roman" w:hAnsi="Times New Roman"/>
          <w:color w:val="000000"/>
        </w:rPr>
        <w:tab/>
      </w:r>
      <w:r>
        <w:rPr>
          <w:rFonts w:ascii="Times New Roman" w:hAnsi="Times New Roman"/>
          <w:color w:val="000000"/>
        </w:rPr>
        <w:t xml:space="preserve">As Group0 our wish is to develop an app which is suitable for daily usage. Since the platform will be visited frequently we believe that it would be beneficial to provide a news feed and a weather forecast report in the home page. Thanks to these features, students will be able to follow events and activities without being disconnected from campus life by being informed about the latest developments. With the help of real time weather forecasts </w:t>
      </w:r>
      <w:r>
        <w:rPr>
          <w:rFonts w:ascii="Times New Roman" w:hAnsi="Times New Roman"/>
          <w:color w:val="000000"/>
        </w:rPr>
        <w:t>in Bilkent</w:t>
      </w:r>
      <w:r>
        <w:rPr>
          <w:rFonts w:ascii="Times New Roman" w:hAnsi="Times New Roman"/>
          <w:color w:val="000000"/>
        </w:rPr>
        <w:t xml:space="preserve"> which is visible on the home page, active users will be provided an interface to plan their schedules effectively. </w:t>
      </w:r>
    </w:p>
    <w:p>
      <w:pPr>
        <w:pStyle w:val="NormalWeb"/>
        <w:spacing w:beforeAutospacing="0" w:before="0" w:afterAutospacing="0" w:after="0"/>
        <w:rPr>
          <w:color w:val="000000"/>
        </w:rPr>
      </w:pPr>
      <w:r>
        <w:rPr>
          <w:rFonts w:ascii="Times New Roman" w:hAnsi="Times New Roman"/>
        </w:rPr>
      </w:r>
    </w:p>
    <w:p>
      <w:pPr>
        <w:pStyle w:val="NormalWeb"/>
        <w:spacing w:beforeAutospacing="0" w:before="0" w:afterAutospacing="0" w:after="0"/>
        <w:rPr/>
      </w:pPr>
      <w:r>
        <w:rPr>
          <w:rFonts w:ascii="Times New Roman" w:hAnsi="Times New Roman"/>
          <w:color w:val="000000"/>
        </w:rPr>
        <w:tab/>
        <w:t xml:space="preserve">Through directly posting the recent news from Bilkent originated news sites </w:t>
      </w:r>
      <w:hyperlink r:id="rId2">
        <w:r>
          <w:rPr>
            <w:rStyle w:val="Hyperlink"/>
            <w:rFonts w:ascii="Times New Roman" w:hAnsi="Times New Roman"/>
            <w:color w:val="000000"/>
          </w:rPr>
          <w:t>https://bilkentnews.bilkent.edu.tr/</w:t>
        </w:r>
      </w:hyperlink>
      <w:r>
        <w:rPr>
          <w:rFonts w:ascii="Times New Roman" w:hAnsi="Times New Roman"/>
          <w:color w:val="000000"/>
        </w:rPr>
        <w:t xml:space="preserve"> and </w:t>
      </w:r>
      <w:hyperlink r:id="rId3">
        <w:r>
          <w:rPr>
            <w:rStyle w:val="Hyperlink"/>
            <w:rFonts w:ascii="Times New Roman" w:hAnsi="Times New Roman"/>
            <w:color w:val="000000"/>
          </w:rPr>
          <w:t>https://gazetebilkent.com/</w:t>
        </w:r>
      </w:hyperlink>
      <w:r>
        <w:rPr>
          <w:rFonts w:ascii="Times New Roman" w:hAnsi="Times New Roman"/>
          <w:color w:val="000000"/>
        </w:rPr>
        <w:t xml:space="preserve"> we will remain loyal to our only Bilkent Students principle. </w:t>
      </w:r>
      <w:r>
        <w:rPr>
          <w:rFonts w:ascii="Times New Roman" w:hAnsi="Times New Roman"/>
          <w:color w:val="000000"/>
        </w:rPr>
        <w:t>We aim to make these news more visible to students, improving the oldschool news site style of these websites.</w:t>
      </w:r>
    </w:p>
    <w:p>
      <w:pPr>
        <w:pStyle w:val="NormalWeb"/>
        <w:spacing w:beforeAutospacing="0" w:before="0" w:afterAutospacing="0" w:after="0"/>
        <w:rPr>
          <w:color w:val="000000"/>
        </w:rPr>
      </w:pPr>
      <w:r>
        <w:rPr>
          <w:rFonts w:ascii="Times New Roman" w:hAnsi="Times New Roman"/>
        </w:rPr>
      </w:r>
    </w:p>
    <w:p>
      <w:pPr>
        <w:pStyle w:val="NormalWeb"/>
        <w:spacing w:beforeAutospacing="0" w:before="0" w:afterAutospacing="0" w:after="0"/>
        <w:rPr>
          <w:rFonts w:ascii="Times New Roman" w:hAnsi="Times New Roman"/>
          <w:b/>
          <w:bCs/>
          <w:i w:val="false"/>
          <w:i w:val="false"/>
          <w:iCs w:val="false"/>
        </w:rPr>
      </w:pPr>
      <w:r>
        <w:rPr>
          <w:rFonts w:ascii="Times New Roman" w:hAnsi="Times New Roman"/>
          <w:b/>
          <w:bCs/>
          <w:i w:val="false"/>
          <w:iCs w:val="false"/>
          <w:color w:val="000000"/>
        </w:rPr>
        <w:t>2.</w:t>
      </w:r>
      <w:r>
        <w:rPr>
          <w:rFonts w:ascii="Times New Roman" w:hAnsi="Times New Roman"/>
          <w:b/>
          <w:bCs/>
          <w:i w:val="false"/>
          <w:iCs w:val="false"/>
          <w:color w:val="000000"/>
        </w:rPr>
        <w:t>7 Report System</w:t>
      </w:r>
    </w:p>
    <w:p>
      <w:pPr>
        <w:pStyle w:val="NormalWeb"/>
        <w:spacing w:beforeAutospacing="0" w:before="0" w:afterAutospacing="0" w:after="0"/>
        <w:rPr>
          <w:rFonts w:ascii="Times New Roman" w:hAnsi="Times New Roman"/>
          <w:b/>
          <w:bCs/>
          <w:i w:val="false"/>
          <w:i w:val="false"/>
          <w:iCs w:val="false"/>
        </w:rPr>
      </w:pPr>
      <w:r>
        <w:rPr>
          <w:rFonts w:ascii="Times New Roman" w:hAnsi="Times New Roman"/>
          <w:b/>
          <w:bCs/>
          <w:i w:val="false"/>
          <w:iCs w:val="false"/>
          <w:color w:val="000000"/>
        </w:rPr>
        <w:tab/>
        <w:t xml:space="preserve"> </w:t>
      </w:r>
    </w:p>
    <w:p>
      <w:pPr>
        <w:pStyle w:val="NormalWeb"/>
        <w:spacing w:beforeAutospacing="0" w:before="0" w:afterAutospacing="0" w:after="0"/>
        <w:rPr>
          <w:rFonts w:ascii="Times New Roman" w:hAnsi="Times New Roman"/>
        </w:rPr>
      </w:pPr>
      <w:r>
        <w:rPr>
          <w:rFonts w:ascii="Times New Roman" w:hAnsi="Times New Roman"/>
          <w:color w:val="000000"/>
        </w:rPr>
        <w:tab/>
        <w:t>Bilkom features a reporting system, aiming to prevent any harrasment, abusement or unwanted behaviour. Events or people who are reported will be inspected and officials of Bilkent will be informed about such behaviours. Ultimately securing a safe and healthy environment.</w:t>
      </w:r>
    </w:p>
    <w:p>
      <w:pPr>
        <w:pStyle w:val="Heading3"/>
        <w:spacing w:before="240" w:after="240"/>
        <w:rPr>
          <w:rFonts w:ascii="Times New Roman" w:hAnsi="Times New Roman"/>
          <w:b/>
          <w:bCs/>
        </w:rPr>
      </w:pPr>
      <w:r>
        <w:rPr>
          <w:rFonts w:cs="Times New Roman" w:ascii="Times New Roman" w:hAnsi="Times New Roman"/>
          <w:b/>
          <w:bCs/>
          <w:color w:val="000000"/>
          <w:u w:val="none"/>
        </w:rPr>
        <w:t>2.</w:t>
      </w:r>
      <w:r>
        <w:rPr>
          <w:rFonts w:cs="Times New Roman" w:ascii="Times New Roman" w:hAnsi="Times New Roman"/>
          <w:b/>
          <w:bCs/>
          <w:color w:val="000000"/>
          <w:u w:val="none"/>
        </w:rPr>
        <w:t>8</w:t>
      </w:r>
      <w:r>
        <w:rPr>
          <w:rFonts w:cs="Times New Roman" w:ascii="Times New Roman" w:hAnsi="Times New Roman"/>
          <w:b/>
          <w:bCs/>
          <w:color w:val="000000"/>
        </w:rPr>
        <w:t xml:space="preserve"> Software Features</w:t>
      </w:r>
    </w:p>
    <w:p>
      <w:pPr>
        <w:pStyle w:val="NormalWeb"/>
        <w:spacing w:beforeAutospacing="0" w:before="0" w:afterAutospacing="0" w:after="0"/>
        <w:ind w:hanging="0" w:left="0"/>
        <w:rPr>
          <w:rFonts w:ascii="Times New Roman" w:hAnsi="Times New Roman"/>
          <w:b/>
          <w:bCs/>
          <w:i/>
          <w:i/>
          <w:iCs/>
        </w:rPr>
      </w:pPr>
      <w:r>
        <w:rPr>
          <w:rFonts w:ascii="Times New Roman" w:hAnsi="Times New Roman"/>
          <w:b/>
          <w:bCs/>
          <w:i/>
          <w:iCs/>
          <w:color w:val="000000"/>
        </w:rPr>
        <w:t>2.</w:t>
      </w:r>
      <w:r>
        <w:rPr>
          <w:rFonts w:ascii="Times New Roman" w:hAnsi="Times New Roman"/>
          <w:b/>
          <w:bCs/>
          <w:i/>
          <w:iCs/>
          <w:color w:val="000000"/>
        </w:rPr>
        <w:t>8</w:t>
      </w:r>
      <w:r>
        <w:rPr>
          <w:rFonts w:ascii="Times New Roman" w:hAnsi="Times New Roman"/>
          <w:b/>
          <w:bCs/>
          <w:i/>
          <w:iCs/>
          <w:color w:val="000000"/>
        </w:rPr>
        <w:t>.1 User Management </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Since this app will only be available to Bilkent Universty students to be able to register to Bilkom only using their Bilkent emails that end with “bilkent.edu.tr”. This is crucial, considering the main objective of this app is to create a community for Bilkent students. To prevent security breaches from outsiders to register students would have to verify their identities as students of Bilkent using their school mail.</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Students would also add/delete their interests from their profiles, which would evaluate Bilkom to pop up events or activities related to their interests. Through this feature, students can easily access activities they might be interested in as well as emergent advertisements posted.</w:t>
      </w:r>
    </w:p>
    <w:p>
      <w:pPr>
        <w:pStyle w:val="NormalWeb"/>
        <w:spacing w:beforeAutospacing="0" w:before="0" w:afterAutospacing="0" w:after="0"/>
        <w:ind w:hanging="0" w:left="0"/>
        <w:rPr>
          <w:color w:val="000000"/>
        </w:rPr>
      </w:pPr>
      <w:r>
        <w:rPr>
          <w:rFonts w:ascii="Times New Roman" w:hAnsi="Times New Roman"/>
          <w:b/>
          <w:bCs/>
          <w:i/>
          <w:iCs/>
        </w:rPr>
      </w:r>
    </w:p>
    <w:p>
      <w:pPr>
        <w:pStyle w:val="NormalWeb"/>
        <w:spacing w:beforeAutospacing="0" w:before="0" w:afterAutospacing="0" w:after="0"/>
        <w:ind w:hanging="0" w:left="0"/>
        <w:rPr>
          <w:rFonts w:ascii="Times New Roman" w:hAnsi="Times New Roman"/>
          <w:b/>
          <w:bCs/>
          <w:i/>
          <w:i/>
          <w:iCs/>
        </w:rPr>
      </w:pPr>
      <w:r>
        <w:rPr>
          <w:rFonts w:ascii="Times New Roman" w:hAnsi="Times New Roman"/>
          <w:b/>
          <w:bCs/>
          <w:i/>
          <w:iCs/>
          <w:color w:val="000000"/>
        </w:rPr>
        <w:t>2.</w:t>
      </w:r>
      <w:r>
        <w:rPr>
          <w:rFonts w:ascii="Times New Roman" w:hAnsi="Times New Roman"/>
          <w:b/>
          <w:bCs/>
          <w:i/>
          <w:iCs/>
          <w:color w:val="000000"/>
        </w:rPr>
        <w:t>8</w:t>
      </w:r>
      <w:r>
        <w:rPr>
          <w:rFonts w:ascii="Times New Roman" w:hAnsi="Times New Roman"/>
          <w:b/>
          <w:bCs/>
          <w:i/>
          <w:iCs/>
          <w:color w:val="000000"/>
        </w:rPr>
        <w:t>.2 Activity and Event Management</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 xml:space="preserve">Users would be able to create activities with a message as well as the name of the event, event quota, and which interest it belongs to </w:t>
      </w:r>
      <w:r>
        <w:rPr>
          <w:rFonts w:ascii="Times New Roman" w:hAnsi="Times New Roman"/>
          <w:color w:val="000000"/>
        </w:rPr>
        <w:t>with proper tags</w:t>
      </w:r>
      <w:r>
        <w:rPr>
          <w:rFonts w:ascii="Times New Roman" w:hAnsi="Times New Roman"/>
          <w:color w:val="000000"/>
        </w:rPr>
        <w:t>. While creating an event, the users would tag the event with interest groups such as board games, sports, movies, etc. Through this, students will be able to view and look for activities that suit their own interests. They could filter active/</w:t>
      </w:r>
      <w:r>
        <w:rPr>
          <w:rFonts w:ascii="Times New Roman" w:hAnsi="Times New Roman"/>
          <w:color w:val="000000"/>
        </w:rPr>
        <w:t>available</w:t>
      </w:r>
      <w:r>
        <w:rPr>
          <w:rFonts w:ascii="Times New Roman" w:hAnsi="Times New Roman"/>
          <w:color w:val="000000"/>
        </w:rPr>
        <w:t xml:space="preserve"> events by interest tags, quota, and event time.</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 xml:space="preserve">Students would be able to view the activities and the filled quota as well as the event's message, name and tags. They could apply to the events, and a notification would be sent to the event's creator. When the </w:t>
      </w:r>
      <w:r>
        <w:rPr>
          <w:rFonts w:ascii="Times New Roman" w:hAnsi="Times New Roman"/>
          <w:color w:val="000000"/>
        </w:rPr>
        <w:t>a new participant joins</w:t>
      </w:r>
      <w:r>
        <w:rPr>
          <w:rFonts w:ascii="Times New Roman" w:hAnsi="Times New Roman"/>
          <w:color w:val="000000"/>
        </w:rPr>
        <w:t>, all the users who have applied for the activity will be alerted. Another separate notification will be sent at the time of the event.</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Student clubs and communities could also announce their events on Bilkom, enabling them to reach similar-minded individuals more efficiently and swiftly than traditional or current methods of poster hangings</w:t>
      </w:r>
      <w:r>
        <w:rPr>
          <w:rFonts w:ascii="Times New Roman" w:hAnsi="Times New Roman"/>
          <w:color w:val="000000"/>
        </w:rPr>
        <w:t xml:space="preserve">, </w:t>
      </w:r>
      <w:r>
        <w:rPr>
          <w:rFonts w:ascii="Times New Roman" w:hAnsi="Times New Roman"/>
          <w:color w:val="000000"/>
        </w:rPr>
        <w:t xml:space="preserve">announcing on social media </w:t>
      </w:r>
      <w:r>
        <w:rPr>
          <w:rFonts w:ascii="Times New Roman" w:hAnsi="Times New Roman"/>
          <w:color w:val="000000"/>
        </w:rPr>
        <w:t>or in their whatsapp groups</w:t>
      </w:r>
      <w:r>
        <w:rPr>
          <w:rFonts w:ascii="Times New Roman" w:hAnsi="Times New Roman"/>
          <w:color w:val="000000"/>
        </w:rPr>
        <w:t>.</w:t>
      </w:r>
    </w:p>
    <w:p>
      <w:pPr>
        <w:pStyle w:val="Normal"/>
        <w:ind w:hanging="0" w:left="0"/>
        <w:rPr>
          <w:rFonts w:ascii="Times New Roman" w:hAnsi="Times New Roman"/>
        </w:rPr>
      </w:pPr>
      <w:r>
        <w:rPr>
          <w:rFonts w:ascii="Times New Roman" w:hAnsi="Times New Roman"/>
        </w:rPr>
      </w:r>
    </w:p>
    <w:p>
      <w:pPr>
        <w:pStyle w:val="NormalWeb"/>
        <w:spacing w:beforeAutospacing="0" w:before="0" w:afterAutospacing="0" w:after="0"/>
        <w:ind w:hanging="0" w:left="0"/>
        <w:rPr>
          <w:rFonts w:ascii="Times New Roman" w:hAnsi="Times New Roman"/>
          <w:b/>
          <w:bCs/>
          <w:i/>
          <w:i/>
          <w:iCs/>
        </w:rPr>
      </w:pPr>
      <w:r>
        <w:rPr>
          <w:rFonts w:ascii="Times New Roman" w:hAnsi="Times New Roman"/>
          <w:b/>
          <w:bCs/>
          <w:i/>
          <w:iCs/>
          <w:color w:val="000000"/>
        </w:rPr>
        <w:t>2.</w:t>
      </w:r>
      <w:r>
        <w:rPr>
          <w:rFonts w:ascii="Times New Roman" w:hAnsi="Times New Roman"/>
          <w:b/>
          <w:bCs/>
          <w:i/>
          <w:iCs/>
          <w:color w:val="000000"/>
        </w:rPr>
        <w:t>8</w:t>
      </w:r>
      <w:r>
        <w:rPr>
          <w:rFonts w:ascii="Times New Roman" w:hAnsi="Times New Roman"/>
          <w:b/>
          <w:bCs/>
          <w:i/>
          <w:iCs/>
          <w:color w:val="000000"/>
        </w:rPr>
        <w:t>.3 Carpooling Service [Possible Extension]</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hanging="0" w:left="0"/>
        <w:rPr/>
      </w:pPr>
      <w:r>
        <w:rPr>
          <w:rStyle w:val="apple-tab-span"/>
          <w:rFonts w:ascii="Times New Roman" w:hAnsi="Times New Roman"/>
          <w:color w:val="000000"/>
        </w:rPr>
        <w:tab/>
      </w:r>
      <w:r>
        <w:rPr>
          <w:rFonts w:ascii="Times New Roman" w:hAnsi="Times New Roman"/>
          <w:color w:val="000000"/>
        </w:rPr>
        <w:t>Bilkom provides a secure and efficient carpooling system tailored for Bilkent University students. Users can offer or request rides for daily commutes, weekend trips, or long-distance travel during breaks. Only verified Bilkent email users can participate in carpooling to ensure safety and reliability. The platform includes live GPS tracking, allowing users to share their real-time location with their ride partners for better coordination. </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firstLine="720" w:left="0"/>
        <w:rPr>
          <w:rFonts w:ascii="Times New Roman" w:hAnsi="Times New Roman"/>
        </w:rPr>
      </w:pPr>
      <w:r>
        <w:rPr>
          <w:rFonts w:ascii="Times New Roman" w:hAnsi="Times New Roman"/>
          <w:color w:val="000000"/>
        </w:rPr>
        <w:t>Additionally, Bilkom features an instant messaging system that enables carpoolers to communicate directly within the app. To maintain a safe and respectful environment, the system includes a report button allowing users to report harassment or misconduct during a ride. Administrators will review reported incidents, ensuring a secure and comfortable carpooling experience for all students.</w:t>
      </w:r>
    </w:p>
    <w:p>
      <w:pPr>
        <w:pStyle w:val="Normal"/>
        <w:ind w:hanging="0" w:left="0"/>
        <w:rPr>
          <w:rFonts w:ascii="Times New Roman" w:hAnsi="Times New Roman"/>
        </w:rPr>
      </w:pPr>
      <w:r>
        <w:rPr>
          <w:rFonts w:ascii="Times New Roman" w:hAnsi="Times New Roman"/>
        </w:rPr>
      </w:r>
    </w:p>
    <w:p>
      <w:pPr>
        <w:pStyle w:val="NormalWeb"/>
        <w:spacing w:beforeAutospacing="0" w:before="0" w:afterAutospacing="0" w:after="0"/>
        <w:ind w:hanging="0" w:left="0"/>
        <w:rPr>
          <w:rFonts w:ascii="Times New Roman" w:hAnsi="Times New Roman"/>
          <w:b/>
          <w:bCs/>
          <w:i/>
          <w:i/>
          <w:iCs/>
        </w:rPr>
      </w:pPr>
      <w:r>
        <w:rPr>
          <w:rFonts w:ascii="Times New Roman" w:hAnsi="Times New Roman"/>
          <w:b/>
          <w:bCs/>
          <w:i/>
          <w:iCs/>
          <w:color w:val="000000"/>
        </w:rPr>
        <w:t>2.</w:t>
      </w:r>
      <w:r>
        <w:rPr>
          <w:rFonts w:ascii="Times New Roman" w:hAnsi="Times New Roman"/>
          <w:b/>
          <w:bCs/>
          <w:i/>
          <w:iCs/>
          <w:color w:val="000000"/>
        </w:rPr>
        <w:t>8</w:t>
      </w:r>
      <w:r>
        <w:rPr>
          <w:rFonts w:ascii="Times New Roman" w:hAnsi="Times New Roman"/>
          <w:b/>
          <w:bCs/>
          <w:i/>
          <w:iCs/>
          <w:color w:val="000000"/>
        </w:rPr>
        <w:t>.4 Emergency Situations [Possible Extension]</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firstLine="720" w:left="0"/>
        <w:rPr>
          <w:rFonts w:ascii="Times New Roman" w:hAnsi="Times New Roman"/>
        </w:rPr>
      </w:pPr>
      <w:r>
        <w:rPr>
          <w:rFonts w:ascii="Times New Roman" w:hAnsi="Times New Roman"/>
          <w:color w:val="000000"/>
        </w:rPr>
        <w:t>Bilkom provides a real-time emergency alert system to ensure the safety and well-being of Bilkent University students. In the event of fires, accidents, or other urgent situations, students near the affected area receive instant notifications to take necessary precautions. </w:t>
      </w:r>
    </w:p>
    <w:p>
      <w:pPr>
        <w:pStyle w:val="NormalWeb"/>
        <w:spacing w:beforeAutospacing="0" w:before="0" w:afterAutospacing="0" w:after="0"/>
        <w:ind w:firstLine="720" w:left="0"/>
        <w:rPr>
          <w:color w:val="000000"/>
        </w:rPr>
      </w:pPr>
      <w:r>
        <w:rPr>
          <w:rFonts w:ascii="Times New Roman" w:hAnsi="Times New Roman"/>
        </w:rPr>
      </w:r>
    </w:p>
    <w:p>
      <w:pPr>
        <w:pStyle w:val="NormalWeb"/>
        <w:spacing w:beforeAutospacing="0" w:before="0" w:afterAutospacing="0" w:after="0"/>
        <w:ind w:firstLine="720" w:left="0"/>
        <w:rPr>
          <w:rFonts w:ascii="Times New Roman" w:hAnsi="Times New Roman"/>
        </w:rPr>
      </w:pPr>
      <w:r>
        <w:rPr>
          <w:rFonts w:ascii="Times New Roman" w:hAnsi="Times New Roman"/>
          <w:color w:val="000000"/>
        </w:rPr>
        <w:t xml:space="preserve">Additionally, students are required to enter their blood type during registration, which allows for a targeted blood donation alert system. In case of a blood transfusion request, students with the matching blood type will be notified </w:t>
      </w:r>
      <w:r>
        <w:rPr>
          <w:rFonts w:ascii="Times New Roman" w:hAnsi="Times New Roman"/>
          <w:color w:val="000000"/>
        </w:rPr>
        <w:t>with an emergency alert</w:t>
      </w:r>
      <w:r>
        <w:rPr>
          <w:rFonts w:ascii="Times New Roman" w:hAnsi="Times New Roman"/>
          <w:color w:val="000000"/>
        </w:rPr>
        <w:t>, ensuring a faster and more effective response in critical medical situations. By prioritizing community-driven support, Bilkom strengthens student safety and fosters a culture of helpfulness and responsibility on campus.</w:t>
      </w:r>
    </w:p>
    <w:p>
      <w:pPr>
        <w:pStyle w:val="NormalWeb"/>
        <w:spacing w:beforeAutospacing="0" w:before="0" w:afterAutospacing="0" w:after="0"/>
        <w:ind w:hanging="0" w:left="0"/>
        <w:rPr>
          <w:b/>
          <w:bCs/>
          <w:i/>
          <w:i/>
          <w:iCs/>
          <w:color w:val="000000"/>
        </w:rPr>
      </w:pPr>
      <w:r>
        <w:rPr>
          <w:rFonts w:ascii="Times New Roman" w:hAnsi="Times New Roman"/>
        </w:rPr>
      </w:r>
    </w:p>
    <w:p>
      <w:pPr>
        <w:pStyle w:val="NormalWeb"/>
        <w:spacing w:beforeAutospacing="0" w:before="0" w:afterAutospacing="0" w:after="0"/>
        <w:ind w:hanging="0" w:left="0"/>
        <w:rPr>
          <w:rFonts w:ascii="Times New Roman" w:hAnsi="Times New Roman"/>
        </w:rPr>
      </w:pPr>
      <w:r>
        <w:rPr>
          <w:rFonts w:ascii="Times New Roman" w:hAnsi="Times New Roman"/>
          <w:b/>
          <w:bCs/>
          <w:i/>
          <w:iCs/>
          <w:color w:val="000000"/>
        </w:rPr>
        <w:t>2.</w:t>
      </w:r>
      <w:r>
        <w:rPr>
          <w:rFonts w:ascii="Times New Roman" w:hAnsi="Times New Roman"/>
          <w:b/>
          <w:bCs/>
          <w:i/>
          <w:iCs/>
          <w:color w:val="000000"/>
        </w:rPr>
        <w:t>8</w:t>
      </w:r>
      <w:r>
        <w:rPr>
          <w:rFonts w:ascii="Times New Roman" w:hAnsi="Times New Roman"/>
          <w:b/>
          <w:bCs/>
          <w:i/>
          <w:iCs/>
          <w:color w:val="000000"/>
        </w:rPr>
        <w:t>.5 Weather and Bilkent News Feed On Home Page</w:t>
      </w:r>
    </w:p>
    <w:p>
      <w:pPr>
        <w:pStyle w:val="NormalWeb"/>
        <w:spacing w:beforeAutospacing="0" w:before="0" w:afterAutospacing="0" w:after="0"/>
        <w:ind w:hanging="0" w:left="0"/>
        <w:rPr>
          <w:color w:val="000000"/>
        </w:rPr>
      </w:pPr>
      <w:r>
        <w:rPr>
          <w:rFonts w:ascii="Times New Roman" w:hAnsi="Times New Roman"/>
        </w:rPr>
      </w:r>
    </w:p>
    <w:p>
      <w:pPr>
        <w:pStyle w:val="NormalWeb"/>
        <w:spacing w:beforeAutospacing="0" w:before="0" w:afterAutospacing="0" w:after="0"/>
        <w:ind w:firstLine="720" w:left="0"/>
        <w:rPr>
          <w:rFonts w:ascii="Times New Roman" w:hAnsi="Times New Roman"/>
        </w:rPr>
      </w:pPr>
      <w:r>
        <w:rPr>
          <w:rFonts w:ascii="Times New Roman" w:hAnsi="Times New Roman"/>
          <w:color w:val="000000"/>
        </w:rPr>
        <w:t xml:space="preserve">Bilkom’s homepage provides real-time weather updates and Bilkent University news to keep students informed. The weather feature displays the current temperature and conditions </w:t>
      </w:r>
      <w:r>
        <w:rPr>
          <w:rFonts w:ascii="Times New Roman" w:hAnsi="Times New Roman"/>
          <w:color w:val="000000"/>
        </w:rPr>
        <w:t>in Bilkent</w:t>
      </w:r>
      <w:r>
        <w:rPr>
          <w:rFonts w:ascii="Times New Roman" w:hAnsi="Times New Roman"/>
          <w:color w:val="000000"/>
        </w:rPr>
        <w:t>, helping students plan their day. The news section ensures students stay updated on university events and announcements, either by fetching news from an RSS feed, using web scraping, or embedding the Bilkent News website. These features make Bilkom a convenient source for both daily planning and campus updates.</w:t>
      </w:r>
    </w:p>
    <w:p>
      <w:pPr>
        <w:pStyle w:val="NormalWeb"/>
        <w:spacing w:beforeAutospacing="0" w:before="0" w:afterAutospacing="0" w:after="0"/>
        <w:ind w:left="720"/>
        <w:rPr/>
      </w:pPr>
      <w:r>
        <w:rPr>
          <w:rStyle w:val="apple-tab-span"/>
          <w:rFonts w:ascii="Times New Roman" w:hAnsi="Times New Roman"/>
          <w:color w:val="000000"/>
        </w:rPr>
        <w:tab/>
      </w:r>
    </w:p>
    <w:p>
      <w:pPr>
        <w:pStyle w:val="Heading3"/>
        <w:spacing w:before="320" w:after="80"/>
        <w:rPr>
          <w:rFonts w:ascii="Times New Roman" w:hAnsi="Times New Roman"/>
          <w:b/>
          <w:bCs/>
        </w:rPr>
      </w:pPr>
      <w:r>
        <w:rPr>
          <w:rFonts w:cs="Times New Roman" w:ascii="Times New Roman" w:hAnsi="Times New Roman"/>
          <w:b/>
          <w:bCs/>
          <w:color w:val="000000"/>
        </w:rPr>
        <w:t>2.</w:t>
      </w:r>
      <w:r>
        <w:rPr>
          <w:rFonts w:cs="Times New Roman" w:ascii="Times New Roman" w:hAnsi="Times New Roman"/>
          <w:b/>
          <w:bCs/>
          <w:color w:val="000000"/>
        </w:rPr>
        <w:t>9</w:t>
      </w:r>
      <w:r>
        <w:rPr>
          <w:rFonts w:cs="Times New Roman" w:ascii="Times New Roman" w:hAnsi="Times New Roman"/>
          <w:b/>
          <w:bCs/>
          <w:color w:val="000000"/>
        </w:rPr>
        <w:t xml:space="preserve"> Software Requirements</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.1. Backend System –</w:t>
      </w:r>
      <w:r>
        <w:rPr>
          <w:rFonts w:cs="Times New Roman" w:ascii="Times New Roman" w:hAnsi="Times New Roman"/>
          <w:b/>
          <w:bCs/>
          <w:i/>
          <w:iCs/>
          <w:color w:val="000000"/>
        </w:rPr>
        <w:t xml:space="preserve"> </w:t>
      </w:r>
      <w:r>
        <w:rPr>
          <w:rFonts w:cs="Times New Roman" w:ascii="Times New Roman" w:hAnsi="Times New Roman"/>
          <w:b/>
          <w:bCs/>
          <w:i/>
          <w:iCs/>
          <w:color w:val="000000"/>
        </w:rPr>
        <w:t>The Heart of Bilko</w:t>
      </w:r>
      <w:r>
        <w:rPr>
          <w:rFonts w:cs="Times New Roman" w:ascii="Times New Roman" w:hAnsi="Times New Roman"/>
          <w:b/>
          <w:bCs/>
          <w:i/>
          <w:iCs/>
          <w:color w:val="000000"/>
        </w:rPr>
        <w:t>m</w:t>
      </w:r>
    </w:p>
    <w:p>
      <w:pPr>
        <w:pStyle w:val="Heading3"/>
        <w:spacing w:before="280" w:after="80"/>
        <w:rPr>
          <w:rFonts w:ascii="Times New Roman" w:hAnsi="Times New Roman"/>
        </w:rPr>
      </w:pPr>
      <w:r>
        <w:rPr>
          <w:rFonts w:cs="Times New Roman" w:ascii="Times New Roman" w:hAnsi="Times New Roman"/>
          <w:bCs/>
          <w:color w:val="000000"/>
        </w:rPr>
        <w:t>This is where all the important operations happen like storing data, handling user actions, and ensuring everything runs smoothly.</w:t>
      </w:r>
    </w:p>
    <w:p>
      <w:pPr>
        <w:pStyle w:val="NormalWeb"/>
        <w:numPr>
          <w:ilvl w:val="0"/>
          <w:numId w:val="1"/>
        </w:numPr>
        <w:spacing w:beforeAutospacing="0" w:before="240" w:afterAutospacing="0" w:after="0"/>
        <w:textAlignment w:val="baseline"/>
        <w:rPr>
          <w:rFonts w:ascii="Times New Roman" w:hAnsi="Times New Roman"/>
        </w:rPr>
      </w:pPr>
      <w:r>
        <w:rPr>
          <w:rFonts w:ascii="Times New Roman" w:hAnsi="Times New Roman"/>
          <w:color w:val="000000"/>
        </w:rPr>
        <w:t xml:space="preserve">What We </w:t>
      </w:r>
      <w:r>
        <w:rPr>
          <w:rFonts w:ascii="Times New Roman" w:hAnsi="Times New Roman"/>
          <w:color w:val="000000"/>
        </w:rPr>
        <w:t>Will Use</w:t>
      </w:r>
      <w:r>
        <w:rPr>
          <w:rFonts w:ascii="Times New Roman" w:hAnsi="Times New Roman"/>
          <w:color w:val="000000"/>
        </w:rPr>
        <w:t>:</w:t>
      </w:r>
    </w:p>
    <w:p>
      <w:pPr>
        <w:pStyle w:val="NormalWeb"/>
        <w:numPr>
          <w:ilvl w:val="1"/>
          <w:numId w:val="1"/>
        </w:numPr>
        <w:spacing w:beforeAutospacing="0" w:before="0" w:afterAutospacing="0" w:after="0"/>
        <w:textAlignment w:val="baseline"/>
        <w:rPr>
          <w:rFonts w:ascii="Times New Roman" w:hAnsi="Times New Roman"/>
        </w:rPr>
      </w:pPr>
      <w:r>
        <w:rPr>
          <w:rFonts w:ascii="Times New Roman" w:hAnsi="Times New Roman"/>
          <w:color w:val="000000"/>
        </w:rPr>
        <w:t xml:space="preserve">Java with Spring Boot: </w:t>
      </w:r>
      <w:bookmarkStart w:id="0" w:name="_GoBack"/>
      <w:bookmarkEnd w:id="0"/>
      <w:r>
        <w:rPr>
          <w:rFonts w:ascii="Times New Roman" w:hAnsi="Times New Roman"/>
          <w:color w:val="000000"/>
        </w:rPr>
        <w:t>Using Java and Spring boot for the backbone, we plan to ensure a safe and fast background for our system to run on.</w:t>
      </w:r>
    </w:p>
    <w:p>
      <w:pPr>
        <w:pStyle w:val="NormalWeb"/>
        <w:numPr>
          <w:ilvl w:val="1"/>
          <w:numId w:val="1"/>
        </w:numPr>
        <w:spacing w:beforeAutospacing="0" w:before="0" w:afterAutospacing="0" w:after="0"/>
        <w:textAlignment w:val="baseline"/>
        <w:rPr>
          <w:rFonts w:ascii="Times New Roman" w:hAnsi="Times New Roman"/>
        </w:rPr>
      </w:pPr>
      <w:r>
        <w:rPr>
          <w:rFonts w:ascii="Times New Roman" w:hAnsi="Times New Roman"/>
          <w:color w:val="000000"/>
        </w:rPr>
        <w:t xml:space="preserve">MySQL/PostgreSQL: </w:t>
      </w:r>
      <w:r>
        <w:rPr>
          <w:rFonts w:ascii="Times New Roman" w:hAnsi="Times New Roman"/>
          <w:color w:val="000000"/>
        </w:rPr>
        <w:t xml:space="preserve">We will use these programming languaegs to </w:t>
      </w:r>
      <w:r>
        <w:rPr>
          <w:rFonts w:ascii="Times New Roman" w:hAnsi="Times New Roman"/>
          <w:color w:val="000000"/>
        </w:rPr>
        <w:t xml:space="preserve">securely store user information, events </w:t>
      </w:r>
      <w:r>
        <w:rPr>
          <w:rFonts w:ascii="Times New Roman" w:hAnsi="Times New Roman"/>
          <w:color w:val="000000"/>
        </w:rPr>
        <w:t>data</w:t>
      </w:r>
      <w:r>
        <w:rPr>
          <w:rFonts w:ascii="Times New Roman" w:hAnsi="Times New Roman"/>
          <w:color w:val="000000"/>
        </w:rPr>
        <w:t>, and messages.</w:t>
      </w:r>
    </w:p>
    <w:p>
      <w:pPr>
        <w:pStyle w:val="NormalWeb"/>
        <w:numPr>
          <w:ilvl w:val="1"/>
          <w:numId w:val="1"/>
        </w:numPr>
        <w:spacing w:beforeAutospacing="0" w:before="0" w:afterAutospacing="0" w:after="0"/>
        <w:textAlignment w:val="baseline"/>
        <w:rPr>
          <w:rFonts w:ascii="Times New Roman" w:hAnsi="Times New Roman"/>
        </w:rPr>
      </w:pPr>
      <w:r>
        <w:rPr>
          <w:rFonts w:ascii="Times New Roman" w:hAnsi="Times New Roman"/>
          <w:color w:val="000000"/>
        </w:rPr>
        <w:t xml:space="preserve">Hibernate (JPA): This tool </w:t>
      </w:r>
      <w:r>
        <w:rPr>
          <w:rFonts w:ascii="Times New Roman" w:hAnsi="Times New Roman"/>
          <w:color w:val="000000"/>
        </w:rPr>
        <w:t>will act</w:t>
      </w:r>
      <w:r>
        <w:rPr>
          <w:rFonts w:ascii="Times New Roman" w:hAnsi="Times New Roman"/>
          <w:color w:val="000000"/>
        </w:rPr>
        <w:t xml:space="preserve"> </w:t>
      </w:r>
      <w:r>
        <w:rPr>
          <w:rFonts w:ascii="Times New Roman" w:hAnsi="Times New Roman"/>
          <w:color w:val="000000"/>
        </w:rPr>
        <w:t>as</w:t>
      </w:r>
      <w:r>
        <w:rPr>
          <w:rFonts w:ascii="Times New Roman" w:hAnsi="Times New Roman"/>
          <w:color w:val="000000"/>
        </w:rPr>
        <w:t xml:space="preserve"> a</w:t>
      </w:r>
      <w:r>
        <w:rPr>
          <w:rFonts w:ascii="Times New Roman" w:hAnsi="Times New Roman"/>
          <w:color w:val="000000"/>
        </w:rPr>
        <w:t>n</w:t>
      </w:r>
      <w:r>
        <w:rPr>
          <w:rFonts w:ascii="Times New Roman" w:hAnsi="Times New Roman"/>
          <w:color w:val="000000"/>
        </w:rPr>
        <w:t xml:space="preserve"> assistant </w:t>
      </w:r>
      <w:r>
        <w:rPr>
          <w:rFonts w:ascii="Times New Roman" w:hAnsi="Times New Roman"/>
          <w:color w:val="000000"/>
        </w:rPr>
        <w:t>to</w:t>
      </w:r>
      <w:r>
        <w:rPr>
          <w:rFonts w:ascii="Times New Roman" w:hAnsi="Times New Roman"/>
          <w:color w:val="000000"/>
        </w:rPr>
        <w:t xml:space="preserve"> help us easily move data between our app and our database.</w:t>
      </w:r>
    </w:p>
    <w:p>
      <w:pPr>
        <w:pStyle w:val="NormalWeb"/>
        <w:numPr>
          <w:ilvl w:val="1"/>
          <w:numId w:val="1"/>
        </w:numPr>
        <w:spacing w:beforeAutospacing="0" w:before="0" w:afterAutospacing="0" w:after="0"/>
        <w:textAlignment w:val="baseline"/>
        <w:rPr>
          <w:rFonts w:ascii="Times New Roman" w:hAnsi="Times New Roman"/>
        </w:rPr>
      </w:pPr>
      <w:r>
        <w:rPr>
          <w:rFonts w:ascii="Times New Roman" w:hAnsi="Times New Roman"/>
          <w:color w:val="000000"/>
        </w:rPr>
        <w:t xml:space="preserve">JWT-based Authentication: </w:t>
      </w:r>
      <w:r>
        <w:rPr>
          <w:rFonts w:ascii="Times New Roman" w:hAnsi="Times New Roman"/>
          <w:color w:val="000000"/>
        </w:rPr>
        <w:t>Using JWT, we will send verification mails to students’ bilkent mail adresses to ensure a closed environment.</w:t>
      </w:r>
    </w:p>
    <w:p>
      <w:pPr>
        <w:pStyle w:val="NormalWeb"/>
        <w:numPr>
          <w:ilvl w:val="1"/>
          <w:numId w:val="1"/>
        </w:numPr>
        <w:spacing w:beforeAutospacing="0" w:before="0" w:afterAutospacing="0" w:after="240"/>
        <w:textAlignment w:val="baseline"/>
        <w:rPr>
          <w:rFonts w:ascii="Times New Roman" w:hAnsi="Times New Roman"/>
        </w:rPr>
      </w:pPr>
      <w:r>
        <w:rPr>
          <w:rFonts w:ascii="Times New Roman" w:hAnsi="Times New Roman"/>
          <w:color w:val="000000"/>
        </w:rPr>
        <w:t xml:space="preserve">Cloud Hosting (AWS, DigitalOcean, or Heroku): </w:t>
      </w:r>
      <w:r>
        <w:rPr>
          <w:rFonts w:ascii="Times New Roman" w:hAnsi="Times New Roman"/>
          <w:color w:val="000000"/>
        </w:rPr>
        <w:t>We will use cloud hosting to run our</w:t>
      </w:r>
      <w:r>
        <w:rPr>
          <w:rFonts w:ascii="Times New Roman" w:hAnsi="Times New Roman"/>
          <w:color w:val="000000"/>
        </w:rPr>
        <w:t xml:space="preserve"> backend online, ensuring it’s available and can grow with our user base.</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.2. Frontend System – The Face of Bilkom</w:t>
      </w:r>
    </w:p>
    <w:p>
      <w:pPr>
        <w:pStyle w:val="Heading3"/>
        <w:spacing w:before="280" w:after="80"/>
        <w:rPr>
          <w:rFonts w:ascii="Times New Roman" w:hAnsi="Times New Roman"/>
        </w:rPr>
      </w:pPr>
      <w:r>
        <w:rPr>
          <w:rFonts w:cs="Times New Roman" w:ascii="Times New Roman" w:hAnsi="Times New Roman"/>
          <w:bCs/>
          <w:color w:val="000000"/>
        </w:rPr>
        <w:t>Our frontend</w:t>
      </w:r>
      <w:r>
        <w:rPr>
          <w:rFonts w:cs="Times New Roman" w:ascii="Times New Roman" w:hAnsi="Times New Roman"/>
          <w:bCs/>
          <w:color w:val="000000"/>
        </w:rPr>
        <w:t xml:space="preserve"> </w:t>
      </w:r>
      <w:r>
        <w:rPr>
          <w:rFonts w:cs="Times New Roman" w:ascii="Times New Roman" w:hAnsi="Times New Roman"/>
          <w:bCs/>
          <w:color w:val="000000"/>
        </w:rPr>
        <w:t xml:space="preserve">will be </w:t>
      </w:r>
      <w:r>
        <w:rPr>
          <w:rFonts w:cs="Times New Roman" w:ascii="Times New Roman" w:hAnsi="Times New Roman"/>
          <w:bCs/>
          <w:color w:val="000000"/>
        </w:rPr>
        <w:t xml:space="preserve">designed to be simple, clean </w:t>
      </w:r>
      <w:r>
        <w:rPr>
          <w:rFonts w:cs="Times New Roman" w:ascii="Times New Roman" w:hAnsi="Times New Roman"/>
          <w:bCs/>
          <w:color w:val="000000"/>
        </w:rPr>
        <w:t>for easy and smooth usage</w:t>
      </w:r>
      <w:r>
        <w:rPr>
          <w:rFonts w:cs="Times New Roman" w:ascii="Times New Roman" w:hAnsi="Times New Roman"/>
          <w:bCs/>
          <w:color w:val="000000"/>
        </w:rPr>
        <w:t>.</w:t>
      </w:r>
    </w:p>
    <w:p>
      <w:pPr>
        <w:pStyle w:val="NormalWeb"/>
        <w:numPr>
          <w:ilvl w:val="0"/>
          <w:numId w:val="2"/>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U</w:t>
      </w:r>
      <w:r>
        <w:rPr>
          <w:rFonts w:ascii="Times New Roman" w:hAnsi="Times New Roman"/>
          <w:color w:val="000000"/>
        </w:rPr>
        <w:t>se</w:t>
      </w:r>
      <w:r>
        <w:rPr>
          <w:rFonts w:ascii="Times New Roman" w:hAnsi="Times New Roman"/>
          <w:color w:val="000000"/>
        </w:rPr>
        <w:t>:</w:t>
      </w:r>
    </w:p>
    <w:p>
      <w:pPr>
        <w:pStyle w:val="NormalWeb"/>
        <w:numPr>
          <w:ilvl w:val="1"/>
          <w:numId w:val="2"/>
        </w:numPr>
        <w:spacing w:beforeAutospacing="0" w:before="0" w:afterAutospacing="0" w:after="0"/>
        <w:textAlignment w:val="baseline"/>
        <w:rPr>
          <w:rFonts w:ascii="Times New Roman" w:hAnsi="Times New Roman"/>
        </w:rPr>
      </w:pPr>
      <w:r>
        <w:rPr>
          <w:rFonts w:ascii="Times New Roman" w:hAnsi="Times New Roman"/>
          <w:color w:val="000000"/>
        </w:rPr>
        <w:t xml:space="preserve">HTML, CSS, and JavaScript: </w:t>
      </w:r>
      <w:r>
        <w:rPr>
          <w:rFonts w:ascii="Times New Roman" w:hAnsi="Times New Roman"/>
          <w:color w:val="000000"/>
        </w:rPr>
        <w:t>We will build our frontend using these languages to provide our users a nice and easy-to-use interface.</w:t>
      </w:r>
    </w:p>
    <w:p>
      <w:pPr>
        <w:pStyle w:val="NormalWeb"/>
        <w:numPr>
          <w:ilvl w:val="1"/>
          <w:numId w:val="2"/>
        </w:numPr>
        <w:spacing w:beforeAutospacing="0" w:before="0" w:afterAutospacing="0" w:after="0"/>
        <w:textAlignment w:val="baseline"/>
        <w:rPr>
          <w:rFonts w:ascii="Times New Roman" w:hAnsi="Times New Roman"/>
        </w:rPr>
      </w:pPr>
      <w:r>
        <w:rPr>
          <w:rFonts w:ascii="Times New Roman" w:hAnsi="Times New Roman"/>
          <w:color w:val="000000"/>
        </w:rPr>
        <w:t xml:space="preserve">Bootstrap or Tailwind CSS: </w:t>
      </w:r>
      <w:r>
        <w:rPr>
          <w:rFonts w:ascii="Times New Roman" w:hAnsi="Times New Roman"/>
          <w:color w:val="000000"/>
        </w:rPr>
        <w:t>We will use these CSS templates to design a modern and useful interface.</w:t>
      </w:r>
    </w:p>
    <w:p>
      <w:pPr>
        <w:pStyle w:val="NormalWeb"/>
        <w:numPr>
          <w:ilvl w:val="1"/>
          <w:numId w:val="2"/>
        </w:numPr>
        <w:spacing w:beforeAutospacing="0" w:before="0" w:afterAutospacing="0" w:after="0"/>
        <w:textAlignment w:val="baseline"/>
        <w:rPr>
          <w:rFonts w:ascii="Times New Roman" w:hAnsi="Times New Roman"/>
        </w:rPr>
      </w:pPr>
      <w:r>
        <w:rPr>
          <w:rFonts w:ascii="Times New Roman" w:hAnsi="Times New Roman"/>
          <w:color w:val="000000"/>
        </w:rPr>
        <w:t xml:space="preserve">Optional Future Upgrade (React.js): </w:t>
      </w:r>
      <w:r>
        <w:rPr>
          <w:rFonts w:ascii="Times New Roman" w:hAnsi="Times New Roman"/>
          <w:color w:val="000000"/>
        </w:rPr>
        <w:t>In</w:t>
      </w:r>
      <w:r>
        <w:rPr>
          <w:rFonts w:ascii="Times New Roman" w:hAnsi="Times New Roman"/>
          <w:color w:val="000000"/>
        </w:rPr>
        <w:t xml:space="preserve"> need </w:t>
      </w:r>
      <w:r>
        <w:rPr>
          <w:rFonts w:ascii="Times New Roman" w:hAnsi="Times New Roman"/>
          <w:color w:val="000000"/>
        </w:rPr>
        <w:t xml:space="preserve">of </w:t>
      </w:r>
      <w:r>
        <w:rPr>
          <w:rFonts w:ascii="Times New Roman" w:hAnsi="Times New Roman"/>
          <w:color w:val="000000"/>
        </w:rPr>
        <w:t>a more dynamic experience later on, we can use React.js to make our site even more interactive.</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.3. Carpooling &amp; GPS Features – Making Rides Safe and Convenient</w:t>
      </w:r>
    </w:p>
    <w:p>
      <w:pPr>
        <w:pStyle w:val="NormalWeb"/>
        <w:numPr>
          <w:ilvl w:val="0"/>
          <w:numId w:val="3"/>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U</w:t>
      </w:r>
      <w:r>
        <w:rPr>
          <w:rFonts w:ascii="Times New Roman" w:hAnsi="Times New Roman"/>
          <w:color w:val="000000"/>
        </w:rPr>
        <w:t>se</w:t>
      </w:r>
      <w:r>
        <w:rPr>
          <w:rFonts w:ascii="Times New Roman" w:hAnsi="Times New Roman"/>
          <w:color w:val="000000"/>
        </w:rPr>
        <w:t>:</w:t>
      </w:r>
    </w:p>
    <w:p>
      <w:pPr>
        <w:pStyle w:val="NormalWeb"/>
        <w:numPr>
          <w:ilvl w:val="1"/>
          <w:numId w:val="3"/>
        </w:numPr>
        <w:spacing w:beforeAutospacing="0" w:before="0" w:afterAutospacing="0" w:after="0"/>
        <w:textAlignment w:val="baseline"/>
        <w:rPr>
          <w:rFonts w:ascii="Times New Roman" w:hAnsi="Times New Roman"/>
        </w:rPr>
      </w:pPr>
      <w:r>
        <w:rPr>
          <w:rFonts w:ascii="Times New Roman" w:hAnsi="Times New Roman"/>
          <w:color w:val="000000"/>
        </w:rPr>
        <w:t xml:space="preserve">Google Maps API or OpenStreetMap API: </w:t>
      </w:r>
      <w:r>
        <w:rPr>
          <w:rFonts w:ascii="Times New Roman" w:hAnsi="Times New Roman"/>
          <w:color w:val="000000"/>
        </w:rPr>
        <w:t>We plan to use these API</w:t>
      </w:r>
      <w:r>
        <w:rPr>
          <w:rFonts w:ascii="Times New Roman" w:hAnsi="Times New Roman"/>
          <w:color w:val="000000"/>
        </w:rPr>
        <w:t xml:space="preserve"> services </w:t>
      </w:r>
      <w:r>
        <w:rPr>
          <w:rFonts w:ascii="Times New Roman" w:hAnsi="Times New Roman"/>
          <w:color w:val="000000"/>
        </w:rPr>
        <w:t>to g</w:t>
      </w:r>
      <w:r>
        <w:rPr>
          <w:rFonts w:ascii="Times New Roman" w:hAnsi="Times New Roman"/>
          <w:color w:val="000000"/>
        </w:rPr>
        <w:t>et</w:t>
      </w:r>
      <w:r>
        <w:rPr>
          <w:rFonts w:ascii="Times New Roman" w:hAnsi="Times New Roman"/>
          <w:color w:val="000000"/>
        </w:rPr>
        <w:t xml:space="preserve"> </w:t>
      </w:r>
      <w:r>
        <w:rPr>
          <w:rFonts w:ascii="Times New Roman" w:hAnsi="Times New Roman"/>
          <w:color w:val="000000"/>
        </w:rPr>
        <w:t>their</w:t>
      </w:r>
      <w:r>
        <w:rPr>
          <w:rFonts w:ascii="Times New Roman" w:hAnsi="Times New Roman"/>
          <w:color w:val="000000"/>
        </w:rPr>
        <w:t xml:space="preserve"> map and location data so that users can see where </w:t>
      </w:r>
      <w:r>
        <w:rPr>
          <w:rFonts w:ascii="Times New Roman" w:hAnsi="Times New Roman"/>
          <w:color w:val="000000"/>
        </w:rPr>
        <w:t>their matches are</w:t>
      </w:r>
      <w:r>
        <w:rPr>
          <w:rFonts w:ascii="Times New Roman" w:hAnsi="Times New Roman"/>
          <w:color w:val="000000"/>
        </w:rPr>
        <w:t xml:space="preserve"> in real time.</w:t>
      </w:r>
    </w:p>
    <w:p>
      <w:pPr>
        <w:pStyle w:val="NormalWeb"/>
        <w:numPr>
          <w:ilvl w:val="1"/>
          <w:numId w:val="3"/>
        </w:numPr>
        <w:spacing w:beforeAutospacing="0" w:before="0" w:afterAutospacing="0" w:after="0"/>
        <w:textAlignment w:val="baseline"/>
        <w:rPr>
          <w:rFonts w:ascii="Times New Roman" w:hAnsi="Times New Roman"/>
        </w:rPr>
      </w:pPr>
      <w:r>
        <w:rPr>
          <w:rFonts w:ascii="Times New Roman" w:hAnsi="Times New Roman"/>
          <w:color w:val="000000"/>
        </w:rPr>
        <w:t>Geolocation API: This browser tool finds out the current location of a user, which is then shown on the map.</w:t>
      </w:r>
    </w:p>
    <w:p>
      <w:pPr>
        <w:pStyle w:val="NormalWeb"/>
        <w:numPr>
          <w:ilvl w:val="1"/>
          <w:numId w:val="3"/>
        </w:numPr>
        <w:spacing w:beforeAutospacing="0" w:before="0" w:afterAutospacing="0" w:after="0"/>
        <w:textAlignment w:val="baseline"/>
        <w:rPr>
          <w:rFonts w:ascii="Times New Roman" w:hAnsi="Times New Roman"/>
        </w:rPr>
      </w:pPr>
      <w:r>
        <w:rPr>
          <w:rFonts w:ascii="Times New Roman" w:hAnsi="Times New Roman"/>
          <w:color w:val="000000"/>
        </w:rPr>
        <w:t xml:space="preserve">Real-Time Messaging </w:t>
      </w:r>
      <w:r>
        <w:rPr>
          <w:rFonts w:ascii="Times New Roman" w:hAnsi="Times New Roman"/>
          <w:color w:val="000000"/>
        </w:rPr>
        <w:t xml:space="preserve">as an Optional Update </w:t>
      </w:r>
      <w:r>
        <w:rPr>
          <w:rFonts w:ascii="Times New Roman" w:hAnsi="Times New Roman"/>
          <w:color w:val="000000"/>
        </w:rPr>
        <w:t xml:space="preserve">(WebSockets or Firebase): </w:t>
      </w:r>
      <w:r>
        <w:rPr>
          <w:rFonts w:ascii="Times New Roman" w:hAnsi="Times New Roman"/>
          <w:color w:val="000000"/>
        </w:rPr>
        <w:t>We may use these technologies to provide a real-time messaging environment for users.</w:t>
      </w:r>
    </w:p>
    <w:p>
      <w:pPr>
        <w:pStyle w:val="NormalWeb"/>
        <w:numPr>
          <w:ilvl w:val="1"/>
          <w:numId w:val="3"/>
        </w:numPr>
        <w:spacing w:beforeAutospacing="0" w:before="0" w:afterAutospacing="0" w:after="240"/>
        <w:textAlignment w:val="baseline"/>
        <w:rPr>
          <w:rFonts w:ascii="Times New Roman" w:hAnsi="Times New Roman"/>
        </w:rPr>
      </w:pPr>
      <w:r>
        <w:rPr>
          <w:rFonts w:ascii="Times New Roman" w:hAnsi="Times New Roman"/>
          <w:color w:val="000000"/>
        </w:rPr>
        <w:t xml:space="preserve">Harassment Report Feature: A simple “Report” button </w:t>
      </w:r>
      <w:r>
        <w:rPr>
          <w:rFonts w:ascii="Times New Roman" w:hAnsi="Times New Roman"/>
          <w:color w:val="000000"/>
        </w:rPr>
        <w:t>will let</w:t>
      </w:r>
      <w:r>
        <w:rPr>
          <w:rFonts w:ascii="Times New Roman" w:hAnsi="Times New Roman"/>
          <w:color w:val="000000"/>
        </w:rPr>
        <w:t xml:space="preserve"> users flag any issues immediately, ensuring that experience</w:t>
      </w:r>
      <w:r>
        <w:rPr>
          <w:rFonts w:ascii="Times New Roman" w:hAnsi="Times New Roman"/>
          <w:color w:val="000000"/>
        </w:rPr>
        <w:t>s</w:t>
      </w:r>
      <w:r>
        <w:rPr>
          <w:rFonts w:ascii="Times New Roman" w:hAnsi="Times New Roman"/>
          <w:color w:val="000000"/>
        </w:rPr>
        <w:t xml:space="preserve"> </w:t>
      </w:r>
      <w:r>
        <w:rPr>
          <w:rFonts w:ascii="Times New Roman" w:hAnsi="Times New Roman"/>
          <w:color w:val="000000"/>
        </w:rPr>
        <w:t>with Bilkom</w:t>
      </w:r>
      <w:r>
        <w:rPr>
          <w:rFonts w:ascii="Times New Roman" w:hAnsi="Times New Roman"/>
          <w:color w:val="000000"/>
        </w:rPr>
        <w:t xml:space="preserve"> is safe for everyone.</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.4. Emergency Alerts &amp; Blood Donation System – Responding Quickly When Neede</w:t>
      </w:r>
      <w:r>
        <w:rPr>
          <w:rFonts w:cs="Times New Roman" w:ascii="Times New Roman" w:hAnsi="Times New Roman"/>
          <w:b/>
          <w:bCs/>
          <w:i/>
          <w:iCs/>
          <w:color w:val="000000"/>
        </w:rPr>
        <w:t>d</w:t>
      </w:r>
    </w:p>
    <w:p>
      <w:pPr>
        <w:pStyle w:val="Heading3"/>
        <w:spacing w:before="280" w:after="80"/>
        <w:rPr>
          <w:rFonts w:ascii="Times New Roman" w:hAnsi="Times New Roman"/>
        </w:rPr>
      </w:pPr>
      <w:r>
        <w:rPr>
          <w:rFonts w:cs="Times New Roman" w:ascii="Times New Roman" w:hAnsi="Times New Roman"/>
          <w:bCs/>
          <w:color w:val="000000"/>
        </w:rPr>
        <w:t>I</w:t>
      </w:r>
      <w:r>
        <w:rPr>
          <w:rFonts w:cs="Times New Roman" w:ascii="Times New Roman" w:hAnsi="Times New Roman"/>
          <w:bCs/>
          <w:color w:val="000000"/>
        </w:rPr>
        <w:t xml:space="preserve">n case of an emergency like a fire or accident, this feature alerts nearby students immediately. It also helps in medical emergencies by sending </w:t>
      </w:r>
      <w:r>
        <w:rPr>
          <w:rFonts w:cs="Times New Roman" w:ascii="Times New Roman" w:hAnsi="Times New Roman"/>
          <w:bCs/>
          <w:color w:val="000000"/>
        </w:rPr>
        <w:t>targeted</w:t>
      </w:r>
      <w:r>
        <w:rPr>
          <w:rFonts w:cs="Times New Roman" w:ascii="Times New Roman" w:hAnsi="Times New Roman"/>
          <w:bCs/>
          <w:color w:val="000000"/>
        </w:rPr>
        <w:t xml:space="preserve"> blood donation alerts.</w:t>
      </w:r>
    </w:p>
    <w:p>
      <w:pPr>
        <w:pStyle w:val="NormalWeb"/>
        <w:numPr>
          <w:ilvl w:val="0"/>
          <w:numId w:val="4"/>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U</w:t>
      </w:r>
      <w:r>
        <w:rPr>
          <w:rFonts w:ascii="Times New Roman" w:hAnsi="Times New Roman"/>
          <w:color w:val="000000"/>
        </w:rPr>
        <w:t>se</w:t>
      </w:r>
      <w:r>
        <w:rPr>
          <w:rFonts w:ascii="Times New Roman" w:hAnsi="Times New Roman"/>
          <w:color w:val="000000"/>
        </w:rPr>
        <w:t>:</w:t>
      </w:r>
    </w:p>
    <w:p>
      <w:pPr>
        <w:pStyle w:val="NormalWeb"/>
        <w:numPr>
          <w:ilvl w:val="1"/>
          <w:numId w:val="4"/>
        </w:numPr>
        <w:spacing w:beforeAutospacing="0" w:before="0" w:afterAutospacing="0" w:after="0"/>
        <w:textAlignment w:val="baseline"/>
        <w:rPr>
          <w:rFonts w:ascii="Times New Roman" w:hAnsi="Times New Roman"/>
        </w:rPr>
      </w:pPr>
      <w:r>
        <w:rPr>
          <w:rFonts w:ascii="Times New Roman" w:hAnsi="Times New Roman"/>
          <w:color w:val="000000"/>
        </w:rPr>
        <w:t xml:space="preserve">WebSockets for Instant Alerts: This technology </w:t>
      </w:r>
      <w:r>
        <w:rPr>
          <w:rFonts w:ascii="Times New Roman" w:hAnsi="Times New Roman"/>
          <w:color w:val="000000"/>
        </w:rPr>
        <w:t>will</w:t>
      </w:r>
      <w:r>
        <w:rPr>
          <w:rFonts w:ascii="Times New Roman" w:hAnsi="Times New Roman"/>
          <w:color w:val="000000"/>
        </w:rPr>
        <w:t xml:space="preserve"> </w:t>
      </w:r>
      <w:r>
        <w:rPr>
          <w:rFonts w:ascii="Times New Roman" w:hAnsi="Times New Roman"/>
          <w:color w:val="000000"/>
        </w:rPr>
        <w:t xml:space="preserve">allow </w:t>
      </w:r>
      <w:r>
        <w:rPr>
          <w:rFonts w:ascii="Times New Roman" w:hAnsi="Times New Roman"/>
          <w:color w:val="000000"/>
        </w:rPr>
        <w:t xml:space="preserve">us </w:t>
      </w:r>
      <w:r>
        <w:rPr>
          <w:rFonts w:ascii="Times New Roman" w:hAnsi="Times New Roman"/>
          <w:color w:val="000000"/>
        </w:rPr>
        <w:t xml:space="preserve">to </w:t>
      </w:r>
      <w:r>
        <w:rPr>
          <w:rFonts w:ascii="Times New Roman" w:hAnsi="Times New Roman"/>
          <w:color w:val="000000"/>
        </w:rPr>
        <w:t>send notifications right away, ensuring students are informed as soon as possible.</w:t>
      </w:r>
    </w:p>
    <w:p>
      <w:pPr>
        <w:pStyle w:val="NormalWeb"/>
        <w:numPr>
          <w:ilvl w:val="1"/>
          <w:numId w:val="4"/>
        </w:numPr>
        <w:spacing w:beforeAutospacing="0" w:before="0" w:afterAutospacing="0" w:after="0"/>
        <w:textAlignment w:val="baseline"/>
        <w:rPr>
          <w:rFonts w:ascii="Times New Roman" w:hAnsi="Times New Roman"/>
        </w:rPr>
      </w:pPr>
      <w:r>
        <w:rPr>
          <w:rFonts w:ascii="Times New Roman" w:hAnsi="Times New Roman"/>
          <w:color w:val="000000"/>
        </w:rPr>
        <w:t xml:space="preserve">Backend API for Medical Requests: The system </w:t>
      </w:r>
      <w:r>
        <w:rPr>
          <w:rFonts w:ascii="Times New Roman" w:hAnsi="Times New Roman"/>
          <w:color w:val="000000"/>
        </w:rPr>
        <w:t>will</w:t>
      </w:r>
      <w:r>
        <w:rPr>
          <w:rFonts w:ascii="Times New Roman" w:hAnsi="Times New Roman"/>
          <w:color w:val="000000"/>
        </w:rPr>
        <w:t xml:space="preserve"> record any urgent help requests so they can be quickly addressed.</w:t>
      </w:r>
    </w:p>
    <w:p>
      <w:pPr>
        <w:pStyle w:val="NormalWeb"/>
        <w:numPr>
          <w:ilvl w:val="1"/>
          <w:numId w:val="4"/>
        </w:numPr>
        <w:spacing w:beforeAutospacing="0" w:before="0" w:afterAutospacing="0" w:after="240"/>
        <w:textAlignment w:val="baseline"/>
        <w:rPr>
          <w:rFonts w:ascii="Times New Roman" w:hAnsi="Times New Roman"/>
        </w:rPr>
      </w:pPr>
      <w:r>
        <w:rPr>
          <w:rFonts w:ascii="Times New Roman" w:hAnsi="Times New Roman"/>
          <w:color w:val="000000"/>
        </w:rPr>
        <w:t xml:space="preserve">Targeted Blood Donation Alerts: During registration, students provide their blood type, and the system uses this information to send </w:t>
      </w:r>
      <w:r>
        <w:rPr>
          <w:rFonts w:ascii="Times New Roman" w:hAnsi="Times New Roman"/>
          <w:color w:val="000000"/>
        </w:rPr>
        <w:t>emergency</w:t>
      </w:r>
      <w:r>
        <w:rPr>
          <w:rFonts w:ascii="Times New Roman" w:hAnsi="Times New Roman"/>
          <w:color w:val="000000"/>
        </w:rPr>
        <w:t xml:space="preserve"> alerts to matching donors, speeding up the process in critical situations.</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.5. Weather &amp; Bilkent News – Keeping Everyone Informed</w:t>
      </w:r>
    </w:p>
    <w:p>
      <w:pPr>
        <w:pStyle w:val="Heading3"/>
        <w:spacing w:before="280" w:after="80"/>
        <w:rPr>
          <w:rFonts w:ascii="Times New Roman" w:hAnsi="Times New Roman"/>
        </w:rPr>
      </w:pPr>
      <w:r>
        <w:rPr>
          <w:rFonts w:cs="Times New Roman" w:ascii="Times New Roman" w:hAnsi="Times New Roman"/>
          <w:bCs/>
          <w:color w:val="000000"/>
        </w:rPr>
        <w:t xml:space="preserve">The </w:t>
      </w:r>
      <w:r>
        <w:rPr>
          <w:rFonts w:cs="Times New Roman" w:ascii="Times New Roman" w:hAnsi="Times New Roman"/>
          <w:bCs/>
          <w:color w:val="000000"/>
        </w:rPr>
        <w:t xml:space="preserve">homepage of Bilkom displays real-time weather updates and the latest news from Bilkent University, so students </w:t>
      </w:r>
      <w:r>
        <w:rPr>
          <w:rFonts w:cs="Times New Roman" w:ascii="Times New Roman" w:hAnsi="Times New Roman"/>
          <w:bCs/>
          <w:color w:val="000000"/>
        </w:rPr>
        <w:t>won’t</w:t>
      </w:r>
      <w:r>
        <w:rPr>
          <w:rFonts w:cs="Times New Roman" w:ascii="Times New Roman" w:hAnsi="Times New Roman"/>
          <w:bCs/>
          <w:color w:val="000000"/>
        </w:rPr>
        <w:t xml:space="preserve"> have to visit multiple sites.</w:t>
      </w:r>
    </w:p>
    <w:p>
      <w:pPr>
        <w:pStyle w:val="NormalWeb"/>
        <w:numPr>
          <w:ilvl w:val="0"/>
          <w:numId w:val="5"/>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U</w:t>
      </w:r>
      <w:r>
        <w:rPr>
          <w:rFonts w:ascii="Times New Roman" w:hAnsi="Times New Roman"/>
          <w:color w:val="000000"/>
        </w:rPr>
        <w:t>se:</w:t>
      </w:r>
    </w:p>
    <w:p>
      <w:pPr>
        <w:pStyle w:val="NormalWeb"/>
        <w:numPr>
          <w:ilvl w:val="1"/>
          <w:numId w:val="5"/>
        </w:numPr>
        <w:spacing w:beforeAutospacing="0" w:before="0" w:afterAutospacing="0" w:after="0"/>
        <w:textAlignment w:val="baseline"/>
        <w:rPr>
          <w:rFonts w:ascii="Times New Roman" w:hAnsi="Times New Roman"/>
        </w:rPr>
      </w:pPr>
      <w:r>
        <w:rPr>
          <w:rFonts w:ascii="Times New Roman" w:hAnsi="Times New Roman"/>
          <w:color w:val="000000"/>
        </w:rPr>
        <w:t xml:space="preserve">OpenWeatherMap API: This </w:t>
      </w:r>
      <w:r>
        <w:rPr>
          <w:rFonts w:ascii="Times New Roman" w:hAnsi="Times New Roman"/>
          <w:color w:val="000000"/>
        </w:rPr>
        <w:t>API tool will</w:t>
      </w:r>
      <w:r>
        <w:rPr>
          <w:rFonts w:ascii="Times New Roman" w:hAnsi="Times New Roman"/>
          <w:color w:val="000000"/>
        </w:rPr>
        <w:t xml:space="preserve"> fetch current weather information (like temperature and conditions) so that students </w:t>
      </w:r>
      <w:r>
        <w:rPr>
          <w:rFonts w:ascii="Times New Roman" w:hAnsi="Times New Roman"/>
          <w:color w:val="000000"/>
        </w:rPr>
        <w:t>will</w:t>
      </w:r>
      <w:r>
        <w:rPr>
          <w:rFonts w:ascii="Times New Roman" w:hAnsi="Times New Roman"/>
          <w:color w:val="000000"/>
        </w:rPr>
        <w:t xml:space="preserve"> know what to expect outside.</w:t>
      </w:r>
    </w:p>
    <w:p>
      <w:pPr>
        <w:pStyle w:val="NormalWeb"/>
        <w:numPr>
          <w:ilvl w:val="1"/>
          <w:numId w:val="5"/>
        </w:numPr>
        <w:spacing w:beforeAutospacing="0" w:before="0" w:afterAutospacing="0" w:after="240"/>
        <w:textAlignment w:val="baseline"/>
        <w:rPr>
          <w:rFonts w:ascii="Times New Roman" w:hAnsi="Times New Roman"/>
        </w:rPr>
      </w:pPr>
      <w:r>
        <w:rPr>
          <w:rFonts w:ascii="Times New Roman" w:hAnsi="Times New Roman"/>
          <w:color w:val="000000"/>
        </w:rPr>
        <w:t xml:space="preserve">RSS Feed Parsing or JSoup for News </w:t>
      </w:r>
      <w:r>
        <w:rPr>
          <w:rFonts w:ascii="Times New Roman" w:hAnsi="Times New Roman"/>
          <w:color w:val="000000"/>
        </w:rPr>
        <w:t>[Optional]:</w:t>
      </w:r>
      <w:r>
        <w:rPr>
          <w:rFonts w:ascii="Times New Roman" w:hAnsi="Times New Roman"/>
          <w:color w:val="000000"/>
        </w:rPr>
        <w:t xml:space="preserve"> If Bilkent’s news website offers an RSS feed, we’ll use that to automatically pull the latest headlines. If not, we’ll use JSoup to extract news from the site. As a fallback, we might even embed the news page directly.</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.6. Security &amp; Data Protection – Keeping Everything Safe</w:t>
      </w:r>
    </w:p>
    <w:p>
      <w:pPr>
        <w:pStyle w:val="Heading3"/>
        <w:spacing w:before="280" w:after="80"/>
        <w:rPr>
          <w:rFonts w:ascii="Times New Roman" w:hAnsi="Times New Roman"/>
        </w:rPr>
      </w:pPr>
      <w:r>
        <w:rPr>
          <w:rFonts w:cs="Times New Roman" w:ascii="Times New Roman" w:hAnsi="Times New Roman"/>
          <w:bCs/>
          <w:color w:val="000000"/>
        </w:rPr>
        <w:t>This ensures that all user information is protected and that only authorized users have access to the system.</w:t>
      </w:r>
    </w:p>
    <w:p>
      <w:pPr>
        <w:pStyle w:val="NormalWeb"/>
        <w:numPr>
          <w:ilvl w:val="0"/>
          <w:numId w:val="6"/>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U</w:t>
      </w:r>
      <w:r>
        <w:rPr>
          <w:rFonts w:ascii="Times New Roman" w:hAnsi="Times New Roman"/>
          <w:color w:val="000000"/>
        </w:rPr>
        <w:t>se</w:t>
      </w:r>
      <w:r>
        <w:rPr>
          <w:rFonts w:ascii="Times New Roman" w:hAnsi="Times New Roman"/>
          <w:color w:val="000000"/>
        </w:rPr>
        <w:t>:</w:t>
      </w:r>
    </w:p>
    <w:p>
      <w:pPr>
        <w:pStyle w:val="NormalWeb"/>
        <w:numPr>
          <w:ilvl w:val="1"/>
          <w:numId w:val="6"/>
        </w:numPr>
        <w:spacing w:beforeAutospacing="0" w:before="0" w:afterAutospacing="0" w:after="0"/>
        <w:textAlignment w:val="baseline"/>
        <w:rPr>
          <w:rFonts w:ascii="Times New Roman" w:hAnsi="Times New Roman"/>
        </w:rPr>
      </w:pPr>
      <w:r>
        <w:rPr>
          <w:rFonts w:ascii="Times New Roman" w:hAnsi="Times New Roman"/>
          <w:color w:val="000000"/>
        </w:rPr>
        <w:t xml:space="preserve">JWT-based Authentication: This secure system </w:t>
      </w:r>
      <w:r>
        <w:rPr>
          <w:rFonts w:ascii="Times New Roman" w:hAnsi="Times New Roman"/>
          <w:color w:val="000000"/>
        </w:rPr>
        <w:t xml:space="preserve">will </w:t>
      </w:r>
      <w:r>
        <w:rPr>
          <w:rFonts w:ascii="Times New Roman" w:hAnsi="Times New Roman"/>
          <w:color w:val="000000"/>
        </w:rPr>
        <w:t>ensure every user is verified before accessing the app.</w:t>
      </w:r>
    </w:p>
    <w:p>
      <w:pPr>
        <w:pStyle w:val="NormalWeb"/>
        <w:numPr>
          <w:ilvl w:val="1"/>
          <w:numId w:val="6"/>
        </w:numPr>
        <w:spacing w:beforeAutospacing="0" w:before="0" w:afterAutospacing="0" w:after="0"/>
        <w:textAlignment w:val="baseline"/>
        <w:rPr>
          <w:rFonts w:ascii="Times New Roman" w:hAnsi="Times New Roman"/>
        </w:rPr>
      </w:pPr>
      <w:r>
        <w:rPr>
          <w:rFonts w:ascii="Times New Roman" w:hAnsi="Times New Roman"/>
          <w:color w:val="000000"/>
        </w:rPr>
        <w:t xml:space="preserve">Data Encryption (HTTPS and AES): Data </w:t>
      </w:r>
      <w:r>
        <w:rPr>
          <w:rFonts w:ascii="Times New Roman" w:hAnsi="Times New Roman"/>
          <w:color w:val="000000"/>
        </w:rPr>
        <w:t>will be</w:t>
      </w:r>
      <w:r>
        <w:rPr>
          <w:rFonts w:ascii="Times New Roman" w:hAnsi="Times New Roman"/>
          <w:color w:val="000000"/>
        </w:rPr>
        <w:t xml:space="preserve"> locked down during transmission (using HTTPS) and in storage, so personal details remain private.</w:t>
      </w:r>
    </w:p>
    <w:p>
      <w:pPr>
        <w:pStyle w:val="NormalWeb"/>
        <w:numPr>
          <w:ilvl w:val="1"/>
          <w:numId w:val="6"/>
        </w:numPr>
        <w:spacing w:beforeAutospacing="0" w:before="0" w:afterAutospacing="0" w:after="240"/>
        <w:textAlignment w:val="baseline"/>
        <w:rPr>
          <w:rFonts w:ascii="Times New Roman" w:hAnsi="Times New Roman"/>
        </w:rPr>
      </w:pPr>
      <w:r>
        <w:rPr>
          <w:rFonts w:ascii="Times New Roman" w:hAnsi="Times New Roman"/>
          <w:color w:val="000000"/>
        </w:rPr>
        <w:t xml:space="preserve">Role-Based Access Control: Different users (like students, </w:t>
      </w:r>
      <w:r>
        <w:rPr>
          <w:rFonts w:ascii="Times New Roman" w:hAnsi="Times New Roman"/>
          <w:color w:val="000000"/>
        </w:rPr>
        <w:t>club members</w:t>
      </w:r>
      <w:r>
        <w:rPr>
          <w:rFonts w:ascii="Times New Roman" w:hAnsi="Times New Roman"/>
          <w:color w:val="000000"/>
        </w:rPr>
        <w:t xml:space="preserve">, and administrators) have specific permissions, </w:t>
      </w:r>
      <w:r>
        <w:rPr>
          <w:rFonts w:ascii="Times New Roman" w:hAnsi="Times New Roman"/>
          <w:color w:val="000000"/>
        </w:rPr>
        <w:t>keeping</w:t>
      </w:r>
      <w:r>
        <w:rPr>
          <w:rFonts w:ascii="Times New Roman" w:hAnsi="Times New Roman"/>
          <w:color w:val="000000"/>
        </w:rPr>
        <w:t xml:space="preserve"> the system more secure and organized.</w:t>
      </w:r>
    </w:p>
    <w:p>
      <w:pPr>
        <w:pStyle w:val="Heading3"/>
        <w:spacing w:before="280" w:after="80"/>
        <w:rPr>
          <w:rFonts w:ascii="Times New Roman" w:hAnsi="Times New Roman"/>
          <w:b/>
          <w:bCs/>
          <w:i/>
          <w:i/>
          <w:iCs/>
        </w:rPr>
      </w:pPr>
      <w:r>
        <w:rPr>
          <w:rFonts w:cs="Times New Roman" w:ascii="Times New Roman" w:hAnsi="Times New Roman"/>
          <w:b/>
          <w:bCs/>
          <w:i/>
          <w:iCs/>
          <w:color w:val="000000"/>
        </w:rPr>
        <w:t>2.</w:t>
      </w:r>
      <w:r>
        <w:rPr>
          <w:rFonts w:cs="Times New Roman" w:ascii="Times New Roman" w:hAnsi="Times New Roman"/>
          <w:b/>
          <w:bCs/>
          <w:i/>
          <w:iCs/>
          <w:color w:val="000000"/>
        </w:rPr>
        <w:t>9</w:t>
      </w:r>
      <w:r>
        <w:rPr>
          <w:rFonts w:cs="Times New Roman" w:ascii="Times New Roman" w:hAnsi="Times New Roman"/>
          <w:b/>
          <w:bCs/>
          <w:i/>
          <w:iCs/>
          <w:color w:val="000000"/>
        </w:rPr>
        <w:t>.7. Performance &amp; Scalability – Ready for Growth</w:t>
      </w:r>
    </w:p>
    <w:p>
      <w:pPr>
        <w:pStyle w:val="Heading3"/>
        <w:spacing w:before="280" w:after="80"/>
        <w:rPr>
          <w:rFonts w:ascii="Times New Roman" w:hAnsi="Times New Roman"/>
        </w:rPr>
      </w:pPr>
      <w:r>
        <w:rPr>
          <w:rFonts w:cs="Times New Roman" w:ascii="Times New Roman" w:hAnsi="Times New Roman"/>
          <w:bCs/>
          <w:color w:val="000000"/>
        </w:rPr>
        <w:t>E</w:t>
      </w:r>
      <w:r>
        <w:rPr>
          <w:rFonts w:cs="Times New Roman" w:ascii="Times New Roman" w:hAnsi="Times New Roman"/>
          <w:bCs/>
          <w:color w:val="000000"/>
        </w:rPr>
        <w:t>nsures the app runs smoothly even when many students are using it at the same time.</w:t>
      </w:r>
    </w:p>
    <w:p>
      <w:pPr>
        <w:pStyle w:val="NormalWeb"/>
        <w:numPr>
          <w:ilvl w:val="0"/>
          <w:numId w:val="7"/>
        </w:numPr>
        <w:spacing w:beforeAutospacing="0" w:before="240" w:afterAutospacing="0" w:after="0"/>
        <w:textAlignment w:val="baseline"/>
        <w:rPr>
          <w:rFonts w:ascii="Times New Roman" w:hAnsi="Times New Roman"/>
        </w:rPr>
      </w:pPr>
      <w:r>
        <w:rPr>
          <w:rFonts w:ascii="Times New Roman" w:hAnsi="Times New Roman"/>
          <w:color w:val="000000"/>
        </w:rPr>
        <w:t xml:space="preserve">What </w:t>
      </w:r>
      <w:r>
        <w:rPr>
          <w:rFonts w:ascii="Times New Roman" w:hAnsi="Times New Roman"/>
          <w:color w:val="000000"/>
        </w:rPr>
        <w:t>We Will</w:t>
      </w:r>
      <w:r>
        <w:rPr>
          <w:rFonts w:ascii="Times New Roman" w:hAnsi="Times New Roman"/>
          <w:color w:val="000000"/>
        </w:rPr>
        <w:t xml:space="preserve"> </w:t>
      </w:r>
      <w:r>
        <w:rPr>
          <w:rFonts w:ascii="Times New Roman" w:hAnsi="Times New Roman"/>
          <w:color w:val="000000"/>
        </w:rPr>
        <w:t>Use</w:t>
      </w:r>
      <w:r>
        <w:rPr>
          <w:rFonts w:ascii="Times New Roman" w:hAnsi="Times New Roman"/>
          <w:color w:val="000000"/>
        </w:rPr>
        <w:t>:</w:t>
      </w:r>
    </w:p>
    <w:p>
      <w:pPr>
        <w:pStyle w:val="NormalWeb"/>
        <w:numPr>
          <w:ilvl w:val="1"/>
          <w:numId w:val="7"/>
        </w:numPr>
        <w:spacing w:beforeAutospacing="0" w:before="0" w:afterAutospacing="0" w:after="0"/>
        <w:textAlignment w:val="baseline"/>
        <w:rPr>
          <w:rFonts w:ascii="Times New Roman" w:hAnsi="Times New Roman"/>
        </w:rPr>
      </w:pPr>
      <w:r>
        <w:rPr>
          <w:rFonts w:ascii="Times New Roman" w:hAnsi="Times New Roman"/>
          <w:color w:val="000000"/>
        </w:rPr>
        <w:t xml:space="preserve">Caching Mechanisms (Redis or Ehcache): These </w:t>
      </w:r>
      <w:r>
        <w:rPr>
          <w:rFonts w:ascii="Times New Roman" w:hAnsi="Times New Roman"/>
          <w:color w:val="000000"/>
        </w:rPr>
        <w:t xml:space="preserve">will </w:t>
      </w:r>
      <w:r>
        <w:rPr>
          <w:rFonts w:ascii="Times New Roman" w:hAnsi="Times New Roman"/>
          <w:color w:val="000000"/>
        </w:rPr>
        <w:t>help speed up the app by temporarily storing frequently used data.</w:t>
      </w:r>
    </w:p>
    <w:p>
      <w:pPr>
        <w:pStyle w:val="NormalWeb"/>
        <w:numPr>
          <w:ilvl w:val="1"/>
          <w:numId w:val="7"/>
        </w:numPr>
        <w:spacing w:beforeAutospacing="0" w:before="0" w:afterAutospacing="0" w:after="0"/>
        <w:textAlignment w:val="baseline"/>
        <w:rPr>
          <w:rFonts w:ascii="Times New Roman" w:hAnsi="Times New Roman"/>
        </w:rPr>
      </w:pPr>
      <w:r>
        <w:rPr>
          <w:rFonts w:ascii="Times New Roman" w:hAnsi="Times New Roman"/>
          <w:color w:val="000000"/>
        </w:rPr>
        <w:t xml:space="preserve">Efficient Database Indexing: This </w:t>
      </w:r>
      <w:r>
        <w:rPr>
          <w:rFonts w:ascii="Times New Roman" w:hAnsi="Times New Roman"/>
          <w:color w:val="000000"/>
        </w:rPr>
        <w:t xml:space="preserve">will </w:t>
      </w:r>
      <w:r>
        <w:rPr>
          <w:rFonts w:ascii="Times New Roman" w:hAnsi="Times New Roman"/>
          <w:color w:val="000000"/>
        </w:rPr>
        <w:t>ensure location searches and other queries run quickly.</w:t>
      </w:r>
    </w:p>
    <w:p>
      <w:pPr>
        <w:pStyle w:val="NormalWeb"/>
        <w:numPr>
          <w:ilvl w:val="1"/>
          <w:numId w:val="7"/>
        </w:numPr>
        <w:spacing w:beforeAutospacing="0" w:before="0" w:afterAutospacing="0" w:after="240"/>
        <w:textAlignment w:val="baseline"/>
        <w:rPr>
          <w:rFonts w:ascii="Times New Roman" w:hAnsi="Times New Roman"/>
        </w:rPr>
      </w:pPr>
      <w:r>
        <w:rPr>
          <w:rFonts w:ascii="Times New Roman" w:hAnsi="Times New Roman"/>
          <w:color w:val="000000"/>
        </w:rPr>
        <w:t>Automated Cloud Backups: Regular backups keep all the data safe, so nothing is lost if something goes wrong.</w:t>
      </w:r>
    </w:p>
    <w:p>
      <w:pPr>
        <w:pStyle w:val="Heading2"/>
        <w:spacing w:before="240" w:after="240"/>
        <w:jc w:val="center"/>
        <w:rPr>
          <w:rFonts w:ascii="Times New Roman" w:hAnsi="Times New Roman"/>
          <w:b/>
          <w:bCs/>
        </w:rPr>
      </w:pPr>
      <w:r>
        <w:rPr>
          <w:rFonts w:cs="Times New Roman" w:ascii="Times New Roman" w:hAnsi="Times New Roman"/>
          <w:b/>
          <w:bCs/>
          <w:color w:val="000000"/>
          <w:sz w:val="24"/>
          <w:szCs w:val="24"/>
        </w:rPr>
        <w:t>3. Conclusion</w:t>
      </w:r>
    </w:p>
    <w:p>
      <w:pPr>
        <w:pStyle w:val="NormalWeb"/>
        <w:spacing w:beforeAutospacing="0" w:before="0" w:afterAutospacing="0" w:after="0"/>
        <w:ind w:firstLine="720"/>
        <w:rPr/>
      </w:pPr>
      <w:r>
        <w:rPr>
          <w:rFonts w:ascii="Times New Roman" w:hAnsi="Times New Roman"/>
          <w:color w:val="000000"/>
        </w:rPr>
        <w:t xml:space="preserve">As Group0 we realized the organizational difficulty caused by the lack of communication at Bilkent University and we embarked on this path to solve it. Our goal is to integrate innovative solutions into the application, ensuring its suitability for daily use. While achieving this goal, we have adopted the principle of ensuring the safety of Bilkent students. Bilkom will facilitate in activity matching, promoting student clubs, and addressing critical issues like academic stress, social isolation. Bilkom aims to foster a vibrant and supportive, </w:t>
      </w:r>
      <w:r>
        <w:rPr>
          <w:rFonts w:ascii="Times New Roman" w:hAnsi="Times New Roman"/>
          <w:color w:val="000000"/>
        </w:rPr>
        <w:t xml:space="preserve">and </w:t>
      </w:r>
      <w:r>
        <w:rPr>
          <w:rFonts w:ascii="Times New Roman" w:hAnsi="Times New Roman"/>
          <w:color w:val="000000"/>
        </w:rPr>
        <w:t xml:space="preserve">most importantly </w:t>
      </w:r>
      <w:r>
        <w:rPr>
          <w:rFonts w:ascii="Times New Roman" w:hAnsi="Times New Roman"/>
          <w:color w:val="000000"/>
        </w:rPr>
        <w:t xml:space="preserve">an </w:t>
      </w:r>
      <w:r>
        <w:rPr>
          <w:rFonts w:ascii="Times New Roman" w:hAnsi="Times New Roman"/>
          <w:color w:val="000000"/>
        </w:rPr>
        <w:t xml:space="preserve">effective and trustworthy campus environment. When the development of Bilkom is completed </w:t>
      </w:r>
      <w:r>
        <w:rPr>
          <w:rFonts w:ascii="Times New Roman" w:hAnsi="Times New Roman"/>
          <w:color w:val="000000"/>
        </w:rPr>
        <w:t>students will be</w:t>
      </w:r>
      <w:r>
        <w:rPr>
          <w:rFonts w:ascii="Times New Roman" w:hAnsi="Times New Roman"/>
          <w:color w:val="000000"/>
        </w:rPr>
        <w:t xml:space="preserve"> provide</w:t>
      </w:r>
      <w:r>
        <w:rPr>
          <w:rFonts w:ascii="Times New Roman" w:hAnsi="Times New Roman"/>
          <w:color w:val="000000"/>
        </w:rPr>
        <w:t>d</w:t>
      </w:r>
      <w:r>
        <w:rPr>
          <w:rFonts w:ascii="Times New Roman" w:hAnsi="Times New Roman"/>
          <w:color w:val="000000"/>
        </w:rPr>
        <w:t xml:space="preserve"> a safe environment for </w:t>
      </w:r>
      <w:r>
        <w:rPr>
          <w:rFonts w:ascii="Times New Roman" w:hAnsi="Times New Roman"/>
          <w:color w:val="000000"/>
        </w:rPr>
        <w:t xml:space="preserve">to </w:t>
      </w:r>
      <w:r>
        <w:rPr>
          <w:rFonts w:ascii="Times New Roman" w:hAnsi="Times New Roman"/>
          <w:color w:val="000000"/>
        </w:rPr>
        <w:t>coalesce.</w:t>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ascii="Times New Roman" w:hAnsi="Times New Roman"/>
          <w:color w:val="000000"/>
        </w:rPr>
      </w:pPr>
      <w:r>
        <w:rPr/>
      </w:r>
    </w:p>
    <w:p>
      <w:pPr>
        <w:pStyle w:val="NormalWeb"/>
        <w:spacing w:beforeAutospacing="0" w:before="0" w:afterAutospacing="0" w:after="0"/>
        <w:ind w:firstLine="720"/>
        <w:rPr>
          <w:rFonts w:cs="Times New Roman"/>
          <w:color w:val="000000"/>
          <w:sz w:val="24"/>
          <w:szCs w:val="24"/>
        </w:rPr>
      </w:pPr>
      <w:r>
        <w:rPr>
          <w:rFonts w:ascii="Times New Roman" w:hAnsi="Times New Roman"/>
        </w:rPr>
      </w:r>
    </w:p>
    <w:p>
      <w:pPr>
        <w:pStyle w:val="Heading2"/>
        <w:spacing w:before="240" w:after="240"/>
        <w:jc w:val="center"/>
        <w:rPr>
          <w:rFonts w:ascii="Times New Roman" w:hAnsi="Times New Roman"/>
          <w:b/>
          <w:bCs/>
        </w:rPr>
      </w:pPr>
      <w:r>
        <w:rPr>
          <w:rFonts w:cs="Times New Roman" w:ascii="Times New Roman" w:hAnsi="Times New Roman"/>
          <w:b/>
          <w:bCs/>
          <w:color w:val="000000"/>
          <w:sz w:val="24"/>
          <w:szCs w:val="24"/>
        </w:rPr>
        <w:t>References</w:t>
      </w:r>
    </w:p>
    <w:p>
      <w:pPr>
        <w:pStyle w:val="NormalWeb"/>
        <w:spacing w:beforeAutospacing="0" w:before="0" w:afterAutospacing="0" w:after="0"/>
        <w:ind w:hanging="720"/>
        <w:rPr/>
      </w:pPr>
      <w:r>
        <w:rPr>
          <w:rFonts w:ascii="Times New Roman" w:hAnsi="Times New Roman"/>
          <w:color w:val="000000"/>
        </w:rPr>
        <w:t xml:space="preserve">Cohen, S., &amp; Wills, T. A. (1985). Stress, social support, and the buffering hypothesis. </w:t>
      </w:r>
      <w:r>
        <w:rPr>
          <w:rFonts w:ascii="Times New Roman" w:hAnsi="Times New Roman"/>
          <w:i/>
          <w:iCs/>
          <w:color w:val="000000"/>
        </w:rPr>
        <w:t>Psychological Bulletin, 98</w:t>
      </w:r>
      <w:r>
        <w:rPr>
          <w:rFonts w:ascii="Times New Roman" w:hAnsi="Times New Roman"/>
          <w:color w:val="000000"/>
        </w:rPr>
        <w:t xml:space="preserve">(2), 310–357. </w:t>
      </w:r>
      <w:hyperlink r:id="rId4">
        <w:r>
          <w:rPr>
            <w:rStyle w:val="Hyperlink"/>
            <w:rFonts w:ascii="Times New Roman" w:hAnsi="Times New Roman"/>
            <w:color w:val="000000"/>
          </w:rPr>
          <w:t>https://doi.org/10.1037/0033-2909.98.2.310</w:t>
        </w:r>
      </w:hyperlink>
    </w:p>
    <w:p>
      <w:pPr>
        <w:pStyle w:val="Normal"/>
        <w:rPr>
          <w:rFonts w:ascii="Times New Roman" w:hAnsi="Times New Roman"/>
        </w:rPr>
      </w:pPr>
      <w:r>
        <w:rPr>
          <w:rFonts w:ascii="Times New Roman" w:hAnsi="Times New Roman"/>
        </w:rPr>
      </w:r>
    </w:p>
    <w:p>
      <w:pPr>
        <w:pStyle w:val="NormalWeb"/>
        <w:spacing w:beforeAutospacing="0" w:before="0" w:afterAutospacing="0" w:after="0"/>
        <w:ind w:hanging="720"/>
        <w:rPr/>
      </w:pPr>
      <w:r>
        <w:rPr>
          <w:rFonts w:ascii="Times New Roman" w:hAnsi="Times New Roman"/>
          <w:color w:val="000000"/>
        </w:rPr>
        <w:t xml:space="preserve">Inside Higher Ed. (2023, November 3). </w:t>
      </w:r>
      <w:r>
        <w:rPr>
          <w:rFonts w:ascii="Times New Roman" w:hAnsi="Times New Roman"/>
          <w:i/>
          <w:iCs/>
          <w:color w:val="000000"/>
        </w:rPr>
        <w:t>Survey: Getting more college students involved in campus life.</w:t>
      </w:r>
      <w:r>
        <w:rPr>
          <w:rFonts w:ascii="Times New Roman" w:hAnsi="Times New Roman"/>
          <w:color w:val="000000"/>
        </w:rPr>
        <w:t xml:space="preserve"> Inside Higher Ed. Retrieved from </w:t>
      </w:r>
      <w:hyperlink r:id="rId5">
        <w:r>
          <w:rPr>
            <w:rStyle w:val="Hyperlink"/>
            <w:rFonts w:ascii="Times New Roman" w:hAnsi="Times New Roman"/>
            <w:color w:val="000000"/>
          </w:rPr>
          <w:t>https://www.insidehighered.com/news/student-success/college-experience/2023/11/03/survey-getting-more-college-students-involved</w:t>
        </w:r>
      </w:hyperlink>
    </w:p>
    <w:p>
      <w:pPr>
        <w:pStyle w:val="Normal"/>
        <w:rPr>
          <w:rFonts w:ascii="Times New Roman" w:hAnsi="Times New Roman"/>
        </w:rPr>
      </w:pPr>
      <w:r>
        <w:rPr>
          <w:rFonts w:ascii="Times New Roman" w:hAnsi="Times New Roman"/>
        </w:rPr>
      </w:r>
    </w:p>
    <w:p>
      <w:pPr>
        <w:pStyle w:val="NormalWeb"/>
        <w:spacing w:beforeAutospacing="0" w:before="240" w:afterAutospacing="0" w:after="240"/>
        <w:ind w:hanging="720"/>
        <w:rPr/>
      </w:pPr>
      <w:r>
        <w:rPr>
          <w:rFonts w:ascii="Times New Roman" w:hAnsi="Times New Roman"/>
          <w:color w:val="000000"/>
        </w:rPr>
        <w:t xml:space="preserve">Lee, J. C., Chiang, J. J., &amp; Almeida, D. M. (2022). Loneliness and mental health: A daily diary study of young adults. </w:t>
      </w:r>
      <w:r>
        <w:rPr>
          <w:rFonts w:ascii="Times New Roman" w:hAnsi="Times New Roman"/>
          <w:i/>
          <w:iCs/>
          <w:color w:val="000000"/>
        </w:rPr>
        <w:t>Social Psychological and Personality Science, 13</w:t>
      </w:r>
      <w:r>
        <w:rPr>
          <w:rFonts w:ascii="Times New Roman" w:hAnsi="Times New Roman"/>
          <w:color w:val="000000"/>
        </w:rPr>
        <w:t>(5), 948–957. Retrieved from</w:t>
      </w:r>
      <w:hyperlink r:id="rId6">
        <w:r>
          <w:rPr>
            <w:rStyle w:val="Hyperlink"/>
            <w:rFonts w:ascii="Times New Roman" w:hAnsi="Times New Roman"/>
            <w:color w:val="000000"/>
          </w:rPr>
          <w:t xml:space="preserve"> https://pmc.ncbi.nlm.nih.gov/articles/PMC9636084/</w:t>
        </w:r>
      </w:hyperlink>
    </w:p>
    <w:p>
      <w:pPr>
        <w:pStyle w:val="Normal"/>
        <w:rPr>
          <w:rFonts w:ascii="Times New Roman" w:hAnsi="Times New Roman"/>
        </w:rPr>
      </w:pPr>
      <w:r>
        <w:rPr>
          <w:rFonts w:ascii="Times New Roman" w:hAnsi="Times New Roman"/>
        </w:rPr>
      </w:r>
    </w:p>
    <w:p>
      <w:pPr>
        <w:pStyle w:val="NormalWeb"/>
        <w:spacing w:beforeAutospacing="0" w:before="0" w:afterAutospacing="0" w:after="0"/>
        <w:ind w:hanging="720"/>
        <w:rPr>
          <w:rFonts w:ascii="Times New Roman" w:hAnsi="Times New Roman"/>
        </w:rPr>
      </w:pPr>
      <w:r>
        <w:rPr>
          <w:rFonts w:ascii="Times New Roman" w:hAnsi="Times New Roman"/>
          <w:color w:val="000000"/>
        </w:rPr>
        <w:t xml:space="preserve">Taylor, S. E. (2011). Social support: A review. </w:t>
      </w:r>
      <w:r>
        <w:rPr>
          <w:rFonts w:ascii="Times New Roman" w:hAnsi="Times New Roman"/>
          <w:i/>
          <w:iCs/>
          <w:color w:val="000000"/>
        </w:rPr>
        <w:t>Oxford Handbook of Health Psychology</w:t>
      </w:r>
      <w:r>
        <w:rPr>
          <w:rFonts w:ascii="Times New Roman" w:hAnsi="Times New Roman"/>
          <w:color w:val="000000"/>
        </w:rPr>
        <w:t>, 189–214.</w:t>
      </w:r>
    </w:p>
    <w:p>
      <w:pPr>
        <w:pStyle w:val="Normal"/>
        <w:rPr/>
      </w:pPr>
      <w:r>
        <w:rPr/>
      </w:r>
    </w:p>
    <w:p>
      <w:pPr>
        <w:pStyle w:val="NormalWeb"/>
        <w:spacing w:beforeAutospacing="0" w:before="240" w:afterAutospacing="0" w:after="240"/>
        <w:rPr/>
      </w:pPr>
      <w:r>
        <w:rPr>
          <w:rFonts w:ascii="Times New Roman" w:hAnsi="Times New Roman"/>
          <w:color w:val="000000"/>
        </w:rPr>
        <w:t> </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alibri Light">
    <w:charset w:val="00"/>
    <w:family w:val="swiss"/>
    <w:pitch w:val="variable"/>
  </w:font>
  <w:font w:name="Calibri Light">
    <w:charset w:val="00"/>
    <w:family w:val="roman"/>
    <w:pitch w:val="variable"/>
  </w:font>
  <w:font w:name="Liberation Sans">
    <w:altName w:val="Arial"/>
    <w:charset w:val="00"/>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11911"/>
    <w:pPr>
      <w:widowControl/>
      <w:bidi w:val="0"/>
      <w:spacing w:lineRule="auto" w:line="259" w:before="0" w:after="160"/>
      <w:jc w:val="left"/>
    </w:pPr>
    <w:rPr>
      <w:rFonts w:ascii="Times New Roman" w:hAnsi="Times New Roman" w:eastAsia="Calibri" w:cs="Times New Roman"/>
      <w:color w:val="auto"/>
      <w:kern w:val="2"/>
      <w:sz w:val="24"/>
      <w:szCs w:val="22"/>
      <w:lang w:eastAsia="en-US" w:val="tr-TR" w:bidi="ar-SA"/>
    </w:rPr>
  </w:style>
  <w:style w:type="paragraph" w:styleId="Heading1">
    <w:name w:val="heading 1"/>
    <w:basedOn w:val="Normal"/>
    <w:next w:val="Normal"/>
    <w:link w:val="Heading1Char"/>
    <w:uiPriority w:val="9"/>
    <w:qFormat/>
    <w:rsid w:val="00e6429b"/>
    <w:pPr>
      <w:keepNext w:val="true"/>
      <w:keepLines/>
      <w:spacing w:before="240" w:after="0"/>
      <w:outlineLvl w:val="0"/>
    </w:pPr>
    <w:rPr>
      <w:rFonts w:ascii="Calibri Light" w:hAnsi="Calibri Light" w:eastAsia="Times New Roman"/>
      <w:color w:val="2F5496"/>
      <w:sz w:val="32"/>
      <w:szCs w:val="32"/>
    </w:rPr>
  </w:style>
  <w:style w:type="paragraph" w:styleId="Heading2">
    <w:name w:val="heading 2"/>
    <w:basedOn w:val="Normal"/>
    <w:next w:val="Normal"/>
    <w:link w:val="Heading2Char"/>
    <w:uiPriority w:val="9"/>
    <w:semiHidden/>
    <w:unhideWhenUsed/>
    <w:qFormat/>
    <w:rsid w:val="0071733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semiHidden/>
    <w:unhideWhenUsed/>
    <w:qFormat/>
    <w:rsid w:val="0071733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e6429b"/>
    <w:rPr>
      <w:rFonts w:ascii="Calibri Light" w:hAnsi="Calibri Light" w:eastAsia="Times New Roman" w:cs="Times New Roman"/>
      <w:color w:val="2F5496"/>
      <w:sz w:val="32"/>
      <w:szCs w:val="32"/>
    </w:rPr>
  </w:style>
  <w:style w:type="character" w:styleId="SectionChar" w:customStyle="1">
    <w:name w:val="Section Char"/>
    <w:basedOn w:val="Heading1Char"/>
    <w:link w:val="Section"/>
    <w:qFormat/>
    <w:rsid w:val="00a11911"/>
    <w:rPr>
      <w:rFonts w:ascii="Times New Roman" w:hAnsi="Times New Roman" w:eastAsia="Times New Roman" w:cs="Times New Roman"/>
      <w:b/>
      <w:bCs/>
      <w:color w:val="FFFFFF"/>
      <w:kern w:val="2"/>
      <w:sz w:val="32"/>
      <w:szCs w:val="32"/>
      <w:shd w:fill="000000" w:val="clear"/>
      <w:lang w:val="en-US" w:eastAsia="en-US"/>
    </w:rPr>
  </w:style>
  <w:style w:type="character" w:styleId="SubsectionChar" w:customStyle="1">
    <w:name w:val="Subsection Char"/>
    <w:basedOn w:val="DefaultParagraphFont"/>
    <w:link w:val="Subsection"/>
    <w:qFormat/>
    <w:rsid w:val="00a11911"/>
    <w:rPr>
      <w:rFonts w:ascii="Times New Roman" w:hAnsi="Times New Roman"/>
      <w:b/>
      <w:bCs/>
      <w:kern w:val="2"/>
      <w:sz w:val="24"/>
      <w:szCs w:val="24"/>
      <w:lang w:val="en-US" w:eastAsia="en-US"/>
    </w:rPr>
  </w:style>
  <w:style w:type="character" w:styleId="Heading2Char" w:customStyle="1">
    <w:name w:val="Heading 2 Char"/>
    <w:basedOn w:val="DefaultParagraphFont"/>
    <w:link w:val="Heading2"/>
    <w:uiPriority w:val="9"/>
    <w:semiHidden/>
    <w:qFormat/>
    <w:rsid w:val="00717330"/>
    <w:rPr>
      <w:rFonts w:ascii="Calibri Light" w:hAnsi="Calibri Light" w:eastAsia="" w:cs="" w:asciiTheme="majorHAnsi" w:cstheme="majorBidi" w:eastAsiaTheme="majorEastAsia" w:hAnsiTheme="majorHAnsi"/>
      <w:color w:themeColor="accent1" w:themeShade="bf" w:val="2F5496"/>
      <w:kern w:val="2"/>
      <w:sz w:val="26"/>
      <w:szCs w:val="26"/>
      <w:lang w:eastAsia="en-US"/>
    </w:rPr>
  </w:style>
  <w:style w:type="character" w:styleId="Heading3Char" w:customStyle="1">
    <w:name w:val="Heading 3 Char"/>
    <w:basedOn w:val="DefaultParagraphFont"/>
    <w:link w:val="Heading3"/>
    <w:uiPriority w:val="9"/>
    <w:semiHidden/>
    <w:qFormat/>
    <w:rsid w:val="00717330"/>
    <w:rPr>
      <w:rFonts w:ascii="Calibri Light" w:hAnsi="Calibri Light" w:eastAsia="" w:cs="" w:asciiTheme="majorHAnsi" w:cstheme="majorBidi" w:eastAsiaTheme="majorEastAsia" w:hAnsiTheme="majorHAnsi"/>
      <w:color w:themeColor="accent1" w:themeShade="7f" w:val="1F3763"/>
      <w:kern w:val="2"/>
      <w:sz w:val="24"/>
      <w:szCs w:val="24"/>
      <w:lang w:eastAsia="en-US"/>
    </w:rPr>
  </w:style>
  <w:style w:type="character" w:styleId="apple-tab-span" w:customStyle="1">
    <w:name w:val="apple-tab-span"/>
    <w:basedOn w:val="DefaultParagraphFont"/>
    <w:qFormat/>
    <w:rsid w:val="00717330"/>
    <w:rPr/>
  </w:style>
  <w:style w:type="character" w:styleId="Hyperlink">
    <w:name w:val="Hyperlink"/>
    <w:basedOn w:val="DefaultParagraphFont"/>
    <w:uiPriority w:val="99"/>
    <w:semiHidden/>
    <w:unhideWhenUsed/>
    <w:rsid w:val="0071733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 w:customStyle="1">
    <w:name w:val="Section"/>
    <w:basedOn w:val="Heading1"/>
    <w:link w:val="SectionChar"/>
    <w:qFormat/>
    <w:rsid w:val="00a11911"/>
    <w:pPr>
      <w:shd w:val="clear" w:color="auto" w:fill="000000"/>
    </w:pPr>
    <w:rPr>
      <w:rFonts w:ascii="Times New Roman" w:hAnsi="Times New Roman"/>
      <w:b/>
      <w:bCs/>
      <w:color w:val="FFFFFF"/>
      <w:lang w:val="en-US"/>
    </w:rPr>
  </w:style>
  <w:style w:type="paragraph" w:styleId="NoSpacing">
    <w:name w:val="No Spacing"/>
    <w:uiPriority w:val="1"/>
    <w:qFormat/>
    <w:rsid w:val="00a11911"/>
    <w:pPr>
      <w:widowControl/>
      <w:bidi w:val="0"/>
      <w:spacing w:before="0" w:after="0"/>
      <w:jc w:val="left"/>
    </w:pPr>
    <w:rPr>
      <w:rFonts w:ascii="Calibri" w:hAnsi="Calibri" w:eastAsia="Calibri" w:cs="Times New Roman"/>
      <w:color w:val="auto"/>
      <w:kern w:val="2"/>
      <w:sz w:val="22"/>
      <w:szCs w:val="22"/>
      <w:lang w:eastAsia="en-US" w:val="tr-TR" w:bidi="ar-SA"/>
    </w:rPr>
  </w:style>
  <w:style w:type="paragraph" w:styleId="Subsection" w:customStyle="1">
    <w:name w:val="Subsection"/>
    <w:basedOn w:val="Normal"/>
    <w:link w:val="SubsectionChar"/>
    <w:qFormat/>
    <w:rsid w:val="00a11911"/>
    <w:pPr>
      <w:jc w:val="both"/>
    </w:pPr>
    <w:rPr>
      <w:b/>
      <w:bCs/>
      <w:szCs w:val="24"/>
      <w:lang w:val="en-US"/>
    </w:rPr>
  </w:style>
  <w:style w:type="paragraph" w:styleId="NormalWeb">
    <w:name w:val="Normal (Web)"/>
    <w:basedOn w:val="Normal"/>
    <w:uiPriority w:val="99"/>
    <w:semiHidden/>
    <w:unhideWhenUsed/>
    <w:qFormat/>
    <w:rsid w:val="00717330"/>
    <w:pPr>
      <w:spacing w:lineRule="auto" w:line="240" w:beforeAutospacing="1" w:afterAutospacing="1"/>
    </w:pPr>
    <w:rPr>
      <w:rFonts w:eastAsia="Times New Roman"/>
      <w:kern w:val="0"/>
      <w:szCs w:val="24"/>
      <w:lang w:eastAsia="tr-T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a0a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lkentnews.bilkent.edu.tr/" TargetMode="External"/><Relationship Id="rId3" Type="http://schemas.openxmlformats.org/officeDocument/2006/relationships/hyperlink" Target="https://gazetebilkent.com/" TargetMode="External"/><Relationship Id="rId4" Type="http://schemas.openxmlformats.org/officeDocument/2006/relationships/hyperlink" Target="https://doi.org/10.1037/0033-2909.98.2.310" TargetMode="External"/><Relationship Id="rId5" Type="http://schemas.openxmlformats.org/officeDocument/2006/relationships/hyperlink" Target="https://www.insidehighered.com/news/student-success/college-experience/2023/11/03/survey-getting-more-college-students-involved" TargetMode="External"/><Relationship Id="rId6" Type="http://schemas.openxmlformats.org/officeDocument/2006/relationships/hyperlink" Target="https://pmc.ncbi.nlm.nih.gov/articles/PMC9636084/"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eması">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320</TotalTime>
  <Application>LibreOffice/24.8.5.2$Windows_X86_64 LibreOffice_project/fddf2685c70b461e7832239a0162a77216259f22</Application>
  <AppVersion>15.0000</AppVersion>
  <Pages>9</Pages>
  <Words>2782</Words>
  <Characters>15894</Characters>
  <CharactersWithSpaces>18573</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2024-09-16T06:36:00Z</dcterms:created>
  <dc:creator>Sinan Sonlu</dc:creator>
  <dc:description/>
  <dc:language>en-US</dc:language>
  <cp:lastModifiedBy/>
  <dcterms:modified xsi:type="dcterms:W3CDTF">2025-03-07T22:41:28Z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a2afd03bb82550a7299786f6c8bd88f394a63c31f8a71a3d26de2d90a5409999</vt:lpwstr>
  </property>
</Properties>
</file>