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Klinik Psikiyatri ve Doğal Dil İşleme (NLP) Veri Seti</w:t>
      </w:r>
    </w:p>
    <w:p>
      <w:pPr>
        <w:spacing w:after="280"/>
      </w:pPr>
      <w:r>
        <w:rPr>
          <w:rFonts w:ascii="Calibri" w:hAnsi="Calibri"/>
          <w:i/>
          <w:color w:val="555555"/>
          <w:sz w:val="26"/>
        </w:rPr>
        <w:t>Depresif Bozukluklar Alt Tiplerine Göre 50 Anonimleştirilmiş Hasta Senaryosu</w:t>
      </w:r>
    </w:p>
    <w:tbl>
      <w:tblPr>
        <w:tblW w:type="auto" w:w="0"/>
        <w:jc w:val="center"/>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Pr>
          <w:p>
            <w:pPr>
              <w:spacing w:before="80" w:after="80"/>
              <w:ind w:left="216" w:right="216"/>
            </w:pPr>
            <w:r>
              <w:rPr>
                <w:color w:val="444444"/>
                <w:sz w:val="19"/>
              </w:rPr>
              <w:t>Bu doküman; yapay zekâ, NLP duygu durumu ve tanı sınıflandırma modellerinin eğitim ve test aşamalarında kullanılmak üzere DSM-5 tanı kriterleri referans alınarak kurgulanmış 50 adet klinik vaka senaryosunu içermektedir. Toplam 6 alt başlık altında organize edilmiştir.</w:t>
            </w:r>
          </w:p>
        </w:tc>
      </w:tr>
    </w:tbl>
    <w:p>
      <w:pPr>
        <w:spacing w:after="160"/>
      </w:pPr>
    </w:p>
    <w:p>
      <w:pPr>
        <w:spacing w:before="320" w:after="120"/>
      </w:pPr>
      <w:r>
        <w:rPr>
          <w:rFonts w:ascii="Calibri" w:hAnsi="Calibri"/>
          <w:b/>
          <w:color w:val="1B365D"/>
          <w:sz w:val="32"/>
        </w:rPr>
        <w:t>1. Yeğin Depresyon Bozukluğu (Major Depressive Disorder - MDD) Vakaları</w:t>
      </w:r>
    </w:p>
    <w:p>
      <w:pPr>
        <w:spacing w:after="160"/>
      </w:pPr>
      <w:r>
        <w:rPr>
          <w:i/>
          <w:color w:val="555555"/>
          <w:sz w:val="20"/>
        </w:rPr>
        <w:t>DSM-5 tanı ölçütlerine göre çekirdek belirtiler (çökkün duygudurum, anhedoni), melankolik, atipik, psikotik ve somatik özellikler gösteren 25 vaka senaryosu.</w:t>
      </w:r>
    </w:p>
    <w:p>
      <w:pPr>
        <w:spacing w:after="120"/>
        <w:ind w:left="288"/>
      </w:pPr>
      <w:r>
        <w:rPr>
          <w:rFonts w:ascii="Calibri" w:hAnsi="Calibri"/>
          <w:b/>
          <w:color w:val="1B365D"/>
          <w:sz w:val="21"/>
        </w:rPr>
        <w:t xml:space="preserve">• Vaka 1 (Klasik Anhedoni &amp; Somatik Yavaşlama): </w:t>
      </w:r>
      <w:r>
        <w:rPr>
          <w:rFonts w:ascii="Calibri" w:hAnsi="Calibri"/>
          <w:color w:val="222222"/>
          <w:sz w:val="20"/>
        </w:rPr>
        <w:t>34 yaşında muhasebeci. Son 6 haftadır eskiden severek yaptığı resim yapma ve doğa yürüyüşü aktivitelerine karşı tamamen ilgisiz. Sabahları yataktan kalkmakta aşırı zorlanıyor, hareketlerinde ve konuşmasında belirgin bir psikomotor yavaşlama var. Sürekli 'içim bomboş' ifadesini kullanıyor.</w:t>
      </w:r>
    </w:p>
    <w:p>
      <w:pPr>
        <w:spacing w:after="120"/>
        <w:ind w:left="288"/>
      </w:pPr>
      <w:r>
        <w:rPr>
          <w:rFonts w:ascii="Calibri" w:hAnsi="Calibri"/>
          <w:b/>
          <w:color w:val="1B365D"/>
          <w:sz w:val="21"/>
        </w:rPr>
        <w:t xml:space="preserve">• Vaka 2 (Ağır Uykusuzluk &amp; Kilo Kaybı): </w:t>
      </w:r>
      <w:r>
        <w:rPr>
          <w:rFonts w:ascii="Calibri" w:hAnsi="Calibri"/>
          <w:color w:val="222222"/>
          <w:sz w:val="20"/>
        </w:rPr>
        <w:t>48 yaşında lise öğretmeni. Yaklaşık 2 aydır gece 03:00 civarı uyanıyor ve tekrar uyuyamıyor (terminal insomni). İştahsızlık nedeniyle son bir ayda istemsizce 6 kilo vermiş. Ders anlatırken dikkatini toparlayamıyor ve öğrencilerine faydalı olamadığını düşünerek yoğun suçluluk duyuyor.</w:t>
      </w:r>
    </w:p>
    <w:p>
      <w:pPr>
        <w:spacing w:after="120"/>
        <w:ind w:left="288"/>
      </w:pPr>
      <w:r>
        <w:rPr>
          <w:rFonts w:ascii="Calibri" w:hAnsi="Calibri"/>
          <w:b/>
          <w:color w:val="1B365D"/>
          <w:sz w:val="21"/>
        </w:rPr>
        <w:t xml:space="preserve">• Vaka 3 (Bilişsel Disfonksiyon &amp; Kararsızlık): </w:t>
      </w:r>
      <w:r>
        <w:rPr>
          <w:rFonts w:ascii="Calibri" w:hAnsi="Calibri"/>
          <w:color w:val="222222"/>
          <w:sz w:val="20"/>
        </w:rPr>
        <w:t>27 yaşında yazılım geliştirici. Son 1 aydır en basit kod satırlarını yazarken bile odaklanma güçlüğü çekiyor, karar verememe ve zihinsel sis (brain fog) yaşıyor. Performansının düşmesi nedeniyle işten atılacağına ve yetersiz olduğuna dair abartılı bilişsel çarpıtmalar sergiliyor.</w:t>
      </w:r>
    </w:p>
    <w:p>
      <w:pPr>
        <w:spacing w:after="120"/>
        <w:ind w:left="288"/>
      </w:pPr>
      <w:r>
        <w:rPr>
          <w:rFonts w:ascii="Calibri" w:hAnsi="Calibri"/>
          <w:b/>
          <w:color w:val="1B365D"/>
          <w:sz w:val="21"/>
        </w:rPr>
        <w:t xml:space="preserve">• Vaka 4 (Atipik Özellikli MDD - Hipersomni &amp; Hiperfaji): </w:t>
      </w:r>
      <w:r>
        <w:rPr>
          <w:rFonts w:ascii="Calibri" w:hAnsi="Calibri"/>
          <w:color w:val="222222"/>
          <w:sz w:val="20"/>
        </w:rPr>
        <w:t>22 yaşında üniversite öğrencisi. Günde 12-14 saat uyumasına rağmen sürekli yorgun uyanıyor. Kollarında ve bacaklarında kurşun ağırlığı hissettiğini (kurşun paralizisi) belirtiyor. Son 2 aydır yoğun karbonhidrat aşermesi ile 5 kilo almış, arkadaş ortamlarından tamamen izole olmuş durumda.</w:t>
      </w:r>
    </w:p>
    <w:p>
      <w:pPr>
        <w:spacing w:after="120"/>
        <w:ind w:left="288"/>
      </w:pPr>
      <w:r>
        <w:rPr>
          <w:rFonts w:ascii="Calibri" w:hAnsi="Calibri"/>
          <w:b/>
          <w:color w:val="1B365D"/>
          <w:sz w:val="21"/>
        </w:rPr>
        <w:t xml:space="preserve">• Vaka 5 (Değersizlik &amp; Aşırı Suçluluk): </w:t>
      </w:r>
      <w:r>
        <w:rPr>
          <w:rFonts w:ascii="Calibri" w:hAnsi="Calibri"/>
          <w:color w:val="222222"/>
          <w:sz w:val="20"/>
        </w:rPr>
        <w:t>52 yaşında memur. Ailesindeki en ufak aksiliklerin bile kendi hatası olduğunu savunuyor. 'Ben aileme sadece yük oluyorum, varlığım zarar veriyor' şeklinde mantık dışı suçluluk ve değersizlik temaları aktarıyor. Enerji düşüklüğü gün boyu devam ediyor.</w:t>
      </w:r>
    </w:p>
    <w:p>
      <w:pPr>
        <w:spacing w:after="120"/>
        <w:ind w:left="288"/>
      </w:pPr>
      <w:r>
        <w:rPr>
          <w:rFonts w:ascii="Calibri" w:hAnsi="Calibri"/>
          <w:b/>
          <w:color w:val="1B365D"/>
          <w:sz w:val="21"/>
        </w:rPr>
        <w:t xml:space="preserve">• Vaka 6 (Psikomotor Ajitasyon ile Seyreden MDD): </w:t>
      </w:r>
      <w:r>
        <w:rPr>
          <w:rFonts w:ascii="Calibri" w:hAnsi="Calibri"/>
          <w:color w:val="222222"/>
          <w:sz w:val="20"/>
        </w:rPr>
        <w:t>41 yaşında esnaf. Çökkün duygudurumunun yanında yerinde duramama, sürekli ellerini ovuşturma ve odada volta atma davranışları sergiliyor. Sürekli içsel bir sıkıntı ve tükenmişlik hissettiğini, hiçbir şeyin düzelmeyeceğini söylüyor.</w:t>
      </w:r>
    </w:p>
    <w:p>
      <w:pPr>
        <w:spacing w:after="120"/>
        <w:ind w:left="288"/>
      </w:pPr>
      <w:r>
        <w:rPr>
          <w:rFonts w:ascii="Calibri" w:hAnsi="Calibri"/>
          <w:b/>
          <w:color w:val="1B365D"/>
          <w:sz w:val="21"/>
        </w:rPr>
        <w:t xml:space="preserve">• Vaka 7 (Postpartum Başlangıçlı MDD): </w:t>
      </w:r>
      <w:r>
        <w:rPr>
          <w:rFonts w:ascii="Calibri" w:hAnsi="Calibri"/>
          <w:color w:val="222222"/>
          <w:sz w:val="20"/>
        </w:rPr>
        <w:t>Doğum yapalı 3 ay olmuş 30 yaşında bir anne. Bebeğin ihtiyaçlarını mekanik olarak karşılarken ona karşı herhangi bir sevgi veya bağ hissedemediğini, 'kötü bir anne' olduğunu düşündüğünü belirtiyor. Gün boyu süren ağlama nöbetleri, anhedoni ve derin bir yorgunluk mevcut.</w:t>
      </w:r>
    </w:p>
    <w:p>
      <w:pPr>
        <w:spacing w:after="120"/>
        <w:ind w:left="288"/>
      </w:pPr>
      <w:r>
        <w:rPr>
          <w:rFonts w:ascii="Calibri" w:hAnsi="Calibri"/>
          <w:b/>
          <w:color w:val="1B365D"/>
          <w:sz w:val="21"/>
        </w:rPr>
        <w:t xml:space="preserve">• Vaka 8 (Pasif Ölüm Düşünceleri): </w:t>
      </w:r>
      <w:r>
        <w:rPr>
          <w:rFonts w:ascii="Calibri" w:hAnsi="Calibri"/>
          <w:color w:val="222222"/>
          <w:sz w:val="20"/>
        </w:rPr>
        <w:t>59 yaşında emekli bankacı. Son 3 aydır sosyal çevreyle ilişkisini kesmiş. Aktif bir planı olmasa da 'Keşke sabah uyanmasam, her şey sona erse' şeklinde pasif özkıyım düşünceleri ifade ediyor. İştahsızlık, enerji kaybı ve belirgin anhedoni eşlik ediyor.</w:t>
      </w:r>
    </w:p>
    <w:p>
      <w:pPr>
        <w:spacing w:after="120"/>
        <w:ind w:left="288"/>
      </w:pPr>
      <w:r>
        <w:rPr>
          <w:rFonts w:ascii="Calibri" w:hAnsi="Calibri"/>
          <w:b/>
          <w:color w:val="1B365D"/>
          <w:sz w:val="21"/>
        </w:rPr>
        <w:t xml:space="preserve">• Vaka 9 (Diyürnal Varyasyon): </w:t>
      </w:r>
      <w:r>
        <w:rPr>
          <w:rFonts w:ascii="Calibri" w:hAnsi="Calibri"/>
          <w:color w:val="222222"/>
          <w:sz w:val="20"/>
        </w:rPr>
        <w:t>36 yaşında mimar. Duygudurumunun özellikle sabahın erken saatlerinde dip yaptığını, öğleden sonra ise hafifçe toparlandığını aktarıyor. Sabahları yoğun bir umutsuzluk, keder ve yataktan çıkamayacak kadar halsizlik hissediyor.</w:t>
      </w:r>
    </w:p>
    <w:p>
      <w:pPr>
        <w:spacing w:after="120"/>
        <w:ind w:left="288"/>
      </w:pPr>
      <w:r>
        <w:rPr>
          <w:rFonts w:ascii="Calibri" w:hAnsi="Calibri"/>
          <w:b/>
          <w:color w:val="1B365D"/>
          <w:sz w:val="21"/>
        </w:rPr>
        <w:t xml:space="preserve">• Vaka 10 (Sosyal Çekilme &amp; İzolasyon): </w:t>
      </w:r>
      <w:r>
        <w:rPr>
          <w:rFonts w:ascii="Calibri" w:hAnsi="Calibri"/>
          <w:color w:val="222222"/>
          <w:sz w:val="20"/>
        </w:rPr>
        <w:t>24 yaşında yeni mezun. Son 2 aydır telefonlarını kapatmış, arkadaşlarının mesajlarına dönmüyor ve evden çıkmıyor. Geleceğe dair derin bir umutsuzluk içinde; 'Hiçbir şey için çabalamaya değmez, hayatın anlamı kalmadı' ifadelerini tekrarlıyor.</w:t>
      </w:r>
    </w:p>
    <w:p>
      <w:pPr>
        <w:spacing w:after="120"/>
        <w:ind w:left="288"/>
      </w:pPr>
      <w:r>
        <w:rPr>
          <w:rFonts w:ascii="Calibri" w:hAnsi="Calibri"/>
          <w:b/>
          <w:color w:val="1B365D"/>
          <w:sz w:val="21"/>
        </w:rPr>
        <w:t xml:space="preserve">• Vaka 11 (Kronik Yorgunluk &amp; Anergia): </w:t>
      </w:r>
      <w:r>
        <w:rPr>
          <w:rFonts w:ascii="Calibri" w:hAnsi="Calibri"/>
          <w:color w:val="222222"/>
          <w:sz w:val="20"/>
        </w:rPr>
        <w:t>45 yaşında yönetici. Tıbbi tetkiklerinde organik bir patoloji saptanmamasına rağmen yataktan kalkacak, duş alacak veya giyinecek enerjiyi bulamadığını ifade ediyor. 2 aydır işine gidemiyor, sürekli tükenmişlik ve yoğun anhedoni tanımlıyor.</w:t>
      </w:r>
    </w:p>
    <w:p>
      <w:pPr>
        <w:spacing w:after="120"/>
        <w:ind w:left="288"/>
      </w:pPr>
      <w:r>
        <w:rPr>
          <w:rFonts w:ascii="Calibri" w:hAnsi="Calibri"/>
          <w:b/>
          <w:color w:val="1B365D"/>
          <w:sz w:val="21"/>
        </w:rPr>
        <w:t xml:space="preserve">• Vaka 12 (Psikotik Özellikli MDD - Nihilistik Sanrılar): </w:t>
      </w:r>
      <w:r>
        <w:rPr>
          <w:rFonts w:ascii="Calibri" w:hAnsi="Calibri"/>
          <w:color w:val="222222"/>
          <w:sz w:val="20"/>
        </w:rPr>
        <w:t>63 yaşında dul birey. Ağır çökkünlük ve mutsuzluk haliyle birlikte iç organlarının çürüdüğünü, parasının tamamen bittiğini ve ailesini iflasa sürüklediğini iddia eden çökkün duygudurumla uyumlu sanrılar (delüzyonlar) sergiliyor.</w:t>
      </w:r>
    </w:p>
    <w:p>
      <w:pPr>
        <w:spacing w:after="120"/>
        <w:ind w:left="288"/>
      </w:pPr>
      <w:r>
        <w:rPr>
          <w:rFonts w:ascii="Calibri" w:hAnsi="Calibri"/>
          <w:b/>
          <w:color w:val="1B365D"/>
          <w:sz w:val="21"/>
        </w:rPr>
        <w:t xml:space="preserve">• Vaka 13 (Ağır Konsantrasyon Güçlüğü &amp; Psödodemans): </w:t>
      </w:r>
      <w:r>
        <w:rPr>
          <w:rFonts w:ascii="Calibri" w:hAnsi="Calibri"/>
          <w:color w:val="222222"/>
          <w:sz w:val="20"/>
        </w:rPr>
        <w:t>68 yaşında emekli. Ailesi unutkanlık ve bellek kaybı şikayetiyle getirmiş. Muayenede belirgin çökkün duygudurum, konuşmada gecikme, 'bilmiyorum' yanıtları verme eğilimi ve bilişsel testlerde çaba göstermeme izleniyor.</w:t>
      </w:r>
    </w:p>
    <w:p>
      <w:pPr>
        <w:spacing w:after="120"/>
        <w:ind w:left="288"/>
      </w:pPr>
      <w:r>
        <w:rPr>
          <w:rFonts w:ascii="Calibri" w:hAnsi="Calibri"/>
          <w:b/>
          <w:color w:val="1B365D"/>
          <w:sz w:val="21"/>
        </w:rPr>
        <w:t xml:space="preserve">• Vaka 14 (Melankolik Özellikli MDD): </w:t>
      </w:r>
      <w:r>
        <w:rPr>
          <w:rFonts w:ascii="Calibri" w:hAnsi="Calibri"/>
          <w:color w:val="222222"/>
          <w:sz w:val="20"/>
        </w:rPr>
        <w:t>50 yaşında mühendis. Olumlu bir olay karşısında dahi duygudurumda hiçbir kıpırdama olmuyor (reaktivite kaybı). Derin bir keder hali, belirgin kilo kaybı, erken sabah uyanmaları ve yoğun bir suçluluk duygusu yaşıyor.</w:t>
      </w:r>
    </w:p>
    <w:p>
      <w:pPr>
        <w:spacing w:after="120"/>
        <w:ind w:left="288"/>
      </w:pPr>
      <w:r>
        <w:rPr>
          <w:rFonts w:ascii="Calibri" w:hAnsi="Calibri"/>
          <w:b/>
          <w:color w:val="1B365D"/>
          <w:sz w:val="21"/>
        </w:rPr>
        <w:t xml:space="preserve">• Vaka 15 (İşlevsellik Kaybı &amp; Kişisel Bakımda Azalma): </w:t>
      </w:r>
      <w:r>
        <w:rPr>
          <w:rFonts w:ascii="Calibri" w:hAnsi="Calibri"/>
          <w:color w:val="222222"/>
          <w:sz w:val="20"/>
        </w:rPr>
        <w:t>29 yaşında serbest çalışan tasarımcı. Son 5 haftadır temel öz bakımını (diş fırçalama, banyo yapma, kıyafet değiştirme) tamamen aksatmış. Evinde çöp ve bulaşıklar birikmiş; 'Hiçbir şey yapacak gücüm de isteğim de yok' diyor.</w:t>
      </w:r>
    </w:p>
    <w:p>
      <w:pPr>
        <w:spacing w:after="120"/>
        <w:ind w:left="288"/>
      </w:pPr>
      <w:r>
        <w:rPr>
          <w:rFonts w:ascii="Calibri" w:hAnsi="Calibri"/>
          <w:b/>
          <w:color w:val="1B365D"/>
          <w:sz w:val="21"/>
        </w:rPr>
        <w:t xml:space="preserve">• Vaka 16 (Somatik Yakınmalar Ön Planda MDD): </w:t>
      </w:r>
      <w:r>
        <w:rPr>
          <w:rFonts w:ascii="Calibri" w:hAnsi="Calibri"/>
          <w:color w:val="222222"/>
          <w:sz w:val="20"/>
        </w:rPr>
        <w:t>38 yaşında fabrika işçisi. Sürekli baş ağrısı, yaygın kas ve eklem ağrıları, mide krampları nedeniyle hastane hastane dolaşmış. Fiziksel etiyoloji bulunamayan vakada sorgulandığında derin çökkünlük, keyifsizlik ve uyku bozukluğu saptanıyor.</w:t>
      </w:r>
    </w:p>
    <w:p>
      <w:pPr>
        <w:spacing w:after="120"/>
        <w:ind w:left="288"/>
      </w:pPr>
      <w:r>
        <w:rPr>
          <w:rFonts w:ascii="Calibri" w:hAnsi="Calibri"/>
          <w:b/>
          <w:color w:val="1B365D"/>
          <w:sz w:val="21"/>
        </w:rPr>
        <w:t xml:space="preserve">• Vaka 17 (Duygusal Küntleşme &amp; Ağlayamama): </w:t>
      </w:r>
      <w:r>
        <w:rPr>
          <w:rFonts w:ascii="Calibri" w:hAnsi="Calibri"/>
          <w:color w:val="222222"/>
          <w:sz w:val="20"/>
        </w:rPr>
        <w:t>33 yaşında avukat. 'Eskiden üzülünce ağlardım, artık içim tamamen hissizleşti; ne sevinebiliyorum ne de ağlayabiliyorum' diyor. Günlük yaşam aktivitelerine devam etmeye çalışsa da her şeyin otomatik ve anlamsız olduğunu belirtiyor.</w:t>
      </w:r>
    </w:p>
    <w:p>
      <w:pPr>
        <w:spacing w:after="120"/>
        <w:ind w:left="288"/>
      </w:pPr>
      <w:r>
        <w:rPr>
          <w:rFonts w:ascii="Calibri" w:hAnsi="Calibri"/>
          <w:b/>
          <w:color w:val="1B365D"/>
          <w:sz w:val="21"/>
        </w:rPr>
        <w:t xml:space="preserve">• Vaka 18 (Gelecek Tasarımının Kaybı): </w:t>
      </w:r>
      <w:r>
        <w:rPr>
          <w:rFonts w:ascii="Calibri" w:hAnsi="Calibri"/>
          <w:color w:val="222222"/>
          <w:sz w:val="20"/>
        </w:rPr>
        <w:t>20 yaşında öğrenci. Geleceğe yönelik herhangi bir plan yapamıyor, 'Benim için bir yarın yok' inancına sahip. Derslerine devam etmiyor, günün büyük bölümünü karanlık odada tavanı izleyerek geçiriyor.</w:t>
      </w:r>
    </w:p>
    <w:p>
      <w:pPr>
        <w:spacing w:after="120"/>
        <w:ind w:left="288"/>
      </w:pPr>
      <w:r>
        <w:rPr>
          <w:rFonts w:ascii="Calibri" w:hAnsi="Calibri"/>
          <w:b/>
          <w:color w:val="1B365D"/>
          <w:sz w:val="21"/>
        </w:rPr>
        <w:t xml:space="preserve">• Vaka 19 (Geç Başlangıçlı MDD): </w:t>
      </w:r>
      <w:r>
        <w:rPr>
          <w:rFonts w:ascii="Calibri" w:hAnsi="Calibri"/>
          <w:color w:val="222222"/>
          <w:sz w:val="20"/>
        </w:rPr>
        <w:t>72 yaşında birey. Eşinin kaybından 8 ay sonra başlayan, aradan zaman geçmesine rağmen şiddeti artan derin keder, kilo kaybı, konuşma isteksizliği ve günlük rutinleri tamamen terk etme hali. 'Ben de onun yanına gitmeliyim' düşünceleri hakim.</w:t>
      </w:r>
    </w:p>
    <w:p>
      <w:pPr>
        <w:spacing w:after="120"/>
        <w:ind w:left="288"/>
      </w:pPr>
      <w:r>
        <w:rPr>
          <w:rFonts w:ascii="Calibri" w:hAnsi="Calibri"/>
          <w:b/>
          <w:color w:val="1B365D"/>
          <w:sz w:val="21"/>
        </w:rPr>
        <w:t xml:space="preserve">• Vaka 20 (Düşük Benlik Saygısı &amp; Kendini Hırpalama): </w:t>
      </w:r>
      <w:r>
        <w:rPr>
          <w:rFonts w:ascii="Calibri" w:hAnsi="Calibri"/>
          <w:color w:val="222222"/>
          <w:sz w:val="20"/>
        </w:rPr>
        <w:t>31 yaşında pazarlama uzmanı. Küçük iş hatalarını dahi 'Ben zaten beceriksizin tekiyim, hiçbir şeyi doğru yapamam' diyerek genelleyen, derin değersizlik inançları barındıran ve anhedoni yaşayan bir profil.</w:t>
      </w:r>
    </w:p>
    <w:p>
      <w:pPr>
        <w:spacing w:after="120"/>
        <w:ind w:left="288"/>
      </w:pPr>
      <w:r>
        <w:rPr>
          <w:rFonts w:ascii="Calibri" w:hAnsi="Calibri"/>
          <w:b/>
          <w:color w:val="1B365D"/>
          <w:sz w:val="21"/>
        </w:rPr>
        <w:t xml:space="preserve">• Vaka 21 (İştah ve Kilo Artışı ile Seyreden Depresyon): </w:t>
      </w:r>
      <w:r>
        <w:rPr>
          <w:rFonts w:ascii="Calibri" w:hAnsi="Calibri"/>
          <w:color w:val="222222"/>
          <w:sz w:val="20"/>
        </w:rPr>
        <w:t>26 yaşında idari personel. Gün boyunca yoğun bir uyuşukluk hissi, reddedilmeye karşı aşırı hassasiyet, aşırı tatlı/hamur işi tüketimi ve 2 ayda 7 kilo artışı. Günlük işlerini aksatacak düzeyde çökkünlük ve uykulu hal mevcut.</w:t>
      </w:r>
    </w:p>
    <w:p>
      <w:pPr>
        <w:spacing w:after="120"/>
        <w:ind w:left="288"/>
      </w:pPr>
      <w:r>
        <w:rPr>
          <w:rFonts w:ascii="Calibri" w:hAnsi="Calibri"/>
          <w:b/>
          <w:color w:val="1B365D"/>
          <w:sz w:val="21"/>
        </w:rPr>
        <w:t xml:space="preserve">• Vaka 22 (Kararsızlık Nedeniyle Günlük Hayatın Felce Uğraması): </w:t>
      </w:r>
      <w:r>
        <w:rPr>
          <w:rFonts w:ascii="Calibri" w:hAnsi="Calibri"/>
          <w:color w:val="222222"/>
          <w:sz w:val="20"/>
        </w:rPr>
        <w:t>44 yaşında yönetici asistanı. Sabah ne giyeceğinden öğlen ne yiyeceğine kadar en basit seçimlerde bile saatlerce kilitlenip ağlama krizine giriyor. Sürekli konsantrasyon kaybı ve yetersizlik hissi mevcut.</w:t>
      </w:r>
    </w:p>
    <w:p>
      <w:pPr>
        <w:spacing w:after="120"/>
        <w:ind w:left="288"/>
      </w:pPr>
      <w:r>
        <w:rPr>
          <w:rFonts w:ascii="Calibri" w:hAnsi="Calibri"/>
          <w:b/>
          <w:color w:val="1B365D"/>
          <w:sz w:val="21"/>
        </w:rPr>
        <w:t xml:space="preserve">• Vaka 23 (Tükenmişlik Sonrası Gelişen MDD): </w:t>
      </w:r>
      <w:r>
        <w:rPr>
          <w:rFonts w:ascii="Calibri" w:hAnsi="Calibri"/>
          <w:color w:val="222222"/>
          <w:sz w:val="20"/>
        </w:rPr>
        <w:t>37 yaşında hekim. Ağır çalışma koşulları sonrası gelişen, işten izin almasına rağmen düzelmeyen derin ilgisizlik, hastalarına karşı empati kuramama, hayattan zevk alamama ve sürekli uyuma isteği.</w:t>
      </w:r>
    </w:p>
    <w:p>
      <w:pPr>
        <w:spacing w:after="120"/>
        <w:ind w:left="288"/>
      </w:pPr>
      <w:r>
        <w:rPr>
          <w:rFonts w:ascii="Calibri" w:hAnsi="Calibri"/>
          <w:b/>
          <w:color w:val="1B365D"/>
          <w:sz w:val="21"/>
        </w:rPr>
        <w:t xml:space="preserve">• Vaka 24 (İçsel Boşluk &amp; Yabancılaşma): </w:t>
      </w:r>
      <w:r>
        <w:rPr>
          <w:rFonts w:ascii="Calibri" w:hAnsi="Calibri"/>
          <w:color w:val="222222"/>
          <w:sz w:val="20"/>
        </w:rPr>
        <w:t>28 yaşında akademisyen. Kendi hayatına dışarıdan bir seyirci gibi baktığını (depersonalizasyon benzeri hissiyat), hiçbir olayın içine giremediğini ve sürekli derin bir keder ve anlamsızlık hissettiğini aktarıyor.</w:t>
      </w:r>
    </w:p>
    <w:p>
      <w:pPr>
        <w:spacing w:after="120"/>
        <w:ind w:left="288"/>
      </w:pPr>
      <w:r>
        <w:rPr>
          <w:rFonts w:ascii="Calibri" w:hAnsi="Calibri"/>
          <w:b/>
          <w:color w:val="1B365D"/>
          <w:sz w:val="21"/>
        </w:rPr>
        <w:t xml:space="preserve">• Vaka 25 (Şiddetli Psikomotor Retardasyon): </w:t>
      </w:r>
      <w:r>
        <w:rPr>
          <w:rFonts w:ascii="Calibri" w:hAnsi="Calibri"/>
          <w:color w:val="222222"/>
          <w:sz w:val="20"/>
        </w:rPr>
        <w:t>55 yaşında terzi. Konuşurken kelimeleri çok yavaş seçiyor, ses tonu monoton ve fısıltı düzeyinde. Sorulara uzun süre durakladıktan sonra kısa yanıtlar veriyor. Fiziksel hareketleri belirgin derecede yavaşlamış, 1 aydır dükkanını açamıyor.</w:t>
      </w:r>
    </w:p>
    <w:p>
      <w:pPr>
        <w:spacing w:before="320" w:after="120"/>
      </w:pPr>
      <w:r>
        <w:rPr>
          <w:rFonts w:ascii="Calibri" w:hAnsi="Calibri"/>
          <w:b/>
          <w:color w:val="1B365D"/>
          <w:sz w:val="32"/>
        </w:rPr>
        <w:t>2. Ergenlerde Kolay Kızan / Öfkeli (İrritabl) Duygudurum ile Seyreden Yeğin Depresyon Vakaları</w:t>
      </w:r>
    </w:p>
    <w:p>
      <w:pPr>
        <w:spacing w:after="160"/>
      </w:pPr>
      <w:r>
        <w:rPr>
          <w:i/>
          <w:color w:val="555555"/>
          <w:sz w:val="20"/>
        </w:rPr>
        <w:t>DSM-5 uyarınca ergen ve çocuk yaş grubunda tipik çökkünlük yerine irritabilite, tahammülsüzlük ve patlayıcı öfke ile prezente olan 5 vaka senaryosu.</w:t>
      </w:r>
    </w:p>
    <w:p>
      <w:pPr>
        <w:spacing w:after="120"/>
        <w:ind w:left="288"/>
      </w:pPr>
      <w:r>
        <w:rPr>
          <w:rFonts w:ascii="Calibri" w:hAnsi="Calibri"/>
          <w:b/>
          <w:color w:val="1B365D"/>
          <w:sz w:val="21"/>
        </w:rPr>
        <w:t xml:space="preserve">• Vaka 26 (Akademik Çöküş ve Patlayıcı Öfke): </w:t>
      </w:r>
      <w:r>
        <w:rPr>
          <w:rFonts w:ascii="Calibri" w:hAnsi="Calibri"/>
          <w:color w:val="222222"/>
          <w:sz w:val="20"/>
        </w:rPr>
        <w:t>15 yaşında lise öğrencisi. Son 2 aydır ailesinin en ufak ders hatırlatmasına kapıları çarparak, bağırarak tepki veriyor. Önceden okul takımında basketbol oynarken antrenmanlara gitmeyi tamamen bıraktı (anhedoni). Gece geç saatlere kadar uyuyamıyor, sabahları uyanmakta zorlanıyor ve notları hızla düşüyor. Ailesi ergenlik asiliği olduğunu düşünse de çocuk sürekli 'Herkes üstüme geliyor, tahammülüm kalmadı' diyor.</w:t>
      </w:r>
    </w:p>
    <w:p>
      <w:pPr>
        <w:spacing w:after="120"/>
        <w:ind w:left="288"/>
      </w:pPr>
      <w:r>
        <w:rPr>
          <w:rFonts w:ascii="Calibri" w:hAnsi="Calibri"/>
          <w:b/>
          <w:color w:val="1B365D"/>
          <w:sz w:val="21"/>
        </w:rPr>
        <w:t xml:space="preserve">• Vaka 27 (Sosyal İzolasyon ve Yoğun Alınganlık): </w:t>
      </w:r>
      <w:r>
        <w:rPr>
          <w:rFonts w:ascii="Calibri" w:hAnsi="Calibri"/>
          <w:color w:val="222222"/>
          <w:sz w:val="20"/>
        </w:rPr>
        <w:t>13 yaşında ortaokul öğrencisi. Son 6 haftadır arkadaşlarının en küçük esprilerini veya şakalarını kişisel saldırı olarak algılayıp kavga çıkarıyor. Arkadaş grubundan tamamen koptu, okul sonrası odasına kapanıyor. İştahı belirgin şekilde azaldı, 3 kilo kaybetti. Kendisini sürekli gergin, öfkeli ve kimsenin anlamadığı biri olarak tanımlıyor.</w:t>
      </w:r>
    </w:p>
    <w:p>
      <w:pPr>
        <w:spacing w:after="120"/>
        <w:ind w:left="288"/>
      </w:pPr>
      <w:r>
        <w:rPr>
          <w:rFonts w:ascii="Calibri" w:hAnsi="Calibri"/>
          <w:b/>
          <w:color w:val="1B365D"/>
          <w:sz w:val="21"/>
        </w:rPr>
        <w:t xml:space="preserve">• Vaka 28 (Sürekli Somatik Yakınmalar ve Huysuzluk): </w:t>
      </w:r>
      <w:r>
        <w:rPr>
          <w:rFonts w:ascii="Calibri" w:hAnsi="Calibri"/>
          <w:color w:val="222222"/>
          <w:sz w:val="20"/>
        </w:rPr>
        <w:t>16 yaşında lise öğrencisi. Yaklaşık 2 aydır her sabah mide bulantısı ve baş ağrısı şikayetiyle uyanıp okula gitmek istemiyor; organik bir sebep bulunamadı. Gün boyu aşırı alıngan, tersleyici ve tahammülsüz bir tutum sergiliyor. Sürekli yorgun olduğunu belirtiyor, hafta sonları bile yataktan çıkmak istemiyor ve 'Beni rahat bırakın' diyerek ailesine öfke nöbetleri geçiriyor.</w:t>
      </w:r>
    </w:p>
    <w:p>
      <w:pPr>
        <w:spacing w:after="120"/>
        <w:ind w:left="288"/>
      </w:pPr>
      <w:r>
        <w:rPr>
          <w:rFonts w:ascii="Calibri" w:hAnsi="Calibri"/>
          <w:b/>
          <w:color w:val="1B365D"/>
          <w:sz w:val="21"/>
        </w:rPr>
        <w:t xml:space="preserve">• Vaka 29 (Değersizlik Hissi ve Hırçınlık): </w:t>
      </w:r>
      <w:r>
        <w:rPr>
          <w:rFonts w:ascii="Calibri" w:hAnsi="Calibri"/>
          <w:color w:val="222222"/>
          <w:sz w:val="20"/>
        </w:rPr>
        <w:t>17 yaşında üniversite sınavına hazırlanan öğrenci. Deneme sınavlarında aldığı sonuçlar sonrası masayı devirme, kitapları fırlatma gibi öfke patlamaları yaşıyor. Bu krizlerin ardından 'Zaten benden hiçbir şey olmaz, aptalın tekiyim' diyerek yoğun değersizlik duyguları aktarıyor. Günde 11-12 saat uyumasına rağmen sürekli yorgun (hipersomni) ve konsantrasyonunu toplayamıyor.</w:t>
      </w:r>
    </w:p>
    <w:p>
      <w:pPr>
        <w:spacing w:after="120"/>
        <w:ind w:left="288"/>
      </w:pPr>
      <w:r>
        <w:rPr>
          <w:rFonts w:ascii="Calibri" w:hAnsi="Calibri"/>
          <w:b/>
          <w:color w:val="1B365D"/>
          <w:sz w:val="21"/>
        </w:rPr>
        <w:t xml:space="preserve">• Vaka 30 (Dijital Bağımlılık Maskeli İrritabilite): </w:t>
      </w:r>
      <w:r>
        <w:rPr>
          <w:rFonts w:ascii="Calibri" w:hAnsi="Calibri"/>
          <w:color w:val="222222"/>
          <w:sz w:val="20"/>
        </w:rPr>
        <w:t>14 yaşında öğrenci. Son 1 aydır sadece odasında bilgisayar başında vakit geçiriyor; ancak oyunlardan keyif almaktan ziyade zaman öldürdüğünü söylüyor. Bilgisayarı kapatması istendiğinde küfürlü ve saldırgan tepkiler veriyor. Yemek saatlerini aksatıyor, kişisel bakımını (duş, kıyafet değişimi) ihmal ediyor ve temel duygu olarak sürekli içsel bir öfke ve boşluk hissettiğini belirtiyor.</w:t>
      </w:r>
    </w:p>
    <w:p>
      <w:pPr>
        <w:spacing w:before="320" w:after="120"/>
      </w:pPr>
      <w:r>
        <w:rPr>
          <w:rFonts w:ascii="Calibri" w:hAnsi="Calibri"/>
          <w:b/>
          <w:color w:val="1B365D"/>
          <w:sz w:val="32"/>
        </w:rPr>
        <w:t>3. Süregiden Depresyon Bozukluğu (Distimi) Vakaları</w:t>
      </w:r>
    </w:p>
    <w:p>
      <w:pPr>
        <w:spacing w:after="160"/>
      </w:pPr>
      <w:r>
        <w:rPr>
          <w:i/>
          <w:color w:val="555555"/>
          <w:sz w:val="20"/>
        </w:rPr>
        <w:t>Yetişkinlerde en az 2 yıl, ergenlerde en az 1 yıl süren, semptomsuz dönemin 2 ayı aşmadığı kronik düşük yoğunluklu çökkün duygudurum tablosunu yansıtan 5 vaka senaryosu.</w:t>
      </w:r>
    </w:p>
    <w:p>
      <w:pPr>
        <w:spacing w:after="120"/>
        <w:ind w:left="288"/>
      </w:pPr>
      <w:r>
        <w:rPr>
          <w:rFonts w:ascii="Calibri" w:hAnsi="Calibri"/>
          <w:b/>
          <w:color w:val="1B365D"/>
          <w:sz w:val="21"/>
        </w:rPr>
        <w:t xml:space="preserve">• Vaka 31 ('Ben Kendimi Bildim Bileli Böyleyim' - Klasik Yetişkin Distimi): </w:t>
      </w:r>
      <w:r>
        <w:rPr>
          <w:rFonts w:ascii="Calibri" w:hAnsi="Calibri"/>
          <w:color w:val="222222"/>
          <w:sz w:val="20"/>
        </w:rPr>
        <w:t>38 yaşında kütüphaneci. Yaklaşık 5 yıldır günün çoğunda süren hafif-orta düzeyde bir hüzün ve isteksizlik tanımlıyor. 'Beni tanıyan herkes beni karamsar ve enerjisiz bilir, ben kendimi bildim bileli hayatı gri görüyorum' diyor. Günlük işlerini aksatmasa da kronik yorgunluk, düşük özsaygı ve hiçbir şeyden tam anlamıyla keyif alamama hali hiç kesilmemiş; bu süre zarfında kendini 2 aydan uzun süre 'iyi' hissettiği bir dönem olmamış.</w:t>
      </w:r>
    </w:p>
    <w:p>
      <w:pPr>
        <w:spacing w:after="120"/>
        <w:ind w:left="288"/>
      </w:pPr>
      <w:r>
        <w:rPr>
          <w:rFonts w:ascii="Calibri" w:hAnsi="Calibri"/>
          <w:b/>
          <w:color w:val="1B365D"/>
          <w:sz w:val="21"/>
        </w:rPr>
        <w:t xml:space="preserve">• Vaka 32 (Düşük Enerji ve Kronik Kararsızlık): </w:t>
      </w:r>
      <w:r>
        <w:rPr>
          <w:rFonts w:ascii="Calibri" w:hAnsi="Calibri"/>
          <w:color w:val="222222"/>
          <w:sz w:val="20"/>
        </w:rPr>
        <w:t>29 yaşında metin yazarı. Son 3 yıldır sürekli halsizlik, uykudan dinlenemeden uyanma ve basit mesleki kararları verirken bile günlerce süren zihinsel tıkanıklık yaşıyor. İşine düzenli gidiyor, son teslim tarihlerini yetiştiriyor ancak bunu 'omzunda bir çuval taş taşıyormuş gibi' büyük bir dirençle yapıyor. Sosyal davetleri genellikle 'enerjim yok' diyerek geri çeviriyor.</w:t>
      </w:r>
    </w:p>
    <w:p>
      <w:pPr>
        <w:spacing w:after="120"/>
        <w:ind w:left="288"/>
      </w:pPr>
      <w:r>
        <w:rPr>
          <w:rFonts w:ascii="Calibri" w:hAnsi="Calibri"/>
          <w:b/>
          <w:color w:val="1B365D"/>
          <w:sz w:val="21"/>
        </w:rPr>
        <w:t xml:space="preserve">• Vaka 33 (İştahsızlık ve Kronik Umutsuzluk): </w:t>
      </w:r>
      <w:r>
        <w:rPr>
          <w:rFonts w:ascii="Calibri" w:hAnsi="Calibri"/>
          <w:color w:val="222222"/>
          <w:sz w:val="20"/>
        </w:rPr>
        <w:t>46 yaşında devlet memuru. Yaklaşık 4 yıldır iştahında belirgin azalma var ve geleceğe baktığında hiçbir olumlu beklenti göremiyor ('Ne emeklilik ne de yarın bana umut veriyor'). Majör depresyondaki gibi yatağa bağımlı bir çöküş yaşamasa da hayatı 'otomatik pilotta' mekanik biçimde sürdürüyor. Kendini sürekli yetersiz ve ailesine kıyasla eksik hissediyor.</w:t>
      </w:r>
    </w:p>
    <w:p>
      <w:pPr>
        <w:spacing w:after="120"/>
        <w:ind w:left="288"/>
      </w:pPr>
      <w:r>
        <w:rPr>
          <w:rFonts w:ascii="Calibri" w:hAnsi="Calibri"/>
          <w:b/>
          <w:color w:val="1B365D"/>
          <w:sz w:val="21"/>
        </w:rPr>
        <w:t xml:space="preserve">• Vaka 34 (Ergenlikte Süregiden İrritabilite - 1 Yıl Kriteri): </w:t>
      </w:r>
      <w:r>
        <w:rPr>
          <w:rFonts w:ascii="Calibri" w:hAnsi="Calibri"/>
          <w:color w:val="222222"/>
          <w:sz w:val="20"/>
        </w:rPr>
        <w:t>16 yaşında lise öğrencisi. Son 14 aydır ailesi ve öğretmenleri tarafından 'sürekli aksi, geçimsiz ve mutsuz' olarak nitelendiriliyor. Akut bir kriz veya belirgin bir olay olmamasına rağmen derslere ilgisi kronik olarak düşük, uyku düzeni bozuk ve sürekli alıngan. Ailesi ergenlik fırtınası sansa da çocuk 'İçimdeki bu donuk huzursuzluk hissi bir yıldır bir gün bile geçmedi' ifadesini kullanıyor.</w:t>
      </w:r>
    </w:p>
    <w:p>
      <w:pPr>
        <w:spacing w:after="120"/>
        <w:ind w:left="288"/>
      </w:pPr>
      <w:r>
        <w:rPr>
          <w:rFonts w:ascii="Calibri" w:hAnsi="Calibri"/>
          <w:b/>
          <w:color w:val="1B365D"/>
          <w:sz w:val="21"/>
        </w:rPr>
        <w:t xml:space="preserve">• Vaka 35 (Çifte Depresyon / Double Depression Tablosu): </w:t>
      </w:r>
      <w:r>
        <w:rPr>
          <w:rFonts w:ascii="Calibri" w:hAnsi="Calibri"/>
          <w:color w:val="222222"/>
          <w:sz w:val="20"/>
        </w:rPr>
        <w:t>33 yaşında araştırmacı. Son 3 yıldır zemininde sürekli düşük özsaygı, hafif anhedoni ve kronik yorgunlukla giden bir distimi tablosu mevcutken, son 1 aydır projesinin reddedilmesiyle birlikte tabloya ağır anhedoni, yataktan çıkamama, terminal uykusuzluk ve yoğun suçluluk eklenmiş. Temelindeki distiminin üzerine süperpoze olmuş akut bir Yeğin Depresyon atağı sergiliyor.</w:t>
      </w:r>
    </w:p>
    <w:p>
      <w:pPr>
        <w:spacing w:before="320" w:after="120"/>
      </w:pPr>
      <w:r>
        <w:rPr>
          <w:rFonts w:ascii="Calibri" w:hAnsi="Calibri"/>
          <w:b/>
          <w:color w:val="1B365D"/>
          <w:sz w:val="32"/>
        </w:rPr>
        <w:t>4. Aybaşı Öncesi (Premenstrüel) Disfori Bozukluğu (PMDD) Vakaları</w:t>
      </w:r>
    </w:p>
    <w:p>
      <w:pPr>
        <w:spacing w:after="160"/>
      </w:pPr>
      <w:r>
        <w:rPr>
          <w:i/>
          <w:color w:val="555555"/>
          <w:sz w:val="20"/>
        </w:rPr>
        <w:t>Luteal fazda belirgin duygusal dalgalanma, irritabilite, anksiyete veya çökkünlük ile ortaya çıkan ve kanama ile düzelen döngüsel 5 vaka senaryosu.</w:t>
      </w:r>
    </w:p>
    <w:p>
      <w:pPr>
        <w:spacing w:after="120"/>
        <w:ind w:left="288"/>
      </w:pPr>
      <w:r>
        <w:rPr>
          <w:rFonts w:ascii="Calibri" w:hAnsi="Calibri"/>
          <w:b/>
          <w:color w:val="1B365D"/>
          <w:sz w:val="21"/>
        </w:rPr>
        <w:t xml:space="preserve">• Vaka 36 (Belirgin Duygusal Labilite ve Ani Ağlama Krizleri): </w:t>
      </w:r>
      <w:r>
        <w:rPr>
          <w:rFonts w:ascii="Calibri" w:hAnsi="Calibri"/>
          <w:color w:val="222222"/>
          <w:sz w:val="20"/>
        </w:rPr>
        <w:t>28 yaşında insan kaynakları uzmanı. Adet kanamasından yaklaşık 6-7 gün önce aniden başlayan aşırı duygusal hassasiyet, sebepsiz yere ağlama nöbetleri ve reddedilmeye karşı aşırı alınganlık bildiriyor. İş yerindeki olağan geri bildirimleri kişisel hakaret gibi algılayıp toplantılarda ağlama krizine giriyor. Kanamasının 2. gününden itibaren bu belirtiler tamamen kayboluyor ve ayın geri kalan 3 haftasında kendisini tamamen dengeli hissediyor.</w:t>
      </w:r>
    </w:p>
    <w:p>
      <w:pPr>
        <w:spacing w:after="120"/>
        <w:ind w:left="288"/>
      </w:pPr>
      <w:r>
        <w:rPr>
          <w:rFonts w:ascii="Calibri" w:hAnsi="Calibri"/>
          <w:b/>
          <w:color w:val="1B365D"/>
          <w:sz w:val="21"/>
        </w:rPr>
        <w:t xml:space="preserve">• Vaka 37 (Şiddetli İrritabilite ve Kişilerarası Çatışmalar): </w:t>
      </w:r>
      <w:r>
        <w:rPr>
          <w:rFonts w:ascii="Calibri" w:hAnsi="Calibri"/>
          <w:color w:val="222222"/>
          <w:sz w:val="20"/>
        </w:rPr>
        <w:t>34 yaşında avukat. Her ay menstrüasyondan 5 gün önce ailesine ve iş arkadaşlarına karşı tahammülsüzlük, ani öfke patlamaları ve bağırıp çağırma nöbetleri yaşıyor. Eşiyle bu dönemde boşanma aşamasına getiren şiddetli kavgalar çıkardığını ancak adet kanaması başladıktan hemen sonra 'İçimden bir canavar çıktı ve gitti, ben aslında böyle biri değilim' diyerek yoğun pişmanlık duyduğunu ifade ediyor.</w:t>
      </w:r>
    </w:p>
    <w:p>
      <w:pPr>
        <w:spacing w:after="120"/>
        <w:ind w:left="288"/>
      </w:pPr>
      <w:r>
        <w:rPr>
          <w:rFonts w:ascii="Calibri" w:hAnsi="Calibri"/>
          <w:b/>
          <w:color w:val="1B365D"/>
          <w:sz w:val="21"/>
        </w:rPr>
        <w:t xml:space="preserve">• Vaka 38 (Ağır Çökkünlük, Umutsuzluk ve Pasif İntihar Düşünceleri): </w:t>
      </w:r>
      <w:r>
        <w:rPr>
          <w:rFonts w:ascii="Calibri" w:hAnsi="Calibri"/>
          <w:color w:val="222222"/>
          <w:sz w:val="20"/>
        </w:rPr>
        <w:t>24 yaşında yüksek lisans öğrencisi. Luteal fazda derin bir keder, değersizlik ve geleceğe dair yoğun umutsuzluk yaşıyor. Yalnızca bu bir haftalık periyotta 'Yaşamanın hiçbir anlamı yok' şeklinde pasif özkıyım düşünceleri tetikleniyor. Fiziksel olarak ise göğüslerde aşırı hassasiyet ve yoğun ödem eşlik ediyor. Kanama başladığı anda umutsuzluk ve intihar düşünceleri tamamen siliniyor.</w:t>
      </w:r>
    </w:p>
    <w:p>
      <w:pPr>
        <w:spacing w:after="120"/>
        <w:ind w:left="288"/>
      </w:pPr>
      <w:r>
        <w:rPr>
          <w:rFonts w:ascii="Calibri" w:hAnsi="Calibri"/>
          <w:b/>
          <w:color w:val="1B365D"/>
          <w:sz w:val="21"/>
        </w:rPr>
        <w:t xml:space="preserve">• Vaka 39 (Yoğun Anksiyete, Gerginlik ve Bilişsel Sis): </w:t>
      </w:r>
      <w:r>
        <w:rPr>
          <w:rFonts w:ascii="Calibri" w:hAnsi="Calibri"/>
          <w:color w:val="222222"/>
          <w:sz w:val="20"/>
        </w:rPr>
        <w:t>31 yaşında yazılım mühendisi. Kanamadan önceki hafta içinde göğsünde sürekli bir baskı, içsel bir motor huzursuzluk (tükenmişlik ve tekinsizlik hissi) ve odaklanma yetisinde dramatik bir düşüş bildiriyor. Basit mantıksal algoritmaları bile kuramayacak kadar zihninin yavaşladığını belirtiyor. Uyku düzeni bozuluyor, aşırı karbonhidrat aşermesi yaşıyor. Kanamayla birlikte odaklanma ve kaygı seviyesi hızla normale dönüyor.</w:t>
      </w:r>
    </w:p>
    <w:p>
      <w:pPr>
        <w:spacing w:after="120"/>
        <w:ind w:left="288"/>
      </w:pPr>
      <w:r>
        <w:rPr>
          <w:rFonts w:ascii="Calibri" w:hAnsi="Calibri"/>
          <w:b/>
          <w:color w:val="1B365D"/>
          <w:sz w:val="21"/>
        </w:rPr>
        <w:t xml:space="preserve">• Vaka 40 (Letarji, Kontrolü Kaybetme Korkusu ve Şişkinlik): </w:t>
      </w:r>
      <w:r>
        <w:rPr>
          <w:rFonts w:ascii="Calibri" w:hAnsi="Calibri"/>
          <w:color w:val="222222"/>
          <w:sz w:val="20"/>
        </w:rPr>
        <w:t>39 yaşında muhasebe müdürü. Adetten önceki 7-8 gün boyunca yataktan kalkamayacak düzeyde aşırı enerji kaybı (letarji), kontrolünü tamamen kaybedeceği hissi ve panik atak benzeri nöbetler yaşıyor. Karında şiddetli şişkinlik ve eklem ağrıları tabloya eşlik ediyor. Bu süre zarfında işe gidemeyip rapor alıyor; ancak kanamanın başlamasını takip eden birkaç gün içinde tam bir remisyona girip rutin hayatına sorunsuz devam ediyor.</w:t>
      </w:r>
    </w:p>
    <w:p>
      <w:pPr>
        <w:spacing w:before="320" w:after="120"/>
      </w:pPr>
      <w:r>
        <w:rPr>
          <w:rFonts w:ascii="Calibri" w:hAnsi="Calibri"/>
          <w:b/>
          <w:color w:val="1B365D"/>
          <w:sz w:val="32"/>
        </w:rPr>
        <w:t>5. Maddenin / İlacın Yol Açtığı Depresyon Bozukluğu Vakaları</w:t>
      </w:r>
    </w:p>
    <w:p>
      <w:pPr>
        <w:spacing w:after="160"/>
      </w:pPr>
      <w:r>
        <w:rPr>
          <w:i/>
          <w:color w:val="555555"/>
          <w:sz w:val="20"/>
        </w:rPr>
        <w:t>Kortikosteroid, interferon, beta-bloker, izotretinoin veya madde yoksunluğu/intoksikasyonu gibi etiyolojilerle tetiklenen 5 vaka senaryosu.</w:t>
      </w:r>
    </w:p>
    <w:p>
      <w:pPr>
        <w:spacing w:after="120"/>
        <w:ind w:left="288"/>
      </w:pPr>
      <w:r>
        <w:rPr>
          <w:rFonts w:ascii="Calibri" w:hAnsi="Calibri"/>
          <w:b/>
          <w:color w:val="1B365D"/>
          <w:sz w:val="21"/>
        </w:rPr>
        <w:t xml:space="preserve">• Vaka 41 (Sistemik Kortikosteroid Kullanımına Bağlı Depresyon): </w:t>
      </w:r>
      <w:r>
        <w:rPr>
          <w:rFonts w:ascii="Calibri" w:hAnsi="Calibri"/>
          <w:color w:val="222222"/>
          <w:sz w:val="20"/>
        </w:rPr>
        <w:t>42 yaşında romatoid artrit hastası. Alevlenme dönemi nedeniyle yüksek doz sistemik prednizolon tedavisine başlanmış. Tedavinin 3. haftasında önceden psikiyatrik öyküsü olmamasına rağmen derin bir çökkünlük, sebepsiz ağlama nöbetleri, yoğun enerji kaybı ve pasif ölüm düşünceleri gelişmiş. Tıbbi dosyasında kortikosteroid dozunun artırılmasıyla duygudurum semptomlarının paralel şekilde kötüleştiği belgelenmiş.</w:t>
      </w:r>
    </w:p>
    <w:p>
      <w:pPr>
        <w:spacing w:after="120"/>
        <w:ind w:left="288"/>
      </w:pPr>
      <w:r>
        <w:rPr>
          <w:rFonts w:ascii="Calibri" w:hAnsi="Calibri"/>
          <w:b/>
          <w:color w:val="1B365D"/>
          <w:sz w:val="21"/>
        </w:rPr>
        <w:t xml:space="preserve">• Vaka 42 (İnterferon-Alfa Tedavisine Bağlı Ağır Depresif Tablo): </w:t>
      </w:r>
      <w:r>
        <w:rPr>
          <w:rFonts w:ascii="Calibri" w:hAnsi="Calibri"/>
          <w:color w:val="222222"/>
          <w:sz w:val="20"/>
        </w:rPr>
        <w:t>51 yaşında kronik hepatit C tedavisi gören hasta. İnterferon-alfa tedavisinin 6. haftasında belirgin psikomotor yavaşlama, ileri derece anhedoni, iştahsızlık ve ağır tükenmişlik hissi ile başvuruyor. Günlük işlerini yürütemez hale gelen hasta, 'İçimdeki tüm yaşam enerjisi çekildi' ifadesini kullanıyor; semptomların antiviral tedavi başlangıcı sonrasında hızla tetiklendiği doğrulanıyor.</w:t>
      </w:r>
    </w:p>
    <w:p>
      <w:pPr>
        <w:spacing w:after="120"/>
        <w:ind w:left="288"/>
      </w:pPr>
      <w:r>
        <w:rPr>
          <w:rFonts w:ascii="Calibri" w:hAnsi="Calibri"/>
          <w:b/>
          <w:color w:val="1B365D"/>
          <w:sz w:val="21"/>
        </w:rPr>
        <w:t xml:space="preserve">• Vaka 43 (Kokain / Uyarıcı Yoksunluğu Sonrası Depresif Çöküş - 'Crash'): </w:t>
      </w:r>
      <w:r>
        <w:rPr>
          <w:rFonts w:ascii="Calibri" w:hAnsi="Calibri"/>
          <w:color w:val="222222"/>
          <w:sz w:val="20"/>
        </w:rPr>
        <w:t>26 yaşında satış temsilcisi. Yaklaşık 6 aydır yoğun uyarıcı (kokain) kullanım öyküsü mevcut. Madde temin edemediği ve ani kesilmenin yaşandığı son 4 gündür şiddetli hipersomni (günde 16 saat uyuma), aşırı iştah artışı, derin disfori, anhedoni ve yoğun intihar düşünceleri yaşıyor. Toksikoloji taraması ve yoksunluk tablosunun başlangıcı klinik tabloyu doğrudan açıklıyor.</w:t>
      </w:r>
    </w:p>
    <w:p>
      <w:pPr>
        <w:spacing w:after="120"/>
        <w:ind w:left="288"/>
      </w:pPr>
      <w:r>
        <w:rPr>
          <w:rFonts w:ascii="Calibri" w:hAnsi="Calibri"/>
          <w:b/>
          <w:color w:val="1B365D"/>
          <w:sz w:val="21"/>
        </w:rPr>
        <w:t xml:space="preserve">• Vaka 44 (Antihipertansif / Lipofilik Beta-Bloker Kullanımına Bağlı Depresyon): </w:t>
      </w:r>
      <w:r>
        <w:rPr>
          <w:rFonts w:ascii="Calibri" w:hAnsi="Calibri"/>
          <w:color w:val="222222"/>
          <w:sz w:val="20"/>
        </w:rPr>
        <w:t>58 yaşında hipertansiyon tanılı hasta. Kan basıncı kontrolü amacıyla yüksek doz propranolol başlanmasından yaklaşık 1 ay sonra başlayan kronik halsizlik, hayattan keyif alamama, sabahları uyanmakta zorlanma ve zihinsel yavaşlama şikayetleriyle başvuruyor. Kardiyolojik tetkiklerinde organik yetmezlik saptanmayan hastanın tablosunun santral sinir sistemine yüksek oranda geçen beta-bloker kullanımıyla zamansal ilişkisi tespit ediliyor.</w:t>
      </w:r>
    </w:p>
    <w:p>
      <w:pPr>
        <w:spacing w:after="120"/>
        <w:ind w:left="288"/>
      </w:pPr>
      <w:r>
        <w:rPr>
          <w:rFonts w:ascii="Calibri" w:hAnsi="Calibri"/>
          <w:b/>
          <w:color w:val="1B365D"/>
          <w:sz w:val="21"/>
        </w:rPr>
        <w:t xml:space="preserve">• Vaka 45 (İzotretinoin Tedavisi Sırasında Tetiklenen Depresyon): </w:t>
      </w:r>
      <w:r>
        <w:rPr>
          <w:rFonts w:ascii="Calibri" w:hAnsi="Calibri"/>
          <w:color w:val="222222"/>
          <w:sz w:val="20"/>
        </w:rPr>
        <w:t>19 yaşında nodülokistik akne tedavisi gören üniversite öğrencisi. Oral izotretinoin tedavisinin 2. ayında ailesi tarafından belirgin içe kapanma, akademik ilgisizlik, tahammülsüzlük ve yoğun değersizlik hissi ile getiriliyor. Önceden neşeli ve sosyal olan öğrenci, 'Artık hiçbir şey beni mutlu etmiyor, yataktan çıkmak anlamsız geliyor' diyor; laboratuvar ve klinik takipte ilacın başlanmasıyla semptomların ortaya çıkışı zamansal olarak örtüşüyor.</w:t>
      </w:r>
    </w:p>
    <w:p>
      <w:pPr>
        <w:spacing w:before="320" w:after="120"/>
      </w:pPr>
      <w:r>
        <w:rPr>
          <w:rFonts w:ascii="Calibri" w:hAnsi="Calibri"/>
          <w:b/>
          <w:color w:val="1B365D"/>
          <w:sz w:val="32"/>
        </w:rPr>
        <w:t>6. Başka Bir Sağlık Durumuna Bağlı Depresyon Bozukluğu Vakaları</w:t>
      </w:r>
    </w:p>
    <w:p>
      <w:pPr>
        <w:spacing w:after="160"/>
      </w:pPr>
      <w:r>
        <w:rPr>
          <w:i/>
          <w:color w:val="555555"/>
          <w:sz w:val="20"/>
        </w:rPr>
        <w:t>Hipotiroidi, vasküler inme, Parkinson hastalığı, Cushing sendromu ve neoplazm gibi doğrudan nörobiyolojik/organik süreçlerle ilişkili 5 vaka senaryosu.</w:t>
      </w:r>
    </w:p>
    <w:p>
      <w:pPr>
        <w:spacing w:after="120"/>
        <w:ind w:left="288"/>
      </w:pPr>
      <w:r>
        <w:rPr>
          <w:rFonts w:ascii="Calibri" w:hAnsi="Calibri"/>
          <w:b/>
          <w:color w:val="1B365D"/>
          <w:sz w:val="21"/>
        </w:rPr>
        <w:t xml:space="preserve">• Vaka 46 (Primer Hipotiroidizme Bağlı Depresyon): </w:t>
      </w:r>
      <w:r>
        <w:rPr>
          <w:rFonts w:ascii="Calibri" w:hAnsi="Calibri"/>
          <w:color w:val="222222"/>
          <w:sz w:val="20"/>
        </w:rPr>
        <w:t>46 yaşında kadın hasta. Son 3 aydır giderek ağırlaşan psikomotor yavaşlama, konuşmada gecikme, derin ilgisizlik ve sabahları yataktan kalkamama şikayetleriyle getiriliyor. Bilişsel işlevlerinde belirgin donukluk, soğuğa tahammülsüzlük ve kabızlık eşlik ediyor. Rutin laboratuvar taramasında TSH düzeyinin aşırı yüksek (28 mIU/L), serbest T4'ün belirgin derecede düşük olduğu saptanıyor; tiroid hormon replasmanı ile duygudurum tablosunun doğrudan ilişkili olduğu belirleniyor.</w:t>
      </w:r>
    </w:p>
    <w:p>
      <w:pPr>
        <w:spacing w:after="120"/>
        <w:ind w:left="288"/>
      </w:pPr>
      <w:r>
        <w:rPr>
          <w:rFonts w:ascii="Calibri" w:hAnsi="Calibri"/>
          <w:b/>
          <w:color w:val="1B365D"/>
          <w:sz w:val="21"/>
        </w:rPr>
        <w:t xml:space="preserve">• Vaka 47 (Sol Hemisfer İnme Sonrası / Post-Stroke Depresyon): </w:t>
      </w:r>
      <w:r>
        <w:rPr>
          <w:rFonts w:ascii="Calibri" w:hAnsi="Calibri"/>
          <w:color w:val="222222"/>
          <w:sz w:val="20"/>
        </w:rPr>
        <w:t>62 yaşında erkek hasta. 2 ay önce geçirdiği sol orta serebral arter (MCA) iskemik inmesi sonrasında hafif sağ hemiparezi tablosu toparlanma eğilimindeyken, hastada derin bir keder, kontrol edilemeyen ağlama krizleri, anhedoni ve 'Ben artık bir hiçim' şeklinde bilişsel çökkünlük gelişiyor. Frontostriatal devrelerin vasküler hasarına bağlı nörobiyolojik mekanizma klinik tabloyu doğrudan açıklıyor.</w:t>
      </w:r>
    </w:p>
    <w:p>
      <w:pPr>
        <w:spacing w:after="120"/>
        <w:ind w:left="288"/>
      </w:pPr>
      <w:r>
        <w:rPr>
          <w:rFonts w:ascii="Calibri" w:hAnsi="Calibri"/>
          <w:b/>
          <w:color w:val="1B365D"/>
          <w:sz w:val="21"/>
        </w:rPr>
        <w:t xml:space="preserve">• Vaka 48 (Parkinson Hastalığı Seyrinde Gelişen Depresyon): </w:t>
      </w:r>
      <w:r>
        <w:rPr>
          <w:rFonts w:ascii="Calibri" w:hAnsi="Calibri"/>
          <w:color w:val="222222"/>
          <w:sz w:val="20"/>
        </w:rPr>
        <w:t>58 yaşında erkek hasta. Parkinson tanısının 2. yılında, motor semptomları dopaminerjik tedaviyle stabil seyretmesine rağmen son 4 aydır ağırlaşan kronik umutsuzluk, sosyal geri çekilme, motivasyon kaybı ve anksiyete bildiriyor. Tablo, hastalığın motor kısıtlılıklarına ikincil bir reaksiyondan ziyade, mezokortikolimbik dopaminerjik ve serotonerjik yolaklardaki nörodejenerasyonun doğrudan sonucu olarak değerlendiriliyor.</w:t>
      </w:r>
    </w:p>
    <w:p>
      <w:pPr>
        <w:spacing w:after="120"/>
        <w:ind w:left="288"/>
      </w:pPr>
      <w:r>
        <w:rPr>
          <w:rFonts w:ascii="Calibri" w:hAnsi="Calibri"/>
          <w:b/>
          <w:color w:val="1B365D"/>
          <w:sz w:val="21"/>
        </w:rPr>
        <w:t xml:space="preserve">• Vaka 49 (Cushing Sendromu / Hiperkortizolemiye Bağlı Depresyon): </w:t>
      </w:r>
      <w:r>
        <w:rPr>
          <w:rFonts w:ascii="Calibri" w:hAnsi="Calibri"/>
          <w:color w:val="222222"/>
          <w:sz w:val="20"/>
        </w:rPr>
        <w:t>35 yaşında kadın hasta. Aydede yüzü, santral obezite ve hipertansiyon bulgularına eşlik eden şiddetli uyku bozukluğu, emosyonel labilite, irritabilite ve değersizlik hissi ile başvuruyor. Endokrinolojik testlerde hipofiz adenomuna bağlı ACTH bağımlı Cushing hastalığı doğrulanıyor; kronik hiperkortizoleminin hipokampal atrofi ve nörotransmitter disregülasyonu üzerinden doğrudan depresif tabloyu tetiklediği gösteriliyor.</w:t>
      </w:r>
    </w:p>
    <w:p>
      <w:pPr>
        <w:spacing w:after="120"/>
        <w:ind w:left="288"/>
      </w:pPr>
      <w:r>
        <w:rPr>
          <w:rFonts w:ascii="Calibri" w:hAnsi="Calibri"/>
          <w:b/>
          <w:color w:val="1B365D"/>
          <w:sz w:val="21"/>
        </w:rPr>
        <w:t xml:space="preserve">• Vaka 50 (Pankreas Kanseri ile İlişkili Erken Başlangıçlı Depresyon): </w:t>
      </w:r>
      <w:r>
        <w:rPr>
          <w:rFonts w:ascii="Calibri" w:hAnsi="Calibri"/>
          <w:color w:val="222222"/>
          <w:sz w:val="20"/>
        </w:rPr>
        <w:t>54 yaşında erkek hasta. Herhangi bir belirgin gastrointestinal semptom veya kilo kaybı henüz belirginleşmeden önce, son 6 haftadır aniden ortaya çıkan refrakter çökkünlük, anhedoni, aşırı yorgunluk ve içsel bir çöküntü hissi yaşıyor. Tıbbi tetkiklerde erken evre pankreas korpus adenokarsinoması tespit ediliyor; tümör kaynaklı proinflamatuar sitokinlerin (özellikle IL-6 ve TNF-alfa) santral sinir sistemi üzerindeki nörokimyasal etkileri nedeniyle tablonun paraneoplastik/organik kökenli olduğu saptanıyor.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