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8976" w14:textId="77777777" w:rsidR="00AC78D5" w:rsidRDefault="00000000">
      <w:pPr>
        <w:pStyle w:val="Balk1"/>
        <w:jc w:val="center"/>
        <w:rPr>
          <w:color w:val="2C3E50"/>
        </w:rPr>
      </w:pPr>
      <w:r>
        <w:rPr>
          <w:color w:val="2C3E50"/>
        </w:rPr>
        <w:t>NESNEYE DAYALI ANALİZ VE TASARIM PROJE RAPORU</w:t>
      </w:r>
    </w:p>
    <w:p w14:paraId="042C1E6E" w14:textId="77777777" w:rsidR="00AC78D5" w:rsidRDefault="00000000">
      <w:pPr>
        <w:pBdr>
          <w:top w:val="nil"/>
          <w:left w:val="nil"/>
          <w:bottom w:val="nil"/>
          <w:right w:val="nil"/>
          <w:between w:val="nil"/>
        </w:pBdr>
        <w:spacing w:line="300" w:lineRule="auto"/>
        <w:jc w:val="center"/>
      </w:pPr>
      <w:r>
        <w:rPr>
          <w:b/>
          <w:bCs/>
        </w:rPr>
        <w:t>Proje Adı:</w:t>
      </w:r>
      <w:r>
        <w:t xml:space="preserve"> Akıllı Tedarik ve Lojistik Yönetim Sistemi</w:t>
      </w:r>
    </w:p>
    <w:p w14:paraId="2B981C08" w14:textId="17AE1A72" w:rsidR="00AC78D5" w:rsidRDefault="00000000">
      <w:pPr>
        <w:pBdr>
          <w:top w:val="nil"/>
          <w:left w:val="nil"/>
          <w:bottom w:val="nil"/>
          <w:right w:val="nil"/>
          <w:between w:val="nil"/>
        </w:pBdr>
        <w:spacing w:line="300" w:lineRule="auto"/>
        <w:jc w:val="center"/>
      </w:pPr>
      <w:r>
        <w:rPr>
          <w:b/>
          <w:bCs/>
        </w:rPr>
        <w:t>Hazırlayan:</w:t>
      </w:r>
      <w:r>
        <w:t xml:space="preserve"> </w:t>
      </w:r>
      <w:r w:rsidR="00402B13">
        <w:t>Mert Ali Özbek</w:t>
      </w:r>
    </w:p>
    <w:p w14:paraId="05782FFC" w14:textId="11041112" w:rsidR="00AC78D5" w:rsidRDefault="00000000">
      <w:pPr>
        <w:pBdr>
          <w:top w:val="nil"/>
          <w:left w:val="nil"/>
          <w:bottom w:val="nil"/>
          <w:right w:val="nil"/>
          <w:between w:val="nil"/>
        </w:pBdr>
        <w:spacing w:after="225" w:line="300" w:lineRule="auto"/>
        <w:jc w:val="center"/>
      </w:pPr>
      <w:r>
        <w:rPr>
          <w:b/>
          <w:bCs/>
        </w:rPr>
        <w:t>Öğrenci No:</w:t>
      </w:r>
      <w:r>
        <w:t xml:space="preserve"> </w:t>
      </w:r>
      <w:r w:rsidR="00402B13">
        <w:t>B231210008</w:t>
      </w:r>
    </w:p>
    <w:p w14:paraId="6ED57830" w14:textId="77777777" w:rsidR="00AC78D5" w:rsidRDefault="00000000">
      <w:pPr>
        <w:pStyle w:val="Balk2"/>
        <w:spacing w:before="0" w:after="315"/>
        <w:rPr>
          <w:color w:val="2980B9"/>
        </w:rPr>
      </w:pPr>
      <w:r>
        <w:rPr>
          <w:color w:val="2980B9"/>
        </w:rPr>
        <w:t>1. ANALİZ RAPORU</w:t>
      </w:r>
    </w:p>
    <w:p w14:paraId="0E70B8A2" w14:textId="77777777" w:rsidR="00AC78D5" w:rsidRDefault="00000000">
      <w:pPr>
        <w:pStyle w:val="Balk3"/>
        <w:spacing w:before="0"/>
      </w:pPr>
      <w:r>
        <w:pict w14:anchorId="0B4A9176">
          <v:rect id="_x0000_i1025" style="width:0;height:1.5pt" o:hralign="center" o:hrstd="t" o:hr="t" fillcolor="#a0a0a0" stroked="f"/>
        </w:pict>
      </w:r>
      <w:r>
        <w:t>1.1. Proje Tanımı ve Amacı</w:t>
      </w:r>
    </w:p>
    <w:p w14:paraId="1567E79C" w14:textId="77777777" w:rsidR="00AC78D5" w:rsidRDefault="00000000">
      <w:pPr>
        <w:pBdr>
          <w:top w:val="nil"/>
          <w:left w:val="nil"/>
          <w:bottom w:val="nil"/>
          <w:right w:val="nil"/>
          <w:between w:val="nil"/>
        </w:pBdr>
        <w:spacing w:after="240" w:line="300" w:lineRule="auto"/>
      </w:pPr>
      <w:r>
        <w:t>Bu proje, karmaşık bir lojistik merkezinin ürün yönetimi, sipariş takibi ve kargo maliyetlendirme süreçlerini otomatize etmek amacıyla geliştirilmiştir. Sistemin temel hedefi, nesneye dayalı tasarım prensiplerini (SOLID) kullanarak, yeni özellikler eklendiğinde mevcut yapıyı bozmayan esnek bir mimari sunmaktır.</w:t>
      </w:r>
    </w:p>
    <w:p w14:paraId="4E2D0D75" w14:textId="77777777" w:rsidR="00AC78D5" w:rsidRDefault="00000000">
      <w:pPr>
        <w:pStyle w:val="Balk3"/>
        <w:spacing w:before="0"/>
      </w:pPr>
      <w:r>
        <w:t>1.2. Fonksiyonel Gereksinimler</w:t>
      </w:r>
    </w:p>
    <w:p w14:paraId="316A2DC7" w14:textId="77777777" w:rsidR="00AC78D5" w:rsidRDefault="00000000">
      <w:pPr>
        <w:numPr>
          <w:ilvl w:val="0"/>
          <w:numId w:val="1"/>
        </w:numPr>
        <w:pBdr>
          <w:top w:val="nil"/>
          <w:left w:val="nil"/>
          <w:bottom w:val="nil"/>
          <w:right w:val="nil"/>
          <w:between w:val="nil"/>
        </w:pBdr>
        <w:spacing w:line="300" w:lineRule="auto"/>
      </w:pPr>
      <w:r>
        <w:rPr>
          <w:b/>
          <w:bCs/>
        </w:rPr>
        <w:t>Hiyerarşik Ürün Yapısı:</w:t>
      </w:r>
      <w:r>
        <w:t xml:space="preserve"> Tekil ürünler ile bu ürünlerin birleşiminden oluşan paketlerin (montajlı ürünler) tek bir sistem üzerinden yönetilmesi.</w:t>
      </w:r>
    </w:p>
    <w:p w14:paraId="516AF0D3" w14:textId="77777777" w:rsidR="00AC78D5" w:rsidRDefault="00000000">
      <w:pPr>
        <w:numPr>
          <w:ilvl w:val="0"/>
          <w:numId w:val="1"/>
        </w:numPr>
        <w:pBdr>
          <w:top w:val="nil"/>
          <w:left w:val="nil"/>
          <w:bottom w:val="nil"/>
          <w:right w:val="nil"/>
          <w:between w:val="nil"/>
        </w:pBdr>
        <w:spacing w:line="300" w:lineRule="auto"/>
      </w:pPr>
      <w:r>
        <w:rPr>
          <w:b/>
          <w:bCs/>
        </w:rPr>
        <w:t>Dinamik Kargo Hesaplama:</w:t>
      </w:r>
      <w:r>
        <w:t xml:space="preserve"> Sisteme yeni kargo firmaları eklendiğinde ana kodun değişmeden kalması.</w:t>
      </w:r>
    </w:p>
    <w:p w14:paraId="79DA8FB1" w14:textId="75AA62BF" w:rsidR="00142502" w:rsidRDefault="00000000" w:rsidP="00142502">
      <w:pPr>
        <w:numPr>
          <w:ilvl w:val="0"/>
          <w:numId w:val="1"/>
        </w:numPr>
        <w:pBdr>
          <w:top w:val="nil"/>
          <w:left w:val="nil"/>
          <w:bottom w:val="nil"/>
          <w:right w:val="nil"/>
          <w:between w:val="nil"/>
        </w:pBdr>
        <w:spacing w:line="300" w:lineRule="auto"/>
      </w:pPr>
      <w:r>
        <w:rPr>
          <w:b/>
          <w:bCs/>
        </w:rPr>
        <w:t>Süreç Yönetimi:</w:t>
      </w:r>
      <w:r>
        <w:t xml:space="preserve"> Siparişlerin "Beklemede", "Hazırlanıyor" gibi durum geçişlerinin kontrol edilmesi.</w:t>
      </w:r>
    </w:p>
    <w:p w14:paraId="07799634" w14:textId="77777777" w:rsidR="00AC78D5" w:rsidRDefault="00000000">
      <w:pPr>
        <w:pStyle w:val="Balk3"/>
      </w:pPr>
      <w:r>
        <w:t>1.3. UML Sınıf Diyagramı</w:t>
      </w:r>
    </w:p>
    <w:p w14:paraId="01E59A99" w14:textId="03F2E368" w:rsidR="00142502" w:rsidRDefault="00142502" w:rsidP="00142502">
      <w:r>
        <w:t>UML diyagramı kaynak kodlarının içinde de bulunmaktadır. (Görüntü kalitesi yüzünden)</w:t>
      </w:r>
    </w:p>
    <w:p w14:paraId="46626658" w14:textId="77777777" w:rsidR="00142502" w:rsidRPr="00142502" w:rsidRDefault="00142502" w:rsidP="00142502"/>
    <w:p w14:paraId="7E4AE223" w14:textId="60EA9224" w:rsidR="00142502" w:rsidRDefault="00142502" w:rsidP="00142502">
      <w:r>
        <w:rPr>
          <w:noProof/>
        </w:rPr>
        <w:drawing>
          <wp:inline distT="0" distB="0" distL="0" distR="0" wp14:anchorId="21F54A91" wp14:editId="47FD18B5">
            <wp:extent cx="5943600" cy="285115"/>
            <wp:effectExtent l="0" t="0" r="0" b="635"/>
            <wp:docPr id="129037335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3350" name="Resim 12903733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5115"/>
                    </a:xfrm>
                    <a:prstGeom prst="rect">
                      <a:avLst/>
                    </a:prstGeom>
                  </pic:spPr>
                </pic:pic>
              </a:graphicData>
            </a:graphic>
          </wp:inline>
        </w:drawing>
      </w:r>
    </w:p>
    <w:p w14:paraId="3590225C" w14:textId="77777777" w:rsidR="00142502" w:rsidRDefault="00142502" w:rsidP="00142502"/>
    <w:p w14:paraId="6CB2B5D9" w14:textId="77777777" w:rsidR="00142502" w:rsidRDefault="00142502" w:rsidP="00142502"/>
    <w:p w14:paraId="0DC28A67" w14:textId="77777777" w:rsidR="00142502" w:rsidRDefault="00142502" w:rsidP="00142502"/>
    <w:p w14:paraId="07E55668" w14:textId="77777777" w:rsidR="00142502" w:rsidRDefault="00142502" w:rsidP="00142502"/>
    <w:p w14:paraId="54E9FED6" w14:textId="77777777" w:rsidR="00142502" w:rsidRDefault="00142502" w:rsidP="00142502"/>
    <w:p w14:paraId="737ABEA1" w14:textId="77777777" w:rsidR="00142502" w:rsidRDefault="00142502" w:rsidP="00142502"/>
    <w:p w14:paraId="0F9B7AE4" w14:textId="77777777" w:rsidR="00142502" w:rsidRDefault="00142502" w:rsidP="00142502"/>
    <w:p w14:paraId="065C823A" w14:textId="77777777" w:rsidR="00142502" w:rsidRDefault="00142502" w:rsidP="00142502"/>
    <w:p w14:paraId="71480FAC" w14:textId="77777777" w:rsidR="00142502" w:rsidRDefault="00142502" w:rsidP="00142502"/>
    <w:p w14:paraId="0DE096EE" w14:textId="77777777" w:rsidR="00142502" w:rsidRDefault="00142502" w:rsidP="00142502"/>
    <w:p w14:paraId="66A05AEF" w14:textId="77777777" w:rsidR="00142502" w:rsidRPr="00142502" w:rsidRDefault="00142502" w:rsidP="00142502"/>
    <w:p w14:paraId="08C03076" w14:textId="78EBBBFB" w:rsidR="00AC78D5" w:rsidRDefault="00000000">
      <w:pPr>
        <w:pStyle w:val="Balk2"/>
        <w:spacing w:before="0" w:after="315"/>
        <w:rPr>
          <w:color w:val="2980B9"/>
        </w:rPr>
      </w:pPr>
      <w:r>
        <w:rPr>
          <w:color w:val="2980B9"/>
        </w:rPr>
        <w:lastRenderedPageBreak/>
        <w:t>2. TASARIM RAPORU</w:t>
      </w:r>
    </w:p>
    <w:p w14:paraId="500FD9D6" w14:textId="77777777" w:rsidR="00AC78D5" w:rsidRDefault="00000000">
      <w:pPr>
        <w:pStyle w:val="Balk3"/>
        <w:spacing w:before="0"/>
      </w:pPr>
      <w:r>
        <w:pict w14:anchorId="132A5AAF">
          <v:rect id="_x0000_i1026" style="width:0;height:1.5pt" o:hralign="center" o:hrstd="t" o:hr="t" fillcolor="#a0a0a0" stroked="f"/>
        </w:pict>
      </w:r>
      <w:r>
        <w:t>2.1. Tasarım Desenleri Değerlendirme Tablosu</w:t>
      </w:r>
    </w:p>
    <w:tbl>
      <w:tblPr>
        <w:tblStyle w:val="a"/>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AC78D5" w14:paraId="54192249" w14:textId="77777777">
        <w:trPr>
          <w:tblHeader/>
        </w:trPr>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B24BEB6" w14:textId="77777777" w:rsidR="00AC78D5" w:rsidRDefault="00000000">
            <w:pPr>
              <w:pBdr>
                <w:top w:val="nil"/>
                <w:left w:val="nil"/>
                <w:bottom w:val="nil"/>
                <w:right w:val="nil"/>
                <w:between w:val="nil"/>
              </w:pBdr>
              <w:spacing w:before="120" w:after="120" w:line="300" w:lineRule="auto"/>
            </w:pPr>
            <w:r>
              <w:t>Süreç</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1BB50909" w14:textId="77777777" w:rsidR="00AC78D5" w:rsidRDefault="00000000">
            <w:pPr>
              <w:pBdr>
                <w:top w:val="nil"/>
                <w:left w:val="nil"/>
                <w:bottom w:val="nil"/>
                <w:right w:val="nil"/>
                <w:between w:val="nil"/>
              </w:pBdr>
              <w:spacing w:before="120" w:after="120" w:line="300" w:lineRule="auto"/>
            </w:pPr>
            <w:r>
              <w:t>Karşılaşılan Problem</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B286B99" w14:textId="77777777" w:rsidR="00AC78D5" w:rsidRDefault="00000000">
            <w:pPr>
              <w:pBdr>
                <w:top w:val="nil"/>
                <w:left w:val="nil"/>
                <w:bottom w:val="nil"/>
                <w:right w:val="nil"/>
                <w:between w:val="nil"/>
              </w:pBdr>
              <w:spacing w:before="120" w:after="120" w:line="300" w:lineRule="auto"/>
            </w:pPr>
            <w:r>
              <w:t>Seçilen Tasarım Deseni</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8B49171" w14:textId="77777777" w:rsidR="00AC78D5" w:rsidRDefault="00000000">
            <w:pPr>
              <w:pBdr>
                <w:top w:val="nil"/>
                <w:left w:val="nil"/>
                <w:bottom w:val="nil"/>
                <w:right w:val="nil"/>
                <w:between w:val="nil"/>
              </w:pBdr>
              <w:spacing w:before="120" w:after="120" w:line="300" w:lineRule="auto"/>
            </w:pPr>
            <w:r>
              <w:t>Neden Bu Desen?</w:t>
            </w:r>
          </w:p>
          <w:p w14:paraId="323C731E" w14:textId="77777777" w:rsidR="00AC78D5" w:rsidRDefault="00000000">
            <w:pPr>
              <w:pBdr>
                <w:top w:val="nil"/>
                <w:left w:val="nil"/>
                <w:bottom w:val="nil"/>
                <w:right w:val="nil"/>
                <w:between w:val="nil"/>
              </w:pBdr>
            </w:pPr>
            <w:r>
              <w:t xml:space="preserve"> </w:t>
            </w:r>
          </w:p>
        </w:tc>
      </w:tr>
      <w:tr w:rsidR="00AC78D5" w14:paraId="58FDC589"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34522EF" w14:textId="77777777" w:rsidR="00AC78D5" w:rsidRDefault="00000000">
            <w:pPr>
              <w:pBdr>
                <w:top w:val="nil"/>
                <w:left w:val="nil"/>
                <w:bottom w:val="nil"/>
                <w:right w:val="nil"/>
                <w:between w:val="nil"/>
              </w:pBdr>
              <w:spacing w:before="120" w:after="120" w:line="300" w:lineRule="auto"/>
              <w:rPr>
                <w:b/>
                <w:bCs/>
              </w:rPr>
            </w:pPr>
            <w:r>
              <w:rPr>
                <w:b/>
                <w:bCs/>
              </w:rPr>
              <w:t>Sipariş Durumları</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5A118C" w14:textId="77777777" w:rsidR="00AC78D5" w:rsidRDefault="00000000">
            <w:pPr>
              <w:pBdr>
                <w:top w:val="nil"/>
                <w:left w:val="nil"/>
                <w:bottom w:val="nil"/>
                <w:right w:val="nil"/>
                <w:between w:val="nil"/>
              </w:pBdr>
              <w:spacing w:before="120" w:after="120" w:line="300" w:lineRule="auto"/>
            </w:pPr>
            <w:r>
              <w:t>Siparişin yaşam döngüsündeki karmaşık kontrol yapıları.</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602930" w14:textId="77777777" w:rsidR="00AC78D5" w:rsidRDefault="00000000">
            <w:pPr>
              <w:pBdr>
                <w:top w:val="nil"/>
                <w:left w:val="nil"/>
                <w:bottom w:val="nil"/>
                <w:right w:val="nil"/>
                <w:between w:val="nil"/>
              </w:pBdr>
              <w:spacing w:before="120" w:after="120" w:line="300" w:lineRule="auto"/>
            </w:pPr>
            <w:r>
              <w:t>State Pattern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418DDB2" w14:textId="77777777" w:rsidR="00AC78D5" w:rsidRDefault="00000000">
            <w:pPr>
              <w:pBdr>
                <w:top w:val="nil"/>
                <w:left w:val="nil"/>
                <w:bottom w:val="nil"/>
                <w:right w:val="nil"/>
                <w:between w:val="nil"/>
              </w:pBdr>
              <w:spacing w:before="120" w:after="120" w:line="300" w:lineRule="auto"/>
            </w:pPr>
            <w:r>
              <w:t>Her durumu ayrı bir nesneye devrederek kodun genişletilebilirliğini sağlamak için.</w:t>
            </w:r>
          </w:p>
        </w:tc>
      </w:tr>
      <w:tr w:rsidR="00AC78D5" w14:paraId="524508DF"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A900ABD" w14:textId="77777777" w:rsidR="00AC78D5" w:rsidRDefault="00000000">
            <w:pPr>
              <w:pBdr>
                <w:top w:val="nil"/>
                <w:left w:val="nil"/>
                <w:bottom w:val="nil"/>
                <w:right w:val="nil"/>
                <w:between w:val="nil"/>
              </w:pBdr>
              <w:spacing w:before="120" w:after="120" w:line="300" w:lineRule="auto"/>
              <w:rPr>
                <w:b/>
                <w:bCs/>
              </w:rPr>
            </w:pPr>
            <w:r>
              <w:rPr>
                <w:b/>
                <w:bCs/>
              </w:rPr>
              <w:t>Kargo Ücreti</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2F8B2B4" w14:textId="77777777" w:rsidR="00AC78D5" w:rsidRDefault="00000000">
            <w:pPr>
              <w:pBdr>
                <w:top w:val="nil"/>
                <w:left w:val="nil"/>
                <w:bottom w:val="nil"/>
                <w:right w:val="nil"/>
                <w:between w:val="nil"/>
              </w:pBdr>
              <w:spacing w:before="120" w:after="120" w:line="300" w:lineRule="auto"/>
            </w:pPr>
            <w:r>
              <w:t>Farklı firmaların (Aras, Yurtiçi vb.) farklı hesaplama yöntemlerine sahip olması.</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EC6627" w14:textId="77777777" w:rsidR="00AC78D5" w:rsidRDefault="00000000">
            <w:pPr>
              <w:pBdr>
                <w:top w:val="nil"/>
                <w:left w:val="nil"/>
                <w:bottom w:val="nil"/>
                <w:right w:val="nil"/>
                <w:between w:val="nil"/>
              </w:pBdr>
              <w:spacing w:before="120" w:after="120" w:line="300" w:lineRule="auto"/>
            </w:pPr>
            <w:r>
              <w:t>Strategy Pattern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D17B9F0" w14:textId="77777777" w:rsidR="00AC78D5" w:rsidRDefault="00000000">
            <w:pPr>
              <w:pBdr>
                <w:top w:val="nil"/>
                <w:left w:val="nil"/>
                <w:bottom w:val="nil"/>
                <w:right w:val="nil"/>
                <w:between w:val="nil"/>
              </w:pBdr>
              <w:spacing w:before="120" w:after="120" w:line="300" w:lineRule="auto"/>
            </w:pPr>
            <w:r>
              <w:t>Algoritmaları birbirinden ayırıp çalışma zamanında istenileni seçebilmek için.</w:t>
            </w:r>
          </w:p>
        </w:tc>
      </w:tr>
      <w:tr w:rsidR="00AC78D5" w14:paraId="569F9BEE"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D72474D" w14:textId="77777777" w:rsidR="00AC78D5" w:rsidRDefault="00000000">
            <w:pPr>
              <w:pBdr>
                <w:top w:val="nil"/>
                <w:left w:val="nil"/>
                <w:bottom w:val="nil"/>
                <w:right w:val="nil"/>
                <w:between w:val="nil"/>
              </w:pBdr>
              <w:spacing w:before="120" w:after="120" w:line="300" w:lineRule="auto"/>
              <w:rPr>
                <w:b/>
                <w:bCs/>
              </w:rPr>
            </w:pPr>
            <w:r>
              <w:rPr>
                <w:b/>
                <w:bCs/>
              </w:rPr>
              <w:t>Ürün Hiyerarşisi</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4262B37" w14:textId="77777777" w:rsidR="00AC78D5" w:rsidRDefault="00000000">
            <w:pPr>
              <w:pBdr>
                <w:top w:val="nil"/>
                <w:left w:val="nil"/>
                <w:bottom w:val="nil"/>
                <w:right w:val="nil"/>
                <w:between w:val="nil"/>
              </w:pBdr>
              <w:spacing w:before="120" w:after="120" w:line="300" w:lineRule="auto"/>
            </w:pPr>
            <w:r>
              <w:t>Tekil ürünler ile karmaşık paket ürünlerin hiyerarşik yönetimi.</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754B972" w14:textId="77777777" w:rsidR="00AC78D5" w:rsidRDefault="00000000">
            <w:pPr>
              <w:pBdr>
                <w:top w:val="nil"/>
                <w:left w:val="nil"/>
                <w:bottom w:val="nil"/>
                <w:right w:val="nil"/>
                <w:between w:val="nil"/>
              </w:pBdr>
              <w:spacing w:before="120" w:after="120" w:line="300" w:lineRule="auto"/>
            </w:pPr>
            <w:r>
              <w:t>Composite Pattern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5B036E" w14:textId="77777777" w:rsidR="00AC78D5" w:rsidRDefault="00000000">
            <w:pPr>
              <w:pBdr>
                <w:top w:val="nil"/>
                <w:left w:val="nil"/>
                <w:bottom w:val="nil"/>
                <w:right w:val="nil"/>
                <w:between w:val="nil"/>
              </w:pBdr>
              <w:spacing w:before="120" w:after="120" w:line="300" w:lineRule="auto"/>
            </w:pPr>
            <w:r>
              <w:t>Nesneleri ağaç yapısında düzenleyerek parça-bütün ilişkisini istemciye hissettirmemek için.</w:t>
            </w:r>
          </w:p>
        </w:tc>
      </w:tr>
      <w:tr w:rsidR="00AC78D5" w14:paraId="06729EF2"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42DD4CC" w14:textId="77777777" w:rsidR="00AC78D5" w:rsidRDefault="00000000">
            <w:pPr>
              <w:pBdr>
                <w:top w:val="nil"/>
                <w:left w:val="nil"/>
                <w:bottom w:val="nil"/>
                <w:right w:val="nil"/>
                <w:between w:val="nil"/>
              </w:pBdr>
              <w:spacing w:before="120" w:after="120" w:line="300" w:lineRule="auto"/>
              <w:rPr>
                <w:b/>
                <w:bCs/>
              </w:rPr>
            </w:pPr>
            <w:r>
              <w:rPr>
                <w:b/>
                <w:bCs/>
              </w:rPr>
              <w:t>Merkezi Kayıt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D49800F" w14:textId="77777777" w:rsidR="00AC78D5" w:rsidRDefault="00000000">
            <w:pPr>
              <w:pBdr>
                <w:top w:val="nil"/>
                <w:left w:val="nil"/>
                <w:bottom w:val="nil"/>
                <w:right w:val="nil"/>
                <w:between w:val="nil"/>
              </w:pBdr>
              <w:spacing w:before="120" w:after="120" w:line="300" w:lineRule="auto"/>
            </w:pPr>
            <w:r>
              <w:t>Sistemin her noktasından erişilebilen tek bir log tutucu ihtiyacı.</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7C29324" w14:textId="77777777" w:rsidR="00AC78D5" w:rsidRDefault="00000000">
            <w:pPr>
              <w:pBdr>
                <w:top w:val="nil"/>
                <w:left w:val="nil"/>
                <w:bottom w:val="nil"/>
                <w:right w:val="nil"/>
                <w:between w:val="nil"/>
              </w:pBdr>
              <w:spacing w:before="120" w:after="120" w:line="300" w:lineRule="auto"/>
            </w:pPr>
            <w:r>
              <w:t>Singleton Pattern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93C828" w14:textId="77777777" w:rsidR="00AC78D5" w:rsidRDefault="00000000">
            <w:pPr>
              <w:pBdr>
                <w:top w:val="nil"/>
                <w:left w:val="nil"/>
                <w:bottom w:val="nil"/>
                <w:right w:val="nil"/>
                <w:between w:val="nil"/>
              </w:pBdr>
              <w:spacing w:before="120" w:after="120" w:line="300" w:lineRule="auto"/>
            </w:pPr>
            <w:r>
              <w:t>Nesne üretimini tekilleştirerek kaynak kullanımını optimize etmek için.</w:t>
            </w:r>
          </w:p>
        </w:tc>
      </w:tr>
      <w:tr w:rsidR="00AC78D5" w14:paraId="115CDDEF"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48597E" w14:textId="77777777" w:rsidR="00AC78D5" w:rsidRDefault="00000000">
            <w:pPr>
              <w:pBdr>
                <w:top w:val="nil"/>
                <w:left w:val="nil"/>
                <w:bottom w:val="nil"/>
                <w:right w:val="nil"/>
                <w:between w:val="nil"/>
              </w:pBdr>
              <w:spacing w:before="120" w:after="120" w:line="300" w:lineRule="auto"/>
              <w:rPr>
                <w:b/>
                <w:bCs/>
              </w:rPr>
            </w:pPr>
            <w:r>
              <w:rPr>
                <w:b/>
                <w:bCs/>
              </w:rPr>
              <w:t>API Entegrasyonu</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09E1DB9" w14:textId="77777777" w:rsidR="00AC78D5" w:rsidRDefault="00000000">
            <w:pPr>
              <w:pBdr>
                <w:top w:val="nil"/>
                <w:left w:val="nil"/>
                <w:bottom w:val="nil"/>
                <w:right w:val="nil"/>
                <w:between w:val="nil"/>
              </w:pBdr>
              <w:spacing w:before="120" w:after="120" w:line="300" w:lineRule="auto"/>
            </w:pPr>
            <w:r>
              <w:t>Dış servislerin farklı metod isimlerini sistem standartlarına uydurma.</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CE73239" w14:textId="77777777" w:rsidR="00AC78D5" w:rsidRDefault="00000000">
            <w:pPr>
              <w:pBdr>
                <w:top w:val="nil"/>
                <w:left w:val="nil"/>
                <w:bottom w:val="nil"/>
                <w:right w:val="nil"/>
                <w:between w:val="nil"/>
              </w:pBdr>
              <w:spacing w:before="120" w:after="120" w:line="300" w:lineRule="auto"/>
            </w:pPr>
            <w:r>
              <w:t>Adapter Pattern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C7EA3C1" w14:textId="77777777" w:rsidR="00AC78D5" w:rsidRDefault="00000000">
            <w:pPr>
              <w:pBdr>
                <w:top w:val="nil"/>
                <w:left w:val="nil"/>
                <w:bottom w:val="nil"/>
                <w:right w:val="nil"/>
                <w:between w:val="nil"/>
              </w:pBdr>
              <w:spacing w:before="120" w:after="120" w:line="300" w:lineRule="auto"/>
            </w:pPr>
            <w:r>
              <w:t>Uyumsuz arayüzleri projenin beklediği standart arayüze dönüştürmek için.</w:t>
            </w:r>
          </w:p>
        </w:tc>
      </w:tr>
    </w:tbl>
    <w:p w14:paraId="32BAE3DB" w14:textId="77777777" w:rsidR="00AC78D5" w:rsidRDefault="00000000">
      <w:pPr>
        <w:pStyle w:val="Balk3"/>
        <w:spacing w:before="300"/>
      </w:pPr>
      <w:r>
        <w:lastRenderedPageBreak/>
        <w:t>2.2. Mimari ve SOLID Yaklaşımı</w:t>
      </w:r>
    </w:p>
    <w:p w14:paraId="46C40DB8" w14:textId="77777777" w:rsidR="00AC78D5" w:rsidRDefault="00000000">
      <w:pPr>
        <w:pBdr>
          <w:top w:val="nil"/>
          <w:left w:val="nil"/>
          <w:bottom w:val="nil"/>
          <w:right w:val="nil"/>
          <w:between w:val="nil"/>
        </w:pBdr>
        <w:spacing w:after="225" w:line="300" w:lineRule="auto"/>
      </w:pPr>
      <w:r>
        <w:t xml:space="preserve">Projede </w:t>
      </w:r>
      <w:r>
        <w:rPr>
          <w:b/>
          <w:bCs/>
        </w:rPr>
        <w:t>Dependency Inversion</w:t>
      </w:r>
      <w:r>
        <w:t xml:space="preserve"> (Bağımlılıkların Tersine Çevrilmesi) prensibi uygulanmıştır. Üst seviye modüller doğrudan alt seviye sınıflara değil, arayüzlere (interface) bağımlıdır. Bu sayede sistem esnek ve test edilebilir bir yapıya kavuşmuştur.</w:t>
      </w:r>
    </w:p>
    <w:p w14:paraId="6A4F186B" w14:textId="77777777" w:rsidR="00AC78D5" w:rsidRDefault="00000000">
      <w:pPr>
        <w:pStyle w:val="Balk2"/>
        <w:spacing w:before="0" w:after="315"/>
        <w:rPr>
          <w:color w:val="2980B9"/>
        </w:rPr>
      </w:pPr>
      <w:r>
        <w:rPr>
          <w:color w:val="2980B9"/>
        </w:rPr>
        <w:t>3. TEST RAPORU</w:t>
      </w:r>
    </w:p>
    <w:p w14:paraId="7768B322" w14:textId="77777777" w:rsidR="00AC78D5" w:rsidRDefault="00000000">
      <w:pPr>
        <w:pStyle w:val="Balk3"/>
        <w:spacing w:before="0"/>
      </w:pPr>
      <w:r>
        <w:pict w14:anchorId="764C1244">
          <v:rect id="_x0000_i1027" style="width:0;height:1.5pt" o:hralign="center" o:hrstd="t" o:hr="t" fillcolor="#a0a0a0" stroked="f"/>
        </w:pict>
      </w:r>
      <w:r>
        <w:t>3.1. Test Senaryoları ve Birim Testleri</w:t>
      </w:r>
    </w:p>
    <w:p w14:paraId="06AD1FA2" w14:textId="77777777" w:rsidR="00AC78D5" w:rsidRDefault="00000000">
      <w:pPr>
        <w:pBdr>
          <w:top w:val="nil"/>
          <w:left w:val="nil"/>
          <w:bottom w:val="nil"/>
          <w:right w:val="nil"/>
          <w:between w:val="nil"/>
        </w:pBdr>
        <w:spacing w:line="300" w:lineRule="auto"/>
      </w:pPr>
      <w:r>
        <w:t>Projenin doğruluğunu kanıtlamak için MSTest kütüphanesi ile birim testleri yapılmıştır:</w:t>
      </w:r>
    </w:p>
    <w:p w14:paraId="3AA33C21" w14:textId="77777777" w:rsidR="00AC78D5" w:rsidRDefault="00000000">
      <w:pPr>
        <w:numPr>
          <w:ilvl w:val="0"/>
          <w:numId w:val="2"/>
        </w:numPr>
        <w:pBdr>
          <w:top w:val="nil"/>
          <w:left w:val="nil"/>
          <w:bottom w:val="nil"/>
          <w:right w:val="nil"/>
          <w:between w:val="nil"/>
        </w:pBdr>
        <w:spacing w:line="300" w:lineRule="auto"/>
      </w:pPr>
      <w:r>
        <w:rPr>
          <w:b/>
          <w:bCs/>
        </w:rPr>
        <w:t>Test 1 (Composite):</w:t>
      </w:r>
      <w:r>
        <w:t xml:space="preserve"> Bir paket içine eklenen ürünlerin toplam fiyatının doğru hesaplandığı doğrulanmıştır.</w:t>
      </w:r>
    </w:p>
    <w:p w14:paraId="23469342" w14:textId="77777777" w:rsidR="00AC78D5" w:rsidRDefault="00000000">
      <w:pPr>
        <w:numPr>
          <w:ilvl w:val="0"/>
          <w:numId w:val="2"/>
        </w:numPr>
        <w:pBdr>
          <w:top w:val="nil"/>
          <w:left w:val="nil"/>
          <w:bottom w:val="nil"/>
          <w:right w:val="nil"/>
          <w:between w:val="nil"/>
        </w:pBdr>
        <w:spacing w:line="300" w:lineRule="auto"/>
      </w:pPr>
      <w:r>
        <w:rPr>
          <w:b/>
          <w:bCs/>
        </w:rPr>
        <w:t>Test 2 (Strategy):</w:t>
      </w:r>
      <w:r>
        <w:t xml:space="preserve"> Belirlenen kargo algoritmasının doğru ücreti döndürdüğü test edilmiştir.</w:t>
      </w:r>
    </w:p>
    <w:p w14:paraId="658C1993" w14:textId="77777777" w:rsidR="00AC78D5" w:rsidRDefault="00000000">
      <w:pPr>
        <w:pStyle w:val="Balk3"/>
      </w:pPr>
      <w:r>
        <w:t>3.2. Test Sonuçları</w:t>
      </w:r>
    </w:p>
    <w:p w14:paraId="77B8B65E" w14:textId="47CF2C5D" w:rsidR="00AC78D5" w:rsidRDefault="00402B13">
      <w:pPr>
        <w:pStyle w:val="Balk2"/>
        <w:spacing w:before="0" w:after="300"/>
        <w:rPr>
          <w:color w:val="2980B9"/>
        </w:rPr>
      </w:pPr>
      <w:r>
        <w:rPr>
          <w:noProof/>
          <w:color w:val="2980B9"/>
        </w:rPr>
        <w:drawing>
          <wp:inline distT="0" distB="0" distL="0" distR="0" wp14:anchorId="71E5B716" wp14:editId="2176B65B">
            <wp:extent cx="5943600" cy="3236595"/>
            <wp:effectExtent l="0" t="0" r="0" b="1905"/>
            <wp:docPr id="2045378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7848" name="Resim 204537848"/>
                    <pic:cNvPicPr/>
                  </pic:nvPicPr>
                  <pic:blipFill>
                    <a:blip r:embed="rId6">
                      <a:extLst>
                        <a:ext uri="{28A0092B-C50C-407E-A947-70E740481C1C}">
                          <a14:useLocalDpi xmlns:a14="http://schemas.microsoft.com/office/drawing/2010/main" val="0"/>
                        </a:ext>
                      </a:extLst>
                    </a:blip>
                    <a:stretch>
                      <a:fillRect/>
                    </a:stretch>
                  </pic:blipFill>
                  <pic:spPr>
                    <a:xfrm>
                      <a:off x="0" y="0"/>
                      <a:ext cx="5943600" cy="3236595"/>
                    </a:xfrm>
                    <a:prstGeom prst="rect">
                      <a:avLst/>
                    </a:prstGeom>
                  </pic:spPr>
                </pic:pic>
              </a:graphicData>
            </a:graphic>
          </wp:inline>
        </w:drawing>
      </w:r>
      <w:r>
        <w:rPr>
          <w:color w:val="2980B9"/>
        </w:rPr>
        <w:t>4. VİDEO SUNUMU VE SONUÇ</w:t>
      </w:r>
    </w:p>
    <w:p w14:paraId="04393D45" w14:textId="77777777" w:rsidR="00AC78D5" w:rsidRDefault="00000000">
      <w:pPr>
        <w:pBdr>
          <w:top w:val="nil"/>
          <w:left w:val="nil"/>
          <w:bottom w:val="nil"/>
          <w:right w:val="nil"/>
          <w:between w:val="nil"/>
        </w:pBdr>
        <w:spacing w:line="300" w:lineRule="auto"/>
      </w:pPr>
      <w:r>
        <w:pict w14:anchorId="5F65AD44">
          <v:rect id="_x0000_i1028" style="width:0;height:1.5pt" o:hralign="center" o:hrstd="t" o:hr="t" fillcolor="#a0a0a0" stroked="f"/>
        </w:pict>
      </w:r>
      <w:r>
        <w:t>Projenin tüm aşamalarını, kod yapısını ve tasarım desenlerini içeren video sunumu aşağıdaki bağlantı üzerinden izlenebilir:</w:t>
      </w:r>
    </w:p>
    <w:p w14:paraId="22F04321" w14:textId="1C5B3C17" w:rsidR="00AC78D5" w:rsidRDefault="00000000">
      <w:pPr>
        <w:pBdr>
          <w:top w:val="nil"/>
          <w:left w:val="nil"/>
          <w:bottom w:val="nil"/>
          <w:right w:val="nil"/>
          <w:between w:val="nil"/>
        </w:pBdr>
        <w:spacing w:line="300" w:lineRule="auto"/>
      </w:pPr>
      <w:r>
        <w:rPr>
          <w:b/>
          <w:bCs/>
        </w:rPr>
        <w:t>Video Linki:</w:t>
      </w:r>
      <w:r>
        <w:t xml:space="preserve"> </w:t>
      </w:r>
      <w:r w:rsidR="006707E1" w:rsidRPr="006707E1">
        <w:t>https://youtu.be/qirDV3d9eYI</w:t>
      </w:r>
    </w:p>
    <w:sectPr w:rsidR="00AC78D5">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1684B8A2-1824-4D3A-B6E6-371B279BA3AE}"/>
  </w:font>
  <w:font w:name="Calibri">
    <w:panose1 w:val="020F0502020204030204"/>
    <w:charset w:val="A2"/>
    <w:family w:val="swiss"/>
    <w:pitch w:val="variable"/>
    <w:sig w:usb0="E4002EFF" w:usb1="C200247B" w:usb2="00000009" w:usb3="00000000" w:csb0="000001FF" w:csb1="00000000"/>
    <w:embedRegular r:id="rId2" w:fontKey="{AC74536B-EF31-46D1-8D3C-BE1B06193790}"/>
  </w:font>
  <w:font w:name="Cambria">
    <w:panose1 w:val="02040503050406030204"/>
    <w:charset w:val="A2"/>
    <w:family w:val="roman"/>
    <w:pitch w:val="variable"/>
    <w:sig w:usb0="E00006FF" w:usb1="420024FF" w:usb2="02000000" w:usb3="00000000" w:csb0="0000019F" w:csb1="00000000"/>
    <w:embedRegular r:id="rId3" w:fontKey="{9BF335FF-0A74-496D-9FA0-B79EB4C2C4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46D32"/>
    <w:multiLevelType w:val="multilevel"/>
    <w:tmpl w:val="BFCEEA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6C403D3"/>
    <w:multiLevelType w:val="multilevel"/>
    <w:tmpl w:val="AA921E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44269083">
    <w:abstractNumId w:val="0"/>
  </w:num>
  <w:num w:numId="2" w16cid:durableId="613555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8D5"/>
    <w:rsid w:val="00142502"/>
    <w:rsid w:val="00402B13"/>
    <w:rsid w:val="006707E1"/>
    <w:rsid w:val="009F1BB4"/>
    <w:rsid w:val="00AC78D5"/>
    <w:rsid w:val="00F010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7139"/>
  <w15:docId w15:val="{573E8B46-C262-4C49-9D56-2E0A4A21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Balk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Balk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Balk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Balk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Balk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character" w:styleId="Kpr">
    <w:name w:val="Hyperlink"/>
    <w:basedOn w:val="VarsaylanParagrafYazTipi"/>
    <w:uiPriority w:val="99"/>
    <w:unhideWhenUsed/>
    <w:rsid w:val="006707E1"/>
    <w:rPr>
      <w:color w:val="0000FF" w:themeColor="hyperlink"/>
      <w:u w:val="single"/>
    </w:rPr>
  </w:style>
  <w:style w:type="character" w:styleId="zmlenmeyenBahsetme">
    <w:name w:val="Unresolved Mention"/>
    <w:basedOn w:val="VarsaylanParagrafYazTipi"/>
    <w:uiPriority w:val="99"/>
    <w:semiHidden/>
    <w:unhideWhenUsed/>
    <w:rsid w:val="00670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429</Words>
  <Characters>2447</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Mert Ali Ozbek</cp:lastModifiedBy>
  <cp:revision>3</cp:revision>
  <dcterms:created xsi:type="dcterms:W3CDTF">2026-05-09T13:52:00Z</dcterms:created>
  <dcterms:modified xsi:type="dcterms:W3CDTF">2026-05-10T21:32:00Z</dcterms:modified>
</cp:coreProperties>
</file>