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35" w:rsidRDefault="00907335" w:rsidP="00907335">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Üzerinde 5 tane buton bulunan ve aşağıda açıklandığı gibi çalışan bir form (</w:t>
      </w:r>
      <w:proofErr w:type="spellStart"/>
      <w:r>
        <w:rPr>
          <w:rFonts w:ascii="Courier New" w:hAnsi="Courier New" w:cs="Courier New"/>
          <w:sz w:val="20"/>
          <w:szCs w:val="20"/>
        </w:rPr>
        <w:t>JFrame</w:t>
      </w:r>
      <w:proofErr w:type="spellEnd"/>
      <w:r>
        <w:rPr>
          <w:rFonts w:ascii="TimesNewRomanPSMT" w:hAnsi="TimesNewRomanPSMT" w:cs="TimesNewRomanPSMT"/>
        </w:rPr>
        <w:t>) uygulaması</w:t>
      </w:r>
    </w:p>
    <w:p w:rsidR="0099229D" w:rsidRDefault="00907335" w:rsidP="00907335">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w:t>
      </w:r>
      <w:proofErr w:type="spellStart"/>
      <w:r>
        <w:rPr>
          <w:rFonts w:ascii="Courier New" w:hAnsi="Courier New" w:cs="Courier New"/>
          <w:sz w:val="20"/>
          <w:szCs w:val="20"/>
        </w:rPr>
        <w:t>asalButtons</w:t>
      </w:r>
      <w:proofErr w:type="spellEnd"/>
      <w:r>
        <w:rPr>
          <w:rFonts w:ascii="TimesNewRomanPSMT" w:hAnsi="TimesNewRomanPSMT" w:cs="TimesNewRomanPSMT"/>
        </w:rPr>
        <w:t>) geliştiriniz. (a) Butonlar başlangıçta ilk 5 asal sayıyı</w:t>
      </w:r>
      <w:r>
        <w:rPr>
          <w:rFonts w:ascii="TimesNewRomanPSMT" w:hAnsi="TimesNewRomanPSMT" w:cs="TimesNewRomanPSMT"/>
        </w:rPr>
        <w:t xml:space="preserve"> gösterir. Bu asal sayılar sürekli 1 saniye aralıklar ile aşağıdaki gibi üretilmektedir.  (b) Yeni bir buton </w:t>
      </w:r>
      <w:r>
        <w:rPr>
          <w:rFonts w:ascii="TimesNewRomanPSMT" w:hAnsi="TimesNewRomanPSMT" w:cs="TimesNewRomanPSMT"/>
        </w:rPr>
        <w:t>tıklaması asal sayı hareketini durdurur. (</w:t>
      </w:r>
      <w:r>
        <w:rPr>
          <w:rFonts w:ascii="TimesNewRomanPSMT" w:hAnsi="TimesNewRomanPSMT" w:cs="TimesNewRomanPSMT"/>
        </w:rPr>
        <w:t>c</w:t>
      </w:r>
      <w:r>
        <w:rPr>
          <w:rFonts w:ascii="TimesNewRomanPSMT" w:hAnsi="TimesNewRomanPSMT" w:cs="TimesNewRomanPSMT"/>
        </w:rPr>
        <w:t>) Bu şekilde birbirini izleyen iki buton tıklaması</w:t>
      </w:r>
      <w:r>
        <w:rPr>
          <w:rFonts w:ascii="TimesNewRomanPSMT" w:hAnsi="TimesNewRomanPSMT" w:cs="TimesNewRomanPSMT"/>
        </w:rPr>
        <w:t xml:space="preserve">ndan </w:t>
      </w:r>
      <w:r>
        <w:rPr>
          <w:rFonts w:ascii="TimesNewRomanPSMT" w:hAnsi="TimesNewRomanPSMT" w:cs="TimesNewRomanPSMT"/>
        </w:rPr>
        <w:t xml:space="preserve">birincisi sayı hareketini durdururken, diğeri hareketi devam ettirir.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07335" w:rsidTr="00907335">
        <w:tc>
          <w:tcPr>
            <w:tcW w:w="4531" w:type="dxa"/>
            <w:vAlign w:val="center"/>
          </w:tcPr>
          <w:p w:rsidR="00907335" w:rsidRDefault="00907335" w:rsidP="00907335">
            <w:pPr>
              <w:autoSpaceDE w:val="0"/>
              <w:autoSpaceDN w:val="0"/>
              <w:adjustRightInd w:val="0"/>
              <w:jc w:val="center"/>
              <w:rPr>
                <w:rFonts w:ascii="TimesNewRomanPSMT" w:hAnsi="TimesNewRomanPSMT" w:cs="TimesNewRomanPSMT"/>
              </w:rPr>
            </w:pPr>
            <w:r>
              <w:rPr>
                <w:noProof/>
                <w:lang w:eastAsia="tr-TR"/>
              </w:rPr>
              <w:drawing>
                <wp:inline distT="0" distB="0" distL="0" distR="0" wp14:anchorId="253E1B0F" wp14:editId="5AA0D7F4">
                  <wp:extent cx="2299551" cy="750548"/>
                  <wp:effectExtent l="0" t="0" r="571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4179" cy="761850"/>
                          </a:xfrm>
                          <a:prstGeom prst="rect">
                            <a:avLst/>
                          </a:prstGeom>
                        </pic:spPr>
                      </pic:pic>
                    </a:graphicData>
                  </a:graphic>
                </wp:inline>
              </w:drawing>
            </w:r>
          </w:p>
        </w:tc>
        <w:tc>
          <w:tcPr>
            <w:tcW w:w="4531" w:type="dxa"/>
            <w:vAlign w:val="center"/>
          </w:tcPr>
          <w:p w:rsidR="00907335" w:rsidRDefault="00907335" w:rsidP="00907335">
            <w:pPr>
              <w:autoSpaceDE w:val="0"/>
              <w:autoSpaceDN w:val="0"/>
              <w:adjustRightInd w:val="0"/>
              <w:jc w:val="center"/>
              <w:rPr>
                <w:rFonts w:ascii="TimesNewRomanPSMT" w:hAnsi="TimesNewRomanPSMT" w:cs="TimesNewRomanPSMT"/>
              </w:rPr>
            </w:pPr>
            <w:r>
              <w:rPr>
                <w:noProof/>
                <w:lang w:eastAsia="tr-TR"/>
              </w:rPr>
              <w:drawing>
                <wp:inline distT="0" distB="0" distL="0" distR="0" wp14:anchorId="6ECD48D7" wp14:editId="547052AB">
                  <wp:extent cx="2519565" cy="71046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495" cy="723984"/>
                          </a:xfrm>
                          <a:prstGeom prst="rect">
                            <a:avLst/>
                          </a:prstGeom>
                        </pic:spPr>
                      </pic:pic>
                    </a:graphicData>
                  </a:graphic>
                </wp:inline>
              </w:drawing>
            </w:r>
          </w:p>
        </w:tc>
      </w:tr>
      <w:tr w:rsidR="00907335" w:rsidTr="00907335">
        <w:tc>
          <w:tcPr>
            <w:tcW w:w="4531" w:type="dxa"/>
            <w:vAlign w:val="center"/>
          </w:tcPr>
          <w:p w:rsidR="00907335" w:rsidRPr="00907335" w:rsidRDefault="00907335" w:rsidP="00907335">
            <w:pPr>
              <w:pStyle w:val="ListeParagraf"/>
              <w:numPr>
                <w:ilvl w:val="0"/>
                <w:numId w:val="1"/>
              </w:numPr>
              <w:autoSpaceDE w:val="0"/>
              <w:autoSpaceDN w:val="0"/>
              <w:adjustRightInd w:val="0"/>
              <w:jc w:val="center"/>
              <w:rPr>
                <w:rFonts w:ascii="TimesNewRomanPSMT" w:hAnsi="TimesNewRomanPSMT" w:cs="TimesNewRomanPSMT"/>
              </w:rPr>
            </w:pPr>
            <w:r>
              <w:rPr>
                <w:rFonts w:ascii="TimesNewRomanPSMT" w:hAnsi="TimesNewRomanPSMT" w:cs="TimesNewRomanPSMT"/>
              </w:rPr>
              <w:t>Program başladığında gösterilen asal sayılar</w:t>
            </w:r>
          </w:p>
        </w:tc>
        <w:tc>
          <w:tcPr>
            <w:tcW w:w="4531" w:type="dxa"/>
            <w:vAlign w:val="center"/>
          </w:tcPr>
          <w:p w:rsidR="00907335" w:rsidRPr="00907335" w:rsidRDefault="00907335" w:rsidP="00907335">
            <w:pPr>
              <w:pStyle w:val="ListeParagraf"/>
              <w:numPr>
                <w:ilvl w:val="0"/>
                <w:numId w:val="1"/>
              </w:numPr>
              <w:autoSpaceDE w:val="0"/>
              <w:autoSpaceDN w:val="0"/>
              <w:adjustRightInd w:val="0"/>
              <w:jc w:val="center"/>
              <w:rPr>
                <w:rFonts w:ascii="TimesNewRomanPSMT" w:hAnsi="TimesNewRomanPSMT" w:cs="TimesNewRomanPSMT"/>
              </w:rPr>
            </w:pPr>
            <w:r>
              <w:rPr>
                <w:rFonts w:ascii="TimesNewRomanPSMT" w:hAnsi="TimesNewRomanPSMT" w:cs="TimesNewRomanPSMT"/>
              </w:rPr>
              <w:t xml:space="preserve">1 </w:t>
            </w:r>
            <w:proofErr w:type="spellStart"/>
            <w:r>
              <w:rPr>
                <w:rFonts w:ascii="TimesNewRomanPSMT" w:hAnsi="TimesNewRomanPSMT" w:cs="TimesNewRomanPSMT"/>
              </w:rPr>
              <w:t>sn</w:t>
            </w:r>
            <w:proofErr w:type="spellEnd"/>
            <w:r>
              <w:rPr>
                <w:rFonts w:ascii="TimesNewRomanPSMT" w:hAnsi="TimesNewRomanPSMT" w:cs="TimesNewRomanPSMT"/>
              </w:rPr>
              <w:t xml:space="preserve"> sonraki asal sayılar</w:t>
            </w:r>
          </w:p>
        </w:tc>
      </w:tr>
      <w:tr w:rsidR="00907335" w:rsidTr="00907335">
        <w:tc>
          <w:tcPr>
            <w:tcW w:w="4531" w:type="dxa"/>
            <w:vAlign w:val="center"/>
          </w:tcPr>
          <w:p w:rsidR="00907335" w:rsidRPr="00907335" w:rsidRDefault="00907335" w:rsidP="00907335">
            <w:pPr>
              <w:autoSpaceDE w:val="0"/>
              <w:autoSpaceDN w:val="0"/>
              <w:adjustRightInd w:val="0"/>
              <w:jc w:val="center"/>
              <w:rPr>
                <w:rFonts w:ascii="TimesNewRomanPSMT" w:hAnsi="TimesNewRomanPSMT" w:cs="TimesNewRomanPSMT"/>
              </w:rPr>
            </w:pPr>
            <w:r>
              <w:rPr>
                <w:noProof/>
                <w:lang w:eastAsia="tr-TR"/>
              </w:rPr>
              <w:drawing>
                <wp:inline distT="0" distB="0" distL="0" distR="0" wp14:anchorId="73FAB3ED" wp14:editId="1B6BA250">
                  <wp:extent cx="2145665" cy="676550"/>
                  <wp:effectExtent l="0" t="0" r="698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5801" cy="708124"/>
                          </a:xfrm>
                          <a:prstGeom prst="rect">
                            <a:avLst/>
                          </a:prstGeom>
                        </pic:spPr>
                      </pic:pic>
                    </a:graphicData>
                  </a:graphic>
                </wp:inline>
              </w:drawing>
            </w:r>
          </w:p>
          <w:p w:rsidR="00907335" w:rsidRDefault="00907335" w:rsidP="00907335">
            <w:pPr>
              <w:pStyle w:val="ListeParagraf"/>
              <w:numPr>
                <w:ilvl w:val="0"/>
                <w:numId w:val="1"/>
              </w:numPr>
              <w:autoSpaceDE w:val="0"/>
              <w:autoSpaceDN w:val="0"/>
              <w:adjustRightInd w:val="0"/>
              <w:jc w:val="center"/>
              <w:rPr>
                <w:rFonts w:ascii="TimesNewRomanPSMT" w:hAnsi="TimesNewRomanPSMT" w:cs="TimesNewRomanPSMT"/>
              </w:rPr>
            </w:pPr>
            <w:r>
              <w:rPr>
                <w:rFonts w:ascii="TimesNewRomanPSMT" w:hAnsi="TimesNewRomanPSMT" w:cs="TimesNewRomanPSMT"/>
              </w:rPr>
              <w:t>Program başladıktan 2 saniye sonra</w:t>
            </w:r>
          </w:p>
        </w:tc>
        <w:tc>
          <w:tcPr>
            <w:tcW w:w="4531" w:type="dxa"/>
            <w:vAlign w:val="center"/>
          </w:tcPr>
          <w:p w:rsidR="00907335" w:rsidRDefault="00907335" w:rsidP="00907335">
            <w:pPr>
              <w:pStyle w:val="ListeParagraf"/>
              <w:autoSpaceDE w:val="0"/>
              <w:autoSpaceDN w:val="0"/>
              <w:adjustRightInd w:val="0"/>
              <w:rPr>
                <w:rFonts w:ascii="TimesNewRomanPSMT" w:hAnsi="TimesNewRomanPSMT" w:cs="TimesNewRomanPSMT"/>
              </w:rPr>
            </w:pPr>
            <w:r>
              <w:rPr>
                <w:noProof/>
                <w:lang w:eastAsia="tr-TR"/>
              </w:rPr>
              <w:drawing>
                <wp:inline distT="0" distB="0" distL="0" distR="0" wp14:anchorId="3CAA9A70" wp14:editId="77F39100">
                  <wp:extent cx="2145665" cy="676550"/>
                  <wp:effectExtent l="0" t="0" r="698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5801" cy="708124"/>
                          </a:xfrm>
                          <a:prstGeom prst="rect">
                            <a:avLst/>
                          </a:prstGeom>
                        </pic:spPr>
                      </pic:pic>
                    </a:graphicData>
                  </a:graphic>
                </wp:inline>
              </w:drawing>
            </w:r>
          </w:p>
          <w:p w:rsidR="00907335" w:rsidRDefault="00907335" w:rsidP="00907335">
            <w:pPr>
              <w:pStyle w:val="ListeParagraf"/>
              <w:numPr>
                <w:ilvl w:val="0"/>
                <w:numId w:val="1"/>
              </w:numPr>
              <w:autoSpaceDE w:val="0"/>
              <w:autoSpaceDN w:val="0"/>
              <w:adjustRightInd w:val="0"/>
              <w:jc w:val="center"/>
              <w:rPr>
                <w:rFonts w:ascii="TimesNewRomanPSMT" w:hAnsi="TimesNewRomanPSMT" w:cs="TimesNewRomanPSMT"/>
              </w:rPr>
            </w:pPr>
            <w:r>
              <w:rPr>
                <w:rFonts w:ascii="TimesNewRomanPSMT" w:hAnsi="TimesNewRomanPSMT" w:cs="TimesNewRomanPSMT"/>
              </w:rPr>
              <w:t>Herhangi bir butona tıklanırsa</w:t>
            </w:r>
          </w:p>
        </w:tc>
      </w:tr>
    </w:tbl>
    <w:p w:rsidR="00907335" w:rsidRDefault="00907335" w:rsidP="00907335">
      <w:pPr>
        <w:autoSpaceDE w:val="0"/>
        <w:autoSpaceDN w:val="0"/>
        <w:adjustRightInd w:val="0"/>
        <w:spacing w:after="0" w:line="240" w:lineRule="auto"/>
        <w:rPr>
          <w:rFonts w:ascii="TimesNewRomanPSMT" w:hAnsi="TimesNewRomanPSMT" w:cs="TimesNewRomanPSMT"/>
        </w:rPr>
      </w:pPr>
    </w:p>
    <w:p w:rsidR="00907335" w:rsidRDefault="00907335" w:rsidP="0090733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w:t>
      </w:r>
    </w:p>
    <w:p w:rsidR="00907335" w:rsidRPr="00907335" w:rsidRDefault="00907335" w:rsidP="00907335">
      <w:pPr>
        <w:autoSpaceDE w:val="0"/>
        <w:autoSpaceDN w:val="0"/>
        <w:adjustRightInd w:val="0"/>
        <w:spacing w:after="0" w:line="240" w:lineRule="auto"/>
        <w:rPr>
          <w:rFonts w:ascii="TimesNewRomanPSMT" w:hAnsi="TimesNewRomanPSMT" w:cs="TimesNewRomanPSMT"/>
          <w:b/>
        </w:rPr>
      </w:pPr>
      <w:bookmarkStart w:id="0" w:name="_GoBack"/>
      <w:bookmarkEnd w:id="0"/>
      <w:r w:rsidRPr="00907335">
        <w:rPr>
          <w:rFonts w:ascii="TimesNewRomanPSMT" w:hAnsi="TimesNewRomanPSMT" w:cs="TimesNewRomanPSMT"/>
          <w:b/>
        </w:rPr>
        <w:t xml:space="preserve">NOT: ÖDEVDE GUI BİLEŞENLERİ VE THREAD KULLANMALISINIZ. BAŞKA BİR YÖNTEM İLE YAPMANIZ PUAN ALMAMANIZA NEDEN OLUR. BUTTONLAR İÇİN ORTAK KOD YAZMALISINIZ. HERKES ÖDEVİ KİŞİSEL YAPMALIDIR. ÖDEVLER TURNİTİN İLE KONTROL EDİLEREK HERHANGİ BİR KOPYA OLMASI DURUMUNDA “SIFIR” OLARAK DEĞERLENDİRİLECEKTİR. </w:t>
      </w:r>
    </w:p>
    <w:sectPr w:rsidR="00907335" w:rsidRPr="0090733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271" w:rsidRDefault="00E41271" w:rsidP="00907335">
      <w:pPr>
        <w:spacing w:after="0" w:line="240" w:lineRule="auto"/>
      </w:pPr>
      <w:r>
        <w:separator/>
      </w:r>
    </w:p>
  </w:endnote>
  <w:endnote w:type="continuationSeparator" w:id="0">
    <w:p w:rsidR="00E41271" w:rsidRDefault="00E41271" w:rsidP="0090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1" w:usb1="00000000" w:usb2="00000000" w:usb3="00000000" w:csb0="00000011"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271" w:rsidRDefault="00E41271" w:rsidP="00907335">
      <w:pPr>
        <w:spacing w:after="0" w:line="240" w:lineRule="auto"/>
      </w:pPr>
      <w:r>
        <w:separator/>
      </w:r>
    </w:p>
  </w:footnote>
  <w:footnote w:type="continuationSeparator" w:id="0">
    <w:p w:rsidR="00E41271" w:rsidRDefault="00E41271" w:rsidP="00907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335" w:rsidRDefault="00907335" w:rsidP="00907335">
    <w:pPr>
      <w:pStyle w:val="stBilgi"/>
      <w:jc w:val="center"/>
    </w:pPr>
    <w:r>
      <w:t>BMÜ-112 Algoritma ve Programlama-II</w:t>
    </w:r>
  </w:p>
  <w:p w:rsidR="00907335" w:rsidRDefault="00907335" w:rsidP="00907335">
    <w:pPr>
      <w:pStyle w:val="stBilgi"/>
      <w:jc w:val="center"/>
    </w:pPr>
    <w:r>
      <w:t>Ödev-2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E2D25"/>
    <w:multiLevelType w:val="hybridMultilevel"/>
    <w:tmpl w:val="7E5C2CF6"/>
    <w:lvl w:ilvl="0" w:tplc="7BB8CC1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FF"/>
    <w:rsid w:val="003C3DFF"/>
    <w:rsid w:val="00907335"/>
    <w:rsid w:val="0099229D"/>
    <w:rsid w:val="00E412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5884"/>
  <w15:chartTrackingRefBased/>
  <w15:docId w15:val="{5ACA8A67-9812-4011-8A34-09BEA629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07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07335"/>
    <w:pPr>
      <w:ind w:left="720"/>
      <w:contextualSpacing/>
    </w:pPr>
  </w:style>
  <w:style w:type="paragraph" w:styleId="stBilgi">
    <w:name w:val="header"/>
    <w:basedOn w:val="Normal"/>
    <w:link w:val="stBilgiChar"/>
    <w:uiPriority w:val="99"/>
    <w:unhideWhenUsed/>
    <w:rsid w:val="0090733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07335"/>
  </w:style>
  <w:style w:type="paragraph" w:styleId="AltBilgi">
    <w:name w:val="footer"/>
    <w:basedOn w:val="Normal"/>
    <w:link w:val="AltBilgiChar"/>
    <w:uiPriority w:val="99"/>
    <w:unhideWhenUsed/>
    <w:rsid w:val="0090733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07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AYDIN</dc:creator>
  <cp:keywords/>
  <dc:description/>
  <cp:lastModifiedBy>Ilhan AYDIN</cp:lastModifiedBy>
  <cp:revision>2</cp:revision>
  <dcterms:created xsi:type="dcterms:W3CDTF">2020-05-03T08:48:00Z</dcterms:created>
  <dcterms:modified xsi:type="dcterms:W3CDTF">2020-05-03T08:57:00Z</dcterms:modified>
</cp:coreProperties>
</file>