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849" w:rsidRPr="00637849" w:rsidRDefault="00637849" w:rsidP="00637849">
      <w:pPr>
        <w:spacing w:after="40" w:line="264" w:lineRule="auto"/>
        <w:ind w:firstLine="397"/>
        <w:jc w:val="center"/>
        <w:outlineLvl w:val="0"/>
        <w:rPr>
          <w:rFonts w:ascii="Book Antiqua" w:eastAsia="Times New Roman" w:hAnsi="Book Antiqua" w:cs="Times New Roman"/>
          <w:b/>
          <w:sz w:val="24"/>
          <w:szCs w:val="24"/>
          <w:lang w:val="x-none" w:eastAsia="x-none"/>
        </w:rPr>
      </w:pPr>
      <w:bookmarkStart w:id="0" w:name="_Toc396133298"/>
      <w:r w:rsidRPr="00637849">
        <w:rPr>
          <w:rFonts w:ascii="Book Antiqua" w:eastAsia="Times New Roman" w:hAnsi="Book Antiqua" w:cs="Times New Roman"/>
          <w:b/>
          <w:sz w:val="24"/>
          <w:szCs w:val="24"/>
          <w:lang w:val="x-none" w:eastAsia="x-none"/>
        </w:rPr>
        <w:t>I. İNKILAP VE KONU İLE İLGİLİ DİĞER KAVRAMLAR</w:t>
      </w:r>
      <w:bookmarkEnd w:id="0"/>
    </w:p>
    <w:p w:rsidR="00637849" w:rsidRPr="00637849" w:rsidRDefault="00637849" w:rsidP="00637849">
      <w:pPr>
        <w:spacing w:before="240" w:after="40" w:line="264" w:lineRule="auto"/>
        <w:ind w:firstLine="397"/>
        <w:jc w:val="both"/>
        <w:outlineLvl w:val="1"/>
        <w:rPr>
          <w:rFonts w:ascii="Minion Pro" w:eastAsia="Times New Roman" w:hAnsi="Minion Pro" w:cs="Times New Roman"/>
          <w:b/>
          <w:sz w:val="24"/>
          <w:szCs w:val="24"/>
          <w:lang w:val="x-none" w:eastAsia="x-none"/>
        </w:rPr>
      </w:pPr>
      <w:bookmarkStart w:id="1" w:name="_Toc396133299"/>
      <w:r w:rsidRPr="00637849">
        <w:rPr>
          <w:rFonts w:ascii="Minion Pro" w:eastAsia="Times New Roman" w:hAnsi="Minion Pro" w:cs="Times New Roman"/>
          <w:b/>
          <w:sz w:val="24"/>
          <w:szCs w:val="24"/>
          <w:lang w:val="x-none" w:eastAsia="x-none"/>
        </w:rPr>
        <w:t>1. İnkılâp</w:t>
      </w:r>
      <w:bookmarkEnd w:id="1"/>
    </w:p>
    <w:p w:rsidR="00637849" w:rsidRPr="00637849" w:rsidRDefault="00637849" w:rsidP="00637849">
      <w:pPr>
        <w:spacing w:after="40" w:line="264" w:lineRule="auto"/>
        <w:ind w:firstLine="397"/>
        <w:jc w:val="both"/>
        <w:rPr>
          <w:rFonts w:ascii="Book Antiqua" w:eastAsia="Times New Roman" w:hAnsi="Book Antiqua" w:cs="Tahoma"/>
          <w:sz w:val="24"/>
          <w:szCs w:val="24"/>
          <w:lang w:eastAsia="tr-TR"/>
        </w:rPr>
      </w:pPr>
      <w:r w:rsidRPr="00637849">
        <w:rPr>
          <w:rFonts w:ascii="Book Antiqua" w:eastAsia="Times New Roman" w:hAnsi="Book Antiqua" w:cs="Tahoma"/>
          <w:sz w:val="24"/>
          <w:szCs w:val="24"/>
          <w:lang w:eastAsia="tr-TR"/>
        </w:rPr>
        <w:t xml:space="preserve">Bir devletin sahip olduğu siyasi, sosyal, askeri alanlardaki kurumlarının devlet eliyle, makul ve ölçülü metotlarla </w:t>
      </w:r>
      <w:r w:rsidRPr="00637849">
        <w:rPr>
          <w:rFonts w:ascii="Book Antiqua" w:eastAsia="Times New Roman" w:hAnsi="Book Antiqua" w:cs="Tahoma"/>
          <w:b/>
          <w:sz w:val="24"/>
          <w:szCs w:val="24"/>
          <w:lang w:eastAsia="tr-TR"/>
        </w:rPr>
        <w:t>köklü</w:t>
      </w:r>
      <w:r w:rsidRPr="00637849">
        <w:rPr>
          <w:rFonts w:ascii="Book Antiqua" w:eastAsia="Times New Roman" w:hAnsi="Book Antiqua" w:cs="Tahoma"/>
          <w:sz w:val="24"/>
          <w:szCs w:val="24"/>
          <w:lang w:eastAsia="tr-TR"/>
        </w:rPr>
        <w:t xml:space="preserve"> bir biçimde değiştirilerek yenileştirilmesidir.</w:t>
      </w:r>
    </w:p>
    <w:p w:rsidR="00637849" w:rsidRPr="00637849" w:rsidRDefault="00637849" w:rsidP="00637849">
      <w:pPr>
        <w:spacing w:after="40" w:line="264" w:lineRule="auto"/>
        <w:ind w:firstLine="397"/>
        <w:jc w:val="both"/>
        <w:rPr>
          <w:rFonts w:ascii="Book Antiqua" w:eastAsia="Times New Roman" w:hAnsi="Book Antiqua" w:cs="Tahoma"/>
          <w:sz w:val="24"/>
          <w:szCs w:val="24"/>
          <w:lang w:eastAsia="tr-TR"/>
        </w:rPr>
      </w:pPr>
      <w:r w:rsidRPr="00637849">
        <w:rPr>
          <w:rFonts w:ascii="Book Antiqua" w:eastAsia="Times New Roman" w:hAnsi="Book Antiqua" w:cs="Tahoma"/>
          <w:sz w:val="24"/>
          <w:szCs w:val="24"/>
          <w:lang w:eastAsia="tr-TR"/>
        </w:rPr>
        <w:t xml:space="preserve">İnkılâp yapmak bir ihtiyaçtan doğar. Devletin işlemeyen, aksayan kurum ya da uygulamalar karşısında aldığı bir </w:t>
      </w:r>
      <w:proofErr w:type="spellStart"/>
      <w:r w:rsidRPr="00637849">
        <w:rPr>
          <w:rFonts w:ascii="Book Antiqua" w:eastAsia="Times New Roman" w:hAnsi="Book Antiqua" w:cs="Tahoma"/>
          <w:sz w:val="24"/>
          <w:szCs w:val="24"/>
          <w:lang w:eastAsia="tr-TR"/>
        </w:rPr>
        <w:t>tedbirdirBir</w:t>
      </w:r>
      <w:proofErr w:type="spellEnd"/>
      <w:r w:rsidRPr="00637849">
        <w:rPr>
          <w:rFonts w:ascii="Book Antiqua" w:eastAsia="Times New Roman" w:hAnsi="Book Antiqua" w:cs="Tahoma"/>
          <w:sz w:val="24"/>
          <w:szCs w:val="24"/>
          <w:lang w:eastAsia="tr-TR"/>
        </w:rPr>
        <w:t xml:space="preserve"> yenilik hareketinin İnkılâp olabilmesi için; </w:t>
      </w:r>
    </w:p>
    <w:p w:rsidR="00637849" w:rsidRPr="00637849" w:rsidRDefault="00637849" w:rsidP="00637849">
      <w:pPr>
        <w:numPr>
          <w:ilvl w:val="0"/>
          <w:numId w:val="2"/>
        </w:numPr>
        <w:spacing w:after="40" w:line="264" w:lineRule="auto"/>
        <w:ind w:left="397" w:hanging="397"/>
        <w:jc w:val="both"/>
        <w:rPr>
          <w:rFonts w:ascii="Book Antiqua" w:eastAsia="Times New Roman" w:hAnsi="Book Antiqua" w:cs="Tahoma"/>
          <w:sz w:val="24"/>
          <w:szCs w:val="24"/>
          <w:lang w:eastAsia="tr-TR"/>
        </w:rPr>
      </w:pPr>
      <w:r w:rsidRPr="00637849">
        <w:rPr>
          <w:rFonts w:ascii="Book Antiqua" w:eastAsia="Times New Roman" w:hAnsi="Book Antiqua" w:cs="Tahoma"/>
          <w:sz w:val="24"/>
          <w:szCs w:val="24"/>
          <w:lang w:eastAsia="tr-TR"/>
        </w:rPr>
        <w:t>Kökten bir değişiklik olması gerekir.</w:t>
      </w:r>
    </w:p>
    <w:p w:rsidR="00637849" w:rsidRPr="00637849" w:rsidRDefault="00637849" w:rsidP="00637849">
      <w:pPr>
        <w:numPr>
          <w:ilvl w:val="0"/>
          <w:numId w:val="2"/>
        </w:numPr>
        <w:spacing w:after="40" w:line="264" w:lineRule="auto"/>
        <w:ind w:left="397" w:hanging="397"/>
        <w:jc w:val="both"/>
        <w:rPr>
          <w:rFonts w:ascii="Book Antiqua" w:eastAsia="Times New Roman" w:hAnsi="Book Antiqua" w:cs="Tahoma"/>
          <w:sz w:val="24"/>
          <w:szCs w:val="24"/>
          <w:lang w:eastAsia="tr-TR"/>
        </w:rPr>
      </w:pPr>
      <w:r w:rsidRPr="00637849">
        <w:rPr>
          <w:rFonts w:ascii="Book Antiqua" w:eastAsia="Times New Roman" w:hAnsi="Book Antiqua" w:cs="Tahoma"/>
          <w:sz w:val="24"/>
          <w:szCs w:val="24"/>
          <w:lang w:eastAsia="tr-TR"/>
        </w:rPr>
        <w:t>Zaman içerisinde toplumun geniş kitleleri tarafından kabul görmelidir.</w:t>
      </w:r>
    </w:p>
    <w:p w:rsidR="00637849" w:rsidRPr="00637849" w:rsidRDefault="00637849" w:rsidP="00637849">
      <w:pPr>
        <w:numPr>
          <w:ilvl w:val="0"/>
          <w:numId w:val="2"/>
        </w:numPr>
        <w:spacing w:after="40" w:line="264" w:lineRule="auto"/>
        <w:ind w:left="397" w:hanging="397"/>
        <w:jc w:val="both"/>
        <w:rPr>
          <w:rFonts w:ascii="Book Antiqua" w:eastAsia="Times New Roman" w:hAnsi="Book Antiqua" w:cs="Tahoma"/>
          <w:sz w:val="24"/>
          <w:szCs w:val="24"/>
          <w:lang w:eastAsia="tr-TR"/>
        </w:rPr>
      </w:pPr>
      <w:r w:rsidRPr="00637849">
        <w:rPr>
          <w:rFonts w:ascii="Book Antiqua" w:eastAsia="Times New Roman" w:hAnsi="Book Antiqua" w:cs="Tahoma"/>
          <w:sz w:val="24"/>
          <w:szCs w:val="24"/>
          <w:lang w:eastAsia="tr-TR"/>
        </w:rPr>
        <w:t>Çağdaş olmalıdır. Geriye dönük olarak yapılan köklü değişiklikler inkılâp olmaz.</w:t>
      </w:r>
    </w:p>
    <w:p w:rsidR="00637849" w:rsidRPr="00637849" w:rsidRDefault="00637849" w:rsidP="00637849">
      <w:pPr>
        <w:spacing w:before="240" w:after="40" w:line="264" w:lineRule="auto"/>
        <w:ind w:firstLine="397"/>
        <w:jc w:val="both"/>
        <w:outlineLvl w:val="1"/>
        <w:rPr>
          <w:rFonts w:ascii="Minion Pro" w:eastAsia="Times New Roman" w:hAnsi="Minion Pro" w:cs="Times New Roman"/>
          <w:b/>
          <w:sz w:val="24"/>
          <w:szCs w:val="24"/>
          <w:lang w:val="x-none" w:eastAsia="x-none"/>
        </w:rPr>
      </w:pPr>
      <w:bookmarkStart w:id="2" w:name="_Toc396133300"/>
      <w:r w:rsidRPr="00637849">
        <w:rPr>
          <w:rFonts w:ascii="Minion Pro" w:eastAsia="Times New Roman" w:hAnsi="Minion Pro" w:cs="Times New Roman"/>
          <w:b/>
          <w:sz w:val="24"/>
          <w:szCs w:val="24"/>
          <w:lang w:val="x-none" w:eastAsia="x-none"/>
        </w:rPr>
        <w:t>2. İhtilal</w:t>
      </w:r>
      <w:bookmarkEnd w:id="2"/>
      <w:r w:rsidRPr="00637849">
        <w:rPr>
          <w:rFonts w:ascii="Minion Pro" w:eastAsia="Times New Roman" w:hAnsi="Minion Pro" w:cs="Times New Roman"/>
          <w:b/>
          <w:sz w:val="24"/>
          <w:szCs w:val="24"/>
          <w:lang w:val="x-none" w:eastAsia="x-none"/>
        </w:rPr>
        <w:t xml:space="preserve"> </w:t>
      </w:r>
    </w:p>
    <w:p w:rsidR="00637849" w:rsidRPr="00637849" w:rsidRDefault="00637849" w:rsidP="00637849">
      <w:pPr>
        <w:spacing w:after="40" w:line="264" w:lineRule="auto"/>
        <w:ind w:firstLine="397"/>
        <w:jc w:val="both"/>
        <w:rPr>
          <w:rFonts w:ascii="Book Antiqua" w:eastAsia="Times New Roman" w:hAnsi="Book Antiqua" w:cs="Tahoma"/>
          <w:sz w:val="24"/>
          <w:szCs w:val="24"/>
          <w:lang w:eastAsia="tr-TR"/>
        </w:rPr>
      </w:pPr>
      <w:r w:rsidRPr="00637849">
        <w:rPr>
          <w:rFonts w:ascii="Book Antiqua" w:eastAsia="Times New Roman" w:hAnsi="Book Antiqua" w:cs="Tahoma"/>
          <w:sz w:val="24"/>
          <w:szCs w:val="24"/>
          <w:lang w:eastAsia="tr-TR"/>
        </w:rPr>
        <w:t>Bir devletin siyasi teşekkülünü, ülke kanunlarını dikkate almaksızın değiştirmek üzere, zor kullanılarak yapılan geniş çaplı bir hareketidir.</w:t>
      </w:r>
    </w:p>
    <w:p w:rsidR="00637849" w:rsidRPr="00637849" w:rsidRDefault="00637849" w:rsidP="00637849">
      <w:pPr>
        <w:spacing w:after="40" w:line="264" w:lineRule="auto"/>
        <w:ind w:firstLine="397"/>
        <w:jc w:val="both"/>
        <w:rPr>
          <w:rFonts w:ascii="Book Antiqua" w:eastAsia="Times New Roman" w:hAnsi="Book Antiqua" w:cs="Tahoma"/>
          <w:sz w:val="24"/>
          <w:szCs w:val="24"/>
          <w:lang w:eastAsia="tr-TR"/>
        </w:rPr>
      </w:pPr>
      <w:r w:rsidRPr="00637849">
        <w:rPr>
          <w:rFonts w:ascii="Book Antiqua" w:eastAsia="Times New Roman" w:hAnsi="Book Antiqua" w:cs="Tahoma"/>
          <w:sz w:val="24"/>
          <w:szCs w:val="24"/>
          <w:lang w:eastAsia="tr-TR"/>
        </w:rPr>
        <w:t xml:space="preserve">Çoğu zaman inkılâp terimi ile karıştırılmakla birlikte aslında farklı bir anlam taşımaktadır. İnkılâp, gelişmeye, modernleşmeye yönelik bir değişikliği ifade ettiği halde, ihtilal, mevcut düzeni ortadan kaldırmaya yönelik bir anlam taşır. </w:t>
      </w:r>
    </w:p>
    <w:p w:rsidR="00637849" w:rsidRPr="00637849" w:rsidRDefault="00637849" w:rsidP="00637849">
      <w:pPr>
        <w:spacing w:before="240" w:after="40" w:line="264" w:lineRule="auto"/>
        <w:ind w:firstLine="397"/>
        <w:jc w:val="both"/>
        <w:outlineLvl w:val="1"/>
        <w:rPr>
          <w:rFonts w:ascii="Minion Pro" w:eastAsia="Times New Roman" w:hAnsi="Minion Pro" w:cs="Times New Roman"/>
          <w:b/>
          <w:sz w:val="24"/>
          <w:szCs w:val="24"/>
          <w:lang w:val="x-none" w:eastAsia="x-none"/>
        </w:rPr>
      </w:pPr>
      <w:bookmarkStart w:id="3" w:name="_Toc396133301"/>
      <w:r w:rsidRPr="00637849">
        <w:rPr>
          <w:rFonts w:ascii="Minion Pro" w:eastAsia="Times New Roman" w:hAnsi="Minion Pro" w:cs="Times New Roman"/>
          <w:b/>
          <w:sz w:val="24"/>
          <w:szCs w:val="24"/>
          <w:lang w:val="x-none" w:eastAsia="x-none"/>
        </w:rPr>
        <w:t>3. Islahat (Reform)</w:t>
      </w:r>
      <w:bookmarkEnd w:id="3"/>
      <w:r w:rsidRPr="00637849">
        <w:rPr>
          <w:rFonts w:ascii="Minion Pro" w:eastAsia="Times New Roman" w:hAnsi="Minion Pro" w:cs="Times New Roman"/>
          <w:b/>
          <w:sz w:val="24"/>
          <w:szCs w:val="24"/>
          <w:lang w:val="x-none" w:eastAsia="x-none"/>
        </w:rPr>
        <w:t xml:space="preserve"> </w:t>
      </w:r>
    </w:p>
    <w:p w:rsidR="00637849" w:rsidRPr="00637849" w:rsidRDefault="00637849" w:rsidP="00637849">
      <w:pPr>
        <w:spacing w:after="40" w:line="264" w:lineRule="auto"/>
        <w:ind w:firstLine="397"/>
        <w:jc w:val="both"/>
        <w:rPr>
          <w:rFonts w:ascii="Times New Roman" w:eastAsia="Times New Roman" w:hAnsi="Times New Roman" w:cs="Times New Roman"/>
          <w:sz w:val="24"/>
          <w:szCs w:val="24"/>
          <w:lang w:eastAsia="tr-TR"/>
        </w:rPr>
      </w:pPr>
      <w:r w:rsidRPr="00637849">
        <w:rPr>
          <w:rFonts w:ascii="Book Antiqua" w:eastAsia="Times New Roman" w:hAnsi="Book Antiqua" w:cs="Times New Roman"/>
          <w:sz w:val="24"/>
          <w:szCs w:val="24"/>
          <w:lang w:eastAsia="tr-TR"/>
        </w:rPr>
        <w:t>Batı dillerinde kullanılan Reform kelimesinin karşılığıdır. Sözlük anlamı olarak ıslah etme, düzeltme, iyileştirme anlamına gelmektedir. Geniş anlamda reform; toplumun ihtiyaçlarına cevap vermeyen kurumları, çağın ihtiyaçlarına ve şartlarına uygun olarak yeniden düzenlemektir. İnkılâpta olduğu gibi kökten bir değişiklik ihtiva etmez</w:t>
      </w:r>
      <w:bookmarkStart w:id="4" w:name="_Toc396133302"/>
    </w:p>
    <w:p w:rsidR="00637849" w:rsidRPr="00637849" w:rsidRDefault="00637849" w:rsidP="00637849">
      <w:pPr>
        <w:spacing w:before="240" w:after="40" w:line="264" w:lineRule="auto"/>
        <w:ind w:firstLine="397"/>
        <w:jc w:val="both"/>
        <w:outlineLvl w:val="1"/>
        <w:rPr>
          <w:rFonts w:ascii="Minion Pro" w:eastAsia="Times New Roman" w:hAnsi="Minion Pro" w:cs="Times New Roman"/>
          <w:b/>
          <w:sz w:val="24"/>
          <w:szCs w:val="24"/>
          <w:lang w:val="x-none" w:eastAsia="x-none"/>
        </w:rPr>
      </w:pPr>
      <w:r w:rsidRPr="00637849">
        <w:rPr>
          <w:rFonts w:ascii="Minion Pro" w:eastAsia="Times New Roman" w:hAnsi="Minion Pro" w:cs="Times New Roman"/>
          <w:b/>
          <w:sz w:val="24"/>
          <w:szCs w:val="24"/>
          <w:lang w:val="x-none" w:eastAsia="x-none"/>
        </w:rPr>
        <w:t>4. Batılılaşma</w:t>
      </w:r>
      <w:bookmarkEnd w:id="4"/>
    </w:p>
    <w:p w:rsidR="00637849" w:rsidRPr="00637849" w:rsidRDefault="00637849" w:rsidP="00637849">
      <w:pPr>
        <w:spacing w:after="40" w:line="264" w:lineRule="auto"/>
        <w:ind w:firstLine="397"/>
        <w:jc w:val="both"/>
        <w:rPr>
          <w:rFonts w:ascii="Book Antiqua" w:eastAsia="Times New Roman" w:hAnsi="Book Antiqua" w:cs="Times New Roman"/>
          <w:sz w:val="24"/>
          <w:szCs w:val="24"/>
          <w:lang w:eastAsia="tr-TR"/>
        </w:rPr>
      </w:pPr>
      <w:r w:rsidRPr="00637849">
        <w:rPr>
          <w:rFonts w:ascii="Book Antiqua" w:eastAsia="Times New Roman" w:hAnsi="Book Antiqua" w:cs="Times New Roman"/>
          <w:sz w:val="24"/>
          <w:szCs w:val="24"/>
          <w:lang w:eastAsia="tr-TR"/>
        </w:rPr>
        <w:t xml:space="preserve">Batı medeniyeti Yeniçağın başlarından itibaren büyük bir atılıma geçmiş ve her alanda doğu medeniyetlerini geride </w:t>
      </w:r>
      <w:proofErr w:type="spellStart"/>
      <w:proofErr w:type="gramStart"/>
      <w:r w:rsidRPr="00637849">
        <w:rPr>
          <w:rFonts w:ascii="Book Antiqua" w:eastAsia="Times New Roman" w:hAnsi="Book Antiqua" w:cs="Times New Roman"/>
          <w:sz w:val="24"/>
          <w:szCs w:val="24"/>
          <w:lang w:eastAsia="tr-TR"/>
        </w:rPr>
        <w:t>bırakmıştır.Doğu</w:t>
      </w:r>
      <w:proofErr w:type="spellEnd"/>
      <w:proofErr w:type="gramEnd"/>
      <w:r w:rsidRPr="00637849">
        <w:rPr>
          <w:rFonts w:ascii="Book Antiqua" w:eastAsia="Times New Roman" w:hAnsi="Book Antiqua" w:cs="Times New Roman"/>
          <w:sz w:val="24"/>
          <w:szCs w:val="24"/>
          <w:lang w:eastAsia="tr-TR"/>
        </w:rPr>
        <w:t xml:space="preserve"> </w:t>
      </w:r>
      <w:proofErr w:type="spellStart"/>
      <w:r w:rsidRPr="00637849">
        <w:rPr>
          <w:rFonts w:ascii="Book Antiqua" w:eastAsia="Times New Roman" w:hAnsi="Book Antiqua" w:cs="Times New Roman"/>
          <w:sz w:val="24"/>
          <w:szCs w:val="24"/>
          <w:lang w:eastAsia="tr-TR"/>
        </w:rPr>
        <w:t>medeomik</w:t>
      </w:r>
      <w:proofErr w:type="spellEnd"/>
      <w:r w:rsidRPr="00637849">
        <w:rPr>
          <w:rFonts w:ascii="Book Antiqua" w:eastAsia="Times New Roman" w:hAnsi="Book Antiqua" w:cs="Times New Roman"/>
          <w:sz w:val="24"/>
          <w:szCs w:val="24"/>
          <w:lang w:eastAsia="tr-TR"/>
        </w:rPr>
        <w:t xml:space="preserve"> </w:t>
      </w:r>
      <w:proofErr w:type="spellStart"/>
      <w:r w:rsidRPr="00637849">
        <w:rPr>
          <w:rFonts w:ascii="Book Antiqua" w:eastAsia="Times New Roman" w:hAnsi="Book Antiqua" w:cs="Times New Roman"/>
          <w:sz w:val="24"/>
          <w:szCs w:val="24"/>
          <w:lang w:eastAsia="tr-TR"/>
        </w:rPr>
        <w:t>olaniyetlerinin</w:t>
      </w:r>
      <w:proofErr w:type="spellEnd"/>
      <w:r w:rsidRPr="00637849">
        <w:rPr>
          <w:rFonts w:ascii="Book Antiqua" w:eastAsia="Times New Roman" w:hAnsi="Book Antiqua" w:cs="Times New Roman"/>
          <w:sz w:val="24"/>
          <w:szCs w:val="24"/>
          <w:lang w:eastAsia="tr-TR"/>
        </w:rPr>
        <w:t xml:space="preserve"> batı medeniyetini yakalamak adına </w:t>
      </w:r>
      <w:proofErr w:type="spellStart"/>
      <w:r w:rsidRPr="00637849">
        <w:rPr>
          <w:rFonts w:ascii="Book Antiqua" w:eastAsia="Times New Roman" w:hAnsi="Book Antiqua" w:cs="Times New Roman"/>
          <w:sz w:val="24"/>
          <w:szCs w:val="24"/>
          <w:lang w:eastAsia="tr-TR"/>
        </w:rPr>
        <w:t>yaptıklatrı</w:t>
      </w:r>
      <w:proofErr w:type="spellEnd"/>
      <w:r w:rsidRPr="00637849">
        <w:rPr>
          <w:rFonts w:ascii="Book Antiqua" w:eastAsia="Times New Roman" w:hAnsi="Book Antiqua" w:cs="Times New Roman"/>
          <w:sz w:val="24"/>
          <w:szCs w:val="24"/>
          <w:lang w:eastAsia="tr-TR"/>
        </w:rPr>
        <w:t xml:space="preserve"> tüm yenileşme hareketi batılılaşma olarak kabul edilir.</w:t>
      </w:r>
    </w:p>
    <w:p w:rsidR="00637849" w:rsidRPr="00637849" w:rsidRDefault="00637849" w:rsidP="00637849">
      <w:pPr>
        <w:spacing w:before="240" w:after="40" w:line="264" w:lineRule="auto"/>
        <w:ind w:firstLine="397"/>
        <w:jc w:val="both"/>
        <w:outlineLvl w:val="1"/>
        <w:rPr>
          <w:rFonts w:ascii="Minion Pro" w:eastAsia="Times New Roman" w:hAnsi="Minion Pro" w:cs="Times New Roman"/>
          <w:b/>
          <w:sz w:val="24"/>
          <w:szCs w:val="24"/>
          <w:lang w:val="x-none" w:eastAsia="x-none"/>
        </w:rPr>
      </w:pPr>
      <w:bookmarkStart w:id="5" w:name="_Toc396133303"/>
      <w:r w:rsidRPr="00637849">
        <w:rPr>
          <w:rFonts w:ascii="Minion Pro" w:eastAsia="Times New Roman" w:hAnsi="Minion Pro" w:cs="Times New Roman"/>
          <w:b/>
          <w:sz w:val="24"/>
          <w:szCs w:val="24"/>
          <w:lang w:val="x-none" w:eastAsia="x-none"/>
        </w:rPr>
        <w:t>5. Modernleşme (Çağdaşlaşma)</w:t>
      </w:r>
      <w:bookmarkEnd w:id="5"/>
      <w:r w:rsidRPr="00637849">
        <w:rPr>
          <w:rFonts w:ascii="Minion Pro" w:eastAsia="Times New Roman" w:hAnsi="Minion Pro" w:cs="Times New Roman"/>
          <w:b/>
          <w:sz w:val="24"/>
          <w:szCs w:val="24"/>
          <w:lang w:val="x-none" w:eastAsia="x-none"/>
        </w:rPr>
        <w:t xml:space="preserve"> </w:t>
      </w:r>
    </w:p>
    <w:p w:rsidR="00637849" w:rsidRDefault="00637849" w:rsidP="00637849">
      <w:pPr>
        <w:spacing w:after="40" w:line="264" w:lineRule="auto"/>
        <w:ind w:firstLine="397"/>
        <w:jc w:val="both"/>
        <w:rPr>
          <w:rFonts w:ascii="Book Antiqua" w:eastAsia="Times New Roman" w:hAnsi="Book Antiqua" w:cs="Times New Roman"/>
          <w:sz w:val="24"/>
          <w:szCs w:val="24"/>
          <w:lang w:eastAsia="tr-TR"/>
        </w:rPr>
      </w:pPr>
      <w:r w:rsidRPr="00637849">
        <w:rPr>
          <w:rFonts w:ascii="Book Antiqua" w:eastAsia="Times New Roman" w:hAnsi="Book Antiqua" w:cs="Times New Roman"/>
          <w:sz w:val="24"/>
          <w:szCs w:val="24"/>
          <w:lang w:eastAsia="tr-TR"/>
        </w:rPr>
        <w:t xml:space="preserve">İçerisinde bulunduğumuz çağa uygunluk anlamına gelir. Bu çağın en gelişmiş, en modern toplumları ile aynı düzeyde yaşamayı öngörür. </w:t>
      </w:r>
    </w:p>
    <w:p w:rsidR="00001A79" w:rsidRDefault="00001A79" w:rsidP="00637849">
      <w:pPr>
        <w:spacing w:after="40" w:line="264" w:lineRule="auto"/>
        <w:ind w:firstLine="397"/>
        <w:jc w:val="both"/>
        <w:rPr>
          <w:rFonts w:ascii="Book Antiqua" w:eastAsia="Times New Roman" w:hAnsi="Book Antiqua" w:cs="Times New Roman"/>
          <w:sz w:val="24"/>
          <w:szCs w:val="24"/>
          <w:lang w:eastAsia="tr-TR"/>
        </w:rPr>
      </w:pPr>
    </w:p>
    <w:p w:rsidR="00001A79" w:rsidRPr="00637849" w:rsidRDefault="00001A79" w:rsidP="00001A79">
      <w:pPr>
        <w:spacing w:after="40" w:line="264" w:lineRule="auto"/>
        <w:jc w:val="center"/>
        <w:outlineLvl w:val="0"/>
        <w:rPr>
          <w:rFonts w:ascii="Book Antiqua" w:eastAsia="Times New Roman" w:hAnsi="Book Antiqua" w:cs="Times New Roman"/>
          <w:b/>
          <w:sz w:val="24"/>
          <w:szCs w:val="24"/>
          <w:lang w:val="x-none" w:eastAsia="x-none"/>
        </w:rPr>
      </w:pPr>
      <w:bookmarkStart w:id="6" w:name="_Toc396133304"/>
      <w:r w:rsidRPr="00637849">
        <w:rPr>
          <w:rFonts w:ascii="Book Antiqua" w:eastAsia="Times New Roman" w:hAnsi="Book Antiqua" w:cs="Times New Roman"/>
          <w:b/>
          <w:sz w:val="24"/>
          <w:szCs w:val="24"/>
          <w:lang w:val="x-none" w:eastAsia="x-none"/>
        </w:rPr>
        <w:t>II. OSMANLI DEVLETİ’NİN YIKILIŞI VE TÜRK İNKILÂBININ HAZIRLIK DÖNEMİ</w:t>
      </w:r>
      <w:bookmarkEnd w:id="6"/>
    </w:p>
    <w:p w:rsidR="00001A79" w:rsidRPr="00637849" w:rsidRDefault="00001A79" w:rsidP="00001A79">
      <w:pPr>
        <w:spacing w:before="240" w:after="40" w:line="264" w:lineRule="auto"/>
        <w:ind w:firstLine="397"/>
        <w:jc w:val="both"/>
        <w:outlineLvl w:val="1"/>
        <w:rPr>
          <w:rFonts w:ascii="Minion Pro" w:eastAsia="Times New Roman" w:hAnsi="Minion Pro" w:cs="Times New Roman"/>
          <w:b/>
          <w:sz w:val="24"/>
          <w:szCs w:val="24"/>
          <w:lang w:val="x-none" w:eastAsia="x-none"/>
        </w:rPr>
      </w:pPr>
      <w:bookmarkStart w:id="7" w:name="_Toc396133305"/>
      <w:r w:rsidRPr="00637849">
        <w:rPr>
          <w:rFonts w:ascii="Minion Pro" w:eastAsia="Times New Roman" w:hAnsi="Minion Pro" w:cs="Times New Roman"/>
          <w:b/>
          <w:sz w:val="24"/>
          <w:szCs w:val="24"/>
          <w:lang w:val="x-none" w:eastAsia="x-none"/>
        </w:rPr>
        <w:t>1. Osmanlı Devleti’nin Yıkılış Nedenleri</w:t>
      </w:r>
      <w:bookmarkEnd w:id="7"/>
    </w:p>
    <w:p w:rsidR="00001A79" w:rsidRPr="00637849" w:rsidRDefault="00001A79" w:rsidP="00001A79">
      <w:pPr>
        <w:spacing w:before="240" w:after="40" w:line="264" w:lineRule="auto"/>
        <w:ind w:firstLine="397"/>
        <w:jc w:val="both"/>
        <w:outlineLvl w:val="2"/>
        <w:rPr>
          <w:rFonts w:ascii="Book Antiqua" w:eastAsia="Times New Roman" w:hAnsi="Book Antiqua" w:cs="Times New Roman"/>
          <w:b/>
          <w:sz w:val="24"/>
          <w:szCs w:val="24"/>
          <w:lang w:val="x-none" w:eastAsia="x-none"/>
        </w:rPr>
      </w:pPr>
      <w:bookmarkStart w:id="8" w:name="_Toc396133306"/>
      <w:r w:rsidRPr="00637849">
        <w:rPr>
          <w:rFonts w:ascii="Book Antiqua" w:eastAsia="Times New Roman" w:hAnsi="Book Antiqua" w:cs="Times New Roman"/>
          <w:b/>
          <w:sz w:val="24"/>
          <w:szCs w:val="24"/>
          <w:lang w:val="x-none" w:eastAsia="x-none"/>
        </w:rPr>
        <w:t>1.1 İç Nedenler</w:t>
      </w:r>
      <w:bookmarkEnd w:id="8"/>
    </w:p>
    <w:p w:rsidR="00001A79" w:rsidRPr="00637849" w:rsidRDefault="00001A79" w:rsidP="00001A79">
      <w:pPr>
        <w:widowControl w:val="0"/>
        <w:spacing w:before="240" w:after="60" w:line="264" w:lineRule="auto"/>
        <w:ind w:firstLine="397"/>
        <w:jc w:val="both"/>
        <w:outlineLvl w:val="3"/>
        <w:rPr>
          <w:rFonts w:ascii="Book Antiqua" w:eastAsia="Times New Roman" w:hAnsi="Book Antiqua" w:cs="Times New Roman"/>
          <w:b/>
          <w:sz w:val="24"/>
          <w:szCs w:val="24"/>
          <w:lang w:val="x-none" w:eastAsia="x-none"/>
        </w:rPr>
      </w:pPr>
      <w:bookmarkStart w:id="9" w:name="_Toc396133307"/>
      <w:r w:rsidRPr="00637849">
        <w:rPr>
          <w:rFonts w:ascii="Book Antiqua" w:eastAsia="Times New Roman" w:hAnsi="Book Antiqua" w:cs="Times New Roman"/>
          <w:b/>
          <w:sz w:val="24"/>
          <w:szCs w:val="24"/>
          <w:lang w:val="x-none" w:eastAsia="x-none"/>
        </w:rPr>
        <w:lastRenderedPageBreak/>
        <w:t>1.1.1. Mülki İdarenin Bozulması</w:t>
      </w:r>
      <w:bookmarkEnd w:id="9"/>
    </w:p>
    <w:p w:rsidR="00001A79" w:rsidRPr="00637849" w:rsidRDefault="00001A79" w:rsidP="00001A79">
      <w:pPr>
        <w:spacing w:after="40" w:line="264" w:lineRule="auto"/>
        <w:ind w:firstLine="397"/>
        <w:jc w:val="both"/>
        <w:rPr>
          <w:rFonts w:ascii="Book Antiqua" w:eastAsia="Times New Roman" w:hAnsi="Book Antiqua" w:cs="Times New Roman"/>
          <w:sz w:val="24"/>
          <w:szCs w:val="24"/>
          <w:lang w:eastAsia="tr-TR"/>
        </w:rPr>
      </w:pPr>
      <w:r w:rsidRPr="00637849">
        <w:rPr>
          <w:rFonts w:ascii="Book Antiqua" w:eastAsia="Times New Roman" w:hAnsi="Book Antiqua" w:cs="Times New Roman"/>
          <w:sz w:val="24"/>
          <w:szCs w:val="24"/>
          <w:lang w:eastAsia="tr-TR"/>
        </w:rPr>
        <w:t xml:space="preserve">Osmanlı Devleti veraset usulüyle tahta geçen hükümdarlarca yönetilirdi. Hanedan üyelerinin tamamının tahtta hakkı vardır. Mevcut </w:t>
      </w:r>
      <w:proofErr w:type="spellStart"/>
      <w:r w:rsidRPr="00637849">
        <w:rPr>
          <w:rFonts w:ascii="Book Antiqua" w:eastAsia="Times New Roman" w:hAnsi="Book Antiqua" w:cs="Times New Roman"/>
          <w:sz w:val="24"/>
          <w:szCs w:val="24"/>
          <w:lang w:eastAsia="tr-TR"/>
        </w:rPr>
        <w:t>hükumdar</w:t>
      </w:r>
      <w:proofErr w:type="spellEnd"/>
      <w:r w:rsidRPr="00637849">
        <w:rPr>
          <w:rFonts w:ascii="Book Antiqua" w:eastAsia="Times New Roman" w:hAnsi="Book Antiqua" w:cs="Times New Roman"/>
          <w:sz w:val="24"/>
          <w:szCs w:val="24"/>
          <w:lang w:eastAsia="tr-TR"/>
        </w:rPr>
        <w:t xml:space="preserve"> kendisinden sonra gelecek hükümdarı tayin </w:t>
      </w:r>
      <w:proofErr w:type="gramStart"/>
      <w:r w:rsidRPr="00637849">
        <w:rPr>
          <w:rFonts w:ascii="Book Antiqua" w:eastAsia="Times New Roman" w:hAnsi="Book Antiqua" w:cs="Times New Roman"/>
          <w:sz w:val="24"/>
          <w:szCs w:val="24"/>
          <w:lang w:eastAsia="tr-TR"/>
        </w:rPr>
        <w:t>edebilirdi .</w:t>
      </w:r>
      <w:proofErr w:type="gramEnd"/>
      <w:r w:rsidRPr="00637849">
        <w:rPr>
          <w:rFonts w:ascii="Book Antiqua" w:eastAsia="Times New Roman" w:hAnsi="Book Antiqua" w:cs="Times New Roman"/>
          <w:sz w:val="24"/>
          <w:szCs w:val="24"/>
          <w:lang w:eastAsia="tr-TR"/>
        </w:rPr>
        <w:t xml:space="preserve"> Ancak hanedan üyelerinin her biri gücü ve </w:t>
      </w:r>
      <w:proofErr w:type="spellStart"/>
      <w:r w:rsidRPr="00637849">
        <w:rPr>
          <w:rFonts w:ascii="Book Antiqua" w:eastAsia="Times New Roman" w:hAnsi="Book Antiqua" w:cs="Times New Roman"/>
          <w:sz w:val="24"/>
          <w:szCs w:val="24"/>
          <w:lang w:eastAsia="tr-TR"/>
        </w:rPr>
        <w:t>nüfuzunabağlı</w:t>
      </w:r>
      <w:proofErr w:type="spellEnd"/>
      <w:r w:rsidRPr="00637849">
        <w:rPr>
          <w:rFonts w:ascii="Book Antiqua" w:eastAsia="Times New Roman" w:hAnsi="Book Antiqua" w:cs="Times New Roman"/>
          <w:sz w:val="24"/>
          <w:szCs w:val="24"/>
          <w:lang w:eastAsia="tr-TR"/>
        </w:rPr>
        <w:t xml:space="preserve"> olarak, sonucuna katlanmak şartıyla taht üzerinde hak iddia edebilir ve mücadelesinde başarılı olması durumunda tahta oturabilirdi. </w:t>
      </w:r>
    </w:p>
    <w:p w:rsidR="00001A79" w:rsidRPr="00637849" w:rsidRDefault="00001A79" w:rsidP="00001A79">
      <w:pPr>
        <w:spacing w:after="40" w:line="264" w:lineRule="auto"/>
        <w:ind w:firstLine="397"/>
        <w:jc w:val="both"/>
        <w:rPr>
          <w:rFonts w:ascii="Book Antiqua" w:eastAsia="Times New Roman" w:hAnsi="Book Antiqua" w:cs="Times New Roman"/>
          <w:sz w:val="24"/>
          <w:szCs w:val="24"/>
          <w:lang w:eastAsia="tr-TR"/>
        </w:rPr>
      </w:pPr>
      <w:r w:rsidRPr="00637849">
        <w:rPr>
          <w:rFonts w:ascii="Book Antiqua" w:eastAsia="Times New Roman" w:hAnsi="Book Antiqua" w:cs="Times New Roman"/>
          <w:sz w:val="24"/>
          <w:szCs w:val="24"/>
          <w:lang w:eastAsia="tr-TR"/>
        </w:rPr>
        <w:t xml:space="preserve">Fakat I. Ahmet </w:t>
      </w:r>
      <w:proofErr w:type="gramStart"/>
      <w:r w:rsidRPr="00637849">
        <w:rPr>
          <w:rFonts w:ascii="Book Antiqua" w:eastAsia="Times New Roman" w:hAnsi="Book Antiqua" w:cs="Times New Roman"/>
          <w:sz w:val="24"/>
          <w:szCs w:val="24"/>
          <w:lang w:eastAsia="tr-TR"/>
        </w:rPr>
        <w:t>Döneminde  bu</w:t>
      </w:r>
      <w:proofErr w:type="gramEnd"/>
      <w:r w:rsidRPr="00637849">
        <w:rPr>
          <w:rFonts w:ascii="Book Antiqua" w:eastAsia="Times New Roman" w:hAnsi="Book Antiqua" w:cs="Times New Roman"/>
          <w:sz w:val="24"/>
          <w:szCs w:val="24"/>
          <w:lang w:eastAsia="tr-TR"/>
        </w:rPr>
        <w:t xml:space="preserve"> uygulamanın yerine hanedanın en büyük erkeğinin tahta geçirilmesini öngören, “</w:t>
      </w:r>
      <w:proofErr w:type="spellStart"/>
      <w:r w:rsidRPr="00637849">
        <w:rPr>
          <w:rFonts w:ascii="Book Antiqua" w:eastAsia="Times New Roman" w:hAnsi="Book Antiqua" w:cs="Times New Roman"/>
          <w:b/>
          <w:i/>
          <w:sz w:val="24"/>
          <w:szCs w:val="24"/>
          <w:lang w:eastAsia="tr-TR"/>
        </w:rPr>
        <w:t>Ekberiyet</w:t>
      </w:r>
      <w:proofErr w:type="spellEnd"/>
      <w:r w:rsidRPr="00637849">
        <w:rPr>
          <w:rFonts w:ascii="Book Antiqua" w:eastAsia="Times New Roman" w:hAnsi="Book Antiqua" w:cs="Times New Roman"/>
          <w:b/>
          <w:i/>
          <w:sz w:val="24"/>
          <w:szCs w:val="24"/>
          <w:lang w:eastAsia="tr-TR"/>
        </w:rPr>
        <w:t>’</w:t>
      </w:r>
      <w:r w:rsidRPr="00637849">
        <w:rPr>
          <w:rFonts w:ascii="Book Antiqua" w:eastAsia="Times New Roman" w:hAnsi="Book Antiqua" w:cs="Times New Roman"/>
          <w:i/>
          <w:sz w:val="24"/>
          <w:szCs w:val="24"/>
          <w:lang w:eastAsia="tr-TR"/>
        </w:rPr>
        <w:t>’</w:t>
      </w:r>
      <w:r w:rsidRPr="00637849">
        <w:rPr>
          <w:rFonts w:ascii="Book Antiqua" w:eastAsia="Times New Roman" w:hAnsi="Book Antiqua" w:cs="Times New Roman"/>
          <w:sz w:val="24"/>
          <w:szCs w:val="24"/>
          <w:lang w:eastAsia="tr-TR"/>
        </w:rPr>
        <w:t xml:space="preserve"> sistemi getirildi. Yeni sistem taht kavgalarını ve buna bağlı olarak çıkabilecek iç karışıklıkları önlemiştir. Ancak tahta geçmede yalnızca yaş faktörünün etkili olması liyakatli hükümdarların tahta çıkması önünde engel teşkil etti.</w:t>
      </w:r>
    </w:p>
    <w:p w:rsidR="00001A79" w:rsidRPr="00637849" w:rsidRDefault="00001A79" w:rsidP="00001A79">
      <w:pPr>
        <w:spacing w:after="40" w:line="264" w:lineRule="auto"/>
        <w:ind w:firstLine="397"/>
        <w:jc w:val="both"/>
        <w:rPr>
          <w:rFonts w:ascii="Book Antiqua" w:eastAsia="Times New Roman" w:hAnsi="Book Antiqua" w:cs="Times New Roman"/>
          <w:sz w:val="24"/>
          <w:szCs w:val="24"/>
          <w:lang w:eastAsia="tr-TR"/>
        </w:rPr>
      </w:pPr>
      <w:r w:rsidRPr="00637849">
        <w:rPr>
          <w:rFonts w:ascii="Book Antiqua" w:eastAsia="Times New Roman" w:hAnsi="Book Antiqua" w:cs="Times New Roman"/>
          <w:sz w:val="24"/>
          <w:szCs w:val="24"/>
          <w:lang w:eastAsia="tr-TR"/>
        </w:rPr>
        <w:t xml:space="preserve"> Ayrıca Osmanlı Devletinin kuruluş döneminden itibaren uygulanan şehzadelerin sancaklara gönderilmesi anlayışı 17.yy. başlarında veraset sisteminin değiştirilmesi ile kaldırılmış, şehzadelerin sarayda tutulması, devleti yönetme kabiliyetinden uzak, deneyimsiz padişahların ülkeyi kötü yönetmelerine neden olmuştur. Merkezi yönetimdeki bu zafiyetler mülki idarenin tüm kademelerinde aksamalara yol açmış, bu bozulma da Osmanlı Devleti’ni genel bir çöküntüye götürmüştür. </w:t>
      </w:r>
    </w:p>
    <w:p w:rsidR="00001A79" w:rsidRPr="00637849" w:rsidRDefault="00001A79" w:rsidP="00001A79">
      <w:pPr>
        <w:widowControl w:val="0"/>
        <w:spacing w:before="240" w:after="60" w:line="264" w:lineRule="auto"/>
        <w:ind w:firstLine="397"/>
        <w:jc w:val="both"/>
        <w:outlineLvl w:val="3"/>
        <w:rPr>
          <w:rFonts w:ascii="Book Antiqua" w:eastAsia="Times New Roman" w:hAnsi="Book Antiqua" w:cs="Times New Roman"/>
          <w:b/>
          <w:sz w:val="24"/>
          <w:szCs w:val="24"/>
          <w:lang w:val="x-none" w:eastAsia="x-none"/>
        </w:rPr>
      </w:pPr>
      <w:bookmarkStart w:id="10" w:name="_Toc396133308"/>
      <w:r w:rsidRPr="00637849">
        <w:rPr>
          <w:rFonts w:ascii="Book Antiqua" w:eastAsia="Times New Roman" w:hAnsi="Book Antiqua" w:cs="Times New Roman"/>
          <w:b/>
          <w:sz w:val="24"/>
          <w:szCs w:val="24"/>
          <w:lang w:val="x-none" w:eastAsia="x-none"/>
        </w:rPr>
        <w:t>1.1.2. Toprak Sisteminin Bozulması</w:t>
      </w:r>
      <w:bookmarkEnd w:id="10"/>
    </w:p>
    <w:p w:rsidR="00001A79" w:rsidRPr="00637849" w:rsidRDefault="00001A79" w:rsidP="00001A79">
      <w:pPr>
        <w:spacing w:after="40" w:line="264" w:lineRule="auto"/>
        <w:ind w:firstLine="397"/>
        <w:jc w:val="both"/>
        <w:rPr>
          <w:rFonts w:ascii="Book Antiqua" w:eastAsia="Times New Roman" w:hAnsi="Book Antiqua" w:cs="Times New Roman"/>
          <w:sz w:val="24"/>
          <w:szCs w:val="24"/>
          <w:lang w:eastAsia="tr-TR"/>
        </w:rPr>
      </w:pPr>
      <w:r w:rsidRPr="00637849">
        <w:rPr>
          <w:rFonts w:ascii="Book Antiqua" w:eastAsia="Times New Roman" w:hAnsi="Book Antiqua" w:cs="Times New Roman"/>
          <w:sz w:val="24"/>
          <w:szCs w:val="24"/>
          <w:lang w:eastAsia="tr-TR"/>
        </w:rPr>
        <w:t>Osmanlı Devleti'nde toprak mülkiyeti devlete aitti</w:t>
      </w:r>
      <w:proofErr w:type="gramStart"/>
      <w:r w:rsidRPr="00637849">
        <w:rPr>
          <w:rFonts w:ascii="Book Antiqua" w:eastAsia="Times New Roman" w:hAnsi="Book Antiqua" w:cs="Times New Roman"/>
          <w:sz w:val="24"/>
          <w:szCs w:val="24"/>
          <w:lang w:eastAsia="tr-TR"/>
        </w:rPr>
        <w:t>..</w:t>
      </w:r>
      <w:proofErr w:type="gramEnd"/>
      <w:r w:rsidRPr="00637849">
        <w:rPr>
          <w:rFonts w:ascii="Book Antiqua" w:eastAsia="Times New Roman" w:hAnsi="Book Antiqua" w:cs="Times New Roman"/>
          <w:sz w:val="24"/>
          <w:szCs w:val="24"/>
          <w:lang w:eastAsia="tr-TR"/>
        </w:rPr>
        <w:t xml:space="preserve"> Tımar ve zeamet toprakları küçük parçalar halinde dağıtılırdı. Toprak sistemi beraberinde iki dinamiği beslemekteydi. Birincisi ekonomi ikincisi ise Askeriye idi. Kendisine Tımar verilen kimse toprağın verimli bir şekilde ekilip biçilmesinden sorumlu idi. Tımar sahibi kişi yaptığı üretimden kendi payını alır. Kendi Tımar alanı içerisindeki tebaanın maaşlarını öder ve bulunduğu bölgenin asayişinden sorumlu olurdu. Tımar gelirleri karşılığında hâlihazırda asker bulundururdu. Devletin en güçlü olduğu dönemlerde ordunun en kalabalık kısmını Tımarlı sipahiler oluştururdu.</w:t>
      </w:r>
    </w:p>
    <w:p w:rsidR="00001A79" w:rsidRPr="00637849" w:rsidRDefault="00001A79" w:rsidP="00001A79">
      <w:pPr>
        <w:spacing w:after="40" w:line="264" w:lineRule="auto"/>
        <w:ind w:firstLine="397"/>
        <w:jc w:val="both"/>
        <w:rPr>
          <w:rFonts w:ascii="Book Antiqua" w:eastAsia="Times New Roman" w:hAnsi="Book Antiqua" w:cs="Times New Roman"/>
          <w:sz w:val="24"/>
          <w:szCs w:val="24"/>
          <w:lang w:eastAsia="tr-TR"/>
        </w:rPr>
      </w:pPr>
      <w:r w:rsidRPr="00637849">
        <w:rPr>
          <w:rFonts w:ascii="Book Antiqua" w:eastAsia="Times New Roman" w:hAnsi="Book Antiqua" w:cs="Times New Roman"/>
          <w:sz w:val="24"/>
          <w:szCs w:val="24"/>
          <w:lang w:eastAsia="tr-TR"/>
        </w:rPr>
        <w:t xml:space="preserve">Başlangıçta çok iyi işleyen bu sistem XVI. yüzyılın ikinci yarısından itibaren bozulmaya başladı. Bu bozulmanın başlıca nedeni Kanuni Sultan Süleyman'ın en parlak günlerinde başlayan ve ondan sonra da bir türlü önü alınmayan enflasyondur. Bu enflasyonun en önemli sebebi Avrupa'ya taşınan kıymetli madenlerin, özellikle gümüşün Osmanlı İmparatorluğu'na da girerek piyasalarda para bolluğuna yol açmasıdır. </w:t>
      </w:r>
      <w:proofErr w:type="gramStart"/>
      <w:r w:rsidRPr="00637849">
        <w:rPr>
          <w:rFonts w:ascii="Book Antiqua" w:eastAsia="Times New Roman" w:hAnsi="Book Antiqua" w:cs="Times New Roman"/>
          <w:sz w:val="24"/>
          <w:szCs w:val="24"/>
          <w:lang w:eastAsia="tr-TR"/>
        </w:rPr>
        <w:t>Devletin  giderlerinin</w:t>
      </w:r>
      <w:proofErr w:type="gramEnd"/>
      <w:r w:rsidRPr="00637849">
        <w:rPr>
          <w:rFonts w:ascii="Book Antiqua" w:eastAsia="Times New Roman" w:hAnsi="Book Antiqua" w:cs="Times New Roman"/>
          <w:sz w:val="24"/>
          <w:szCs w:val="24"/>
          <w:lang w:eastAsia="tr-TR"/>
        </w:rPr>
        <w:t xml:space="preserve"> artması da bir başka etken olmuştur.</w:t>
      </w:r>
    </w:p>
    <w:p w:rsidR="00001A79" w:rsidRPr="00637849" w:rsidRDefault="00001A79" w:rsidP="00001A79">
      <w:pPr>
        <w:spacing w:after="40" w:line="264" w:lineRule="auto"/>
        <w:ind w:firstLine="397"/>
        <w:jc w:val="both"/>
        <w:rPr>
          <w:rFonts w:ascii="Book Antiqua" w:eastAsia="Times New Roman" w:hAnsi="Book Antiqua" w:cs="Times New Roman"/>
          <w:sz w:val="24"/>
          <w:szCs w:val="24"/>
          <w:lang w:eastAsia="tr-TR"/>
        </w:rPr>
      </w:pPr>
      <w:r w:rsidRPr="00637849">
        <w:rPr>
          <w:rFonts w:ascii="Book Antiqua" w:eastAsia="Times New Roman" w:hAnsi="Book Antiqua" w:cs="Times New Roman"/>
          <w:sz w:val="24"/>
          <w:szCs w:val="24"/>
          <w:lang w:eastAsia="tr-TR"/>
        </w:rPr>
        <w:t xml:space="preserve">16. yüzyılın sonundan itibaren, artan giderler karşısında devlet yeni çareler aramış ve Toprak sisteminde iltizam usulüne geçilmiştir. İltizam usulüyle devlet belli bir yörenin vergi gelirini belli bir süre için bir mültezime peşin para karşılığında satıyordu. Bu şekilde toprağa sahip olan mültezimler, peşin verdikleri parayı çıkarabilmek için, gelirini satın aldığı yörenin köylüsünü sömürmeye başladı. İltizam sistemi geçici bir dönem için düşünülse de, devletin bir türlü kendisini toparlayamamasından dolayı uzun yıllar sürmüştür. </w:t>
      </w:r>
    </w:p>
    <w:p w:rsidR="00001A79" w:rsidRDefault="00001A79" w:rsidP="00001A79">
      <w:pPr>
        <w:spacing w:after="40" w:line="264" w:lineRule="auto"/>
        <w:ind w:firstLine="397"/>
        <w:jc w:val="both"/>
        <w:rPr>
          <w:rFonts w:ascii="Book Antiqua" w:eastAsia="Times New Roman" w:hAnsi="Book Antiqua" w:cs="Times New Roman"/>
          <w:sz w:val="24"/>
          <w:szCs w:val="24"/>
          <w:lang w:eastAsia="tr-TR"/>
        </w:rPr>
      </w:pPr>
      <w:r w:rsidRPr="00637849">
        <w:rPr>
          <w:rFonts w:ascii="Book Antiqua" w:eastAsia="Times New Roman" w:hAnsi="Book Antiqua" w:cs="Times New Roman"/>
          <w:sz w:val="24"/>
          <w:szCs w:val="24"/>
          <w:lang w:eastAsia="tr-TR"/>
        </w:rPr>
        <w:lastRenderedPageBreak/>
        <w:t xml:space="preserve">Yeni uygulanan bu sistem uzun yıllardır oldukça iyi işleyen toprak sisteminin bozulmasıyla sonuçlanacaktır. Sonuçta devlet hem vergiden olacak hem de en önemli askeri gücünü kaybedecektir. </w:t>
      </w:r>
    </w:p>
    <w:p w:rsidR="00B932ED" w:rsidRPr="00637849" w:rsidRDefault="00B932ED" w:rsidP="00B932ED">
      <w:pPr>
        <w:widowControl w:val="0"/>
        <w:spacing w:before="240" w:after="60" w:line="264" w:lineRule="auto"/>
        <w:ind w:firstLine="397"/>
        <w:jc w:val="both"/>
        <w:outlineLvl w:val="3"/>
        <w:rPr>
          <w:rFonts w:ascii="Book Antiqua" w:eastAsia="Times New Roman" w:hAnsi="Book Antiqua" w:cs="Times New Roman"/>
          <w:b/>
          <w:sz w:val="24"/>
          <w:szCs w:val="24"/>
          <w:lang w:val="x-none" w:eastAsia="x-none"/>
        </w:rPr>
      </w:pPr>
      <w:bookmarkStart w:id="11" w:name="_Toc396133309"/>
      <w:r w:rsidRPr="00637849">
        <w:rPr>
          <w:rFonts w:ascii="Book Antiqua" w:eastAsia="Times New Roman" w:hAnsi="Book Antiqua" w:cs="Times New Roman"/>
          <w:b/>
          <w:sz w:val="24"/>
          <w:szCs w:val="24"/>
          <w:lang w:val="x-none" w:eastAsia="x-none"/>
        </w:rPr>
        <w:t>1.1.3. Askeri Teşkilatın Bozulması</w:t>
      </w:r>
      <w:bookmarkEnd w:id="11"/>
    </w:p>
    <w:p w:rsidR="00B932ED" w:rsidRPr="00637849" w:rsidRDefault="00B932ED" w:rsidP="00B932ED">
      <w:pPr>
        <w:spacing w:after="40" w:line="264" w:lineRule="auto"/>
        <w:ind w:firstLine="397"/>
        <w:jc w:val="both"/>
        <w:rPr>
          <w:rFonts w:ascii="Book Antiqua" w:eastAsia="Times New Roman" w:hAnsi="Book Antiqua" w:cs="Times New Roman"/>
          <w:sz w:val="24"/>
          <w:szCs w:val="24"/>
          <w:lang w:eastAsia="tr-TR"/>
        </w:rPr>
      </w:pPr>
      <w:r w:rsidRPr="00637849">
        <w:rPr>
          <w:rFonts w:ascii="Book Antiqua" w:eastAsia="Times New Roman" w:hAnsi="Book Antiqua" w:cs="Times New Roman"/>
          <w:sz w:val="24"/>
          <w:szCs w:val="24"/>
          <w:lang w:eastAsia="tr-TR"/>
        </w:rPr>
        <w:t xml:space="preserve">Osmanlı ordusu beylik döneminde yaya ve müsellem denilen atlılardan oluşan ve savaş zamanlarında toplanan bir ordusu niteliğindeydi. Devletin kurulmasından sonra ordu da yeniden teşkilatlandırılmıştır. Devlet tam anlamıyla kurulduğunda, Osmanlı kara ordusu Yeniçeri Ocağı (Kapıkulu) ve Tımarlı Sipahiler olmak üzere iki kısımdan oluşmaktadır. Toprak sisteminin bir ürünü olan Tımarlı Sipahiler ordunun en kalabalık kısmını teşkil ediyorlardı. </w:t>
      </w:r>
    </w:p>
    <w:p w:rsidR="00B932ED" w:rsidRPr="00637849" w:rsidRDefault="00B932ED" w:rsidP="00B932ED">
      <w:pPr>
        <w:spacing w:after="40" w:line="264" w:lineRule="auto"/>
        <w:ind w:firstLine="397"/>
        <w:jc w:val="both"/>
        <w:rPr>
          <w:rFonts w:ascii="Book Antiqua" w:eastAsia="Times New Roman" w:hAnsi="Book Antiqua" w:cs="Times New Roman"/>
          <w:sz w:val="24"/>
          <w:szCs w:val="24"/>
          <w:lang w:eastAsia="tr-TR"/>
        </w:rPr>
      </w:pPr>
      <w:r w:rsidRPr="00637849">
        <w:rPr>
          <w:rFonts w:ascii="Book Antiqua" w:eastAsia="Times New Roman" w:hAnsi="Book Antiqua" w:cs="Times New Roman"/>
          <w:sz w:val="24"/>
          <w:szCs w:val="24"/>
          <w:lang w:eastAsia="tr-TR"/>
        </w:rPr>
        <w:t xml:space="preserve">Gerileme döneminden itibaren her iki askeri birlikte çağın gerektirdiği yeniliklere ayak uyduramamış, bunun sonucunda Osmanlı ordusu eski savaş gücünü yitirmiştir. Asker alımlarındaki usulsüzlükler, yeniçerilerin disiplinsiz hareketleri, savaş teknolojisi olarak Avrupa’nın gerisinde kalınması savaşlarda ordunun başarısızlığı ile sonuçlanacaktır. </w:t>
      </w:r>
    </w:p>
    <w:p w:rsidR="00B932ED" w:rsidRPr="00637849" w:rsidRDefault="00B932ED" w:rsidP="00B932ED">
      <w:pPr>
        <w:spacing w:after="40" w:line="264" w:lineRule="auto"/>
        <w:ind w:firstLine="397"/>
        <w:jc w:val="both"/>
        <w:rPr>
          <w:rFonts w:ascii="Book Antiqua" w:eastAsia="Times New Roman" w:hAnsi="Book Antiqua" w:cs="Times New Roman"/>
          <w:sz w:val="24"/>
          <w:szCs w:val="24"/>
          <w:lang w:eastAsia="tr-TR"/>
        </w:rPr>
      </w:pPr>
      <w:r w:rsidRPr="00637849">
        <w:rPr>
          <w:rFonts w:ascii="Book Antiqua" w:eastAsia="Times New Roman" w:hAnsi="Book Antiqua" w:cs="Times New Roman"/>
          <w:sz w:val="24"/>
          <w:szCs w:val="24"/>
          <w:lang w:eastAsia="tr-TR"/>
        </w:rPr>
        <w:t>Yeniçeriler siyasete karışmaya başlamış, taht kavgalarında taraf olmuşlardır.</w:t>
      </w:r>
    </w:p>
    <w:p w:rsidR="00B932ED" w:rsidRPr="00637849" w:rsidRDefault="00B932ED" w:rsidP="00B932ED">
      <w:pPr>
        <w:spacing w:after="40" w:line="264" w:lineRule="auto"/>
        <w:jc w:val="both"/>
        <w:rPr>
          <w:rFonts w:ascii="Book Antiqua" w:eastAsia="Times New Roman" w:hAnsi="Book Antiqua" w:cs="Times New Roman"/>
          <w:sz w:val="24"/>
          <w:szCs w:val="24"/>
          <w:lang w:eastAsia="tr-TR"/>
        </w:rPr>
      </w:pPr>
      <w:r w:rsidRPr="00637849">
        <w:rPr>
          <w:rFonts w:ascii="Book Antiqua" w:eastAsia="Times New Roman" w:hAnsi="Book Antiqua" w:cs="Times New Roman"/>
          <w:sz w:val="24"/>
          <w:szCs w:val="24"/>
          <w:lang w:eastAsia="tr-TR"/>
        </w:rPr>
        <w:t xml:space="preserve">        Toprak sisteminin bozulmasına bağlı olarak Tımarlı sipahilerin de eski mücadele gücünün olmayışı askeri açıdan Osmanlıyı iyice zora sokmuştur. </w:t>
      </w:r>
    </w:p>
    <w:p w:rsidR="00B932ED" w:rsidRPr="00637849" w:rsidRDefault="00B932ED" w:rsidP="00B932ED">
      <w:pPr>
        <w:spacing w:after="40" w:line="264" w:lineRule="auto"/>
        <w:ind w:firstLine="397"/>
        <w:jc w:val="both"/>
        <w:rPr>
          <w:rFonts w:ascii="Book Antiqua" w:eastAsia="Times New Roman" w:hAnsi="Book Antiqua" w:cs="Times New Roman"/>
          <w:sz w:val="24"/>
          <w:szCs w:val="24"/>
          <w:lang w:eastAsia="tr-TR"/>
        </w:rPr>
      </w:pPr>
      <w:r w:rsidRPr="00637849">
        <w:rPr>
          <w:rFonts w:ascii="Book Antiqua" w:eastAsia="Times New Roman" w:hAnsi="Book Antiqua" w:cs="Times New Roman"/>
          <w:sz w:val="24"/>
          <w:szCs w:val="24"/>
          <w:lang w:eastAsia="tr-TR"/>
        </w:rPr>
        <w:t>17.yüzyıldan itibaren gerilemeye başlayan Osmanlı Donanması da 19.yüzyılda tamamen etkisiz hale gelmiştir.</w:t>
      </w:r>
    </w:p>
    <w:p w:rsidR="00B932ED" w:rsidRPr="00637849" w:rsidRDefault="00B932ED" w:rsidP="00B932ED">
      <w:pPr>
        <w:widowControl w:val="0"/>
        <w:spacing w:before="240" w:after="60" w:line="264" w:lineRule="auto"/>
        <w:ind w:firstLine="397"/>
        <w:jc w:val="both"/>
        <w:outlineLvl w:val="3"/>
        <w:rPr>
          <w:rFonts w:ascii="Book Antiqua" w:eastAsia="Times New Roman" w:hAnsi="Book Antiqua" w:cs="Times New Roman"/>
          <w:b/>
          <w:sz w:val="24"/>
          <w:szCs w:val="24"/>
          <w:lang w:val="x-none" w:eastAsia="x-none"/>
        </w:rPr>
      </w:pPr>
      <w:bookmarkStart w:id="12" w:name="_Toc396133310"/>
      <w:r w:rsidRPr="00637849">
        <w:rPr>
          <w:rFonts w:ascii="Book Antiqua" w:eastAsia="Times New Roman" w:hAnsi="Book Antiqua" w:cs="Times New Roman"/>
          <w:b/>
          <w:sz w:val="24"/>
          <w:szCs w:val="24"/>
          <w:lang w:val="x-none" w:eastAsia="x-none"/>
        </w:rPr>
        <w:t>1.1.4. Eğitim Sistemindeki Bozulmalar</w:t>
      </w:r>
      <w:bookmarkEnd w:id="12"/>
      <w:r w:rsidRPr="00637849">
        <w:rPr>
          <w:rFonts w:ascii="Book Antiqua" w:eastAsia="Times New Roman" w:hAnsi="Book Antiqua" w:cs="Times New Roman"/>
          <w:b/>
          <w:sz w:val="24"/>
          <w:szCs w:val="24"/>
          <w:lang w:val="x-none" w:eastAsia="x-none"/>
        </w:rPr>
        <w:t xml:space="preserve"> </w:t>
      </w:r>
    </w:p>
    <w:p w:rsidR="00B932ED" w:rsidRPr="00637849" w:rsidRDefault="00B932ED" w:rsidP="00B932ED">
      <w:pPr>
        <w:spacing w:after="40" w:line="264" w:lineRule="auto"/>
        <w:ind w:firstLine="397"/>
        <w:jc w:val="both"/>
        <w:rPr>
          <w:rFonts w:ascii="Book Antiqua" w:eastAsia="Times New Roman" w:hAnsi="Book Antiqua" w:cs="Times New Roman"/>
          <w:sz w:val="24"/>
          <w:szCs w:val="24"/>
          <w:lang w:eastAsia="tr-TR"/>
        </w:rPr>
      </w:pPr>
      <w:r w:rsidRPr="00637849">
        <w:rPr>
          <w:rFonts w:ascii="Book Antiqua" w:eastAsia="Times New Roman" w:hAnsi="Book Antiqua" w:cs="Times New Roman"/>
          <w:sz w:val="24"/>
          <w:szCs w:val="24"/>
          <w:lang w:eastAsia="tr-TR"/>
        </w:rPr>
        <w:t xml:space="preserve">Osmanlı İlmiye Teşkilatı 15. ve 16. yüzyıllarda dönemin devletlerinin eğitim sistemlerine göre oldukça ileri seviyedeydi. Osmanlı Medreseleri gerek eğitim kadrosu, gerekse programı bakımından çok zengindi. Medreseler 18. ve 19. </w:t>
      </w:r>
      <w:proofErr w:type="spellStart"/>
      <w:r w:rsidRPr="00637849">
        <w:rPr>
          <w:rFonts w:ascii="Book Antiqua" w:eastAsia="Times New Roman" w:hAnsi="Book Antiqua" w:cs="Times New Roman"/>
          <w:sz w:val="24"/>
          <w:szCs w:val="24"/>
          <w:lang w:eastAsia="tr-TR"/>
        </w:rPr>
        <w:t>y.y.lara</w:t>
      </w:r>
      <w:proofErr w:type="spellEnd"/>
      <w:r w:rsidRPr="00637849">
        <w:rPr>
          <w:rFonts w:ascii="Book Antiqua" w:eastAsia="Times New Roman" w:hAnsi="Book Antiqua" w:cs="Times New Roman"/>
          <w:sz w:val="24"/>
          <w:szCs w:val="24"/>
          <w:lang w:eastAsia="tr-TR"/>
        </w:rPr>
        <w:t xml:space="preserve"> gelindiğinde çok farklı bir durum almış, Avrupa’daki ilmi gelişmeleri takip edemediği gibi, önemli program değişikliğine uğrayarak sahip olduğu zenginlikleri kaybetmiştir. </w:t>
      </w:r>
    </w:p>
    <w:p w:rsidR="00B932ED" w:rsidRPr="00637849" w:rsidRDefault="00B932ED" w:rsidP="00B932ED">
      <w:pPr>
        <w:spacing w:after="40" w:line="264" w:lineRule="auto"/>
        <w:ind w:firstLine="397"/>
        <w:jc w:val="both"/>
        <w:rPr>
          <w:rFonts w:ascii="Book Antiqua" w:eastAsia="Times New Roman" w:hAnsi="Book Antiqua" w:cs="Times New Roman"/>
          <w:sz w:val="24"/>
          <w:szCs w:val="24"/>
          <w:lang w:eastAsia="tr-TR"/>
        </w:rPr>
      </w:pPr>
      <w:r w:rsidRPr="00637849">
        <w:rPr>
          <w:rFonts w:ascii="Book Antiqua" w:eastAsia="Times New Roman" w:hAnsi="Book Antiqua" w:cs="Times New Roman"/>
          <w:sz w:val="24"/>
          <w:szCs w:val="24"/>
          <w:lang w:eastAsia="tr-TR"/>
        </w:rPr>
        <w:t xml:space="preserve">. Medreseler zamanla beşeri ilimleri bir kenara bırakmış ve sadece dini ilimlerin yapıldığı kurumlar haline gelmişlerdir. Diğer taraftan siyasetle uğraşmaya başlamaları medreseye hem itibarını hem de bağımsız hareket etme yeteneğini kaybettirmiştir. </w:t>
      </w:r>
    </w:p>
    <w:p w:rsidR="00B932ED" w:rsidRPr="00637849" w:rsidRDefault="00B932ED" w:rsidP="00B932ED">
      <w:pPr>
        <w:spacing w:after="40" w:line="264" w:lineRule="auto"/>
        <w:ind w:firstLine="397"/>
        <w:jc w:val="both"/>
        <w:rPr>
          <w:rFonts w:ascii="Book Antiqua" w:eastAsia="Times New Roman" w:hAnsi="Book Antiqua" w:cs="Times New Roman"/>
          <w:sz w:val="24"/>
          <w:szCs w:val="24"/>
          <w:lang w:eastAsia="tr-TR"/>
        </w:rPr>
      </w:pPr>
      <w:r w:rsidRPr="00637849">
        <w:rPr>
          <w:rFonts w:ascii="Book Antiqua" w:eastAsia="Times New Roman" w:hAnsi="Book Antiqua" w:cs="Times New Roman"/>
          <w:sz w:val="24"/>
          <w:szCs w:val="24"/>
          <w:lang w:eastAsia="tr-TR"/>
        </w:rPr>
        <w:t xml:space="preserve">Medreselerin </w:t>
      </w:r>
      <w:proofErr w:type="gramStart"/>
      <w:r w:rsidRPr="00637849">
        <w:rPr>
          <w:rFonts w:ascii="Book Antiqua" w:eastAsia="Times New Roman" w:hAnsi="Book Antiqua" w:cs="Times New Roman"/>
          <w:sz w:val="24"/>
          <w:szCs w:val="24"/>
          <w:lang w:eastAsia="tr-TR"/>
        </w:rPr>
        <w:t>yozlaşmasının  bir</w:t>
      </w:r>
      <w:proofErr w:type="gramEnd"/>
      <w:r w:rsidRPr="00637849">
        <w:rPr>
          <w:rFonts w:ascii="Book Antiqua" w:eastAsia="Times New Roman" w:hAnsi="Book Antiqua" w:cs="Times New Roman"/>
          <w:sz w:val="24"/>
          <w:szCs w:val="24"/>
          <w:lang w:eastAsia="tr-TR"/>
        </w:rPr>
        <w:t xml:space="preserve"> diğer sebebi de </w:t>
      </w:r>
      <w:r w:rsidRPr="00637849">
        <w:rPr>
          <w:rFonts w:ascii="Book Antiqua" w:eastAsia="Times New Roman" w:hAnsi="Book Antiqua" w:cs="Times New Roman"/>
          <w:b/>
          <w:i/>
          <w:sz w:val="24"/>
          <w:szCs w:val="24"/>
          <w:lang w:eastAsia="tr-TR"/>
        </w:rPr>
        <w:t xml:space="preserve">‘’beşik </w:t>
      </w:r>
      <w:proofErr w:type="spellStart"/>
      <w:r w:rsidRPr="00637849">
        <w:rPr>
          <w:rFonts w:ascii="Book Antiqua" w:eastAsia="Times New Roman" w:hAnsi="Book Antiqua" w:cs="Times New Roman"/>
          <w:b/>
          <w:i/>
          <w:sz w:val="24"/>
          <w:szCs w:val="24"/>
          <w:lang w:eastAsia="tr-TR"/>
        </w:rPr>
        <w:t>ulemalığı</w:t>
      </w:r>
      <w:proofErr w:type="spellEnd"/>
      <w:r w:rsidRPr="00637849">
        <w:rPr>
          <w:rFonts w:ascii="Book Antiqua" w:eastAsia="Times New Roman" w:hAnsi="Book Antiqua" w:cs="Times New Roman"/>
          <w:b/>
          <w:i/>
          <w:sz w:val="24"/>
          <w:szCs w:val="24"/>
          <w:lang w:eastAsia="tr-TR"/>
        </w:rPr>
        <w:t>’’</w:t>
      </w:r>
      <w:r w:rsidRPr="00637849">
        <w:rPr>
          <w:rFonts w:ascii="Book Antiqua" w:eastAsia="Times New Roman" w:hAnsi="Book Antiqua" w:cs="Times New Roman"/>
          <w:sz w:val="24"/>
          <w:szCs w:val="24"/>
          <w:lang w:eastAsia="tr-TR"/>
        </w:rPr>
        <w:t xml:space="preserve"> sisteminin getirilmesi olmuştur. Müderrislik babadan </w:t>
      </w:r>
      <w:proofErr w:type="spellStart"/>
      <w:r w:rsidRPr="00637849">
        <w:rPr>
          <w:rFonts w:ascii="Book Antiqua" w:eastAsia="Times New Roman" w:hAnsi="Book Antiqua" w:cs="Times New Roman"/>
          <w:sz w:val="24"/>
          <w:szCs w:val="24"/>
          <w:lang w:eastAsia="tr-TR"/>
        </w:rPr>
        <w:t>oğla</w:t>
      </w:r>
      <w:proofErr w:type="spellEnd"/>
      <w:r w:rsidRPr="00637849">
        <w:rPr>
          <w:rFonts w:ascii="Book Antiqua" w:eastAsia="Times New Roman" w:hAnsi="Book Antiqua" w:cs="Times New Roman"/>
          <w:sz w:val="24"/>
          <w:szCs w:val="24"/>
          <w:lang w:eastAsia="tr-TR"/>
        </w:rPr>
        <w:t xml:space="preserve"> geçen bir meslek halini almıştır. Böylelikle </w:t>
      </w:r>
      <w:proofErr w:type="spellStart"/>
      <w:r w:rsidRPr="00637849">
        <w:rPr>
          <w:rFonts w:ascii="Book Antiqua" w:eastAsia="Times New Roman" w:hAnsi="Book Antiqua" w:cs="Times New Roman"/>
          <w:sz w:val="24"/>
          <w:szCs w:val="24"/>
          <w:lang w:eastAsia="tr-TR"/>
        </w:rPr>
        <w:t>ulemalık</w:t>
      </w:r>
      <w:proofErr w:type="spellEnd"/>
      <w:r w:rsidRPr="00637849">
        <w:rPr>
          <w:rFonts w:ascii="Book Antiqua" w:eastAsia="Times New Roman" w:hAnsi="Book Antiqua" w:cs="Times New Roman"/>
          <w:sz w:val="24"/>
          <w:szCs w:val="24"/>
          <w:lang w:eastAsia="tr-TR"/>
        </w:rPr>
        <w:t xml:space="preserve"> saltanata dönüşmüş oluyordu.</w:t>
      </w:r>
    </w:p>
    <w:p w:rsidR="00B932ED" w:rsidRPr="00637849" w:rsidRDefault="00B932ED" w:rsidP="00B932ED">
      <w:pPr>
        <w:spacing w:after="40" w:line="264" w:lineRule="auto"/>
        <w:ind w:firstLine="397"/>
        <w:jc w:val="both"/>
        <w:rPr>
          <w:rFonts w:ascii="Book Antiqua" w:eastAsia="Times New Roman" w:hAnsi="Book Antiqua" w:cs="Times New Roman"/>
          <w:sz w:val="24"/>
          <w:szCs w:val="24"/>
          <w:lang w:eastAsia="tr-TR"/>
        </w:rPr>
      </w:pPr>
      <w:r w:rsidRPr="00637849">
        <w:rPr>
          <w:rFonts w:ascii="Book Antiqua" w:eastAsia="Times New Roman" w:hAnsi="Book Antiqua" w:cs="Times New Roman"/>
          <w:sz w:val="24"/>
          <w:szCs w:val="24"/>
          <w:lang w:eastAsia="tr-TR"/>
        </w:rPr>
        <w:t xml:space="preserve">İlmiye sınıfının bu şekilde bozulması devletin </w:t>
      </w:r>
      <w:proofErr w:type="gramStart"/>
      <w:r w:rsidRPr="00637849">
        <w:rPr>
          <w:rFonts w:ascii="Book Antiqua" w:eastAsia="Times New Roman" w:hAnsi="Book Antiqua" w:cs="Times New Roman"/>
          <w:sz w:val="24"/>
          <w:szCs w:val="24"/>
          <w:lang w:eastAsia="tr-TR"/>
        </w:rPr>
        <w:t>işeyişi</w:t>
      </w:r>
      <w:proofErr w:type="gramEnd"/>
      <w:r w:rsidRPr="00637849">
        <w:rPr>
          <w:rFonts w:ascii="Book Antiqua" w:eastAsia="Times New Roman" w:hAnsi="Book Antiqua" w:cs="Times New Roman"/>
          <w:sz w:val="24"/>
          <w:szCs w:val="24"/>
          <w:lang w:eastAsia="tr-TR"/>
        </w:rPr>
        <w:t xml:space="preserve"> ile ilgili (hukuk, eğitim, siyaset vs.) görev alacak kadroların da yetiştirilememesi gibi bir sonucu doğuracaktır.</w:t>
      </w:r>
    </w:p>
    <w:p w:rsidR="00B932ED" w:rsidRPr="00637849" w:rsidRDefault="00B932ED" w:rsidP="00B932ED">
      <w:pPr>
        <w:widowControl w:val="0"/>
        <w:spacing w:before="240" w:after="60" w:line="264" w:lineRule="auto"/>
        <w:ind w:firstLine="397"/>
        <w:jc w:val="both"/>
        <w:outlineLvl w:val="3"/>
        <w:rPr>
          <w:rFonts w:ascii="Book Antiqua" w:eastAsia="Times New Roman" w:hAnsi="Book Antiqua" w:cs="Times New Roman"/>
          <w:b/>
          <w:sz w:val="24"/>
          <w:szCs w:val="24"/>
          <w:lang w:val="x-none" w:eastAsia="x-none"/>
        </w:rPr>
      </w:pPr>
      <w:bookmarkStart w:id="13" w:name="_Toc396133311"/>
      <w:r w:rsidRPr="00637849">
        <w:rPr>
          <w:rFonts w:ascii="Book Antiqua" w:eastAsia="Times New Roman" w:hAnsi="Book Antiqua" w:cs="Times New Roman"/>
          <w:b/>
          <w:sz w:val="24"/>
          <w:szCs w:val="24"/>
          <w:lang w:val="x-none" w:eastAsia="x-none"/>
        </w:rPr>
        <w:t>1.1.5. Ekonomik Yapının Bozulması</w:t>
      </w:r>
      <w:bookmarkEnd w:id="13"/>
    </w:p>
    <w:p w:rsidR="00B932ED" w:rsidRPr="00637849" w:rsidRDefault="00B932ED" w:rsidP="00B932ED">
      <w:pPr>
        <w:spacing w:after="40" w:line="264" w:lineRule="auto"/>
        <w:ind w:firstLine="397"/>
        <w:jc w:val="both"/>
        <w:rPr>
          <w:rFonts w:ascii="Book Antiqua" w:eastAsia="Times New Roman" w:hAnsi="Book Antiqua" w:cs="Times New Roman"/>
          <w:sz w:val="24"/>
          <w:szCs w:val="24"/>
          <w:lang w:eastAsia="tr-TR"/>
        </w:rPr>
      </w:pPr>
      <w:r w:rsidRPr="00637849">
        <w:rPr>
          <w:rFonts w:ascii="Book Antiqua" w:eastAsia="Times New Roman" w:hAnsi="Book Antiqua" w:cs="Times New Roman"/>
          <w:sz w:val="24"/>
          <w:szCs w:val="24"/>
          <w:lang w:eastAsia="tr-TR"/>
        </w:rPr>
        <w:lastRenderedPageBreak/>
        <w:t>Osmanlı Devleti’nde ekonomi büyük ölçüde tarıma dayanıyordu. Uygulanan yöntemler iptidai de olsa, uygulanan toprak sistemi sayesinde iyi işlemekteydi. Ancak toprak sisteminin bozulması mali açıdan devleti önemli kayıplara uğratmıştır. Ekonomik yapının bozulması ayrıca şu sebeplere dayanmaktadır;</w:t>
      </w:r>
    </w:p>
    <w:p w:rsidR="00B932ED" w:rsidRPr="00637849" w:rsidRDefault="00B932ED" w:rsidP="00B932ED">
      <w:pPr>
        <w:numPr>
          <w:ilvl w:val="0"/>
          <w:numId w:val="1"/>
        </w:numPr>
        <w:spacing w:after="40" w:line="264" w:lineRule="auto"/>
        <w:ind w:left="397" w:hanging="397"/>
        <w:jc w:val="both"/>
        <w:rPr>
          <w:rFonts w:ascii="Book Antiqua" w:eastAsia="Times New Roman" w:hAnsi="Book Antiqua" w:cs="Times New Roman"/>
          <w:sz w:val="24"/>
          <w:szCs w:val="24"/>
          <w:lang w:eastAsia="tr-TR"/>
        </w:rPr>
      </w:pPr>
      <w:r w:rsidRPr="00637849">
        <w:rPr>
          <w:rFonts w:ascii="Book Antiqua" w:eastAsia="Times New Roman" w:hAnsi="Book Antiqua" w:cs="Times New Roman"/>
          <w:sz w:val="24"/>
          <w:szCs w:val="24"/>
          <w:lang w:eastAsia="tr-TR"/>
        </w:rPr>
        <w:t xml:space="preserve">Kapitülasyon adı altında verilen ticari imtiyazlar Osmanlı Devleti aleyhinde gelişme göstermiştir. </w:t>
      </w:r>
    </w:p>
    <w:p w:rsidR="00B932ED" w:rsidRPr="00637849" w:rsidRDefault="00B932ED" w:rsidP="00B932ED">
      <w:pPr>
        <w:numPr>
          <w:ilvl w:val="0"/>
          <w:numId w:val="1"/>
        </w:numPr>
        <w:spacing w:after="40" w:line="264" w:lineRule="auto"/>
        <w:ind w:left="397" w:hanging="397"/>
        <w:jc w:val="both"/>
        <w:rPr>
          <w:rFonts w:ascii="Book Antiqua" w:eastAsia="Times New Roman" w:hAnsi="Book Antiqua" w:cs="Times New Roman"/>
          <w:sz w:val="24"/>
          <w:szCs w:val="24"/>
          <w:lang w:eastAsia="tr-TR"/>
        </w:rPr>
      </w:pPr>
      <w:r w:rsidRPr="00637849">
        <w:rPr>
          <w:rFonts w:ascii="Book Antiqua" w:eastAsia="Times New Roman" w:hAnsi="Book Antiqua" w:cs="Times New Roman"/>
          <w:sz w:val="24"/>
          <w:szCs w:val="24"/>
          <w:lang w:eastAsia="tr-TR"/>
        </w:rPr>
        <w:t>Batıdaki sanayi inkılabı karşısında Osmanlı Devleti’nin gerekli sanayi atılımlarını gerçekleştirilememesi ve Avrupa’nın gelişmiş endüstriye dayanan ekonomileri karşısında güçsüz kalmıştır.</w:t>
      </w:r>
    </w:p>
    <w:p w:rsidR="00B932ED" w:rsidRPr="00637849" w:rsidRDefault="00B932ED" w:rsidP="00B932ED">
      <w:pPr>
        <w:numPr>
          <w:ilvl w:val="0"/>
          <w:numId w:val="1"/>
        </w:numPr>
        <w:spacing w:after="40" w:line="264" w:lineRule="auto"/>
        <w:ind w:left="397" w:hanging="397"/>
        <w:jc w:val="both"/>
        <w:rPr>
          <w:rFonts w:ascii="Book Antiqua" w:eastAsia="Times New Roman" w:hAnsi="Book Antiqua" w:cs="Times New Roman"/>
          <w:sz w:val="24"/>
          <w:szCs w:val="24"/>
          <w:lang w:eastAsia="tr-TR"/>
        </w:rPr>
      </w:pPr>
      <w:r w:rsidRPr="00637849">
        <w:rPr>
          <w:rFonts w:ascii="Book Antiqua" w:eastAsia="Times New Roman" w:hAnsi="Book Antiqua" w:cs="Times New Roman"/>
          <w:sz w:val="24"/>
          <w:szCs w:val="24"/>
          <w:lang w:eastAsia="tr-TR"/>
        </w:rPr>
        <w:t xml:space="preserve">Rüşvet ve suiistimallerin artması, </w:t>
      </w:r>
    </w:p>
    <w:p w:rsidR="00B932ED" w:rsidRPr="00637849" w:rsidRDefault="00B932ED" w:rsidP="00B932ED">
      <w:pPr>
        <w:numPr>
          <w:ilvl w:val="0"/>
          <w:numId w:val="1"/>
        </w:numPr>
        <w:spacing w:after="40" w:line="264" w:lineRule="auto"/>
        <w:ind w:left="397" w:hanging="397"/>
        <w:jc w:val="both"/>
        <w:rPr>
          <w:rFonts w:ascii="Book Antiqua" w:eastAsia="Times New Roman" w:hAnsi="Book Antiqua" w:cs="Times New Roman"/>
          <w:sz w:val="24"/>
          <w:szCs w:val="24"/>
          <w:lang w:eastAsia="tr-TR"/>
        </w:rPr>
      </w:pPr>
      <w:r w:rsidRPr="00637849">
        <w:rPr>
          <w:rFonts w:ascii="Book Antiqua" w:eastAsia="Times New Roman" w:hAnsi="Book Antiqua" w:cs="Times New Roman"/>
          <w:sz w:val="24"/>
          <w:szCs w:val="24"/>
          <w:lang w:eastAsia="tr-TR"/>
        </w:rPr>
        <w:t xml:space="preserve">Yapılan savaşların bir gelir kaynağı olmaktan ziyade büyük masraflara yol açması ve ödenmek zorunda kalınan tazminatlar, </w:t>
      </w:r>
    </w:p>
    <w:p w:rsidR="00B932ED" w:rsidRPr="00637849" w:rsidRDefault="00B932ED" w:rsidP="00B932ED">
      <w:pPr>
        <w:numPr>
          <w:ilvl w:val="0"/>
          <w:numId w:val="1"/>
        </w:numPr>
        <w:spacing w:after="40" w:line="264" w:lineRule="auto"/>
        <w:ind w:left="397" w:hanging="397"/>
        <w:jc w:val="both"/>
        <w:rPr>
          <w:rFonts w:ascii="Book Antiqua" w:eastAsia="Times New Roman" w:hAnsi="Book Antiqua" w:cs="Times New Roman"/>
          <w:sz w:val="24"/>
          <w:szCs w:val="24"/>
          <w:lang w:eastAsia="tr-TR"/>
        </w:rPr>
      </w:pPr>
      <w:r w:rsidRPr="00637849">
        <w:rPr>
          <w:rFonts w:ascii="Book Antiqua" w:eastAsia="Times New Roman" w:hAnsi="Book Antiqua" w:cs="Times New Roman"/>
          <w:sz w:val="24"/>
          <w:szCs w:val="24"/>
          <w:lang w:eastAsia="tr-TR"/>
        </w:rPr>
        <w:t>Yüksek enflasyon</w:t>
      </w:r>
    </w:p>
    <w:p w:rsidR="00B932ED" w:rsidRPr="00637849" w:rsidRDefault="00B932ED" w:rsidP="00B932ED">
      <w:pPr>
        <w:numPr>
          <w:ilvl w:val="0"/>
          <w:numId w:val="1"/>
        </w:numPr>
        <w:spacing w:after="40" w:line="264" w:lineRule="auto"/>
        <w:ind w:left="397" w:hanging="397"/>
        <w:jc w:val="both"/>
        <w:rPr>
          <w:rFonts w:ascii="Book Antiqua" w:eastAsia="Times New Roman" w:hAnsi="Book Antiqua" w:cs="Times New Roman"/>
          <w:sz w:val="24"/>
          <w:szCs w:val="24"/>
          <w:lang w:eastAsia="tr-TR"/>
        </w:rPr>
      </w:pPr>
      <w:r w:rsidRPr="00637849">
        <w:rPr>
          <w:rFonts w:ascii="Book Antiqua" w:eastAsia="Times New Roman" w:hAnsi="Book Antiqua" w:cs="Times New Roman"/>
          <w:sz w:val="24"/>
          <w:szCs w:val="24"/>
          <w:lang w:eastAsia="tr-TR"/>
        </w:rPr>
        <w:t>Coğrafi keşifler sonucu dünya ticaret yollarının değişmesi ve Osmanlı Devleti’nin bu alanda ticari avantajlarını kaybetmesi</w:t>
      </w:r>
    </w:p>
    <w:p w:rsidR="00B932ED" w:rsidRPr="00637849" w:rsidRDefault="00B932ED" w:rsidP="00B932ED">
      <w:pPr>
        <w:widowControl w:val="0"/>
        <w:spacing w:before="240" w:after="60" w:line="264" w:lineRule="auto"/>
        <w:ind w:firstLine="397"/>
        <w:jc w:val="both"/>
        <w:outlineLvl w:val="3"/>
        <w:rPr>
          <w:rFonts w:ascii="Book Antiqua" w:eastAsia="Times New Roman" w:hAnsi="Book Antiqua" w:cs="Times New Roman"/>
          <w:b/>
          <w:sz w:val="24"/>
          <w:szCs w:val="24"/>
          <w:lang w:val="x-none" w:eastAsia="x-none"/>
        </w:rPr>
      </w:pPr>
      <w:bookmarkStart w:id="14" w:name="_Toc396133312"/>
      <w:r w:rsidRPr="00637849">
        <w:rPr>
          <w:rFonts w:ascii="Book Antiqua" w:eastAsia="Times New Roman" w:hAnsi="Book Antiqua" w:cs="Times New Roman"/>
          <w:b/>
          <w:sz w:val="24"/>
          <w:szCs w:val="24"/>
          <w:lang w:val="x-none" w:eastAsia="x-none"/>
        </w:rPr>
        <w:t>1.1.6. Osmanlı Toplum Yapısı ve Buna Bağlı Bozulmalar</w:t>
      </w:r>
      <w:bookmarkEnd w:id="14"/>
    </w:p>
    <w:p w:rsidR="00B932ED" w:rsidRDefault="00B932ED" w:rsidP="00B932ED">
      <w:pPr>
        <w:rPr>
          <w:rFonts w:ascii="Book Antiqua" w:eastAsia="Times New Roman" w:hAnsi="Book Antiqua" w:cs="Times New Roman"/>
          <w:sz w:val="24"/>
          <w:szCs w:val="24"/>
          <w:lang w:eastAsia="tr-TR"/>
        </w:rPr>
      </w:pPr>
      <w:r w:rsidRPr="00637849">
        <w:rPr>
          <w:rFonts w:ascii="Book Antiqua" w:eastAsia="Times New Roman" w:hAnsi="Book Antiqua" w:cs="Times New Roman"/>
          <w:sz w:val="24"/>
          <w:szCs w:val="24"/>
          <w:lang w:eastAsia="tr-TR"/>
        </w:rPr>
        <w:t xml:space="preserve">Osmanlı Devleti çok uluslu bir yapıya sahipti. İdaresi altında değişik din ve milliyetlere mensup topluluklar yaşamaktaydı. Yakınçağda güçlenen Avrupalı devletlerin Osmanlı üzerindeki oyunlarından biride etnik yapıyı harekete geçirmek oldu. Özellikle din ve milliyetçilik unsurları çok iyi işlendi. Fransız </w:t>
      </w:r>
      <w:proofErr w:type="spellStart"/>
      <w:r w:rsidRPr="00637849">
        <w:rPr>
          <w:rFonts w:ascii="Book Antiqua" w:eastAsia="Times New Roman" w:hAnsi="Book Antiqua" w:cs="Times New Roman"/>
          <w:sz w:val="24"/>
          <w:szCs w:val="24"/>
          <w:lang w:eastAsia="tr-TR"/>
        </w:rPr>
        <w:t>İhtilalı’nın</w:t>
      </w:r>
      <w:proofErr w:type="spellEnd"/>
      <w:r w:rsidRPr="00637849">
        <w:rPr>
          <w:rFonts w:ascii="Book Antiqua" w:eastAsia="Times New Roman" w:hAnsi="Book Antiqua" w:cs="Times New Roman"/>
          <w:sz w:val="24"/>
          <w:szCs w:val="24"/>
          <w:lang w:eastAsia="tr-TR"/>
        </w:rPr>
        <w:t xml:space="preserve"> de etkisi ile bu topluluklar yavaş yavaş Osmanlı’dan koparıldı. İlk olarak Balkan toplulukları Osmanlıdan ayrılacak arkasından da diğer toplulukların faaliyetleri gelecektir</w:t>
      </w:r>
    </w:p>
    <w:p w:rsidR="00B932ED" w:rsidRPr="00637849" w:rsidRDefault="00B932ED" w:rsidP="00001A79">
      <w:pPr>
        <w:spacing w:after="40" w:line="264" w:lineRule="auto"/>
        <w:ind w:firstLine="397"/>
        <w:jc w:val="both"/>
        <w:rPr>
          <w:rFonts w:ascii="Book Antiqua" w:eastAsia="Times New Roman" w:hAnsi="Book Antiqua" w:cs="Times New Roman"/>
          <w:sz w:val="24"/>
          <w:szCs w:val="24"/>
          <w:lang w:eastAsia="tr-TR"/>
        </w:rPr>
      </w:pPr>
      <w:bookmarkStart w:id="15" w:name="_GoBack"/>
      <w:bookmarkEnd w:id="15"/>
    </w:p>
    <w:p w:rsidR="00001A79" w:rsidRPr="00637849" w:rsidRDefault="00001A79" w:rsidP="00637849">
      <w:pPr>
        <w:spacing w:after="40" w:line="264" w:lineRule="auto"/>
        <w:ind w:firstLine="397"/>
        <w:jc w:val="both"/>
        <w:rPr>
          <w:rFonts w:ascii="Book Antiqua" w:eastAsia="Times New Roman" w:hAnsi="Book Antiqua" w:cs="Times New Roman"/>
          <w:sz w:val="24"/>
          <w:szCs w:val="24"/>
          <w:lang w:eastAsia="tr-TR"/>
        </w:rPr>
      </w:pPr>
    </w:p>
    <w:p w:rsidR="00B50CDA" w:rsidRPr="00637849" w:rsidRDefault="00637849" w:rsidP="00F13D00">
      <w:pPr>
        <w:spacing w:after="40" w:line="264" w:lineRule="auto"/>
        <w:jc w:val="center"/>
        <w:outlineLvl w:val="0"/>
        <w:rPr>
          <w:sz w:val="24"/>
          <w:szCs w:val="24"/>
        </w:rPr>
      </w:pPr>
      <w:r w:rsidRPr="00637849">
        <w:rPr>
          <w:rFonts w:ascii="Book Antiqua" w:eastAsia="Times New Roman" w:hAnsi="Book Antiqua" w:cs="Times New Roman"/>
          <w:b/>
          <w:sz w:val="24"/>
          <w:szCs w:val="24"/>
          <w:lang w:val="x-none" w:eastAsia="x-none"/>
        </w:rPr>
        <w:br w:type="page"/>
      </w:r>
    </w:p>
    <w:sectPr w:rsidR="00B50CDA" w:rsidRPr="006378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Book Antiqua">
    <w:panose1 w:val="02040602050305030304"/>
    <w:charset w:val="A2"/>
    <w:family w:val="roman"/>
    <w:pitch w:val="variable"/>
    <w:sig w:usb0="00000287" w:usb1="00000000" w:usb2="00000000" w:usb3="00000000" w:csb0="0000009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772D2"/>
    <w:multiLevelType w:val="hybridMultilevel"/>
    <w:tmpl w:val="50DA13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76E2C0E"/>
    <w:multiLevelType w:val="hybridMultilevel"/>
    <w:tmpl w:val="7D548236"/>
    <w:lvl w:ilvl="0" w:tplc="041F0001">
      <w:start w:val="1"/>
      <w:numFmt w:val="bullet"/>
      <w:lvlText w:val=""/>
      <w:lvlJc w:val="left"/>
      <w:pPr>
        <w:ind w:left="1146" w:hanging="360"/>
      </w:pPr>
      <w:rPr>
        <w:rFonts w:ascii="Symbol" w:hAnsi="Symbol" w:hint="default"/>
      </w:rPr>
    </w:lvl>
    <w:lvl w:ilvl="1" w:tplc="041F0003" w:tentative="1">
      <w:start w:val="1"/>
      <w:numFmt w:val="bullet"/>
      <w:lvlText w:val="o"/>
      <w:lvlJc w:val="left"/>
      <w:pPr>
        <w:ind w:left="1866" w:hanging="360"/>
      </w:pPr>
      <w:rPr>
        <w:rFonts w:ascii="Courier New" w:hAnsi="Courier New" w:cs="Courier New" w:hint="default"/>
      </w:rPr>
    </w:lvl>
    <w:lvl w:ilvl="2" w:tplc="041F0005" w:tentative="1">
      <w:start w:val="1"/>
      <w:numFmt w:val="bullet"/>
      <w:lvlText w:val=""/>
      <w:lvlJc w:val="left"/>
      <w:pPr>
        <w:ind w:left="2586" w:hanging="360"/>
      </w:pPr>
      <w:rPr>
        <w:rFonts w:ascii="Wingdings" w:hAnsi="Wingdings" w:hint="default"/>
      </w:rPr>
    </w:lvl>
    <w:lvl w:ilvl="3" w:tplc="041F0001" w:tentative="1">
      <w:start w:val="1"/>
      <w:numFmt w:val="bullet"/>
      <w:lvlText w:val=""/>
      <w:lvlJc w:val="left"/>
      <w:pPr>
        <w:ind w:left="3306" w:hanging="360"/>
      </w:pPr>
      <w:rPr>
        <w:rFonts w:ascii="Symbol" w:hAnsi="Symbol" w:hint="default"/>
      </w:rPr>
    </w:lvl>
    <w:lvl w:ilvl="4" w:tplc="041F0003" w:tentative="1">
      <w:start w:val="1"/>
      <w:numFmt w:val="bullet"/>
      <w:lvlText w:val="o"/>
      <w:lvlJc w:val="left"/>
      <w:pPr>
        <w:ind w:left="4026" w:hanging="360"/>
      </w:pPr>
      <w:rPr>
        <w:rFonts w:ascii="Courier New" w:hAnsi="Courier New" w:cs="Courier New" w:hint="default"/>
      </w:rPr>
    </w:lvl>
    <w:lvl w:ilvl="5" w:tplc="041F0005" w:tentative="1">
      <w:start w:val="1"/>
      <w:numFmt w:val="bullet"/>
      <w:lvlText w:val=""/>
      <w:lvlJc w:val="left"/>
      <w:pPr>
        <w:ind w:left="4746" w:hanging="360"/>
      </w:pPr>
      <w:rPr>
        <w:rFonts w:ascii="Wingdings" w:hAnsi="Wingdings" w:hint="default"/>
      </w:rPr>
    </w:lvl>
    <w:lvl w:ilvl="6" w:tplc="041F0001" w:tentative="1">
      <w:start w:val="1"/>
      <w:numFmt w:val="bullet"/>
      <w:lvlText w:val=""/>
      <w:lvlJc w:val="left"/>
      <w:pPr>
        <w:ind w:left="5466" w:hanging="360"/>
      </w:pPr>
      <w:rPr>
        <w:rFonts w:ascii="Symbol" w:hAnsi="Symbol" w:hint="default"/>
      </w:rPr>
    </w:lvl>
    <w:lvl w:ilvl="7" w:tplc="041F0003" w:tentative="1">
      <w:start w:val="1"/>
      <w:numFmt w:val="bullet"/>
      <w:lvlText w:val="o"/>
      <w:lvlJc w:val="left"/>
      <w:pPr>
        <w:ind w:left="6186" w:hanging="360"/>
      </w:pPr>
      <w:rPr>
        <w:rFonts w:ascii="Courier New" w:hAnsi="Courier New" w:cs="Courier New" w:hint="default"/>
      </w:rPr>
    </w:lvl>
    <w:lvl w:ilvl="8" w:tplc="041F0005" w:tentative="1">
      <w:start w:val="1"/>
      <w:numFmt w:val="bullet"/>
      <w:lvlText w:val=""/>
      <w:lvlJc w:val="left"/>
      <w:pPr>
        <w:ind w:left="690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8F9"/>
    <w:rsid w:val="00001A79"/>
    <w:rsid w:val="002D08F9"/>
    <w:rsid w:val="00637849"/>
    <w:rsid w:val="00B50CDA"/>
    <w:rsid w:val="00B932ED"/>
    <w:rsid w:val="00F13D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90F5D"/>
  <w15:docId w15:val="{2B5EDA02-1CFC-4948-96AC-66CB0096F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1299</Words>
  <Characters>7409</Characters>
  <Application>Microsoft Office Word</Application>
  <DocSecurity>0</DocSecurity>
  <Lines>61</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ömer</cp:lastModifiedBy>
  <cp:revision>5</cp:revision>
  <dcterms:created xsi:type="dcterms:W3CDTF">2017-09-17T05:07:00Z</dcterms:created>
  <dcterms:modified xsi:type="dcterms:W3CDTF">2021-10-12T06:35:00Z</dcterms:modified>
</cp:coreProperties>
</file>