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Chanteur KB ingest connector test belgesi.</w:t>
      </w:r>
    </w:p>
    <w:p>
      <w:r>
        <w:t xml:space="preserve">Word/OOXML ayiklayici paragraf ve tablo metnini cikartmalidir.</w:t>
      </w:r>
    </w:p>
    <w:p>
      <w:r>
        <w:t xml:space="preserve">Iade politikasi: 14 gun icinde kosulsuz iade kabul edilir.</w:t>
      </w:r>
    </w:p>
    <w:tbl>
      <w:tr>
        <w:tc>
          <w:p>
            <w:r>
              <w:t xml:space="preserve">Soru</w:t>
            </w:r>
          </w:p>
        </w:tc>
        <w:tc>
          <w:p>
            <w:r>
              <w:t xml:space="preserve">Yanit</w:t>
            </w:r>
          </w:p>
        </w:tc>
      </w:tr>
      <w:tr>
        <w:tc>
          <w:p>
            <w:r>
              <w:t xml:space="preserve">Iade suresi</w:t>
            </w:r>
          </w:p>
        </w:tc>
        <w:tc>
          <w:p>
            <w:r>
              <w:t xml:space="preserve">14 gun</w:t>
            </w:r>
          </w:p>
        </w:tc>
      </w:tr>
      <w:tr>
        <w:tc>
          <w:p>
            <w:r>
              <w:t xml:space="preserve">Kargo</w:t>
            </w:r>
          </w:p>
        </w:tc>
        <w:tc>
          <w:p>
            <w:r>
              <w:t xml:space="preserve">Ucretsiz</w:t>
            </w:r>
          </w:p>
        </w:tc>
      </w:tr>
    </w:tbl>
  </w:body>
</w:document>
</file>