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DBF" w:rsidRDefault="007F7DBF" w:rsidP="00F57A06">
      <w:pPr>
        <w:spacing w:before="16"/>
        <w:ind w:right="-18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7F7DBF" w:rsidRDefault="007F7DBF" w:rsidP="00F57A06">
      <w:pPr>
        <w:spacing w:before="16"/>
        <w:ind w:right="-18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27FBC" w:rsidRPr="00C07EA4" w:rsidRDefault="00427FBC" w:rsidP="00F57A06">
      <w:pPr>
        <w:spacing w:before="16"/>
        <w:ind w:right="-18"/>
        <w:jc w:val="center"/>
        <w:rPr>
          <w:rFonts w:ascii="Calibri" w:eastAsia="Calibri" w:hAnsi="Calibri" w:cs="Calibri"/>
          <w:sz w:val="28"/>
          <w:szCs w:val="28"/>
        </w:rPr>
      </w:pPr>
      <w:r w:rsidRPr="00C07EA4">
        <w:rPr>
          <w:rFonts w:ascii="Calibri" w:eastAsia="Calibri" w:hAnsi="Calibri" w:cs="Calibri"/>
          <w:b/>
          <w:sz w:val="28"/>
          <w:szCs w:val="28"/>
        </w:rPr>
        <w:t>FA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 w:rsidRPr="00C07EA4">
        <w:rPr>
          <w:rFonts w:ascii="Calibri" w:eastAsia="Calibri" w:hAnsi="Calibri" w:cs="Calibri"/>
          <w:b/>
          <w:sz w:val="28"/>
          <w:szCs w:val="28"/>
        </w:rPr>
        <w:t>U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Pr="00C07EA4">
        <w:rPr>
          <w:rFonts w:ascii="Calibri" w:eastAsia="Calibri" w:hAnsi="Calibri" w:cs="Calibri"/>
          <w:b/>
          <w:sz w:val="28"/>
          <w:szCs w:val="28"/>
        </w:rPr>
        <w:t>Y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Pr="00C07EA4">
        <w:rPr>
          <w:rFonts w:ascii="Calibri" w:eastAsia="Calibri" w:hAnsi="Calibri" w:cs="Calibri"/>
          <w:b/>
          <w:sz w:val="28"/>
          <w:szCs w:val="28"/>
        </w:rPr>
        <w:t>OF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 xml:space="preserve"> E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G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>EE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R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>G</w:t>
      </w:r>
    </w:p>
    <w:p w:rsidR="00427FBC" w:rsidRPr="00C07EA4" w:rsidRDefault="00427FBC" w:rsidP="00F57A06">
      <w:pPr>
        <w:spacing w:before="9" w:line="260" w:lineRule="exact"/>
        <w:ind w:right="-18"/>
        <w:rPr>
          <w:sz w:val="28"/>
          <w:szCs w:val="28"/>
        </w:rPr>
      </w:pPr>
    </w:p>
    <w:p w:rsidR="00427FBC" w:rsidRPr="00C07EA4" w:rsidRDefault="00427FBC" w:rsidP="00F57A06">
      <w:pPr>
        <w:ind w:right="-18"/>
        <w:jc w:val="center"/>
        <w:rPr>
          <w:rFonts w:ascii="Calibri" w:eastAsia="Calibri" w:hAnsi="Calibri" w:cs="Calibri"/>
          <w:sz w:val="28"/>
          <w:szCs w:val="28"/>
        </w:rPr>
      </w:pPr>
      <w:r w:rsidRPr="00C07EA4">
        <w:rPr>
          <w:rFonts w:ascii="Calibri" w:eastAsia="Calibri" w:hAnsi="Calibri" w:cs="Calibri"/>
          <w:b/>
          <w:sz w:val="28"/>
          <w:szCs w:val="28"/>
        </w:rPr>
        <w:t>DEP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 w:rsidRPr="00C07EA4">
        <w:rPr>
          <w:rFonts w:ascii="Calibri" w:eastAsia="Calibri" w:hAnsi="Calibri" w:cs="Calibri"/>
          <w:b/>
          <w:sz w:val="28"/>
          <w:szCs w:val="28"/>
        </w:rPr>
        <w:t>R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M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>T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  <w:r w:rsidRPr="00C07EA4">
        <w:rPr>
          <w:rFonts w:ascii="Calibri" w:eastAsia="Calibri" w:hAnsi="Calibri" w:cs="Calibri"/>
          <w:b/>
          <w:sz w:val="28"/>
          <w:szCs w:val="28"/>
        </w:rPr>
        <w:t xml:space="preserve">OF 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 w:rsidRPr="00C07EA4">
        <w:rPr>
          <w:rFonts w:ascii="Calibri" w:eastAsia="Calibri" w:hAnsi="Calibri" w:cs="Calibri"/>
          <w:b/>
          <w:sz w:val="28"/>
          <w:szCs w:val="28"/>
        </w:rPr>
        <w:t>LE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C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 w:rsidRPr="00C07EA4">
        <w:rPr>
          <w:rFonts w:ascii="Calibri" w:eastAsia="Calibri" w:hAnsi="Calibri" w:cs="Calibri"/>
          <w:b/>
          <w:sz w:val="28"/>
          <w:szCs w:val="28"/>
        </w:rPr>
        <w:t>AL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 xml:space="preserve">D 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 w:rsidRPr="00C07EA4">
        <w:rPr>
          <w:rFonts w:ascii="Calibri" w:eastAsia="Calibri" w:hAnsi="Calibri" w:cs="Calibri"/>
          <w:b/>
          <w:sz w:val="28"/>
          <w:szCs w:val="28"/>
        </w:rPr>
        <w:t>LE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C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Pr="00C07EA4">
        <w:rPr>
          <w:rFonts w:ascii="Calibri" w:eastAsia="Calibri" w:hAnsi="Calibri" w:cs="Calibri"/>
          <w:b/>
          <w:sz w:val="28"/>
          <w:szCs w:val="28"/>
        </w:rPr>
        <w:t>R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 w:rsidRPr="00C07EA4">
        <w:rPr>
          <w:rFonts w:ascii="Calibri" w:eastAsia="Calibri" w:hAnsi="Calibri" w:cs="Calibri"/>
          <w:b/>
          <w:sz w:val="28"/>
          <w:szCs w:val="28"/>
        </w:rPr>
        <w:t>S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 xml:space="preserve"> EN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G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>E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 w:rsidRPr="00C07EA4">
        <w:rPr>
          <w:rFonts w:ascii="Calibri" w:eastAsia="Calibri" w:hAnsi="Calibri" w:cs="Calibri"/>
          <w:b/>
          <w:sz w:val="28"/>
          <w:szCs w:val="28"/>
        </w:rPr>
        <w:t>R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>G</w:t>
      </w:r>
    </w:p>
    <w:p w:rsidR="00427FBC" w:rsidRPr="00C07EA4" w:rsidRDefault="00427FBC" w:rsidP="00F57A06">
      <w:pPr>
        <w:spacing w:before="7" w:line="260" w:lineRule="exact"/>
        <w:ind w:right="-18"/>
        <w:rPr>
          <w:sz w:val="24"/>
          <w:szCs w:val="24"/>
        </w:rPr>
      </w:pPr>
    </w:p>
    <w:p w:rsidR="00C07EA4" w:rsidRPr="00C07EA4" w:rsidRDefault="00C07EA4" w:rsidP="00F57A06">
      <w:pPr>
        <w:spacing w:before="7" w:line="260" w:lineRule="exact"/>
        <w:ind w:right="-18"/>
        <w:rPr>
          <w:sz w:val="24"/>
          <w:szCs w:val="24"/>
        </w:rPr>
      </w:pPr>
    </w:p>
    <w:p w:rsidR="00C07EA4" w:rsidRDefault="00C07EA4" w:rsidP="00F57A06">
      <w:pPr>
        <w:spacing w:before="7" w:line="260" w:lineRule="exact"/>
        <w:ind w:right="-18"/>
        <w:rPr>
          <w:sz w:val="24"/>
          <w:szCs w:val="24"/>
        </w:rPr>
      </w:pPr>
    </w:p>
    <w:p w:rsidR="00C07EA4" w:rsidRDefault="00C07EA4" w:rsidP="00F57A06">
      <w:pPr>
        <w:spacing w:before="7" w:line="260" w:lineRule="exact"/>
        <w:ind w:right="-18"/>
        <w:rPr>
          <w:sz w:val="24"/>
          <w:szCs w:val="24"/>
        </w:rPr>
      </w:pPr>
    </w:p>
    <w:p w:rsidR="00C07EA4" w:rsidRPr="00C07EA4" w:rsidRDefault="00C07EA4" w:rsidP="00F57A06">
      <w:pPr>
        <w:spacing w:before="7" w:line="260" w:lineRule="exact"/>
        <w:ind w:right="-18"/>
        <w:rPr>
          <w:sz w:val="24"/>
          <w:szCs w:val="24"/>
        </w:rPr>
      </w:pPr>
    </w:p>
    <w:p w:rsidR="00C07EA4" w:rsidRPr="00C07EA4" w:rsidRDefault="00C07EA4" w:rsidP="00F57A06">
      <w:pPr>
        <w:spacing w:before="7" w:line="260" w:lineRule="exact"/>
        <w:ind w:right="-18"/>
        <w:rPr>
          <w:sz w:val="24"/>
          <w:szCs w:val="24"/>
        </w:rPr>
      </w:pPr>
    </w:p>
    <w:p w:rsidR="00427FBC" w:rsidRPr="00C07EA4" w:rsidRDefault="00427FBC" w:rsidP="00F57A06">
      <w:pPr>
        <w:ind w:right="-18"/>
        <w:jc w:val="center"/>
        <w:rPr>
          <w:rFonts w:ascii="Calibri" w:eastAsia="Calibri" w:hAnsi="Calibri" w:cs="Calibri"/>
          <w:sz w:val="24"/>
          <w:szCs w:val="24"/>
        </w:rPr>
      </w:pPr>
      <w:r w:rsidRPr="00C07EA4">
        <w:rPr>
          <w:rFonts w:ascii="Calibri" w:eastAsia="Calibri" w:hAnsi="Calibri" w:cs="Calibri"/>
          <w:b/>
          <w:sz w:val="24"/>
          <w:szCs w:val="24"/>
        </w:rPr>
        <w:t>EE 40</w:t>
      </w:r>
      <w:r w:rsidR="005F5449">
        <w:rPr>
          <w:rFonts w:ascii="Calibri" w:eastAsia="Calibri" w:hAnsi="Calibri" w:cs="Calibri"/>
          <w:b/>
          <w:sz w:val="24"/>
          <w:szCs w:val="24"/>
        </w:rPr>
        <w:t>2</w:t>
      </w:r>
      <w:r w:rsidR="00C07EA4" w:rsidRPr="00C07EA4">
        <w:rPr>
          <w:rFonts w:ascii="Calibri" w:eastAsia="Calibri" w:hAnsi="Calibri" w:cs="Calibri"/>
          <w:b/>
          <w:sz w:val="24"/>
          <w:szCs w:val="24"/>
        </w:rPr>
        <w:t xml:space="preserve"> – Senior Project </w:t>
      </w:r>
      <w:r w:rsidR="00006A92">
        <w:rPr>
          <w:rFonts w:ascii="Calibri" w:eastAsia="Calibri" w:hAnsi="Calibri" w:cs="Calibri"/>
          <w:b/>
          <w:sz w:val="24"/>
          <w:szCs w:val="24"/>
        </w:rPr>
        <w:t>I</w:t>
      </w:r>
      <w:r w:rsidR="005F5449">
        <w:rPr>
          <w:rFonts w:ascii="Calibri" w:eastAsia="Calibri" w:hAnsi="Calibri" w:cs="Calibri"/>
          <w:b/>
          <w:sz w:val="24"/>
          <w:szCs w:val="24"/>
        </w:rPr>
        <w:t>I</w:t>
      </w:r>
    </w:p>
    <w:p w:rsidR="00C07EA4" w:rsidRPr="00C07EA4" w:rsidRDefault="00C07EA4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427FBC" w:rsidRPr="00C07EA4" w:rsidRDefault="00A72D89" w:rsidP="00F57A06">
      <w:pPr>
        <w:spacing w:before="9" w:line="260" w:lineRule="exact"/>
        <w:ind w:right="-18"/>
        <w:jc w:val="center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2016 SPRING</w:t>
      </w:r>
    </w:p>
    <w:p w:rsidR="00C07EA4" w:rsidRPr="00C07EA4" w:rsidRDefault="00C07EA4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C07EA4" w:rsidRDefault="00C07EA4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C07EA4" w:rsidRPr="00C07EA4" w:rsidRDefault="00C07EA4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C07EA4" w:rsidRPr="00C07EA4" w:rsidRDefault="00C07EA4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427FBC" w:rsidRPr="00C07EA4" w:rsidRDefault="0013295D" w:rsidP="00F57A06">
      <w:pPr>
        <w:ind w:right="-1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FINAL REPORT</w:t>
      </w:r>
    </w:p>
    <w:p w:rsidR="00427FBC" w:rsidRPr="00C07EA4" w:rsidRDefault="00427FBC" w:rsidP="00F57A06">
      <w:pPr>
        <w:spacing w:before="10" w:line="260" w:lineRule="exact"/>
        <w:ind w:right="-18"/>
        <w:jc w:val="center"/>
        <w:rPr>
          <w:sz w:val="24"/>
          <w:szCs w:val="24"/>
        </w:rPr>
      </w:pPr>
    </w:p>
    <w:p w:rsidR="00C07EA4" w:rsidRPr="00C07EA4" w:rsidRDefault="00C07EA4" w:rsidP="00F57A06">
      <w:pPr>
        <w:spacing w:before="10" w:line="260" w:lineRule="exact"/>
        <w:ind w:right="-18"/>
        <w:jc w:val="center"/>
        <w:rPr>
          <w:sz w:val="24"/>
          <w:szCs w:val="24"/>
        </w:rPr>
      </w:pPr>
    </w:p>
    <w:p w:rsidR="00C07EA4" w:rsidRPr="00C07EA4" w:rsidRDefault="00C07EA4" w:rsidP="00F57A06">
      <w:pPr>
        <w:spacing w:before="10" w:line="260" w:lineRule="exact"/>
        <w:ind w:right="-18"/>
        <w:jc w:val="center"/>
        <w:rPr>
          <w:sz w:val="24"/>
          <w:szCs w:val="24"/>
        </w:rPr>
      </w:pPr>
    </w:p>
    <w:p w:rsidR="00C07EA4" w:rsidRPr="00C07EA4" w:rsidRDefault="00C07EA4" w:rsidP="00F57A06">
      <w:pPr>
        <w:spacing w:before="10" w:line="260" w:lineRule="exact"/>
        <w:ind w:right="-18"/>
        <w:jc w:val="center"/>
        <w:rPr>
          <w:sz w:val="24"/>
          <w:szCs w:val="24"/>
        </w:rPr>
      </w:pPr>
    </w:p>
    <w:p w:rsidR="00427FBC" w:rsidRPr="00C07EA4" w:rsidRDefault="00A72D89" w:rsidP="00F57A06">
      <w:pPr>
        <w:ind w:right="-1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IMPEDANCE ANALYZER</w:t>
      </w:r>
    </w:p>
    <w:p w:rsidR="00427FBC" w:rsidRPr="00C07EA4" w:rsidRDefault="00427FBC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427FBC" w:rsidRPr="00C07EA4" w:rsidRDefault="00A72D89" w:rsidP="00F57A06">
      <w:pPr>
        <w:ind w:right="-18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İlyas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Mert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Düden</w:t>
      </w:r>
      <w:proofErr w:type="spellEnd"/>
    </w:p>
    <w:p w:rsidR="00427FBC" w:rsidRPr="00C07EA4" w:rsidRDefault="00427FBC" w:rsidP="00F57A06">
      <w:pPr>
        <w:spacing w:before="7" w:line="260" w:lineRule="exact"/>
        <w:ind w:right="-18"/>
        <w:jc w:val="center"/>
        <w:rPr>
          <w:sz w:val="24"/>
          <w:szCs w:val="24"/>
        </w:rPr>
      </w:pPr>
    </w:p>
    <w:p w:rsidR="00153B16" w:rsidRDefault="00153B16" w:rsidP="00F57A06">
      <w:pPr>
        <w:spacing w:line="454" w:lineRule="auto"/>
        <w:ind w:right="-18" w:hanging="29"/>
        <w:rPr>
          <w:rFonts w:ascii="Calibri" w:eastAsia="Calibri" w:hAnsi="Calibri" w:cs="Calibri"/>
          <w:b/>
          <w:sz w:val="24"/>
          <w:szCs w:val="24"/>
        </w:rPr>
      </w:pPr>
    </w:p>
    <w:p w:rsidR="00E546AF" w:rsidRDefault="00E546AF" w:rsidP="00F57A06">
      <w:pPr>
        <w:spacing w:line="454" w:lineRule="auto"/>
        <w:ind w:right="-18" w:hanging="29"/>
        <w:rPr>
          <w:rFonts w:ascii="Calibri" w:eastAsia="Calibri" w:hAnsi="Calibri" w:cs="Calibri"/>
          <w:b/>
          <w:sz w:val="24"/>
          <w:szCs w:val="24"/>
        </w:rPr>
      </w:pPr>
    </w:p>
    <w:p w:rsidR="00E546AF" w:rsidRDefault="00E546AF" w:rsidP="00F57A06">
      <w:pPr>
        <w:spacing w:line="454" w:lineRule="auto"/>
        <w:ind w:right="-18" w:hanging="29"/>
        <w:rPr>
          <w:rFonts w:ascii="Calibri" w:eastAsia="Calibri" w:hAnsi="Calibri" w:cs="Calibri"/>
          <w:b/>
          <w:sz w:val="24"/>
          <w:szCs w:val="24"/>
        </w:rPr>
      </w:pPr>
    </w:p>
    <w:p w:rsidR="00C07EA4" w:rsidRPr="00C07EA4" w:rsidRDefault="00A72D89" w:rsidP="00A72D89">
      <w:pPr>
        <w:spacing w:line="454" w:lineRule="auto"/>
        <w:ind w:right="-18" w:firstLine="589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</w:t>
      </w:r>
      <w:r w:rsidR="0013295D">
        <w:rPr>
          <w:rFonts w:ascii="Calibri" w:eastAsia="Calibri" w:hAnsi="Calibri" w:cs="Calibri"/>
          <w:b/>
          <w:sz w:val="24"/>
          <w:szCs w:val="24"/>
        </w:rPr>
        <w:t>Jury Members</w:t>
      </w:r>
      <w:r w:rsidR="009F4233">
        <w:rPr>
          <w:rFonts w:ascii="Calibri" w:eastAsia="Calibri" w:hAnsi="Calibri" w:cs="Calibri"/>
          <w:b/>
          <w:sz w:val="24"/>
          <w:szCs w:val="24"/>
        </w:rPr>
        <w:t>:</w:t>
      </w:r>
    </w:p>
    <w:p w:rsidR="00E546AF" w:rsidRDefault="00E546AF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07EA4" w:rsidRDefault="00A72D89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Supervisor:</w:t>
      </w:r>
      <w:r w:rsidR="009F4233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Göksenin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Yaralıoğlu</w:t>
      </w:r>
      <w:proofErr w:type="spellEnd"/>
    </w:p>
    <w:p w:rsidR="002D5D71" w:rsidRDefault="002D5D71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13295D" w:rsidRDefault="0013295D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Jury member 1: </w:t>
      </w:r>
      <w:r w:rsidR="00A72D89">
        <w:rPr>
          <w:rFonts w:ascii="Calibri" w:eastAsia="Calibri" w:hAnsi="Calibri" w:cs="Calibri"/>
          <w:b/>
          <w:sz w:val="24"/>
          <w:szCs w:val="24"/>
        </w:rPr>
        <w:t xml:space="preserve"> Ahmet </w:t>
      </w:r>
      <w:proofErr w:type="spellStart"/>
      <w:r w:rsidR="00A72D89">
        <w:rPr>
          <w:rFonts w:ascii="Calibri" w:eastAsia="Calibri" w:hAnsi="Calibri" w:cs="Calibri"/>
          <w:b/>
          <w:sz w:val="24"/>
          <w:szCs w:val="24"/>
        </w:rPr>
        <w:t>Tekin</w:t>
      </w:r>
      <w:proofErr w:type="spellEnd"/>
    </w:p>
    <w:p w:rsidR="002D5D71" w:rsidRDefault="002D5D71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13295D" w:rsidRPr="00C07EA4" w:rsidRDefault="0013295D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Jury member 2: </w:t>
      </w:r>
      <w:r w:rsidR="00A72D89">
        <w:rPr>
          <w:rFonts w:ascii="Calibri" w:eastAsia="Calibri" w:hAnsi="Calibri" w:cs="Calibri"/>
          <w:b/>
          <w:sz w:val="24"/>
          <w:szCs w:val="24"/>
        </w:rPr>
        <w:t xml:space="preserve"> Murat </w:t>
      </w:r>
      <w:proofErr w:type="spellStart"/>
      <w:r w:rsidR="00A72D89">
        <w:rPr>
          <w:rFonts w:ascii="Calibri" w:eastAsia="Calibri" w:hAnsi="Calibri" w:cs="Calibri"/>
          <w:b/>
          <w:sz w:val="24"/>
          <w:szCs w:val="24"/>
        </w:rPr>
        <w:t>Uysal</w:t>
      </w:r>
      <w:proofErr w:type="spellEnd"/>
    </w:p>
    <w:p w:rsidR="00427FBC" w:rsidRDefault="00C07EA4" w:rsidP="00C07EA4">
      <w:pPr>
        <w:pStyle w:val="Balk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lastRenderedPageBreak/>
        <w:t xml:space="preserve">Project description </w:t>
      </w:r>
      <w:r w:rsidR="0068557A">
        <w:rPr>
          <w:rFonts w:eastAsia="Calibri"/>
        </w:rPr>
        <w:t>and goals</w:t>
      </w:r>
    </w:p>
    <w:p w:rsidR="00A72D89" w:rsidRDefault="00A72D89" w:rsidP="00A72D89">
      <w:pPr>
        <w:rPr>
          <w:rFonts w:eastAsia="Calibri"/>
        </w:rPr>
      </w:pPr>
    </w:p>
    <w:p w:rsidR="005D703E" w:rsidRDefault="005D703E" w:rsidP="00A72D89">
      <w:pPr>
        <w:rPr>
          <w:rFonts w:asciiTheme="minorHAnsi" w:eastAsia="Calibri" w:hAnsiTheme="minorHAnsi"/>
          <w:sz w:val="24"/>
          <w:szCs w:val="24"/>
        </w:rPr>
      </w:pPr>
    </w:p>
    <w:p w:rsidR="00A72D89" w:rsidRDefault="00345A98" w:rsidP="00A72D89">
      <w:pPr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 </w:t>
      </w:r>
      <w:r w:rsidR="00A72D89">
        <w:rPr>
          <w:rFonts w:asciiTheme="minorHAnsi" w:eastAsia="Calibri" w:hAnsiTheme="minorHAnsi"/>
          <w:sz w:val="24"/>
          <w:szCs w:val="24"/>
        </w:rPr>
        <w:t xml:space="preserve">Impedance Analyzer project aims that </w:t>
      </w:r>
      <w:r w:rsidR="00EF2719">
        <w:rPr>
          <w:rFonts w:asciiTheme="minorHAnsi" w:eastAsia="Calibri" w:hAnsiTheme="minorHAnsi"/>
          <w:sz w:val="24"/>
          <w:szCs w:val="24"/>
        </w:rPr>
        <w:t>to measure impedance of a component in MATLAB with phase and magnitude plots</w:t>
      </w:r>
      <w:r>
        <w:rPr>
          <w:rFonts w:asciiTheme="minorHAnsi" w:eastAsia="Calibri" w:hAnsiTheme="minorHAnsi"/>
          <w:sz w:val="24"/>
          <w:szCs w:val="24"/>
        </w:rPr>
        <w:t>. In order to</w:t>
      </w:r>
      <w:r w:rsidR="00C3532C">
        <w:rPr>
          <w:rFonts w:asciiTheme="minorHAnsi" w:eastAsia="Calibri" w:hAnsiTheme="minorHAnsi"/>
          <w:sz w:val="24"/>
          <w:szCs w:val="24"/>
        </w:rPr>
        <w:t xml:space="preserve"> do</w:t>
      </w:r>
      <w:r>
        <w:rPr>
          <w:rFonts w:asciiTheme="minorHAnsi" w:eastAsia="Calibri" w:hAnsiTheme="minorHAnsi"/>
          <w:sz w:val="24"/>
          <w:szCs w:val="24"/>
        </w:rPr>
        <w:t xml:space="preserve"> that GPIB connection and Instrument Toolbox connection </w:t>
      </w:r>
      <w:r w:rsidR="002D1177">
        <w:rPr>
          <w:rFonts w:asciiTheme="minorHAnsi" w:eastAsia="Calibri" w:hAnsiTheme="minorHAnsi"/>
          <w:sz w:val="24"/>
          <w:szCs w:val="24"/>
        </w:rPr>
        <w:t xml:space="preserve">are </w:t>
      </w:r>
      <w:r>
        <w:rPr>
          <w:rFonts w:asciiTheme="minorHAnsi" w:eastAsia="Calibri" w:hAnsiTheme="minorHAnsi"/>
          <w:sz w:val="24"/>
          <w:szCs w:val="24"/>
        </w:rPr>
        <w:t>established.</w:t>
      </w:r>
    </w:p>
    <w:p w:rsidR="00345A98" w:rsidRDefault="00345A98" w:rsidP="00A72D89">
      <w:pPr>
        <w:rPr>
          <w:rFonts w:asciiTheme="minorHAnsi" w:eastAsia="Calibri" w:hAnsiTheme="minorHAnsi"/>
          <w:sz w:val="24"/>
          <w:szCs w:val="24"/>
        </w:rPr>
      </w:pPr>
    </w:p>
    <w:p w:rsidR="00345A98" w:rsidRDefault="00345A98" w:rsidP="00345A98">
      <w:pPr>
        <w:keepNext/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183BD6B8" wp14:editId="4AA90512">
            <wp:extent cx="5760720" cy="3920173"/>
            <wp:effectExtent l="0" t="0" r="0" b="4445"/>
            <wp:docPr id="1" name="Picture 1" descr="block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_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A98" w:rsidRPr="00B6583D" w:rsidRDefault="00345A98" w:rsidP="00345A98">
      <w:pPr>
        <w:pStyle w:val="ResimYazs"/>
        <w:rPr>
          <w:rFonts w:asciiTheme="minorHAnsi" w:hAnsiTheme="minorHAnsi"/>
          <w:sz w:val="22"/>
          <w:szCs w:val="22"/>
        </w:rPr>
      </w:pPr>
      <w:r w:rsidRPr="00B6583D">
        <w:rPr>
          <w:rFonts w:asciiTheme="minorHAnsi" w:hAnsiTheme="minorHAnsi"/>
          <w:sz w:val="22"/>
          <w:szCs w:val="22"/>
        </w:rPr>
        <w:t xml:space="preserve">Figure </w:t>
      </w:r>
      <w:r w:rsidRPr="00B6583D">
        <w:rPr>
          <w:rFonts w:asciiTheme="minorHAnsi" w:hAnsiTheme="minorHAnsi"/>
          <w:sz w:val="22"/>
          <w:szCs w:val="22"/>
        </w:rPr>
        <w:fldChar w:fldCharType="begin"/>
      </w:r>
      <w:r w:rsidRPr="00B6583D">
        <w:rPr>
          <w:rFonts w:asciiTheme="minorHAnsi" w:hAnsiTheme="minorHAnsi"/>
          <w:sz w:val="22"/>
          <w:szCs w:val="22"/>
        </w:rPr>
        <w:instrText xml:space="preserve"> SEQ Figure \* ARABIC </w:instrText>
      </w:r>
      <w:r w:rsidRPr="00B6583D">
        <w:rPr>
          <w:rFonts w:asciiTheme="minorHAnsi" w:hAnsiTheme="minorHAnsi"/>
          <w:sz w:val="22"/>
          <w:szCs w:val="22"/>
        </w:rPr>
        <w:fldChar w:fldCharType="separate"/>
      </w:r>
      <w:r w:rsidR="00076543">
        <w:rPr>
          <w:rFonts w:asciiTheme="minorHAnsi" w:hAnsiTheme="minorHAnsi"/>
          <w:noProof/>
          <w:sz w:val="22"/>
          <w:szCs w:val="22"/>
        </w:rPr>
        <w:t>1</w:t>
      </w:r>
      <w:r w:rsidRPr="00B6583D">
        <w:rPr>
          <w:rFonts w:asciiTheme="minorHAnsi" w:hAnsiTheme="minorHAnsi"/>
          <w:sz w:val="22"/>
          <w:szCs w:val="22"/>
        </w:rPr>
        <w:fldChar w:fldCharType="end"/>
      </w:r>
      <w:r w:rsidRPr="00B6583D">
        <w:rPr>
          <w:rFonts w:asciiTheme="minorHAnsi" w:hAnsiTheme="minorHAnsi"/>
          <w:sz w:val="22"/>
          <w:szCs w:val="22"/>
        </w:rPr>
        <w:t>: Block Diagram for the Impedance Analyzer</w:t>
      </w:r>
    </w:p>
    <w:p w:rsidR="00345A98" w:rsidRDefault="00345A98" w:rsidP="00345A98">
      <w:pPr>
        <w:rPr>
          <w:rFonts w:eastAsia="Calibri"/>
        </w:rPr>
      </w:pPr>
    </w:p>
    <w:p w:rsidR="00345A98" w:rsidRDefault="00345A98" w:rsidP="00345A98">
      <w:pPr>
        <w:rPr>
          <w:rFonts w:asciiTheme="minorHAnsi" w:eastAsia="Calibri" w:hAnsiTheme="minorHAnsi"/>
          <w:sz w:val="24"/>
          <w:szCs w:val="24"/>
        </w:rPr>
      </w:pPr>
      <w:r>
        <w:rPr>
          <w:rFonts w:eastAsia="Calibri"/>
        </w:rPr>
        <w:t xml:space="preserve"> </w:t>
      </w:r>
      <w:r>
        <w:rPr>
          <w:rFonts w:asciiTheme="minorHAnsi" w:eastAsia="Calibri" w:hAnsiTheme="minorHAnsi"/>
          <w:sz w:val="24"/>
          <w:szCs w:val="24"/>
        </w:rPr>
        <w:t>The list below shows deliverables for the project:</w:t>
      </w:r>
    </w:p>
    <w:p w:rsidR="00345A98" w:rsidRDefault="00345A98" w:rsidP="00345A98">
      <w:pPr>
        <w:rPr>
          <w:rFonts w:asciiTheme="minorHAnsi" w:eastAsia="Calibri" w:hAnsiTheme="minorHAnsi"/>
          <w:sz w:val="24"/>
          <w:szCs w:val="24"/>
        </w:rPr>
      </w:pPr>
    </w:p>
    <w:p w:rsidR="00345A98" w:rsidRDefault="00345A98" w:rsidP="00345A98">
      <w:pPr>
        <w:pStyle w:val="ListeParagraf"/>
        <w:numPr>
          <w:ilvl w:val="0"/>
          <w:numId w:val="7"/>
        </w:numPr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Phase and Magnitude Plots of Different Components</w:t>
      </w:r>
    </w:p>
    <w:p w:rsidR="00345A98" w:rsidRDefault="005D703E" w:rsidP="00345A98">
      <w:pPr>
        <w:pStyle w:val="ListeParagraf"/>
        <w:numPr>
          <w:ilvl w:val="0"/>
          <w:numId w:val="7"/>
        </w:numPr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Digital Potentiometer Controlled By Arduino</w:t>
      </w:r>
    </w:p>
    <w:p w:rsidR="005D703E" w:rsidRPr="00345A98" w:rsidRDefault="005D703E" w:rsidP="00345A98">
      <w:pPr>
        <w:pStyle w:val="ListeParagraf"/>
        <w:numPr>
          <w:ilvl w:val="0"/>
          <w:numId w:val="7"/>
        </w:numPr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User Interface with Desired Inputs</w:t>
      </w:r>
    </w:p>
    <w:p w:rsidR="00427FBC" w:rsidRDefault="00427FBC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07EA4" w:rsidRDefault="0013295D" w:rsidP="005D703E">
      <w:pPr>
        <w:pStyle w:val="Balk1"/>
        <w:numPr>
          <w:ilvl w:val="0"/>
          <w:numId w:val="1"/>
        </w:numPr>
      </w:pPr>
      <w:r w:rsidRPr="005D703E">
        <w:rPr>
          <w:rFonts w:eastAsia="Symbol"/>
        </w:rPr>
        <w:lastRenderedPageBreak/>
        <w:t>Work done</w:t>
      </w:r>
      <w:r w:rsidR="00C07EA4">
        <w:t xml:space="preserve"> </w:t>
      </w:r>
    </w:p>
    <w:p w:rsidR="005D703E" w:rsidRDefault="005D703E" w:rsidP="005D703E"/>
    <w:p w:rsidR="005D703E" w:rsidRDefault="005D703E" w:rsidP="005D703E">
      <w:pPr>
        <w:rPr>
          <w:rFonts w:asciiTheme="minorHAnsi" w:hAnsiTheme="minorHAnsi"/>
          <w:sz w:val="24"/>
          <w:szCs w:val="24"/>
        </w:rPr>
      </w:pPr>
      <w:r w:rsidRPr="00076543">
        <w:rPr>
          <w:rFonts w:asciiTheme="minorHAnsi" w:hAnsiTheme="minorHAnsi"/>
          <w:color w:val="FF0000"/>
          <w:sz w:val="24"/>
          <w:szCs w:val="24"/>
        </w:rPr>
        <w:t>2.1) Electrical Background of the Project</w:t>
      </w:r>
    </w:p>
    <w:p w:rsidR="005D703E" w:rsidRDefault="005D703E" w:rsidP="005D703E">
      <w:pPr>
        <w:rPr>
          <w:rFonts w:asciiTheme="minorHAnsi" w:hAnsiTheme="minorHAnsi"/>
          <w:sz w:val="24"/>
          <w:szCs w:val="24"/>
        </w:rPr>
      </w:pPr>
    </w:p>
    <w:p w:rsidR="00AE77EE" w:rsidRDefault="005D703E" w:rsidP="00AE77E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Before implementing code blocks into MATLAB, there was a need for understanding impedance concept. </w:t>
      </w:r>
      <w:r w:rsidR="00AE77EE" w:rsidRPr="00AE77EE">
        <w:rPr>
          <w:rFonts w:asciiTheme="minorHAnsi" w:hAnsiTheme="minorHAnsi"/>
          <w:sz w:val="24"/>
          <w:szCs w:val="24"/>
        </w:rPr>
        <w:t>Impedance is defined as the frequency domain ratio of the voltage to the curre</w:t>
      </w:r>
      <w:r w:rsidR="00AE77EE">
        <w:rPr>
          <w:rFonts w:asciiTheme="minorHAnsi" w:hAnsiTheme="minorHAnsi"/>
          <w:sz w:val="24"/>
          <w:szCs w:val="24"/>
        </w:rPr>
        <w:t xml:space="preserve">nt. In other words, </w:t>
      </w:r>
      <w:r w:rsidR="00AE77EE" w:rsidRPr="00AE77EE">
        <w:rPr>
          <w:rFonts w:asciiTheme="minorHAnsi" w:hAnsiTheme="minorHAnsi"/>
          <w:sz w:val="24"/>
          <w:szCs w:val="24"/>
        </w:rPr>
        <w:t>it is voltage–current ratio for a single complex exponential a</w:t>
      </w:r>
      <w:r w:rsidR="00AE77EE">
        <w:rPr>
          <w:rFonts w:asciiTheme="minorHAnsi" w:hAnsiTheme="minorHAnsi"/>
          <w:sz w:val="24"/>
          <w:szCs w:val="24"/>
        </w:rPr>
        <w:t xml:space="preserve">t a particular frequency ω. In </w:t>
      </w:r>
      <w:r w:rsidR="00AE77EE" w:rsidRPr="00AE77EE">
        <w:rPr>
          <w:rFonts w:asciiTheme="minorHAnsi" w:hAnsiTheme="minorHAnsi"/>
          <w:sz w:val="24"/>
          <w:szCs w:val="24"/>
        </w:rPr>
        <w:t>general, impedance will be a complex number, but this comple</w:t>
      </w:r>
      <w:r w:rsidR="00AE77EE">
        <w:rPr>
          <w:rFonts w:asciiTheme="minorHAnsi" w:hAnsiTheme="minorHAnsi"/>
          <w:sz w:val="24"/>
          <w:szCs w:val="24"/>
        </w:rPr>
        <w:t xml:space="preserve">x number has the same units as </w:t>
      </w:r>
      <w:r w:rsidR="00AE77EE" w:rsidRPr="00AE77EE">
        <w:rPr>
          <w:rFonts w:asciiTheme="minorHAnsi" w:hAnsiTheme="minorHAnsi"/>
          <w:sz w:val="24"/>
          <w:szCs w:val="24"/>
        </w:rPr>
        <w:t>resistance, for which the SI unit is the ohm. For a sinusoidal curre</w:t>
      </w:r>
      <w:r w:rsidR="00AE77EE">
        <w:rPr>
          <w:rFonts w:asciiTheme="minorHAnsi" w:hAnsiTheme="minorHAnsi"/>
          <w:sz w:val="24"/>
          <w:szCs w:val="24"/>
        </w:rPr>
        <w:t xml:space="preserve">nt or voltage input, the polar </w:t>
      </w:r>
      <w:r w:rsidR="00AE77EE" w:rsidRPr="00AE77EE">
        <w:rPr>
          <w:rFonts w:asciiTheme="minorHAnsi" w:hAnsiTheme="minorHAnsi"/>
          <w:sz w:val="24"/>
          <w:szCs w:val="24"/>
        </w:rPr>
        <w:t xml:space="preserve">form of the complex impedance relates the amplitude and phase </w:t>
      </w:r>
      <w:r w:rsidR="00AE77EE">
        <w:rPr>
          <w:rFonts w:asciiTheme="minorHAnsi" w:hAnsiTheme="minorHAnsi"/>
          <w:sz w:val="24"/>
          <w:szCs w:val="24"/>
        </w:rPr>
        <w:t xml:space="preserve">of the voltage and current. In </w:t>
      </w:r>
      <w:r w:rsidR="00AE77EE" w:rsidRPr="00AE77EE">
        <w:rPr>
          <w:rFonts w:asciiTheme="minorHAnsi" w:hAnsiTheme="minorHAnsi"/>
          <w:sz w:val="24"/>
          <w:szCs w:val="24"/>
        </w:rPr>
        <w:t>particular,</w:t>
      </w:r>
    </w:p>
    <w:p w:rsidR="00AE77EE" w:rsidRPr="00AE77EE" w:rsidRDefault="00AE77EE" w:rsidP="00AE77EE">
      <w:pPr>
        <w:rPr>
          <w:rFonts w:asciiTheme="minorHAnsi" w:hAnsiTheme="minorHAnsi"/>
          <w:sz w:val="24"/>
          <w:szCs w:val="24"/>
        </w:rPr>
      </w:pPr>
    </w:p>
    <w:p w:rsidR="00AE77EE" w:rsidRPr="00AE77EE" w:rsidRDefault="00AE77EE" w:rsidP="00AE77EE">
      <w:pPr>
        <w:rPr>
          <w:rFonts w:asciiTheme="minorHAnsi" w:hAnsiTheme="minorHAnsi"/>
          <w:sz w:val="24"/>
          <w:szCs w:val="24"/>
        </w:rPr>
      </w:pPr>
      <w:r w:rsidRPr="00AE77EE">
        <w:rPr>
          <w:rFonts w:asciiTheme="minorHAnsi" w:hAnsiTheme="minorHAnsi"/>
          <w:sz w:val="24"/>
          <w:szCs w:val="24"/>
        </w:rPr>
        <w:t xml:space="preserve">• The magnitude of the complex impedance is the ratio of the voltage amplitude to the </w:t>
      </w:r>
    </w:p>
    <w:p w:rsidR="00AE77EE" w:rsidRPr="00AE77EE" w:rsidRDefault="00AE77EE" w:rsidP="00AE77EE">
      <w:pPr>
        <w:rPr>
          <w:rFonts w:asciiTheme="minorHAnsi" w:hAnsiTheme="minorHAnsi"/>
          <w:sz w:val="24"/>
          <w:szCs w:val="24"/>
        </w:rPr>
      </w:pPr>
      <w:proofErr w:type="gramStart"/>
      <w:r w:rsidRPr="00AE77EE">
        <w:rPr>
          <w:rFonts w:asciiTheme="minorHAnsi" w:hAnsiTheme="minorHAnsi"/>
          <w:sz w:val="24"/>
          <w:szCs w:val="24"/>
        </w:rPr>
        <w:t>current</w:t>
      </w:r>
      <w:proofErr w:type="gramEnd"/>
      <w:r w:rsidRPr="00AE77EE">
        <w:rPr>
          <w:rFonts w:asciiTheme="minorHAnsi" w:hAnsiTheme="minorHAnsi"/>
          <w:sz w:val="24"/>
          <w:szCs w:val="24"/>
        </w:rPr>
        <w:t xml:space="preserve"> amplitude.</w:t>
      </w:r>
    </w:p>
    <w:p w:rsidR="00AE77EE" w:rsidRDefault="00AE77EE" w:rsidP="00AE77EE">
      <w:pPr>
        <w:rPr>
          <w:rFonts w:asciiTheme="minorHAnsi" w:hAnsiTheme="minorHAnsi"/>
          <w:sz w:val="24"/>
          <w:szCs w:val="24"/>
        </w:rPr>
      </w:pPr>
      <w:r w:rsidRPr="00AE77EE">
        <w:rPr>
          <w:rFonts w:asciiTheme="minorHAnsi" w:hAnsiTheme="minorHAnsi"/>
          <w:sz w:val="24"/>
          <w:szCs w:val="24"/>
        </w:rPr>
        <w:t>• The phase of the complex impedance is the phase shift by</w:t>
      </w:r>
      <w:r>
        <w:rPr>
          <w:rFonts w:asciiTheme="minorHAnsi" w:hAnsiTheme="minorHAnsi"/>
          <w:sz w:val="24"/>
          <w:szCs w:val="24"/>
        </w:rPr>
        <w:t xml:space="preserve"> which the current is ahead of </w:t>
      </w:r>
      <w:r w:rsidRPr="00AE77EE">
        <w:rPr>
          <w:rFonts w:asciiTheme="minorHAnsi" w:hAnsiTheme="minorHAnsi"/>
          <w:sz w:val="24"/>
          <w:szCs w:val="24"/>
        </w:rPr>
        <w:t>the voltage.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6C2E1A" w:rsidRDefault="006C2E1A" w:rsidP="00AE77EE">
      <w:pPr>
        <w:rPr>
          <w:rFonts w:asciiTheme="minorHAnsi" w:hAnsiTheme="minorHAnsi"/>
          <w:sz w:val="24"/>
          <w:szCs w:val="24"/>
        </w:rPr>
      </w:pPr>
    </w:p>
    <w:p w:rsidR="006C2E1A" w:rsidRPr="00076543" w:rsidRDefault="006C2E1A" w:rsidP="00AE77EE">
      <w:pPr>
        <w:rPr>
          <w:rFonts w:asciiTheme="minorHAnsi" w:hAnsiTheme="minorHAnsi"/>
          <w:color w:val="FF0000"/>
          <w:sz w:val="24"/>
          <w:szCs w:val="24"/>
        </w:rPr>
      </w:pPr>
      <w:r w:rsidRPr="00076543">
        <w:rPr>
          <w:rFonts w:asciiTheme="minorHAnsi" w:hAnsiTheme="minorHAnsi"/>
          <w:color w:val="FF0000"/>
          <w:sz w:val="24"/>
          <w:szCs w:val="24"/>
        </w:rPr>
        <w:t>2.2) Communicating with Instruments</w:t>
      </w:r>
      <w:r w:rsidR="00B6583D" w:rsidRPr="00076543">
        <w:rPr>
          <w:rFonts w:asciiTheme="minorHAnsi" w:hAnsiTheme="minorHAnsi"/>
          <w:color w:val="FF0000"/>
          <w:sz w:val="24"/>
          <w:szCs w:val="24"/>
        </w:rPr>
        <w:t xml:space="preserve"> and SCPI</w:t>
      </w:r>
    </w:p>
    <w:p w:rsidR="006C2E1A" w:rsidRDefault="006C2E1A" w:rsidP="00AE77EE">
      <w:pPr>
        <w:rPr>
          <w:rFonts w:asciiTheme="minorHAnsi" w:hAnsiTheme="minorHAnsi"/>
          <w:sz w:val="24"/>
          <w:szCs w:val="24"/>
        </w:rPr>
      </w:pPr>
    </w:p>
    <w:p w:rsidR="006C2E1A" w:rsidRPr="009E7C55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</w:t>
      </w:r>
      <w:r w:rsidRPr="009E7C55">
        <w:rPr>
          <w:rFonts w:asciiTheme="minorHAnsi" w:eastAsia="Symbol" w:hAnsiTheme="minorHAnsi" w:cs="Symbol"/>
          <w:sz w:val="24"/>
          <w:szCs w:val="24"/>
        </w:rPr>
        <w:t xml:space="preserve">This project is </w:t>
      </w:r>
      <w:proofErr w:type="gramStart"/>
      <w:r w:rsidRPr="009E7C55">
        <w:rPr>
          <w:rFonts w:asciiTheme="minorHAnsi" w:eastAsia="Symbol" w:hAnsiTheme="minorHAnsi" w:cs="Symbol"/>
          <w:sz w:val="24"/>
          <w:szCs w:val="24"/>
        </w:rPr>
        <w:t>consist</w:t>
      </w:r>
      <w:proofErr w:type="gramEnd"/>
      <w:r w:rsidRPr="009E7C55">
        <w:rPr>
          <w:rFonts w:asciiTheme="minorHAnsi" w:eastAsia="Symbol" w:hAnsiTheme="minorHAnsi" w:cs="Symbol"/>
          <w:sz w:val="24"/>
          <w:szCs w:val="24"/>
        </w:rPr>
        <w:t xml:space="preserve"> of impedance measurement of components in a </w:t>
      </w:r>
      <w:proofErr w:type="spellStart"/>
      <w:r w:rsidRPr="009E7C55"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 w:rsidRPr="009E7C55">
        <w:rPr>
          <w:rFonts w:asciiTheme="minorHAnsi" w:eastAsia="Symbol" w:hAnsiTheme="minorHAnsi" w:cs="Symbol"/>
          <w:sz w:val="24"/>
          <w:szCs w:val="24"/>
        </w:rPr>
        <w:t xml:space="preserve"> GUI program over GPIB connection.</w:t>
      </w:r>
    </w:p>
    <w:p w:rsidR="006C2E1A" w:rsidRPr="009E7C55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 w:rsidRPr="009E7C55">
        <w:rPr>
          <w:rFonts w:asciiTheme="minorHAnsi" w:eastAsia="Symbol" w:hAnsiTheme="minorHAnsi" w:cs="Symbol"/>
          <w:sz w:val="24"/>
          <w:szCs w:val="24"/>
        </w:rPr>
        <w:t xml:space="preserve"> GPIB or its expansion General Purpose Interface Bus is one of the most popular and old connection standard created by Hewlett-Packard Company. Other name is IEEE 488 that is given by The Institute of Electrical and Electronic Engineers. GPIB is commonly used for communication with test equipment (instruments). </w:t>
      </w:r>
      <w:sdt>
        <w:sdtPr>
          <w:rPr>
            <w:rFonts w:asciiTheme="minorHAnsi" w:eastAsia="Symbol" w:hAnsiTheme="minorHAnsi" w:cs="Symbol"/>
            <w:sz w:val="24"/>
            <w:szCs w:val="24"/>
          </w:rPr>
          <w:id w:val="1935703796"/>
          <w:citation/>
        </w:sdtPr>
        <w:sdtEndPr/>
        <w:sdtContent>
          <w:r w:rsidRPr="009E7C55">
            <w:rPr>
              <w:rFonts w:asciiTheme="minorHAnsi" w:eastAsia="Symbol" w:hAnsiTheme="minorHAnsi" w:cs="Symbol"/>
              <w:sz w:val="24"/>
              <w:szCs w:val="24"/>
            </w:rPr>
            <w:fldChar w:fldCharType="begin"/>
          </w:r>
          <w:r w:rsidRPr="009E7C55">
            <w:rPr>
              <w:rFonts w:asciiTheme="minorHAnsi" w:eastAsia="Symbol" w:hAnsiTheme="minorHAnsi" w:cs="Symbol"/>
              <w:sz w:val="24"/>
              <w:szCs w:val="24"/>
            </w:rPr>
            <w:instrText xml:space="preserve"> CITATION htt11 \l 1033 </w:instrText>
          </w:r>
          <w:r w:rsidRPr="009E7C55">
            <w:rPr>
              <w:rFonts w:asciiTheme="minorHAnsi" w:eastAsia="Symbol" w:hAnsiTheme="minorHAnsi" w:cs="Symbol"/>
              <w:sz w:val="24"/>
              <w:szCs w:val="24"/>
            </w:rPr>
            <w:fldChar w:fldCharType="separate"/>
          </w:r>
          <w:r w:rsidRPr="006067A4">
            <w:rPr>
              <w:rFonts w:asciiTheme="minorHAnsi" w:eastAsia="Symbol" w:hAnsiTheme="minorHAnsi" w:cs="Symbol"/>
              <w:noProof/>
              <w:sz w:val="24"/>
              <w:szCs w:val="24"/>
            </w:rPr>
            <w:t>(http://www.radio-electronics.com/info/t_and_m/gpib/ieee488-basics-tutorial.php &amp; Poole, 2011)</w:t>
          </w:r>
          <w:r w:rsidRPr="009E7C55">
            <w:rPr>
              <w:rFonts w:asciiTheme="minorHAnsi" w:eastAsia="Symbol" w:hAnsiTheme="minorHAnsi" w:cs="Symbol"/>
              <w:sz w:val="24"/>
              <w:szCs w:val="24"/>
            </w:rPr>
            <w:fldChar w:fldCharType="end"/>
          </w:r>
        </w:sdtContent>
      </w:sdt>
    </w:p>
    <w:p w:rsidR="006C2E1A" w:rsidRPr="009E7C55" w:rsidRDefault="006C2E1A" w:rsidP="006C2E1A">
      <w:pPr>
        <w:keepNext/>
        <w:spacing w:before="89" w:line="276" w:lineRule="auto"/>
        <w:ind w:right="10"/>
        <w:jc w:val="both"/>
        <w:rPr>
          <w:rFonts w:asciiTheme="minorHAnsi" w:hAnsiTheme="minorHAnsi"/>
          <w:sz w:val="24"/>
          <w:szCs w:val="24"/>
        </w:rPr>
      </w:pPr>
      <w:r w:rsidRPr="009E7C55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3D85095" wp14:editId="7C9857D1">
            <wp:extent cx="5096586" cy="171473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0AAC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1A" w:rsidRPr="009E7C55" w:rsidRDefault="006C2E1A" w:rsidP="006C2E1A">
      <w:pPr>
        <w:pStyle w:val="ResimYazs"/>
        <w:spacing w:line="276" w:lineRule="auto"/>
        <w:jc w:val="both"/>
        <w:rPr>
          <w:rFonts w:asciiTheme="minorHAnsi" w:eastAsia="Symbol" w:hAnsiTheme="minorHAnsi" w:cs="Symbol"/>
          <w:sz w:val="24"/>
          <w:szCs w:val="24"/>
        </w:rPr>
      </w:pPr>
      <w:r w:rsidRPr="009E7C55">
        <w:rPr>
          <w:rFonts w:asciiTheme="minorHAnsi" w:hAnsiTheme="minorHAnsi"/>
          <w:sz w:val="24"/>
          <w:szCs w:val="24"/>
        </w:rPr>
        <w:t xml:space="preserve">Figure </w:t>
      </w:r>
      <w:r w:rsidR="00B6583D">
        <w:rPr>
          <w:rFonts w:asciiTheme="minorHAnsi" w:hAnsiTheme="minorHAnsi"/>
          <w:sz w:val="24"/>
          <w:szCs w:val="24"/>
        </w:rPr>
        <w:t>2</w:t>
      </w:r>
      <w:r w:rsidRPr="009E7C55">
        <w:rPr>
          <w:rFonts w:asciiTheme="minorHAnsi" w:hAnsiTheme="minorHAnsi"/>
          <w:sz w:val="24"/>
          <w:szCs w:val="24"/>
        </w:rPr>
        <w:t>: GPIB Connection Schema</w:t>
      </w:r>
    </w:p>
    <w:p w:rsidR="006C2E1A" w:rsidRPr="00F222A7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b/>
          <w:sz w:val="24"/>
          <w:szCs w:val="24"/>
        </w:rPr>
      </w:pPr>
      <w:r w:rsidRPr="009E7C55">
        <w:rPr>
          <w:rFonts w:asciiTheme="minorHAnsi" w:eastAsia="Symbol" w:hAnsiTheme="minorHAnsi" w:cs="Symbol"/>
          <w:sz w:val="24"/>
          <w:szCs w:val="24"/>
        </w:rPr>
        <w:t xml:space="preserve">      </w:t>
      </w:r>
    </w:p>
    <w:p w:rsidR="006C2E1A" w:rsidRPr="009E7C55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6C2E1A" w:rsidRPr="009E7C55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 w:rsidRPr="009E7C55">
        <w:rPr>
          <w:rFonts w:asciiTheme="minorHAnsi" w:eastAsia="Symbol" w:hAnsiTheme="minorHAnsi" w:cs="Symbol"/>
          <w:sz w:val="24"/>
          <w:szCs w:val="24"/>
        </w:rPr>
        <w:t xml:space="preserve">  GPIB connection in MATLAB is provided by </w:t>
      </w:r>
      <w:hyperlink r:id="rId11" w:history="1">
        <w:r w:rsidRPr="009E7C55">
          <w:rPr>
            <w:rStyle w:val="Kpr"/>
            <w:rFonts w:asciiTheme="minorHAnsi" w:eastAsia="Symbol" w:hAnsiTheme="minorHAnsi" w:cs="Symbol"/>
            <w:sz w:val="24"/>
            <w:szCs w:val="24"/>
          </w:rPr>
          <w:t>Instrument Control Toolbox</w:t>
        </w:r>
      </w:hyperlink>
      <w:r w:rsidRPr="009E7C55">
        <w:rPr>
          <w:rFonts w:asciiTheme="minorHAnsi" w:eastAsia="Symbol" w:hAnsiTheme="minorHAnsi" w:cs="Symbol"/>
          <w:sz w:val="24"/>
          <w:szCs w:val="24"/>
        </w:rPr>
        <w:t xml:space="preserve"> that connects instruments such as waveform generator, oscilloscope, network analyzer or power supply. This toolbox supports TCP/IP, UDP, I2C, SPI, and Bluetooth® serial protocols. </w:t>
      </w:r>
    </w:p>
    <w:p w:rsidR="006C2E1A" w:rsidRPr="009E7C55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 w:rsidRPr="009E7C55">
        <w:rPr>
          <w:rFonts w:asciiTheme="minorHAnsi" w:hAnsi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6DD825" wp14:editId="400A00F2">
                <wp:simplePos x="0" y="0"/>
                <wp:positionH relativeFrom="column">
                  <wp:posOffset>2540</wp:posOffset>
                </wp:positionH>
                <wp:positionV relativeFrom="paragraph">
                  <wp:posOffset>3056890</wp:posOffset>
                </wp:positionV>
                <wp:extent cx="1619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2E1A" w:rsidRPr="00B6583D" w:rsidRDefault="006C2E1A" w:rsidP="006C2E1A">
                            <w:pPr>
                              <w:pStyle w:val="ResimYazs"/>
                              <w:rPr>
                                <w:rFonts w:asciiTheme="minorHAnsi" w:eastAsia="Symbol" w:hAnsiTheme="minorHAnsi" w:cs="Symbol"/>
                                <w:noProof/>
                                <w:sz w:val="22"/>
                                <w:szCs w:val="22"/>
                              </w:rPr>
                            </w:pPr>
                            <w:r w:rsidRPr="00B658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B658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3</w:t>
                            </w:r>
                            <w:r w:rsidRPr="00B658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: Instrument Control Toolbox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B6DD82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2pt;margin-top:240.7pt;width:127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" stroked="f">
                <v:textbox style="mso-fit-shape-to-text:t" inset="0,0,0,0">
                  <w:txbxContent>
                    <w:p w:rsidR="006C2E1A" w:rsidRPr="00B6583D" w:rsidRDefault="006C2E1A" w:rsidP="006C2E1A">
                      <w:pPr>
                        <w:pStyle w:val="Caption"/>
                        <w:rPr>
                          <w:rFonts w:asciiTheme="minorHAnsi" w:eastAsia="Symbol" w:hAnsiTheme="minorHAnsi" w:cs="Symbol"/>
                          <w:noProof/>
                          <w:sz w:val="22"/>
                          <w:szCs w:val="22"/>
                        </w:rPr>
                      </w:pPr>
                      <w:r w:rsidRPr="00B6583D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Figure </w:t>
                      </w:r>
                      <w:r w:rsidR="00B6583D">
                        <w:rPr>
                          <w:rFonts w:asciiTheme="minorHAnsi" w:hAnsiTheme="minorHAnsi"/>
                          <w:sz w:val="22"/>
                          <w:szCs w:val="22"/>
                        </w:rPr>
                        <w:t>3</w:t>
                      </w:r>
                      <w:r w:rsidRPr="00B6583D">
                        <w:rPr>
                          <w:rFonts w:asciiTheme="minorHAnsi" w:hAnsiTheme="minorHAnsi"/>
                          <w:sz w:val="22"/>
                          <w:szCs w:val="22"/>
                        </w:rPr>
                        <w:t>: Instrument Control Toolbox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E7C55">
        <w:rPr>
          <w:rFonts w:asciiTheme="minorHAnsi" w:eastAsia="Symbol" w:hAnsiTheme="minorHAnsi" w:cs="Symbo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D32758" wp14:editId="7199363B">
            <wp:simplePos x="0" y="0"/>
            <wp:positionH relativeFrom="column">
              <wp:posOffset>2730</wp:posOffset>
            </wp:positionH>
            <wp:positionV relativeFrom="paragraph">
              <wp:posOffset>56952</wp:posOffset>
            </wp:positionV>
            <wp:extent cx="1619476" cy="2943636"/>
            <wp:effectExtent l="0" t="0" r="0" b="9525"/>
            <wp:wrapTight wrapText="bothSides">
              <wp:wrapPolygon edited="0">
                <wp:start x="0" y="0"/>
                <wp:lineTo x="0" y="21530"/>
                <wp:lineTo x="21346" y="21530"/>
                <wp:lineTo x="213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4BF8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2E1A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 w:rsidRPr="009E7C55">
        <w:rPr>
          <w:rFonts w:asciiTheme="minorHAnsi" w:eastAsia="Symbol" w:hAnsiTheme="minorHAnsi" w:cs="Symbol"/>
          <w:sz w:val="24"/>
          <w:szCs w:val="24"/>
        </w:rPr>
        <w:t xml:space="preserve"> A</w:t>
      </w:r>
      <w:r>
        <w:rPr>
          <w:rFonts w:asciiTheme="minorHAnsi" w:eastAsia="Symbol" w:hAnsiTheme="minorHAnsi" w:cs="Symbol"/>
          <w:sz w:val="24"/>
          <w:szCs w:val="24"/>
        </w:rPr>
        <w:t xml:space="preserve">s </w:t>
      </w:r>
      <w:r w:rsidR="00B6583D">
        <w:rPr>
          <w:rFonts w:asciiTheme="minorHAnsi" w:eastAsia="Symbol" w:hAnsiTheme="minorHAnsi" w:cs="Symbol"/>
          <w:sz w:val="24"/>
          <w:szCs w:val="24"/>
        </w:rPr>
        <w:t>Figure 3</w:t>
      </w:r>
      <w:r w:rsidRPr="009E7C55">
        <w:rPr>
          <w:rFonts w:asciiTheme="minorHAnsi" w:eastAsia="Symbol" w:hAnsiTheme="minorHAnsi" w:cs="Symbol"/>
          <w:sz w:val="24"/>
          <w:szCs w:val="24"/>
        </w:rPr>
        <w:t xml:space="preserve"> shows, there </w:t>
      </w:r>
      <w:proofErr w:type="gramStart"/>
      <w:r w:rsidRPr="009E7C55">
        <w:rPr>
          <w:rFonts w:asciiTheme="minorHAnsi" w:eastAsia="Symbol" w:hAnsiTheme="minorHAnsi" w:cs="Symbol"/>
          <w:sz w:val="24"/>
          <w:szCs w:val="24"/>
        </w:rPr>
        <w:t>are</w:t>
      </w:r>
      <w:proofErr w:type="gramEnd"/>
      <w:r w:rsidRPr="009E7C55">
        <w:rPr>
          <w:rFonts w:asciiTheme="minorHAnsi" w:eastAsia="Symbol" w:hAnsiTheme="minorHAnsi" w:cs="Symbol"/>
          <w:sz w:val="24"/>
          <w:szCs w:val="24"/>
        </w:rPr>
        <w:t xml:space="preserve"> several connection type in the Toolbox. Once the instrument connects </w:t>
      </w:r>
      <w:proofErr w:type="spellStart"/>
      <w:r w:rsidRPr="009E7C55"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 w:rsidRPr="009E7C55">
        <w:rPr>
          <w:rFonts w:asciiTheme="minorHAnsi" w:eastAsia="Symbol" w:hAnsiTheme="minorHAnsi" w:cs="Symbol"/>
          <w:sz w:val="24"/>
          <w:szCs w:val="24"/>
        </w:rPr>
        <w:t xml:space="preserve">, </w:t>
      </w:r>
      <w:proofErr w:type="spellStart"/>
      <w:r w:rsidRPr="009E7C55"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 w:rsidRPr="009E7C55">
        <w:rPr>
          <w:rFonts w:asciiTheme="minorHAnsi" w:eastAsia="Symbol" w:hAnsiTheme="minorHAnsi" w:cs="Symbol"/>
          <w:sz w:val="24"/>
          <w:szCs w:val="24"/>
        </w:rPr>
        <w:t xml:space="preserve"> creates an object to evaluate its data and write commands on it. It is up to user to write your own code to connect in a </w:t>
      </w:r>
      <w:proofErr w:type="spellStart"/>
      <w:r w:rsidRPr="009E7C55"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 w:rsidRPr="009E7C55">
        <w:rPr>
          <w:rFonts w:asciiTheme="minorHAnsi" w:eastAsia="Symbol" w:hAnsiTheme="minorHAnsi" w:cs="Symbol"/>
          <w:sz w:val="24"/>
          <w:szCs w:val="24"/>
        </w:rPr>
        <w:t xml:space="preserve"> Script or use the code </w:t>
      </w:r>
      <w:proofErr w:type="spellStart"/>
      <w:r w:rsidRPr="009E7C55"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 w:rsidRPr="009E7C55">
        <w:rPr>
          <w:rFonts w:asciiTheme="minorHAnsi" w:eastAsia="Symbol" w:hAnsiTheme="minorHAnsi" w:cs="Symbol"/>
          <w:sz w:val="24"/>
          <w:szCs w:val="24"/>
        </w:rPr>
        <w:t xml:space="preserve"> created as session log</w:t>
      </w:r>
      <w:r>
        <w:rPr>
          <w:rFonts w:asciiTheme="minorHAnsi" w:eastAsia="Symbol" w:hAnsiTheme="minorHAnsi" w:cs="Symbol"/>
          <w:sz w:val="24"/>
          <w:szCs w:val="24"/>
        </w:rPr>
        <w:t xml:space="preserve"> which keeps instrument commands as a </w:t>
      </w:r>
      <w:proofErr w:type="spellStart"/>
      <w:r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>
        <w:rPr>
          <w:rFonts w:asciiTheme="minorHAnsi" w:eastAsia="Symbol" w:hAnsiTheme="minorHAnsi" w:cs="Symbol"/>
          <w:sz w:val="24"/>
          <w:szCs w:val="24"/>
        </w:rPr>
        <w:t xml:space="preserve"> code. </w:t>
      </w:r>
      <w:r w:rsidRPr="00EA5441">
        <w:rPr>
          <w:rFonts w:asciiTheme="minorHAnsi" w:eastAsia="Symbol" w:hAnsiTheme="minorHAnsi" w:cs="Symbol"/>
          <w:sz w:val="24"/>
          <w:szCs w:val="24"/>
        </w:rPr>
        <w:t>By saving this code to a MATLAB file, you can execute the same commands programmatically.</w:t>
      </w:r>
    </w:p>
    <w:p w:rsidR="006C2E1A" w:rsidRDefault="006C2E1A" w:rsidP="00AE77EE">
      <w:pPr>
        <w:rPr>
          <w:rFonts w:asciiTheme="minorHAnsi" w:hAnsiTheme="minorHAnsi"/>
          <w:sz w:val="24"/>
          <w:szCs w:val="24"/>
        </w:rPr>
      </w:pPr>
    </w:p>
    <w:p w:rsidR="00145D75" w:rsidRDefault="00145D75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  <w:r w:rsidRPr="00B6583D">
        <w:rPr>
          <w:rFonts w:asciiTheme="minorHAnsi" w:hAnsiTheme="minorHAnsi"/>
          <w:sz w:val="24"/>
          <w:szCs w:val="24"/>
        </w:rPr>
        <w:t>The Standard Commands for Programmable Instrumentation is created to develop common a kind of program language that can be used in all instruments. The SCPI standard is developed on IEEE-488.2 communication standard. Although SCPI is a programming language itself, it can be embedded to MATLAB, C, C+, C#, LabVIEW or Python compilers. This means an instrument can be controlled by using only SCPI commands.</w:t>
      </w: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145D75" w:rsidRPr="00076543" w:rsidRDefault="006C2E1A" w:rsidP="00AE77EE">
      <w:pPr>
        <w:rPr>
          <w:rFonts w:asciiTheme="minorHAnsi" w:hAnsiTheme="minorHAnsi"/>
          <w:color w:val="FF0000"/>
          <w:sz w:val="24"/>
          <w:szCs w:val="24"/>
        </w:rPr>
      </w:pPr>
      <w:r w:rsidRPr="00076543">
        <w:rPr>
          <w:rFonts w:asciiTheme="minorHAnsi" w:hAnsiTheme="minorHAnsi"/>
          <w:color w:val="FF0000"/>
          <w:sz w:val="24"/>
          <w:szCs w:val="24"/>
        </w:rPr>
        <w:t>2.3</w:t>
      </w:r>
      <w:r w:rsidR="00145D75" w:rsidRPr="00076543">
        <w:rPr>
          <w:rFonts w:asciiTheme="minorHAnsi" w:hAnsiTheme="minorHAnsi"/>
          <w:color w:val="FF0000"/>
          <w:sz w:val="24"/>
          <w:szCs w:val="24"/>
        </w:rPr>
        <w:t xml:space="preserve">) </w:t>
      </w:r>
      <w:r w:rsidRPr="00076543">
        <w:rPr>
          <w:rFonts w:asciiTheme="minorHAnsi" w:hAnsiTheme="minorHAnsi"/>
          <w:color w:val="FF0000"/>
          <w:sz w:val="24"/>
          <w:szCs w:val="24"/>
        </w:rPr>
        <w:t>Impedance Calculation Algorithm</w:t>
      </w: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Since impedance is com</w:t>
      </w:r>
      <w:r w:rsidR="00145D75">
        <w:rPr>
          <w:rFonts w:asciiTheme="minorHAnsi" w:hAnsiTheme="minorHAnsi"/>
          <w:sz w:val="24"/>
          <w:szCs w:val="24"/>
        </w:rPr>
        <w:t>plex value and gathering complex data from oscilloscope is not available, we need to create a complex number ourselves.</w:t>
      </w:r>
    </w:p>
    <w:p w:rsidR="00145D75" w:rsidRDefault="00145D75" w:rsidP="005D703E">
      <w:pPr>
        <w:rPr>
          <w:rFonts w:asciiTheme="minorHAnsi" w:hAnsiTheme="minorHAnsi"/>
          <w:sz w:val="24"/>
          <w:szCs w:val="24"/>
        </w:rPr>
      </w:pPr>
    </w:p>
    <w:p w:rsidR="00145D75" w:rsidRDefault="00145D75" w:rsidP="00145D75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914528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04E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5D703E" w:rsidRDefault="00AE77EE" w:rsidP="005D703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Component impedance illustrated in block diagram is formulated as follows:</w:t>
      </w: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r w:rsidRPr="00145D75">
        <w:rPr>
          <w:rFonts w:asciiTheme="minorHAnsi" w:hAnsiTheme="minorHAnsi"/>
          <w:i/>
          <w:sz w:val="24"/>
          <w:szCs w:val="24"/>
        </w:rPr>
        <w:t xml:space="preserve">Component Impedance = Voltage at Channel 2 (Green Probe) / Current </w:t>
      </w:r>
    </w:p>
    <w:p w:rsidR="00145D75" w:rsidRDefault="00145D75" w:rsidP="005D703E">
      <w:pPr>
        <w:rPr>
          <w:rFonts w:asciiTheme="minorHAnsi" w:hAnsiTheme="minorHAnsi"/>
          <w:i/>
          <w:sz w:val="24"/>
          <w:szCs w:val="24"/>
        </w:rPr>
      </w:pPr>
    </w:p>
    <w:p w:rsidR="00145D75" w:rsidRDefault="00145D75" w:rsidP="005D703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steps below explain producing complex number impedance in MATLAB algorithm with the data comes from oscilloscope:</w:t>
      </w:r>
    </w:p>
    <w:p w:rsidR="00145D75" w:rsidRDefault="00145D75" w:rsidP="005D703E">
      <w:pPr>
        <w:rPr>
          <w:rFonts w:asciiTheme="minorHAnsi" w:hAnsiTheme="minorHAnsi"/>
          <w:sz w:val="24"/>
          <w:szCs w:val="24"/>
        </w:rPr>
      </w:pPr>
    </w:p>
    <w:p w:rsidR="00B6583D" w:rsidRDefault="00B6583D" w:rsidP="005D703E">
      <w:pPr>
        <w:rPr>
          <w:rFonts w:asciiTheme="minorHAnsi" w:hAnsiTheme="minorHAnsi"/>
          <w:sz w:val="24"/>
          <w:szCs w:val="24"/>
        </w:rPr>
      </w:pPr>
    </w:p>
    <w:p w:rsidR="00B6583D" w:rsidRDefault="00B6583D" w:rsidP="005D703E">
      <w:pPr>
        <w:rPr>
          <w:rFonts w:asciiTheme="minorHAnsi" w:hAnsiTheme="minorHAnsi"/>
          <w:sz w:val="24"/>
          <w:szCs w:val="24"/>
        </w:rPr>
      </w:pPr>
    </w:p>
    <w:p w:rsidR="00B6583D" w:rsidRDefault="00B6583D" w:rsidP="005D703E">
      <w:pPr>
        <w:rPr>
          <w:rFonts w:asciiTheme="minorHAnsi" w:hAnsiTheme="minorHAnsi"/>
          <w:sz w:val="24"/>
          <w:szCs w:val="24"/>
        </w:rPr>
      </w:pPr>
    </w:p>
    <w:p w:rsidR="00145D75" w:rsidRDefault="00145D75" w:rsidP="005D703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Step 1: Gather</w:t>
      </w:r>
      <w:r w:rsidR="007B7E5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voltage value at Channel 1 and Channel 2</w:t>
      </w:r>
      <w:r w:rsidR="007B7E52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and also phase between these voltages. Assume that voltage </w:t>
      </w:r>
      <w:r w:rsidR="007B7E52">
        <w:rPr>
          <w:rFonts w:asciiTheme="minorHAnsi" w:hAnsiTheme="minorHAnsi"/>
          <w:sz w:val="24"/>
          <w:szCs w:val="24"/>
        </w:rPr>
        <w:t>1 has no phase.</w:t>
      </w:r>
    </w:p>
    <w:p w:rsidR="007B7E52" w:rsidRDefault="007B7E52" w:rsidP="005D703E">
      <w:pPr>
        <w:rPr>
          <w:rFonts w:asciiTheme="minorHAnsi" w:hAnsiTheme="minorHAnsi"/>
          <w:sz w:val="24"/>
          <w:szCs w:val="24"/>
        </w:rPr>
      </w:pPr>
    </w:p>
    <w:p w:rsidR="007B7E52" w:rsidRDefault="007B7E52" w:rsidP="005D703E">
      <w:pPr>
        <w:rPr>
          <w:rFonts w:asciiTheme="minorHAnsi" w:hAnsiTheme="minorHAnsi"/>
          <w:sz w:val="24"/>
          <w:szCs w:val="24"/>
        </w:rPr>
      </w:pPr>
    </w:p>
    <w:p w:rsidR="007B7E52" w:rsidRDefault="007B7E52" w:rsidP="007B7E52">
      <w:pPr>
        <w:pStyle w:val="ListeParagraf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Voltage</w:t>
      </w:r>
      <w:r w:rsidR="006C2E1A">
        <w:rPr>
          <w:rFonts w:asciiTheme="minorHAnsi" w:hAnsiTheme="minorHAnsi"/>
          <w:sz w:val="24"/>
          <w:szCs w:val="24"/>
        </w:rPr>
        <w:t xml:space="preserve"> amplitude</w:t>
      </w:r>
      <w:r>
        <w:rPr>
          <w:rFonts w:asciiTheme="minorHAnsi" w:hAnsiTheme="minorHAnsi"/>
          <w:sz w:val="24"/>
          <w:szCs w:val="24"/>
        </w:rPr>
        <w:t xml:space="preserve"> at Channel 1  = V</w:t>
      </w:r>
      <w:r w:rsidR="006C2E1A">
        <w:rPr>
          <w:rFonts w:asciiTheme="minorHAnsi" w:hAnsiTheme="minorHAnsi"/>
          <w:sz w:val="24"/>
          <w:szCs w:val="24"/>
        </w:rPr>
        <w:t>AMP</w:t>
      </w:r>
      <w:r>
        <w:rPr>
          <w:rFonts w:asciiTheme="minorHAnsi" w:hAnsiTheme="minorHAnsi"/>
          <w:sz w:val="24"/>
          <w:szCs w:val="24"/>
        </w:rPr>
        <w:t>1</w:t>
      </w:r>
    </w:p>
    <w:p w:rsidR="007B7E52" w:rsidRDefault="007B7E52" w:rsidP="007B7E52">
      <w:pPr>
        <w:pStyle w:val="ListeParagraf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Voltage </w:t>
      </w:r>
      <w:r w:rsidR="006C2E1A">
        <w:rPr>
          <w:rFonts w:asciiTheme="minorHAnsi" w:hAnsiTheme="minorHAnsi"/>
          <w:sz w:val="24"/>
          <w:szCs w:val="24"/>
        </w:rPr>
        <w:t xml:space="preserve">amplitude </w:t>
      </w:r>
      <w:r>
        <w:rPr>
          <w:rFonts w:asciiTheme="minorHAnsi" w:hAnsiTheme="minorHAnsi"/>
          <w:sz w:val="24"/>
          <w:szCs w:val="24"/>
        </w:rPr>
        <w:t>at Channel 2  = V</w:t>
      </w:r>
      <w:r w:rsidR="006C2E1A">
        <w:rPr>
          <w:rFonts w:asciiTheme="minorHAnsi" w:hAnsiTheme="minorHAnsi"/>
          <w:sz w:val="24"/>
          <w:szCs w:val="24"/>
        </w:rPr>
        <w:t>AMP</w:t>
      </w:r>
      <w:r>
        <w:rPr>
          <w:rFonts w:asciiTheme="minorHAnsi" w:hAnsiTheme="minorHAnsi"/>
          <w:sz w:val="24"/>
          <w:szCs w:val="24"/>
        </w:rPr>
        <w:t>2</w:t>
      </w:r>
    </w:p>
    <w:p w:rsidR="007B7E52" w:rsidRDefault="007B7E52" w:rsidP="007B7E52">
      <w:pPr>
        <w:pStyle w:val="ListeParagraf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7B7E52">
        <w:rPr>
          <w:rFonts w:asciiTheme="minorHAnsi" w:hAnsiTheme="minorHAnsi"/>
          <w:sz w:val="24"/>
          <w:szCs w:val="24"/>
        </w:rPr>
        <w:t>Phase between Voltages = Phase</w:t>
      </w:r>
    </w:p>
    <w:p w:rsidR="006C2E1A" w:rsidRDefault="006C2E1A" w:rsidP="007B7E52">
      <w:pPr>
        <w:pStyle w:val="ListeParagraf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Voltage at Channel 1 = V1</w:t>
      </w:r>
    </w:p>
    <w:p w:rsidR="006C2E1A" w:rsidRDefault="006C2E1A" w:rsidP="007B7E52">
      <w:pPr>
        <w:pStyle w:val="ListeParagraf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Voltage at Channel 1 = V2</w:t>
      </w:r>
    </w:p>
    <w:p w:rsidR="007B7E52" w:rsidRPr="007B7E52" w:rsidRDefault="007B7E52" w:rsidP="007B7E52">
      <w:pPr>
        <w:ind w:left="897"/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Pr="005D703E" w:rsidRDefault="00AE77EE" w:rsidP="005D703E">
      <w:pPr>
        <w:rPr>
          <w:rFonts w:asciiTheme="minorHAnsi" w:hAnsiTheme="minorHAnsi"/>
          <w:sz w:val="24"/>
          <w:szCs w:val="24"/>
        </w:rPr>
      </w:pPr>
    </w:p>
    <w:p w:rsidR="0068557A" w:rsidRDefault="0068557A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7B7E52" w:rsidRDefault="007B7E52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7B7E52" w:rsidRDefault="007B7E52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>Step 2: Form voltage at Channel 2.</w:t>
      </w:r>
    </w:p>
    <w:p w:rsidR="007B7E52" w:rsidRDefault="007B7E52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7B7E52" w:rsidRDefault="007B7E52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   V</w:t>
      </w:r>
      <w:r w:rsidR="006C2E1A">
        <w:rPr>
          <w:rFonts w:asciiTheme="minorHAnsi" w:eastAsia="Symbol" w:hAnsiTheme="minorHAnsi" w:cs="Symbol"/>
          <w:sz w:val="24"/>
          <w:szCs w:val="24"/>
        </w:rPr>
        <w:t xml:space="preserve">2 = VAMP2 * </w:t>
      </w:r>
      <w:proofErr w:type="gramStart"/>
      <w:r w:rsidR="006C2E1A">
        <w:rPr>
          <w:rFonts w:asciiTheme="minorHAnsi" w:eastAsia="Symbol" w:hAnsiTheme="minorHAnsi" w:cs="Symbol"/>
          <w:sz w:val="24"/>
          <w:szCs w:val="24"/>
        </w:rPr>
        <w:t>( cos</w:t>
      </w:r>
      <w:proofErr w:type="gramEnd"/>
      <w:r w:rsidR="006C2E1A">
        <w:rPr>
          <w:rFonts w:asciiTheme="minorHAnsi" w:eastAsia="Symbol" w:hAnsiTheme="minorHAnsi" w:cs="Symbol"/>
          <w:sz w:val="24"/>
          <w:szCs w:val="24"/>
        </w:rPr>
        <w:t xml:space="preserve">(phase) + </w:t>
      </w:r>
      <w:proofErr w:type="spellStart"/>
      <w:r w:rsidR="006C2E1A">
        <w:rPr>
          <w:rFonts w:asciiTheme="minorHAnsi" w:eastAsia="Symbol" w:hAnsiTheme="minorHAnsi" w:cs="Symbol"/>
          <w:sz w:val="24"/>
          <w:szCs w:val="24"/>
        </w:rPr>
        <w:t>jsin</w:t>
      </w:r>
      <w:proofErr w:type="spellEnd"/>
      <w:r w:rsidR="006C2E1A">
        <w:rPr>
          <w:rFonts w:asciiTheme="minorHAnsi" w:eastAsia="Symbol" w:hAnsiTheme="minorHAnsi" w:cs="Symbol"/>
          <w:sz w:val="24"/>
          <w:szCs w:val="24"/>
        </w:rPr>
        <w:t>(phase))</w:t>
      </w: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>Step 3: Calculate current by voltage drop on digital potentiometer</w:t>
      </w: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  Current = (V2-V1) / R</w:t>
      </w: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>Step 4: Calculate Impedance</w:t>
      </w: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</w:t>
      </w: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   Z = V2 / I</w:t>
      </w: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Pr="00076543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color w:val="FF0000"/>
          <w:sz w:val="24"/>
          <w:szCs w:val="24"/>
        </w:rPr>
      </w:pPr>
      <w:r w:rsidRPr="00076543">
        <w:rPr>
          <w:rFonts w:asciiTheme="minorHAnsi" w:eastAsia="Symbol" w:hAnsiTheme="minorHAnsi" w:cs="Symbol"/>
          <w:color w:val="FF0000"/>
          <w:sz w:val="24"/>
          <w:szCs w:val="24"/>
        </w:rPr>
        <w:t xml:space="preserve">2.4) MATLAB Interface </w:t>
      </w: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 The interface below asks several inputs (start frequency, stop frequency, data points</w:t>
      </w:r>
      <w:r w:rsidR="00670FF0">
        <w:rPr>
          <w:rFonts w:asciiTheme="minorHAnsi" w:eastAsia="Symbol" w:hAnsiTheme="minorHAnsi" w:cs="Symbol"/>
          <w:sz w:val="24"/>
          <w:szCs w:val="24"/>
        </w:rPr>
        <w:t xml:space="preserve">, </w:t>
      </w:r>
      <w:proofErr w:type="gramStart"/>
      <w:r w:rsidR="00670FF0">
        <w:rPr>
          <w:rFonts w:asciiTheme="minorHAnsi" w:eastAsia="Symbol" w:hAnsiTheme="minorHAnsi" w:cs="Symbol"/>
          <w:sz w:val="24"/>
          <w:szCs w:val="24"/>
        </w:rPr>
        <w:t>voltage</w:t>
      </w:r>
      <w:proofErr w:type="gramEnd"/>
      <w:r w:rsidR="00A46714">
        <w:rPr>
          <w:rFonts w:asciiTheme="minorHAnsi" w:eastAsia="Symbol" w:hAnsiTheme="minorHAnsi" w:cs="Symbol"/>
          <w:sz w:val="24"/>
          <w:szCs w:val="24"/>
        </w:rPr>
        <w:t xml:space="preserve"> </w:t>
      </w:r>
      <w:r>
        <w:rPr>
          <w:rFonts w:asciiTheme="minorHAnsi" w:eastAsia="Symbol" w:hAnsiTheme="minorHAnsi" w:cs="Symbol"/>
          <w:sz w:val="24"/>
          <w:szCs w:val="24"/>
        </w:rPr>
        <w:t>amplitude and resistor value) from the user to execute linear sweep and data gathering. Then the program collects data from the oscilloscope to plot impedance magnitude and phase.</w:t>
      </w: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7B7E52" w:rsidRDefault="007B7E52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B6583D">
      <w:pPr>
        <w:keepNext/>
        <w:spacing w:before="89"/>
        <w:ind w:right="10"/>
        <w:jc w:val="both"/>
      </w:pPr>
      <w:r>
        <w:rPr>
          <w:rFonts w:asciiTheme="minorHAnsi" w:eastAsia="Symbol" w:hAnsiTheme="minorHAnsi" w:cs="Symbol"/>
          <w:noProof/>
          <w:sz w:val="24"/>
          <w:szCs w:val="24"/>
        </w:rPr>
        <w:drawing>
          <wp:inline distT="0" distB="0" distL="0" distR="0" wp14:anchorId="7B1AD3E0" wp14:editId="4F3F1F53">
            <wp:extent cx="576072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095A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3D" w:rsidRPr="00B6583D" w:rsidRDefault="00B6583D" w:rsidP="00B6583D">
      <w:pPr>
        <w:pStyle w:val="ResimYazs"/>
        <w:jc w:val="both"/>
        <w:rPr>
          <w:rFonts w:asciiTheme="minorHAnsi" w:eastAsia="Symbol" w:hAnsiTheme="minorHAnsi" w:cs="Symbol"/>
          <w:sz w:val="24"/>
          <w:szCs w:val="24"/>
        </w:rPr>
      </w:pPr>
      <w:r w:rsidRPr="00B6583D">
        <w:rPr>
          <w:rFonts w:asciiTheme="minorHAnsi" w:hAnsiTheme="minorHAnsi"/>
          <w:sz w:val="24"/>
          <w:szCs w:val="24"/>
        </w:rPr>
        <w:t>Figure 4: MATLAB GUI</w:t>
      </w: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B6583D" w:rsidRPr="00076543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color w:val="FF0000"/>
          <w:sz w:val="22"/>
          <w:szCs w:val="22"/>
        </w:rPr>
      </w:pPr>
      <w:r w:rsidRPr="00076543">
        <w:rPr>
          <w:rFonts w:asciiTheme="minorHAnsi" w:eastAsia="Symbol" w:hAnsiTheme="minorHAnsi" w:cs="Symbol"/>
          <w:color w:val="FF0000"/>
          <w:sz w:val="22"/>
          <w:szCs w:val="22"/>
        </w:rPr>
        <w:t>2.5) Results</w:t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sz w:val="22"/>
          <w:szCs w:val="22"/>
        </w:rPr>
        <w:t xml:space="preserve"> The </w:t>
      </w:r>
      <w:proofErr w:type="gramStart"/>
      <w:r>
        <w:rPr>
          <w:rFonts w:asciiTheme="minorHAnsi" w:eastAsia="Symbol" w:hAnsiTheme="minorHAnsi" w:cs="Symbol"/>
          <w:sz w:val="22"/>
          <w:szCs w:val="22"/>
        </w:rPr>
        <w:t>system were</w:t>
      </w:r>
      <w:proofErr w:type="gramEnd"/>
      <w:r>
        <w:rPr>
          <w:rFonts w:asciiTheme="minorHAnsi" w:eastAsia="Symbol" w:hAnsiTheme="minorHAnsi" w:cs="Symbol"/>
          <w:sz w:val="22"/>
          <w:szCs w:val="22"/>
        </w:rPr>
        <w:t xml:space="preserve"> tested with different components and several results are illustrated below.</w:t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sz w:val="22"/>
          <w:szCs w:val="22"/>
        </w:rPr>
        <w:t xml:space="preserve">1) Capacitor (4.7 </w:t>
      </w:r>
      <w:proofErr w:type="spellStart"/>
      <w:r>
        <w:rPr>
          <w:rFonts w:asciiTheme="minorHAnsi" w:eastAsia="Symbol" w:hAnsiTheme="minorHAnsi" w:cs="Symbol"/>
          <w:sz w:val="22"/>
          <w:szCs w:val="22"/>
        </w:rPr>
        <w:t>uF</w:t>
      </w:r>
      <w:proofErr w:type="spellEnd"/>
      <w:r>
        <w:rPr>
          <w:rFonts w:asciiTheme="minorHAnsi" w:eastAsia="Symbol" w:hAnsiTheme="minorHAnsi" w:cs="Symbol"/>
          <w:sz w:val="22"/>
          <w:szCs w:val="22"/>
        </w:rPr>
        <w:t>)</w:t>
      </w:r>
    </w:p>
    <w:p w:rsidR="00C3532C" w:rsidRDefault="00734DF0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noProof/>
          <w:sz w:val="22"/>
          <w:szCs w:val="22"/>
        </w:rPr>
        <w:drawing>
          <wp:inline distT="0" distB="0" distL="0" distR="0">
            <wp:extent cx="5760720" cy="2708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D02FA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sz w:val="22"/>
          <w:szCs w:val="22"/>
        </w:rPr>
        <w:t xml:space="preserve">2) Inductor </w:t>
      </w:r>
      <w:r w:rsidR="00734DF0">
        <w:rPr>
          <w:rFonts w:asciiTheme="minorHAnsi" w:eastAsia="Symbol" w:hAnsiTheme="minorHAnsi" w:cs="Symbol"/>
          <w:sz w:val="22"/>
          <w:szCs w:val="22"/>
        </w:rPr>
        <w:t>(460uH)</w:t>
      </w:r>
    </w:p>
    <w:p w:rsidR="00C3532C" w:rsidRDefault="00734DF0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noProof/>
          <w:sz w:val="22"/>
          <w:szCs w:val="22"/>
        </w:rPr>
        <w:drawing>
          <wp:inline distT="0" distB="0" distL="0" distR="0">
            <wp:extent cx="5760720" cy="2735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D0CBB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sz w:val="22"/>
          <w:szCs w:val="22"/>
        </w:rPr>
        <w:t>3) Buzzer</w:t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734DF0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noProof/>
          <w:sz w:val="22"/>
          <w:szCs w:val="22"/>
        </w:rPr>
        <w:drawing>
          <wp:inline distT="0" distB="0" distL="0" distR="0">
            <wp:extent cx="5760720" cy="2727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D04F7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68557A" w:rsidRDefault="0068557A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Pr="00076543" w:rsidRDefault="00966D50" w:rsidP="0068557A">
      <w:pPr>
        <w:spacing w:before="89"/>
        <w:ind w:right="10"/>
        <w:jc w:val="both"/>
        <w:rPr>
          <w:rFonts w:asciiTheme="minorHAnsi" w:eastAsia="Symbol" w:hAnsiTheme="minorHAnsi" w:cs="Symbol"/>
          <w:color w:val="FF0000"/>
          <w:sz w:val="22"/>
          <w:szCs w:val="22"/>
        </w:rPr>
      </w:pPr>
      <w:r w:rsidRPr="00076543">
        <w:rPr>
          <w:rFonts w:asciiTheme="minorHAnsi" w:eastAsia="Symbol" w:hAnsiTheme="minorHAnsi" w:cs="Symbol"/>
          <w:color w:val="FF0000"/>
          <w:sz w:val="22"/>
          <w:szCs w:val="22"/>
        </w:rPr>
        <w:t>2.6) Digital Potentiometer</w:t>
      </w:r>
    </w:p>
    <w:p w:rsidR="00966D50" w:rsidRDefault="00966D50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966D50" w:rsidRDefault="00966D50" w:rsidP="0068557A">
      <w:pPr>
        <w:spacing w:before="89"/>
        <w:ind w:right="1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eastAsia="Symbol" w:hAnsiTheme="minorHAnsi" w:cs="Symbol"/>
          <w:sz w:val="22"/>
          <w:szCs w:val="22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AD5290 (10k version) digital potentiometer was programmed in </w:t>
      </w:r>
      <w:proofErr w:type="spellStart"/>
      <w:r>
        <w:rPr>
          <w:rFonts w:asciiTheme="minorHAnsi" w:hAnsiTheme="minorHAnsi"/>
          <w:sz w:val="24"/>
          <w:szCs w:val="24"/>
        </w:rPr>
        <w:t>Matlab</w:t>
      </w:r>
      <w:proofErr w:type="spellEnd"/>
      <w:r>
        <w:rPr>
          <w:rFonts w:asciiTheme="minorHAnsi" w:hAnsiTheme="minorHAnsi"/>
          <w:sz w:val="24"/>
          <w:szCs w:val="24"/>
        </w:rPr>
        <w:t xml:space="preserve"> thanks to Arduino package add-on. The package allows </w:t>
      </w:r>
      <w:proofErr w:type="gramStart"/>
      <w:r>
        <w:rPr>
          <w:rFonts w:asciiTheme="minorHAnsi" w:hAnsiTheme="minorHAnsi"/>
          <w:sz w:val="24"/>
          <w:szCs w:val="24"/>
        </w:rPr>
        <w:t>to program</w:t>
      </w:r>
      <w:proofErr w:type="gramEnd"/>
      <w:r>
        <w:rPr>
          <w:rFonts w:asciiTheme="minorHAnsi" w:hAnsiTheme="minorHAnsi"/>
          <w:sz w:val="24"/>
          <w:szCs w:val="24"/>
        </w:rPr>
        <w:t xml:space="preserve"> Arduino without any C programming. Like scripts that are wrote in Instrument Control Toolbox, Arduino is defined in </w:t>
      </w:r>
      <w:proofErr w:type="spellStart"/>
      <w:r>
        <w:rPr>
          <w:rFonts w:asciiTheme="minorHAnsi" w:hAnsiTheme="minorHAnsi"/>
          <w:sz w:val="24"/>
          <w:szCs w:val="24"/>
        </w:rPr>
        <w:t>Matlab</w:t>
      </w:r>
      <w:proofErr w:type="spellEnd"/>
      <w:r>
        <w:rPr>
          <w:rFonts w:asciiTheme="minorHAnsi" w:hAnsiTheme="minorHAnsi"/>
          <w:sz w:val="24"/>
          <w:szCs w:val="24"/>
        </w:rPr>
        <w:t xml:space="preserve"> as an object.</w:t>
      </w:r>
    </w:p>
    <w:p w:rsidR="00076543" w:rsidRDefault="00076543" w:rsidP="0068557A">
      <w:pPr>
        <w:spacing w:before="89"/>
        <w:ind w:right="10"/>
        <w:jc w:val="both"/>
        <w:rPr>
          <w:rFonts w:asciiTheme="minorHAnsi" w:hAnsiTheme="minorHAnsi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hAnsiTheme="minorHAnsi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076543" w:rsidRDefault="00076543" w:rsidP="00076543">
      <w:pPr>
        <w:keepNext/>
        <w:spacing w:before="89"/>
        <w:ind w:right="10"/>
        <w:jc w:val="both"/>
      </w:pPr>
      <w:r>
        <w:rPr>
          <w:rFonts w:asciiTheme="minorHAnsi" w:hAnsiTheme="minorHAnsi"/>
          <w:b/>
          <w:noProof/>
          <w:sz w:val="24"/>
          <w:szCs w:val="24"/>
        </w:rPr>
        <w:drawing>
          <wp:inline distT="0" distB="0" distL="0" distR="0" wp14:anchorId="253EEADE" wp14:editId="79C50E94">
            <wp:extent cx="5760720" cy="3416750"/>
            <wp:effectExtent l="0" t="0" r="0" b="0"/>
            <wp:docPr id="10" name="Picture 10" descr="pot_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t_c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50" w:rsidRPr="00076543" w:rsidRDefault="00076543" w:rsidP="00076543">
      <w:pPr>
        <w:pStyle w:val="ResimYazs"/>
        <w:jc w:val="both"/>
        <w:rPr>
          <w:rFonts w:asciiTheme="minorHAnsi" w:eastAsia="Symbol" w:hAnsiTheme="minorHAnsi" w:cs="Symbol"/>
          <w:sz w:val="24"/>
          <w:szCs w:val="24"/>
        </w:rPr>
      </w:pPr>
      <w:r w:rsidRPr="00076543">
        <w:rPr>
          <w:rFonts w:asciiTheme="minorHAnsi" w:hAnsiTheme="minorHAnsi"/>
          <w:sz w:val="24"/>
          <w:szCs w:val="24"/>
        </w:rPr>
        <w:t xml:space="preserve">Figure </w:t>
      </w:r>
      <w:r w:rsidRPr="00076543">
        <w:rPr>
          <w:rFonts w:asciiTheme="minorHAnsi" w:hAnsiTheme="minorHAnsi"/>
          <w:sz w:val="24"/>
          <w:szCs w:val="24"/>
        </w:rPr>
        <w:fldChar w:fldCharType="begin"/>
      </w:r>
      <w:r w:rsidRPr="00076543">
        <w:rPr>
          <w:rFonts w:asciiTheme="minorHAnsi" w:hAnsiTheme="minorHAnsi"/>
          <w:sz w:val="24"/>
          <w:szCs w:val="24"/>
        </w:rPr>
        <w:instrText xml:space="preserve"> SEQ Figure \* ARABIC </w:instrText>
      </w:r>
      <w:r w:rsidRPr="00076543">
        <w:rPr>
          <w:rFonts w:asciiTheme="minorHAnsi" w:hAnsiTheme="minorHAnsi"/>
          <w:sz w:val="24"/>
          <w:szCs w:val="24"/>
        </w:rPr>
        <w:fldChar w:fldCharType="separate"/>
      </w:r>
      <w:r>
        <w:rPr>
          <w:rFonts w:asciiTheme="minorHAnsi" w:hAnsiTheme="minorHAnsi"/>
          <w:noProof/>
          <w:sz w:val="24"/>
          <w:szCs w:val="24"/>
        </w:rPr>
        <w:t>2</w:t>
      </w:r>
      <w:r w:rsidRPr="00076543">
        <w:rPr>
          <w:rFonts w:asciiTheme="minorHAnsi" w:hAnsiTheme="minorHAnsi"/>
          <w:sz w:val="24"/>
          <w:szCs w:val="24"/>
        </w:rPr>
        <w:fldChar w:fldCharType="end"/>
      </w:r>
      <w:r w:rsidRPr="00076543">
        <w:rPr>
          <w:rFonts w:asciiTheme="minorHAnsi" w:hAnsiTheme="minorHAnsi"/>
          <w:sz w:val="24"/>
          <w:szCs w:val="24"/>
        </w:rPr>
        <w:t>: Pin Connection for Digital Potentiometer</w:t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076543" w:rsidRDefault="00076543" w:rsidP="000765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</w:t>
      </w:r>
      <w:r w:rsidRPr="0006361D">
        <w:rPr>
          <w:rFonts w:asciiTheme="minorHAnsi" w:hAnsiTheme="minorHAnsi"/>
          <w:sz w:val="24"/>
          <w:szCs w:val="24"/>
        </w:rPr>
        <w:t>The nominal resistance between Terminal A and Terminal</w:t>
      </w:r>
      <w:r>
        <w:rPr>
          <w:rFonts w:asciiTheme="minorHAnsi" w:hAnsiTheme="minorHAnsi"/>
          <w:sz w:val="24"/>
          <w:szCs w:val="24"/>
        </w:rPr>
        <w:t xml:space="preserve"> B, RAB, is available in 10 </w:t>
      </w:r>
      <w:proofErr w:type="spellStart"/>
      <w:r>
        <w:rPr>
          <w:rFonts w:asciiTheme="minorHAnsi" w:hAnsiTheme="minorHAnsi"/>
          <w:sz w:val="24"/>
          <w:szCs w:val="24"/>
        </w:rPr>
        <w:t>kΩ</w:t>
      </w:r>
      <w:proofErr w:type="spellEnd"/>
      <w:r>
        <w:rPr>
          <w:rFonts w:asciiTheme="minorHAnsi" w:hAnsiTheme="minorHAnsi"/>
          <w:sz w:val="24"/>
          <w:szCs w:val="24"/>
        </w:rPr>
        <w:t xml:space="preserve"> with ±30% toler</w:t>
      </w:r>
      <w:r w:rsidRPr="0006361D">
        <w:rPr>
          <w:rFonts w:asciiTheme="minorHAnsi" w:hAnsiTheme="minorHAnsi"/>
          <w:sz w:val="24"/>
          <w:szCs w:val="24"/>
        </w:rPr>
        <w:t>ance and has 256 tap points accessed by the wiper terminal.</w:t>
      </w:r>
      <w:r>
        <w:rPr>
          <w:rFonts w:asciiTheme="minorHAnsi" w:hAnsiTheme="minorHAnsi"/>
          <w:sz w:val="24"/>
          <w:szCs w:val="24"/>
        </w:rPr>
        <w:t xml:space="preserve"> In this project, I will use RWA value as illustrated in the figure 6. The equation for this resistor value is;</w:t>
      </w:r>
    </w:p>
    <w:p w:rsidR="00076543" w:rsidRDefault="00076543" w:rsidP="000765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076543" w:rsidRDefault="00076543" w:rsidP="00076543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drawing>
          <wp:inline distT="0" distB="0" distL="0" distR="0" wp14:anchorId="371A777E" wp14:editId="0D66FF15">
            <wp:extent cx="2200582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C22E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43" w:rsidRDefault="00076543" w:rsidP="000765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076543" w:rsidRDefault="00076543" w:rsidP="000765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Since the RW (wiper) value equals the 50 ohm, minimum value can be assigned for RAW is 150 ohm. </w:t>
      </w: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P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color w:val="FF0000"/>
          <w:sz w:val="24"/>
          <w:szCs w:val="24"/>
        </w:rPr>
      </w:pPr>
      <w:r w:rsidRPr="00076543">
        <w:rPr>
          <w:rFonts w:asciiTheme="minorHAnsi" w:eastAsia="Symbol" w:hAnsiTheme="minorHAnsi" w:cs="Symbol"/>
          <w:color w:val="FF0000"/>
          <w:sz w:val="24"/>
          <w:szCs w:val="24"/>
        </w:rPr>
        <w:t>2.7) Time Planning</w:t>
      </w: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076543">
      <w:pPr>
        <w:keepNext/>
        <w:spacing w:before="89"/>
        <w:ind w:right="10"/>
        <w:jc w:val="both"/>
      </w:pPr>
      <w:r>
        <w:rPr>
          <w:rFonts w:asciiTheme="minorHAnsi" w:eastAsia="Symbol" w:hAnsiTheme="minorHAnsi" w:cs="Symbol"/>
          <w:noProof/>
          <w:sz w:val="24"/>
          <w:szCs w:val="24"/>
        </w:rPr>
        <w:drawing>
          <wp:inline distT="0" distB="0" distL="0" distR="0" wp14:anchorId="4F65E704" wp14:editId="135C6198">
            <wp:extent cx="5760720" cy="2169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0EEC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43" w:rsidRPr="00076543" w:rsidRDefault="00076543" w:rsidP="00076543">
      <w:pPr>
        <w:pStyle w:val="ResimYazs"/>
        <w:jc w:val="both"/>
        <w:rPr>
          <w:rFonts w:asciiTheme="minorHAnsi" w:eastAsia="Symbol" w:hAnsiTheme="minorHAnsi" w:cs="Symbol"/>
          <w:sz w:val="22"/>
          <w:szCs w:val="22"/>
        </w:rPr>
      </w:pPr>
      <w:r w:rsidRPr="00076543">
        <w:rPr>
          <w:rFonts w:asciiTheme="minorHAnsi" w:hAnsiTheme="minorHAnsi"/>
          <w:sz w:val="22"/>
          <w:szCs w:val="22"/>
        </w:rPr>
        <w:t xml:space="preserve">Figure </w:t>
      </w:r>
      <w:r w:rsidRPr="00076543">
        <w:rPr>
          <w:rFonts w:asciiTheme="minorHAnsi" w:hAnsiTheme="minorHAnsi"/>
          <w:sz w:val="22"/>
          <w:szCs w:val="22"/>
        </w:rPr>
        <w:fldChar w:fldCharType="begin"/>
      </w:r>
      <w:r w:rsidRPr="00076543">
        <w:rPr>
          <w:rFonts w:asciiTheme="minorHAnsi" w:hAnsiTheme="minorHAnsi"/>
          <w:sz w:val="22"/>
          <w:szCs w:val="22"/>
        </w:rPr>
        <w:instrText xml:space="preserve"> SEQ Figure \* ARABIC </w:instrText>
      </w:r>
      <w:r w:rsidRPr="00076543">
        <w:rPr>
          <w:rFonts w:asciiTheme="minorHAnsi" w:hAnsiTheme="minorHAnsi"/>
          <w:sz w:val="22"/>
          <w:szCs w:val="22"/>
        </w:rPr>
        <w:fldChar w:fldCharType="separate"/>
      </w:r>
      <w:r w:rsidRPr="00076543">
        <w:rPr>
          <w:rFonts w:asciiTheme="minorHAnsi" w:hAnsiTheme="minorHAnsi"/>
          <w:noProof/>
          <w:sz w:val="22"/>
          <w:szCs w:val="22"/>
        </w:rPr>
        <w:t>3</w:t>
      </w:r>
      <w:r w:rsidRPr="00076543">
        <w:rPr>
          <w:rFonts w:asciiTheme="minorHAnsi" w:hAnsiTheme="minorHAnsi"/>
          <w:sz w:val="22"/>
          <w:szCs w:val="22"/>
        </w:rPr>
        <w:fldChar w:fldCharType="end"/>
      </w:r>
      <w:r w:rsidRPr="00076543">
        <w:rPr>
          <w:rFonts w:asciiTheme="minorHAnsi" w:hAnsiTheme="minorHAnsi"/>
          <w:sz w:val="22"/>
          <w:szCs w:val="22"/>
        </w:rPr>
        <w:t>: Time Planning</w:t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sz w:val="22"/>
          <w:szCs w:val="22"/>
        </w:rPr>
        <w:t xml:space="preserve"> Briefly, I spent less time that I thought on Digital Potentiometer coding and connection. The most challenging part was to adjust sweep time and data acquiring time synchronously. </w:t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bookmarkStart w:id="0" w:name="_GoBack"/>
      <w:bookmarkEnd w:id="0"/>
    </w:p>
    <w:p w:rsidR="002D5D71" w:rsidRDefault="002D5D71" w:rsidP="002D5D71">
      <w:pPr>
        <w:pStyle w:val="Balk1"/>
        <w:numPr>
          <w:ilvl w:val="0"/>
          <w:numId w:val="1"/>
        </w:numPr>
      </w:pPr>
      <w:r>
        <w:t>References</w:t>
      </w:r>
    </w:p>
    <w:p w:rsidR="002D5D71" w:rsidRDefault="002D5D71" w:rsidP="002D5D71">
      <w:pPr>
        <w:rPr>
          <w:rFonts w:eastAsia="Calibri"/>
        </w:rPr>
      </w:pPr>
    </w:p>
    <w:p w:rsidR="002D5D71" w:rsidRDefault="002D5D71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sdt>
      <w:sdtPr>
        <w:id w:val="111145805"/>
        <w:bibliography/>
      </w:sdtPr>
      <w:sdtEndPr/>
      <w:sdtContent>
        <w:p w:rsidR="00C3532C" w:rsidRDefault="00C3532C" w:rsidP="00C3532C">
          <w:pPr>
            <w:pStyle w:val="Kaynaka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Coates, E. (2007). AC Theory.</w:t>
          </w:r>
        </w:p>
        <w:p w:rsidR="00C3532C" w:rsidRDefault="00C3532C" w:rsidP="00C3532C">
          <w:pPr>
            <w:pStyle w:val="Kaynaka"/>
            <w:ind w:left="720" w:hanging="720"/>
            <w:rPr>
              <w:noProof/>
            </w:rPr>
          </w:pPr>
          <w:r>
            <w:rPr>
              <w:noProof/>
            </w:rPr>
            <w:t>Device, A. (2005). AD5290 DataSheet.</w:t>
          </w:r>
        </w:p>
        <w:p w:rsidR="00C3532C" w:rsidRDefault="00C3532C" w:rsidP="00C3532C">
          <w:pPr>
            <w:pStyle w:val="Kaynaka"/>
            <w:ind w:left="720" w:hanging="720"/>
            <w:rPr>
              <w:noProof/>
            </w:rPr>
          </w:pPr>
          <w:r>
            <w:rPr>
              <w:noProof/>
            </w:rPr>
            <w:t xml:space="preserve">http://www.radio-electronics.com/info/t_and_m/gpib/ieee488-basics-tutorial.php, &amp; Poole, I. (2011). </w:t>
          </w:r>
          <w:r>
            <w:rPr>
              <w:i/>
              <w:iCs/>
              <w:noProof/>
            </w:rPr>
            <w:t>GPIB / IEEE 488 Tutorial</w:t>
          </w:r>
          <w:r>
            <w:rPr>
              <w:noProof/>
            </w:rPr>
            <w:t>. Retrieved from Radio Electronics: http://www.radio-electronics.com/info/t_and_m/gpib/ieee488-basics-tutorial.php</w:t>
          </w:r>
        </w:p>
        <w:p w:rsidR="00C3532C" w:rsidRDefault="00C3532C" w:rsidP="00C3532C">
          <w:pPr>
            <w:pStyle w:val="Kaynaka"/>
            <w:ind w:left="720" w:hanging="720"/>
            <w:rPr>
              <w:noProof/>
            </w:rPr>
          </w:pPr>
          <w:r>
            <w:rPr>
              <w:noProof/>
            </w:rPr>
            <w:t xml:space="preserve">Keysight. (2015, 11 20). </w:t>
          </w:r>
          <w:r>
            <w:rPr>
              <w:i/>
              <w:iCs/>
              <w:noProof/>
            </w:rPr>
            <w:t>33522B Waveform Generator, 30 MHz, 2-Channel with Arb.</w:t>
          </w:r>
          <w:r>
            <w:rPr>
              <w:noProof/>
            </w:rPr>
            <w:t xml:space="preserve"> Retrieved from Keysight Technologies: http://www.keysight.com/en/pd-2155053-pn-33522B/waveform-generator-30-mhz-2-channel-with-arb?nid=-33134.1026944.00&amp;cc=TR&amp;lc=eng</w:t>
          </w:r>
        </w:p>
        <w:p w:rsidR="00C3532C" w:rsidRDefault="00C3532C" w:rsidP="00C3532C">
          <w:pPr>
            <w:pStyle w:val="Kaynaka"/>
            <w:ind w:left="720" w:hanging="720"/>
            <w:rPr>
              <w:noProof/>
            </w:rPr>
          </w:pPr>
          <w:r>
            <w:rPr>
              <w:noProof/>
            </w:rPr>
            <w:t xml:space="preserve">Keysight. (2015, 06 09). </w:t>
          </w:r>
          <w:r>
            <w:rPr>
              <w:i/>
              <w:iCs/>
              <w:noProof/>
            </w:rPr>
            <w:t>Programmer's Guide for InfiniiVision 2000 X-Series Oscilloscopes.</w:t>
          </w:r>
          <w:r>
            <w:rPr>
              <w:noProof/>
            </w:rPr>
            <w:t xml:space="preserve"> Retrieved from Keysight Technologies: http://www.keysight.com/main/redirector.jspx?action=ref&amp;cname=EDITORIAL&amp;ckey=2015143&amp;lc=eng&amp;cc=TR&amp;nfr=-33575.970737.00</w:t>
          </w:r>
        </w:p>
        <w:p w:rsidR="00C3532C" w:rsidRDefault="00C3532C" w:rsidP="00C3532C">
          <w:r>
            <w:rPr>
              <w:b/>
              <w:bCs/>
              <w:noProof/>
            </w:rPr>
            <w:fldChar w:fldCharType="end"/>
          </w:r>
        </w:p>
      </w:sdtContent>
    </w:sdt>
    <w:p w:rsidR="00C3532C" w:rsidRPr="0068557A" w:rsidRDefault="00C3532C" w:rsidP="00C3532C">
      <w:pPr>
        <w:ind w:right="10"/>
        <w:jc w:val="both"/>
        <w:rPr>
          <w:rFonts w:ascii="Calibri" w:eastAsia="Calibri" w:hAnsi="Calibri" w:cs="Calibri"/>
          <w:spacing w:val="1"/>
          <w:sz w:val="22"/>
          <w:szCs w:val="22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Pr="002D5D71" w:rsidRDefault="00F57A06" w:rsidP="002D5D71">
      <w:pPr>
        <w:rPr>
          <w:rFonts w:eastAsia="Calibri"/>
        </w:rPr>
      </w:pPr>
    </w:p>
    <w:sectPr w:rsidR="00F57A06" w:rsidRPr="002D5D71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BD4" w:rsidRDefault="00EC1BD4" w:rsidP="00C07EA4">
      <w:r>
        <w:separator/>
      </w:r>
    </w:p>
  </w:endnote>
  <w:endnote w:type="continuationSeparator" w:id="0">
    <w:p w:rsidR="00EC1BD4" w:rsidRDefault="00EC1BD4" w:rsidP="00C07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1611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636" w:rsidRDefault="006D4636">
        <w:pPr>
          <w:pStyle w:val="Altbilgi"/>
          <w:jc w:val="right"/>
        </w:pPr>
        <w: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\* Arabic  \* MERGEFORMAT </w:instrText>
        </w:r>
        <w:r>
          <w:rPr>
            <w:b/>
          </w:rPr>
          <w:fldChar w:fldCharType="separate"/>
        </w:r>
        <w:r w:rsidR="00171CB8">
          <w:rPr>
            <w:b/>
            <w:noProof/>
          </w:rPr>
          <w:t>10</w:t>
        </w:r>
        <w:r>
          <w:rPr>
            <w:b/>
          </w:rPr>
          <w:fldChar w:fldCharType="end"/>
        </w:r>
        <w: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171CB8">
          <w:rPr>
            <w:b/>
            <w:noProof/>
          </w:rPr>
          <w:t>10</w:t>
        </w:r>
        <w:r>
          <w:rPr>
            <w:b/>
          </w:rPr>
          <w:fldChar w:fldCharType="end"/>
        </w:r>
      </w:p>
    </w:sdtContent>
  </w:sdt>
  <w:p w:rsidR="006D4636" w:rsidRDefault="006D463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BD4" w:rsidRDefault="00EC1BD4" w:rsidP="00C07EA4">
      <w:r>
        <w:separator/>
      </w:r>
    </w:p>
  </w:footnote>
  <w:footnote w:type="continuationSeparator" w:id="0">
    <w:p w:rsidR="00EC1BD4" w:rsidRDefault="00EC1BD4" w:rsidP="00C07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21C1"/>
    <w:multiLevelType w:val="hybridMultilevel"/>
    <w:tmpl w:val="2540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62DBA"/>
    <w:multiLevelType w:val="hybridMultilevel"/>
    <w:tmpl w:val="BC2EA5D6"/>
    <w:lvl w:ilvl="0" w:tplc="040EC9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379F0"/>
    <w:multiLevelType w:val="hybridMultilevel"/>
    <w:tmpl w:val="DDCC6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E5C06"/>
    <w:multiLevelType w:val="hybridMultilevel"/>
    <w:tmpl w:val="EED4E766"/>
    <w:lvl w:ilvl="0" w:tplc="088072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705F4"/>
    <w:multiLevelType w:val="hybridMultilevel"/>
    <w:tmpl w:val="DA1A9310"/>
    <w:lvl w:ilvl="0" w:tplc="F0521F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81AF3"/>
    <w:multiLevelType w:val="hybridMultilevel"/>
    <w:tmpl w:val="57B4F3D2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6">
    <w:nsid w:val="6A191C7B"/>
    <w:multiLevelType w:val="hybridMultilevel"/>
    <w:tmpl w:val="B888F0A4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7">
    <w:nsid w:val="7592395E"/>
    <w:multiLevelType w:val="hybridMultilevel"/>
    <w:tmpl w:val="614CFC60"/>
    <w:lvl w:ilvl="0" w:tplc="6A3867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19"/>
    <w:rsid w:val="00006A92"/>
    <w:rsid w:val="000204D9"/>
    <w:rsid w:val="00076543"/>
    <w:rsid w:val="00090C0D"/>
    <w:rsid w:val="0013295D"/>
    <w:rsid w:val="00145D75"/>
    <w:rsid w:val="00153B16"/>
    <w:rsid w:val="00171CB8"/>
    <w:rsid w:val="001C0219"/>
    <w:rsid w:val="00253414"/>
    <w:rsid w:val="002D1177"/>
    <w:rsid w:val="002D5D71"/>
    <w:rsid w:val="00345A98"/>
    <w:rsid w:val="00364821"/>
    <w:rsid w:val="003A7D1D"/>
    <w:rsid w:val="00427FBC"/>
    <w:rsid w:val="004A00B3"/>
    <w:rsid w:val="004E1D58"/>
    <w:rsid w:val="005503A9"/>
    <w:rsid w:val="005A1DA4"/>
    <w:rsid w:val="005B6489"/>
    <w:rsid w:val="005D703E"/>
    <w:rsid w:val="005F5449"/>
    <w:rsid w:val="00605685"/>
    <w:rsid w:val="00670FF0"/>
    <w:rsid w:val="0068557A"/>
    <w:rsid w:val="006C2E1A"/>
    <w:rsid w:val="006D4636"/>
    <w:rsid w:val="00734DF0"/>
    <w:rsid w:val="0074245C"/>
    <w:rsid w:val="007B7E52"/>
    <w:rsid w:val="007F7DBF"/>
    <w:rsid w:val="00871A43"/>
    <w:rsid w:val="008B0067"/>
    <w:rsid w:val="00966D50"/>
    <w:rsid w:val="009F4233"/>
    <w:rsid w:val="00A46714"/>
    <w:rsid w:val="00A72D89"/>
    <w:rsid w:val="00A962A4"/>
    <w:rsid w:val="00AE77EE"/>
    <w:rsid w:val="00B5190C"/>
    <w:rsid w:val="00B6583D"/>
    <w:rsid w:val="00C07EA4"/>
    <w:rsid w:val="00C112D0"/>
    <w:rsid w:val="00C3532C"/>
    <w:rsid w:val="00C52EBD"/>
    <w:rsid w:val="00CD4A15"/>
    <w:rsid w:val="00D0165B"/>
    <w:rsid w:val="00E546AF"/>
    <w:rsid w:val="00EC1BD4"/>
    <w:rsid w:val="00EF2719"/>
    <w:rsid w:val="00F57A06"/>
    <w:rsid w:val="00FB6974"/>
    <w:rsid w:val="00FC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07E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07EA4"/>
    <w:pPr>
      <w:tabs>
        <w:tab w:val="center" w:pos="4703"/>
        <w:tab w:val="right" w:pos="94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C07EA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07EA4"/>
    <w:pPr>
      <w:tabs>
        <w:tab w:val="center" w:pos="4703"/>
        <w:tab w:val="right" w:pos="940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C07EA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C07EA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C0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345A98"/>
    <w:pPr>
      <w:spacing w:after="200"/>
    </w:pPr>
    <w:rPr>
      <w:i/>
      <w:iCs/>
      <w:color w:val="1F497D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C2E1A"/>
    <w:rPr>
      <w:color w:val="0000FF" w:themeColor="hyperlink"/>
      <w:u w:val="single"/>
    </w:rPr>
  </w:style>
  <w:style w:type="paragraph" w:styleId="Kaynaka">
    <w:name w:val="Bibliography"/>
    <w:basedOn w:val="Normal"/>
    <w:next w:val="Normal"/>
    <w:uiPriority w:val="37"/>
    <w:unhideWhenUsed/>
    <w:rsid w:val="00C3532C"/>
  </w:style>
  <w:style w:type="paragraph" w:styleId="BalonMetni">
    <w:name w:val="Balloon Text"/>
    <w:basedOn w:val="Normal"/>
    <w:link w:val="BalonMetniChar"/>
    <w:uiPriority w:val="99"/>
    <w:semiHidden/>
    <w:unhideWhenUsed/>
    <w:rsid w:val="00171CB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CB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07E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07EA4"/>
    <w:pPr>
      <w:tabs>
        <w:tab w:val="center" w:pos="4703"/>
        <w:tab w:val="right" w:pos="94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C07EA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07EA4"/>
    <w:pPr>
      <w:tabs>
        <w:tab w:val="center" w:pos="4703"/>
        <w:tab w:val="right" w:pos="940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C07EA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C07EA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C0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345A98"/>
    <w:pPr>
      <w:spacing w:after="200"/>
    </w:pPr>
    <w:rPr>
      <w:i/>
      <w:iCs/>
      <w:color w:val="1F497D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C2E1A"/>
    <w:rPr>
      <w:color w:val="0000FF" w:themeColor="hyperlink"/>
      <w:u w:val="single"/>
    </w:rPr>
  </w:style>
  <w:style w:type="paragraph" w:styleId="Kaynaka">
    <w:name w:val="Bibliography"/>
    <w:basedOn w:val="Normal"/>
    <w:next w:val="Normal"/>
    <w:uiPriority w:val="37"/>
    <w:unhideWhenUsed/>
    <w:rsid w:val="00C3532C"/>
  </w:style>
  <w:style w:type="paragraph" w:styleId="BalonMetni">
    <w:name w:val="Balloon Text"/>
    <w:basedOn w:val="Normal"/>
    <w:link w:val="BalonMetniChar"/>
    <w:uiPriority w:val="99"/>
    <w:semiHidden/>
    <w:unhideWhenUsed/>
    <w:rsid w:val="00171CB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CB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works.com/products/instrumen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0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htt11</b:Tag>
    <b:SourceType>InternetSite</b:SourceType>
    <b:Guid>{AA3EA0FF-A982-4D37-8ED3-08F8F6ED8925}</b:Guid>
    <b:Title>GPIB / IEEE 488 Tutorial</b:Title>
    <b:Year>2011</b:Year>
    <b:Author>
      <b:Author>
        <b:NameList>
          <b:Person>
            <b:Last>http://www.radio-electronics.com/info/t_and_m/gpib/ieee488-basics-tutorial.php</b:Last>
          </b:Person>
          <b:Person>
            <b:Last>Poole</b:Last>
            <b:First>Ian</b:First>
          </b:Person>
        </b:NameList>
      </b:Author>
    </b:Author>
    <b:InternetSiteTitle>Radio Electronics</b:InternetSiteTitle>
    <b:URL>http://www.radio-electronics.com/info/t_and_m/gpib/ieee488-basics-tutorial.php</b:URL>
    <b:RefOrder>1</b:RefOrder>
  </b:Source>
  <b:Source>
    <b:Tag>Ana05</b:Tag>
    <b:SourceType>Misc</b:SourceType>
    <b:Guid>{509EDF6B-B702-483F-B647-C78D104168B3}</b:Guid>
    <b:Title>AD5290 DataSheet</b:Title>
    <b:Year>2005</b:Year>
    <b:Author>
      <b:Author>
        <b:NameList>
          <b:Person>
            <b:Last>Device</b:Last>
            <b:First>Analog</b:First>
          </b:Person>
        </b:NameList>
      </b:Author>
    </b:Author>
    <b:RefOrder>5</b:RefOrder>
  </b:Source>
  <b:Source>
    <b:Tag>Coa07</b:Tag>
    <b:SourceType>BookSection</b:SourceType>
    <b:Guid>{C7378B56-A26C-4A70-ACE8-5B7FAF7DD248}</b:Guid>
    <b:Author>
      <b:Author>
        <b:NameList>
          <b:Person>
            <b:Last>Coates</b:Last>
            <b:First>E.</b:First>
          </b:Person>
        </b:NameList>
      </b:Author>
    </b:Author>
    <b:Title>AC Theory</b:Title>
    <b:Year>2007</b:Year>
    <b:RefOrder>4</b:RefOrder>
  </b:Source>
  <b:Source>
    <b:Tag>Key15</b:Tag>
    <b:SourceType>DocumentFromInternetSite</b:SourceType>
    <b:Guid>{2A3297F2-59D0-417B-A3CF-CBA726C20BDA}</b:Guid>
    <b:Title>Programmer's Guide for InfiniiVision 2000 X-Series Oscilloscopes</b:Title>
    <b:Year>2015</b:Year>
    <b:Month>06</b:Month>
    <b:Day>09</b:Day>
    <b:Author>
      <b:Author>
        <b:NameList>
          <b:Person>
            <b:Last>Keysight</b:Last>
          </b:Person>
        </b:NameList>
      </b:Author>
    </b:Author>
    <b:InternetSiteTitle>Keysight Technologies</b:InternetSiteTitle>
    <b:URL>http://www.keysight.com/main/redirector.jspx?action=ref&amp;cname=EDITORIAL&amp;ckey=2015143&amp;lc=eng&amp;cc=TR&amp;nfr=-33575.970737.00</b:URL>
    <b:RefOrder>2</b:RefOrder>
  </b:Source>
  <b:Source>
    <b:Tag>Key151</b:Tag>
    <b:SourceType>DocumentFromInternetSite</b:SourceType>
    <b:Guid>{2425C83A-D64B-401A-A34E-8582FED67C3E}</b:Guid>
    <b:Author>
      <b:Author>
        <b:NameList>
          <b:Person>
            <b:Last>Keysight</b:Last>
          </b:Person>
        </b:NameList>
      </b:Author>
    </b:Author>
    <b:Title>33522B Waveform Generator, 30 MHz, 2-Channel with Arb</b:Title>
    <b:Year>2015</b:Year>
    <b:Month>11</b:Month>
    <b:Day>20</b:Day>
    <b:URL>http://www.keysight.com/en/pd-2155053-pn-33522B/waveform-generator-30-mhz-2-channel-with-arb?nid=-33134.1026944.00&amp;cc=TR&amp;lc=eng</b:URL>
    <b:InternetSiteTitle>Keysight Technologies</b:InternetSiteTitle>
    <b:RefOrder>3</b:RefOrder>
  </b:Source>
</b:Sources>
</file>

<file path=customXml/itemProps1.xml><?xml version="1.0" encoding="utf-8"?>
<ds:datastoreItem xmlns:ds="http://schemas.openxmlformats.org/officeDocument/2006/customXml" ds:itemID="{07AFF140-2D24-4485-BDCA-36F9CCC9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10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goksenin.yaralioglu@ozyegin.edu.tr</dc:creator>
  <cp:lastModifiedBy>Mert DUDEN</cp:lastModifiedBy>
  <cp:revision>25</cp:revision>
  <dcterms:created xsi:type="dcterms:W3CDTF">2015-09-29T15:46:00Z</dcterms:created>
  <dcterms:modified xsi:type="dcterms:W3CDTF">2019-07-29T13:18:00Z</dcterms:modified>
</cp:coreProperties>
</file>