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BLM4522 - A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ğ Tabanlı Paralel Dağıtım Sistemleri Projesi proje 4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Proje Ba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şlığı: Veritabanı 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ük Dengeleme ve Da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ğıtık Veritabanı Yapıları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rlayan: Mert Efe Kandemir, Kaan Kaya</w:t>
        <w:br/>
        <w:t xml:space="preserve"> Numara: 21290233, 21290436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GitHub Linki: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https://github.com/mertefekandemir/-BLM4522-Ag-Tabanli-Paralel-Dagitim-Sistemleri</w:t>
        </w:r>
      </w:hyperlink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 Proje Aç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ıklaması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 projede, SQL Server üzerinde birden fazla veritaban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ının 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önetimi, yük dengeleme stratejileri, replikasyon teknikleri ve failover senaryolar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uygulanmıştır. Dağıtık veritabanı yapıları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örneklerle incelenmi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ştir.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 Veritaban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 Oluşturma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Proje kapsam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ında iki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örnek veritaban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oluşturulmuştur:</w:t>
        <w:br/>
        <w:br/>
        <w:t xml:space="preserve">CREATE DATABASE Proje4DB;</w:t>
        <w:br/>
        <w:t xml:space="preserve">CREATE DATABASE Proje4DBReplica;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 Veritaban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 Replikasyonu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SQL Server Replication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ılarak Proje4DB veritabanı, Proje4DBReplica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üzerine ço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ğaltılmıştır. Snapshot Replication yapılandırması yapılmıştır.</w:t>
        <w:br/>
        <w:br/>
        <w:t xml:space="preserve">Adımlar:</w:t>
        <w:br/>
        <w:t xml:space="preserve">1. Publisher rol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 Proje4DB için tan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ımlandı.</w:t>
        <w:br/>
        <w:t xml:space="preserve">2. Subscriber olarak Proje4DBReplica belirlendi.</w:t>
        <w:br/>
        <w:t xml:space="preserve">3. Snapshot Agent yapılandırıldı ve replication başarıyla başlatıldı.</w:t>
      </w:r>
      <w:r>
        <w:object w:dxaOrig="5729" w:dyaOrig="7471">
          <v:rect xmlns:o="urn:schemas-microsoft-com:office:office" xmlns:v="urn:schemas-microsoft-com:vml" id="rectole0000000000" style="width:286.450000pt;height:373.5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  <w:r>
        <w:object w:dxaOrig="4737" w:dyaOrig="2207">
          <v:rect xmlns:o="urn:schemas-microsoft-com:office:office" xmlns:v="urn:schemas-microsoft-com:vml" id="rectole0000000001" style="width:236.850000pt;height:110.3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 Yük Dengeleme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Yük dengeleme için iki yöntem incelenmi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ştir:</w:t>
        <w:br/>
        <w:br/>
        <w:t xml:space="preserve">A. Always On Availability Groups:</w:t>
        <w:br/>
        <w:t xml:space="preserve">- İki SQL Server instance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üzerinde Proje4DB da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ğıtıldı.</w:t>
        <w:br/>
        <w:t xml:space="preserve">- Availability Group oluşturularak otomatik failover yapılandırıldı.</w:t>
        <w:br/>
        <w:br/>
        <w:t xml:space="preserve">B. Database Mirroring:</w:t>
        <w:br/>
        <w:t xml:space="preserve">- Principal: Proje4DB</w:t>
        <w:br/>
        <w:t xml:space="preserve">- Mirror: Proje4DBReplica</w:t>
        <w:br/>
        <w:t xml:space="preserve">- Witness sunucu ile otomatik ge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 sağlandı.</w:t>
      </w:r>
      <w:r>
        <w:object w:dxaOrig="6985" w:dyaOrig="3948">
          <v:rect xmlns:o="urn:schemas-microsoft-com:office:office" xmlns:v="urn:schemas-microsoft-com:vml" id="rectole0000000002" style="width:349.250000pt;height:197.4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5. Failover Senaryolar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Senaryo: Ana sunucuya eri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şim kesildiğinde sistem otomatik olarak yedek sunucuya ge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çti.</w:t>
        <w:br/>
        <w:br/>
        <w:t xml:space="preserve">Ad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ımlar:</w:t>
        <w:br/>
        <w:t xml:space="preserve">- Principal sunucunun SQL Server servisi durduruldu.</w:t>
        <w:br/>
        <w:t xml:space="preserve">- Mirror sunucu otomatik olarak devreye girdi.</w:t>
        <w:br/>
        <w:t xml:space="preserve">- Uygulama kesintisiz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ışmaya devam etti.</w:t>
      </w:r>
      <w:r>
        <w:object w:dxaOrig="6904" w:dyaOrig="2571">
          <v:rect xmlns:o="urn:schemas-microsoft-com:office:office" xmlns:v="urn:schemas-microsoft-com:vml" id="rectole0000000003" style="width:345.200000pt;height:128.5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6. Sonuç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 çal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ışmada dağıtık veritabanı mimarisi, SQL Server replikasyon, 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ük dengeleme ve failover yap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ılandırmaları başarıyla ger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çekle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ştirilmiştir. Ger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çek senaryolara uygun konfigürasyonlar denenmi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 ve GitHub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üzerinden payla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şılmıştır.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github.com/mertefekandemir/-BLM4522-Ag-Tabanli-Paralel-Dagitim-Sistemleri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