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22" w:after="322" w:line="279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48"/>
          <w:shd w:fill="auto" w:val="clear"/>
        </w:rPr>
        <w:t xml:space="preserve">Proje 1: Veritaban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8"/>
          <w:shd w:fill="auto" w:val="clear"/>
        </w:rPr>
        <w:t xml:space="preserve">ı Performans Optimizasyonu ve İzleme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ırlayan: Mert Efe Kandemir, Kaan Kaya</w:t>
        <w:br/>
        <w:t xml:space="preserve"> Numara: 21290233, 21290436</w:t>
        <w:br/>
        <w:t xml:space="preserve"> Teslim: 25.04.2025 </w:t>
        <w:br/>
        <w:t xml:space="preserve"> Github: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https://github.com/mertefekandemir/-BLM4522-Ag-Tabanli-Paralel-Dagitim-Sistemleri</w:t>
        </w:r>
      </w:hyperlink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1. Giri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ş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 proje, SQL Server ortam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nda büyük ölçekli veritabanlar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nda performans takibi ve iyile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tirme stratejilerinin uygulanmas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kapsamaktadır. Yavaş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ışan sorguların optimize edilmesi, indeks 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önetimi, sistem kaynaklar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izlenmesi ve erişim 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önetimi gibi önemli performans faktörleri ele 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ıştır.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2. Veritaban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ı İzleme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SQL Server Profiler ve Dynamic Management Views (DMV) gibi araçlar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ılarak sistemde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ışan sorgular, kilitlenmeler ve yavaşlamalar tespit edilmiştir.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Özellikle uzun süren sorgular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CPU ve IO kullanımı detaylı olarak analiz edilmiştir. Sistem genelinde kaynak 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üketimini etkileyen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şlemler belirlenmiş ve işlem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öncelikleri yeniden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ğerlendirilmiştir.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şağıdaki sorgu ile sistemdeki en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çok kaynak tüketen sorgular listelenerek analiz edilmi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tir: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5976" w:dyaOrig="2521">
          <v:rect xmlns:o="urn:schemas-microsoft-com:office:office" xmlns:v="urn:schemas-microsoft-com:vml" id="rectole0000000000" style="width:298.800000pt;height:126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395" w:dyaOrig="2347">
          <v:rect xmlns:o="urn:schemas-microsoft-com:office:office" xmlns:v="urn:schemas-microsoft-com:vml" id="rectole0000000001" style="width:419.750000pt;height:117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İndeks Y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önetimi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 eri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şim performansını artırmak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tablolar üzerinde yer alan indeksler analiz edilmi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ştir. Sık kullanılan sorgulara uygun bi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çimde yeni indeksler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şturulmuş, kullanılmayan ve sisteme 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ük olan indeksler kald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ırılmıştır. Clustered ve Non-Clustered indeks farkları dikkate alınarak doğru stratejiler belirlenmiştir.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Calibri" w:hAnsi="Calibri" w:cs="Calibri" w:eastAsia="Calibri"/>
          <w:b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Örnek Veritaban</w:t>
      </w:r>
      <w:r>
        <w:rPr>
          <w:rFonts w:ascii="Arial" w:hAnsi="Arial" w:cs="Arial" w:eastAsia="Arial"/>
          <w:b/>
          <w:color w:val="0F4761"/>
          <w:spacing w:val="0"/>
          <w:position w:val="0"/>
          <w:sz w:val="28"/>
          <w:shd w:fill="auto" w:val="clear"/>
        </w:rPr>
        <w:t xml:space="preserve">ı</w:t>
      </w: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 Olu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28"/>
          <w:shd w:fill="auto" w:val="clear"/>
        </w:rPr>
        <w:t xml:space="preserve">şturma</w:t>
      </w:r>
      <w:r>
        <w:rPr>
          <w:rFonts w:ascii="Calibri" w:hAnsi="Calibri" w:cs="Calibri" w:eastAsia="Calibri"/>
          <w:color w:val="0F4761"/>
          <w:spacing w:val="0"/>
          <w:position w:val="0"/>
          <w:sz w:val="28"/>
          <w:shd w:fill="auto" w:val="clear"/>
        </w:rPr>
        <w:br/>
        <w:br/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28"/>
          <w:shd w:fill="auto" w:val="clear"/>
        </w:rPr>
        <w:t xml:space="preserve">İndeks Kullanım İstatistiklerini Analiz Etme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şağıdaki sorgu ile indeks kullanım istatistikleri listelenerek, az kullanılan indeksler tespit edilmiştir: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object w:dxaOrig="8985" w:dyaOrig="3240">
          <v:rect xmlns:o="urn:schemas-microsoft-com:office:office" xmlns:v="urn:schemas-microsoft-com:vml" id="rectole0000000002" style="width:449.250000pt;height:162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object w:dxaOrig="8985" w:dyaOrig="1195">
          <v:rect xmlns:o="urn:schemas-microsoft-com:office:office" xmlns:v="urn:schemas-microsoft-com:vml" id="rectole0000000003" style="width:449.250000pt;height:59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281" w:after="281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İndeks Oluşturma ve Test Etme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İndeksleri test etmek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baz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sorgular çal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ıralım ve ardından yeni indeksler oluşturalım: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257" w:dyaOrig="3686">
          <v:rect xmlns:o="urn:schemas-microsoft-com:office:office" xmlns:v="urn:schemas-microsoft-com:vml" id="rectole0000000004" style="width:362.850000pt;height:184.3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28" w:dyaOrig="6220">
          <v:rect xmlns:o="urn:schemas-microsoft-com:office:office" xmlns:v="urn:schemas-microsoft-com:vml" id="rectole0000000005" style="width:446.400000pt;height:311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Şimdi Musteriler tablosu i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çin indeks kullan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 istatistiklerini kontrol edelim: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2894">
          <v:rect xmlns:o="urn:schemas-microsoft-com:office:office" xmlns:v="urn:schemas-microsoft-com:vml" id="rectole0000000006" style="width:449.250000pt;height:144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1339">
          <v:rect xmlns:o="urn:schemas-microsoft-com:office:office" xmlns:v="urn:schemas-microsoft-com:vml" id="rectole0000000007" style="width:449.250000pt;height:66.9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4. Sorgu </w:t>
      </w:r>
      <w:r>
        <w:rPr>
          <w:rFonts w:ascii="Arial" w:hAnsi="Arial" w:cs="Arial" w:eastAsia="Arial"/>
          <w:b/>
          <w:color w:val="0F4761"/>
          <w:spacing w:val="0"/>
          <w:position w:val="0"/>
          <w:sz w:val="36"/>
          <w:shd w:fill="auto" w:val="clear"/>
        </w:rPr>
        <w:t xml:space="preserve">İ</w:t>
      </w: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yile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36"/>
          <w:shd w:fill="auto" w:val="clear"/>
        </w:rPr>
        <w:t xml:space="preserve">ştirme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Performans sorunu yaratan sorgular, Execution Plan yard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ıyla analiz edilmiştir. Alt sorgular JOIN yapıları, filtreleme koşulları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özden geçirilerek daha az kaynak tüketen hâle getirilmi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tir. Parametreli sorgular ve CTE (Common Table Expression) yap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kullanılarak hem okunabilirlik hem de performans artırılmıştır. 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şağıdaki sorgunun execution plan'i analiz edilerek iyileştirme yapılmıştır:</w:t>
      </w:r>
      <w:r>
        <w:object w:dxaOrig="6969" w:dyaOrig="1721">
          <v:rect xmlns:o="urn:schemas-microsoft-com:office:office" xmlns:v="urn:schemas-microsoft-com:vml" id="rectole0000000008" style="width:348.450000pt;height:86.0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  <w:r>
        <w:object w:dxaOrig="6350" w:dyaOrig="2516">
          <v:rect xmlns:o="urn:schemas-microsoft-com:office:office" xmlns:v="urn:schemas-microsoft-com:vml" id="rectole0000000009" style="width:317.500000pt;height:125.8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Subquery yerine JOIN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ılarak sorgu optimize edilmiştir: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5716" w:dyaOrig="1281">
          <v:rect xmlns:o="urn:schemas-microsoft-com:office:office" xmlns:v="urn:schemas-microsoft-com:vml" id="rectole0000000010" style="width:285.800000pt;height:64.0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5673" w:dyaOrig="4104">
          <v:rect xmlns:o="urn:schemas-microsoft-com:office:office" xmlns:v="urn:schemas-microsoft-com:vml" id="rectole0000000011" style="width:283.650000pt;height:205.2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5. Veri Yöneticisi Rolleri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Sisteme eri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 kullan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ıların rollerine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öre veri yönetimi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ırlandırılmıştır. Veri 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öneticileri için sadece gerekli yetkilerin tan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mland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özel kullan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rolleri oluşturulmuştur. Bu sayede sistemde veri b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ütünlü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 ve güvenli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 sa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ırken aynı zamanda operasyonel verimlilik artırılmıştır.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Yönetici rolü olu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turularak gerekli yetkiler tan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mlanm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ıştır: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819" w:dyaOrig="6076">
          <v:rect xmlns:o="urn:schemas-microsoft-com:office:office" xmlns:v="urn:schemas-microsoft-com:vml" id="rectole0000000012" style="width:390.950000pt;height:303.8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Ayr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ıca, veritabanı kullanıcılarının erişim hakları detaylı olarak listelenerek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üvenlik kontrolü sa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lanm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ıştır: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222" w:dyaOrig="2520">
          <v:rect xmlns:o="urn:schemas-microsoft-com:office:office" xmlns:v="urn:schemas-microsoft-com:vml" id="rectole0000000013" style="width:411.100000pt;height:126.0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4420" w:dyaOrig="1238">
          <v:rect xmlns:o="urn:schemas-microsoft-com:office:office" xmlns:v="urn:schemas-microsoft-com:vml" id="rectole0000000014" style="width:221.000000pt;height:61.9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keepNext w:val="true"/>
        <w:keepLines w:val="true"/>
        <w:spacing w:before="299" w:after="299" w:line="27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36"/>
          <w:shd w:fill="auto" w:val="clear"/>
        </w:rPr>
        <w:t xml:space="preserve">6. Sonuç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 projede, SQL Server ortam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 veritabanı performans optimizasyonu ve izleme teknikleri uygulamalı olarak ele alınmıştır. Sistemdeki yavaş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ışan sorgular tespit edilerek optimize edilmiş, indeks yapıları 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özden geçirilmi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ş, veri erişim yetkileri 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üzenlenmi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ştir. Yapılan iyileştirmeler sonucunda, sistemin genel performansında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önemli ölçüde art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 sağlanmıştır.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Gelecek çal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malarda, otomatik performans izleme mekanizmalar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kurulması ve 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üzenli bak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 planlar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oluşturulması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önerilmektedir.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mertefekandemir/-BLM4522-Ag-Tabanli-Paralel-Dagitim-Sistemleri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14.bin" Id="docRId29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numbering.xml" Id="docRId31" Type="http://schemas.openxmlformats.org/officeDocument/2006/relationships/numbering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styles.xml" Id="docRId32" Type="http://schemas.openxmlformats.org/officeDocument/2006/relationships/styles" /><Relationship Target="media/image1.wmf" Id="docRId4" Type="http://schemas.openxmlformats.org/officeDocument/2006/relationships/image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/Relationships>
</file>