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FDA10" w14:textId="77777777" w:rsidR="00BA17A8" w:rsidRDefault="00BA17A8" w:rsidP="00BA17A8">
      <w:pPr>
        <w:jc w:val="center"/>
        <w:rPr>
          <w:rFonts w:cs="Times New Roman"/>
          <w:sz w:val="32"/>
          <w:szCs w:val="32"/>
        </w:rPr>
      </w:pPr>
      <w:r>
        <w:rPr>
          <w:rFonts w:cs="Times New Roman"/>
          <w:noProof/>
          <w:sz w:val="36"/>
          <w:szCs w:val="36"/>
        </w:rPr>
        <w:drawing>
          <wp:inline distT="0" distB="0" distL="0" distR="0" wp14:anchorId="7AA1B343" wp14:editId="28671A89">
            <wp:extent cx="2087880" cy="1043940"/>
            <wp:effectExtent l="0" t="0" r="7620" b="3810"/>
            <wp:docPr id="1518887945" name="Resim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A red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7880" cy="1043940"/>
                    </a:xfrm>
                    <a:prstGeom prst="rect">
                      <a:avLst/>
                    </a:prstGeom>
                    <a:noFill/>
                    <a:ln>
                      <a:noFill/>
                    </a:ln>
                  </pic:spPr>
                </pic:pic>
              </a:graphicData>
            </a:graphic>
          </wp:inline>
        </w:drawing>
      </w:r>
    </w:p>
    <w:p w14:paraId="358D7DB7" w14:textId="77777777" w:rsidR="00BA17A8" w:rsidRDefault="00BA17A8" w:rsidP="00BA17A8">
      <w:pPr>
        <w:jc w:val="center"/>
        <w:rPr>
          <w:rFonts w:cs="Times New Roman"/>
          <w:sz w:val="32"/>
          <w:szCs w:val="32"/>
        </w:rPr>
      </w:pPr>
      <w:r>
        <w:rPr>
          <w:rFonts w:cs="Times New Roman"/>
          <w:sz w:val="32"/>
          <w:szCs w:val="32"/>
        </w:rPr>
        <w:t>MÜHENDİSLİK VE DOĞA BİLİMLERİ FAKÜLTESİ</w:t>
      </w:r>
    </w:p>
    <w:p w14:paraId="101CB086" w14:textId="77777777" w:rsidR="00BA17A8" w:rsidRDefault="00BA17A8" w:rsidP="00BA17A8">
      <w:pPr>
        <w:jc w:val="center"/>
        <w:rPr>
          <w:rFonts w:cs="Times New Roman"/>
          <w:sz w:val="32"/>
          <w:szCs w:val="32"/>
        </w:rPr>
      </w:pPr>
    </w:p>
    <w:p w14:paraId="37ACAC64" w14:textId="77777777" w:rsidR="00BA17A8" w:rsidRDefault="00BA17A8" w:rsidP="00BA17A8">
      <w:pPr>
        <w:jc w:val="center"/>
        <w:rPr>
          <w:rFonts w:cs="Times New Roman"/>
          <w:sz w:val="32"/>
          <w:szCs w:val="32"/>
        </w:rPr>
      </w:pPr>
      <w:r w:rsidRPr="00CF3CBD">
        <w:rPr>
          <w:rFonts w:cs="Times New Roman"/>
          <w:sz w:val="32"/>
          <w:szCs w:val="32"/>
        </w:rPr>
        <w:t>BYM</w:t>
      </w:r>
      <w:proofErr w:type="gramStart"/>
      <w:r w:rsidRPr="00CF3CBD">
        <w:rPr>
          <w:rFonts w:cs="Times New Roman"/>
          <w:sz w:val="32"/>
          <w:szCs w:val="32"/>
        </w:rPr>
        <w:t>308  -</w:t>
      </w:r>
      <w:proofErr w:type="gramEnd"/>
      <w:r w:rsidRPr="00CF3CBD">
        <w:rPr>
          <w:rFonts w:cs="Times New Roman"/>
          <w:sz w:val="32"/>
          <w:szCs w:val="32"/>
        </w:rPr>
        <w:t xml:space="preserve"> Y</w:t>
      </w:r>
      <w:r>
        <w:rPr>
          <w:rFonts w:cs="Times New Roman"/>
          <w:sz w:val="32"/>
          <w:szCs w:val="32"/>
        </w:rPr>
        <w:t xml:space="preserve">APAY ZEKAYA GİRİŞ DERSİ PROJE ÖDEVİ </w:t>
      </w:r>
    </w:p>
    <w:p w14:paraId="765E5C81" w14:textId="77777777" w:rsidR="00BA17A8" w:rsidRDefault="00BA17A8" w:rsidP="00BA17A8">
      <w:pPr>
        <w:jc w:val="center"/>
        <w:rPr>
          <w:rFonts w:cs="Times New Roman"/>
          <w:sz w:val="32"/>
          <w:szCs w:val="32"/>
        </w:rPr>
      </w:pPr>
      <w:r>
        <w:rPr>
          <w:rFonts w:cs="Times New Roman"/>
          <w:sz w:val="32"/>
          <w:szCs w:val="32"/>
        </w:rPr>
        <w:t>MEME KANSERİ TÜMÖR TESPİT MODELİ</w:t>
      </w:r>
    </w:p>
    <w:p w14:paraId="1D0FBB73" w14:textId="77777777" w:rsidR="00BA17A8" w:rsidRDefault="00BA17A8" w:rsidP="00BA17A8">
      <w:pPr>
        <w:rPr>
          <w:rFonts w:cs="Times New Roman"/>
          <w:sz w:val="32"/>
          <w:szCs w:val="32"/>
        </w:rPr>
      </w:pPr>
    </w:p>
    <w:p w14:paraId="7F96E48B" w14:textId="77777777" w:rsidR="00BA17A8" w:rsidRDefault="00BA17A8" w:rsidP="00BA17A8">
      <w:pPr>
        <w:rPr>
          <w:rFonts w:cs="Times New Roman"/>
          <w:sz w:val="32"/>
          <w:szCs w:val="32"/>
        </w:rPr>
      </w:pPr>
    </w:p>
    <w:p w14:paraId="5ACAAA6C" w14:textId="77777777" w:rsidR="00BA17A8" w:rsidRDefault="00BA17A8" w:rsidP="00BA17A8">
      <w:pPr>
        <w:rPr>
          <w:rFonts w:cs="Times New Roman"/>
          <w:sz w:val="32"/>
          <w:szCs w:val="32"/>
        </w:rPr>
      </w:pPr>
    </w:p>
    <w:p w14:paraId="2BF8C9E0" w14:textId="77777777" w:rsidR="00BA17A8" w:rsidRDefault="00BA17A8" w:rsidP="00BA17A8">
      <w:pPr>
        <w:rPr>
          <w:rFonts w:cs="Times New Roman"/>
          <w:sz w:val="32"/>
          <w:szCs w:val="32"/>
        </w:rPr>
      </w:pPr>
    </w:p>
    <w:p w14:paraId="02656BA6" w14:textId="77777777" w:rsidR="00BA17A8" w:rsidRDefault="00BA17A8" w:rsidP="00BA17A8">
      <w:pPr>
        <w:jc w:val="center"/>
        <w:rPr>
          <w:rFonts w:cs="Times New Roman"/>
          <w:sz w:val="20"/>
          <w:szCs w:val="20"/>
        </w:rPr>
      </w:pPr>
    </w:p>
    <w:p w14:paraId="07DF678C" w14:textId="77777777" w:rsidR="00BA17A8" w:rsidRDefault="00BA17A8" w:rsidP="00BA17A8">
      <w:pPr>
        <w:jc w:val="center"/>
        <w:rPr>
          <w:rFonts w:cs="Times New Roman"/>
          <w:sz w:val="44"/>
          <w:szCs w:val="44"/>
        </w:rPr>
      </w:pPr>
      <w:r>
        <w:rPr>
          <w:rFonts w:cs="Times New Roman"/>
          <w:sz w:val="44"/>
          <w:szCs w:val="44"/>
        </w:rPr>
        <w:t>HAZIRLAYAN</w:t>
      </w:r>
    </w:p>
    <w:p w14:paraId="209407BB" w14:textId="77777777" w:rsidR="00BA17A8" w:rsidRDefault="00BA17A8" w:rsidP="00BA17A8">
      <w:pPr>
        <w:jc w:val="center"/>
        <w:rPr>
          <w:rFonts w:cs="Times New Roman"/>
          <w:sz w:val="32"/>
          <w:szCs w:val="32"/>
        </w:rPr>
      </w:pPr>
      <w:r>
        <w:rPr>
          <w:rFonts w:cs="Times New Roman"/>
          <w:sz w:val="32"/>
          <w:szCs w:val="32"/>
        </w:rPr>
        <w:t xml:space="preserve">MERT </w:t>
      </w:r>
      <w:proofErr w:type="gramStart"/>
      <w:r>
        <w:rPr>
          <w:rFonts w:cs="Times New Roman"/>
          <w:sz w:val="32"/>
          <w:szCs w:val="32"/>
        </w:rPr>
        <w:t>TOSUN -</w:t>
      </w:r>
      <w:proofErr w:type="gramEnd"/>
      <w:r>
        <w:rPr>
          <w:rFonts w:cs="Times New Roman"/>
          <w:sz w:val="32"/>
          <w:szCs w:val="32"/>
        </w:rPr>
        <w:t xml:space="preserve"> 210601027</w:t>
      </w:r>
    </w:p>
    <w:p w14:paraId="69F95F4C" w14:textId="77777777" w:rsidR="00BA17A8" w:rsidRDefault="00BA17A8" w:rsidP="00BA17A8">
      <w:pPr>
        <w:jc w:val="center"/>
        <w:rPr>
          <w:rFonts w:cs="Times New Roman"/>
          <w:sz w:val="32"/>
          <w:szCs w:val="32"/>
        </w:rPr>
      </w:pPr>
      <w:r>
        <w:rPr>
          <w:rFonts w:cs="Times New Roman"/>
          <w:sz w:val="32"/>
          <w:szCs w:val="32"/>
        </w:rPr>
        <w:t xml:space="preserve">KUTAY CAN </w:t>
      </w:r>
      <w:proofErr w:type="gramStart"/>
      <w:r>
        <w:rPr>
          <w:rFonts w:cs="Times New Roman"/>
          <w:sz w:val="32"/>
          <w:szCs w:val="32"/>
        </w:rPr>
        <w:t>BATUR -</w:t>
      </w:r>
      <w:proofErr w:type="gramEnd"/>
      <w:r>
        <w:rPr>
          <w:rFonts w:cs="Times New Roman"/>
          <w:sz w:val="32"/>
          <w:szCs w:val="32"/>
        </w:rPr>
        <w:t xml:space="preserve"> 210601009</w:t>
      </w:r>
    </w:p>
    <w:p w14:paraId="1EC9D76B" w14:textId="77777777" w:rsidR="00BA17A8" w:rsidRDefault="00BA17A8" w:rsidP="00BA17A8">
      <w:pPr>
        <w:jc w:val="center"/>
        <w:rPr>
          <w:rFonts w:cs="Times New Roman"/>
          <w:sz w:val="32"/>
          <w:szCs w:val="32"/>
        </w:rPr>
      </w:pPr>
      <w:r>
        <w:rPr>
          <w:rFonts w:cs="Times New Roman"/>
          <w:sz w:val="32"/>
          <w:szCs w:val="32"/>
        </w:rPr>
        <w:t xml:space="preserve">İBRAHİM SERHAT </w:t>
      </w:r>
      <w:proofErr w:type="gramStart"/>
      <w:r>
        <w:rPr>
          <w:rFonts w:cs="Times New Roman"/>
          <w:sz w:val="32"/>
          <w:szCs w:val="32"/>
        </w:rPr>
        <w:t>AKTAŞ -</w:t>
      </w:r>
      <w:proofErr w:type="gramEnd"/>
      <w:r>
        <w:rPr>
          <w:rFonts w:cs="Times New Roman"/>
          <w:sz w:val="32"/>
          <w:szCs w:val="32"/>
        </w:rPr>
        <w:t xml:space="preserve"> 210601020</w:t>
      </w:r>
    </w:p>
    <w:p w14:paraId="4059D5C6" w14:textId="77777777" w:rsidR="00BA17A8" w:rsidRDefault="00BA17A8" w:rsidP="00BA17A8">
      <w:pPr>
        <w:jc w:val="center"/>
        <w:rPr>
          <w:rFonts w:cs="Times New Roman"/>
          <w:sz w:val="32"/>
          <w:szCs w:val="32"/>
        </w:rPr>
      </w:pPr>
    </w:p>
    <w:p w14:paraId="516AE5B8" w14:textId="77777777" w:rsidR="00BA17A8" w:rsidRDefault="00BA17A8" w:rsidP="00BA17A8">
      <w:pPr>
        <w:jc w:val="center"/>
        <w:rPr>
          <w:rFonts w:cs="Times New Roman"/>
          <w:sz w:val="32"/>
          <w:szCs w:val="32"/>
        </w:rPr>
      </w:pPr>
    </w:p>
    <w:p w14:paraId="0CFBA70D" w14:textId="77777777" w:rsidR="00BA17A8" w:rsidRDefault="00BA17A8" w:rsidP="00BA17A8">
      <w:pPr>
        <w:jc w:val="center"/>
        <w:rPr>
          <w:rFonts w:cs="Times New Roman"/>
          <w:sz w:val="32"/>
          <w:szCs w:val="32"/>
        </w:rPr>
      </w:pPr>
      <w:r>
        <w:rPr>
          <w:rFonts w:cs="Times New Roman"/>
          <w:sz w:val="32"/>
          <w:szCs w:val="32"/>
        </w:rPr>
        <w:t>BİLGİSAYAR MÜHENDİSLİĞİ</w:t>
      </w:r>
    </w:p>
    <w:p w14:paraId="2D446415" w14:textId="77777777" w:rsidR="00BA17A8" w:rsidRDefault="00BA17A8" w:rsidP="00BA17A8">
      <w:pPr>
        <w:jc w:val="center"/>
        <w:rPr>
          <w:rFonts w:cs="Times New Roman"/>
          <w:szCs w:val="24"/>
        </w:rPr>
      </w:pPr>
    </w:p>
    <w:p w14:paraId="33C0429C" w14:textId="77777777" w:rsidR="00BA17A8" w:rsidRDefault="00BA17A8" w:rsidP="00BA17A8">
      <w:pPr>
        <w:jc w:val="center"/>
        <w:rPr>
          <w:rFonts w:cs="Times New Roman"/>
          <w:sz w:val="20"/>
          <w:szCs w:val="20"/>
        </w:rPr>
      </w:pPr>
    </w:p>
    <w:p w14:paraId="71C8315C" w14:textId="77777777" w:rsidR="00BA17A8" w:rsidRDefault="00BA17A8" w:rsidP="00BA17A8">
      <w:pPr>
        <w:jc w:val="center"/>
        <w:rPr>
          <w:rFonts w:cs="Times New Roman"/>
          <w:sz w:val="28"/>
          <w:szCs w:val="28"/>
        </w:rPr>
      </w:pPr>
      <w:r>
        <w:rPr>
          <w:rFonts w:cs="Times New Roman"/>
          <w:sz w:val="28"/>
          <w:szCs w:val="28"/>
        </w:rPr>
        <w:t>TESLİM TARİHİ</w:t>
      </w:r>
    </w:p>
    <w:p w14:paraId="281A9CB2" w14:textId="77777777" w:rsidR="00BA17A8" w:rsidRDefault="00BA17A8" w:rsidP="00BA17A8">
      <w:pPr>
        <w:jc w:val="center"/>
        <w:rPr>
          <w:rFonts w:cs="Times New Roman"/>
          <w:sz w:val="28"/>
          <w:szCs w:val="28"/>
        </w:rPr>
      </w:pPr>
      <w:r>
        <w:rPr>
          <w:rFonts w:cs="Times New Roman"/>
          <w:sz w:val="28"/>
          <w:szCs w:val="28"/>
        </w:rPr>
        <w:t>07.06.2024</w:t>
      </w:r>
    </w:p>
    <w:p w14:paraId="1FFA1F53" w14:textId="77777777" w:rsidR="00BA17A8" w:rsidRDefault="00BA17A8" w:rsidP="00BA17A8">
      <w:pPr>
        <w:jc w:val="center"/>
        <w:rPr>
          <w:rFonts w:cs="Times New Roman"/>
          <w:sz w:val="28"/>
          <w:szCs w:val="28"/>
        </w:rPr>
      </w:pPr>
    </w:p>
    <w:p w14:paraId="599071A4" w14:textId="77777777" w:rsidR="00BA17A8" w:rsidRDefault="00BA17A8" w:rsidP="00BA17A8">
      <w:pPr>
        <w:jc w:val="center"/>
        <w:rPr>
          <w:rFonts w:cs="Times New Roman"/>
          <w:sz w:val="28"/>
          <w:szCs w:val="28"/>
        </w:rPr>
      </w:pPr>
    </w:p>
    <w:p w14:paraId="15648D27" w14:textId="77777777" w:rsidR="00BA17A8" w:rsidRDefault="00BA17A8" w:rsidP="00BA17A8">
      <w:pPr>
        <w:jc w:val="center"/>
        <w:rPr>
          <w:rFonts w:cs="Times New Roman"/>
          <w:sz w:val="28"/>
          <w:szCs w:val="28"/>
        </w:rPr>
      </w:pPr>
    </w:p>
    <w:p w14:paraId="4D87CC36" w14:textId="77777777" w:rsidR="00BA17A8" w:rsidRDefault="00BA17A8" w:rsidP="00BA17A8">
      <w:pPr>
        <w:rPr>
          <w:rFonts w:cstheme="minorHAnsi"/>
          <w:i/>
          <w:sz w:val="18"/>
        </w:rPr>
      </w:pPr>
      <w:r>
        <w:rPr>
          <w:rFonts w:cstheme="minorHAnsi"/>
          <w:b/>
          <w:i/>
          <w:color w:val="FF0000"/>
          <w:sz w:val="32"/>
        </w:rPr>
        <w:lastRenderedPageBreak/>
        <w:t>İÇİNDEKİLER</w:t>
      </w:r>
    </w:p>
    <w:p w14:paraId="6DB2128D" w14:textId="77777777" w:rsidR="00BA17A8" w:rsidRDefault="00BA17A8" w:rsidP="00BA17A8">
      <w:pPr>
        <w:rPr>
          <w:rFonts w:cstheme="minorHAnsi"/>
          <w:b/>
          <w:i/>
          <w:sz w:val="32"/>
        </w:rPr>
      </w:pPr>
      <w:r>
        <w:rPr>
          <w:rFonts w:cstheme="minorHAnsi"/>
          <w:b/>
          <w:i/>
          <w:sz w:val="32"/>
        </w:rPr>
        <w:t>1.PROJENİN AMACI</w:t>
      </w:r>
    </w:p>
    <w:p w14:paraId="637E8A61" w14:textId="77777777" w:rsidR="00BA17A8" w:rsidRDefault="00BA17A8" w:rsidP="00BA17A8">
      <w:pPr>
        <w:rPr>
          <w:rFonts w:cstheme="minorHAnsi"/>
          <w:b/>
          <w:i/>
          <w:sz w:val="32"/>
        </w:rPr>
      </w:pPr>
      <w:r>
        <w:rPr>
          <w:rFonts w:cstheme="minorHAnsi"/>
          <w:b/>
          <w:i/>
          <w:sz w:val="32"/>
        </w:rPr>
        <w:t>2.PROJENİN HEDEFLERİ</w:t>
      </w:r>
    </w:p>
    <w:p w14:paraId="088F9F75" w14:textId="77777777" w:rsidR="00BA17A8" w:rsidRDefault="00BA17A8" w:rsidP="00BA17A8">
      <w:pPr>
        <w:rPr>
          <w:rFonts w:cstheme="minorHAnsi"/>
          <w:b/>
          <w:i/>
          <w:sz w:val="32"/>
        </w:rPr>
      </w:pPr>
      <w:r>
        <w:rPr>
          <w:rFonts w:cstheme="minorHAnsi"/>
          <w:b/>
          <w:i/>
          <w:sz w:val="32"/>
        </w:rPr>
        <w:t>3.UML Diyagramları</w:t>
      </w:r>
    </w:p>
    <w:p w14:paraId="08E4F46B" w14:textId="77777777" w:rsidR="00BA17A8" w:rsidRDefault="00BA17A8" w:rsidP="00BA17A8">
      <w:pPr>
        <w:rPr>
          <w:rFonts w:cstheme="minorHAnsi"/>
          <w:b/>
          <w:i/>
          <w:sz w:val="32"/>
        </w:rPr>
      </w:pPr>
      <w:r>
        <w:rPr>
          <w:rFonts w:cstheme="minorHAnsi"/>
          <w:b/>
          <w:i/>
          <w:sz w:val="32"/>
        </w:rPr>
        <w:t>4.Kodların Açıklanması</w:t>
      </w:r>
    </w:p>
    <w:p w14:paraId="52816717" w14:textId="77777777" w:rsidR="00BA17A8" w:rsidRDefault="00BA17A8" w:rsidP="00BA17A8">
      <w:pPr>
        <w:rPr>
          <w:rFonts w:cstheme="minorHAnsi"/>
          <w:b/>
          <w:i/>
          <w:sz w:val="32"/>
        </w:rPr>
      </w:pPr>
      <w:r>
        <w:rPr>
          <w:rFonts w:cstheme="minorHAnsi"/>
          <w:b/>
          <w:i/>
          <w:sz w:val="32"/>
        </w:rPr>
        <w:t>5.</w:t>
      </w:r>
      <w:r>
        <w:rPr>
          <w:rFonts w:cstheme="minorHAnsi"/>
          <w:b/>
          <w:i/>
          <w:sz w:val="32"/>
          <w:szCs w:val="32"/>
        </w:rPr>
        <w:t>Kullanılan Tasarım Desenleri ve SOLID İlkeleri</w:t>
      </w:r>
    </w:p>
    <w:p w14:paraId="495CBC5D" w14:textId="77777777" w:rsidR="00BA17A8" w:rsidRDefault="00BA17A8" w:rsidP="00BA17A8">
      <w:pPr>
        <w:rPr>
          <w:rFonts w:cstheme="minorHAnsi"/>
          <w:b/>
          <w:i/>
          <w:sz w:val="32"/>
        </w:rPr>
      </w:pPr>
      <w:r>
        <w:rPr>
          <w:rFonts w:cstheme="minorHAnsi"/>
          <w:b/>
          <w:i/>
          <w:sz w:val="32"/>
        </w:rPr>
        <w:t>6.Örnek Ekranlar</w:t>
      </w:r>
    </w:p>
    <w:p w14:paraId="05B321EB" w14:textId="77777777" w:rsidR="00BA17A8" w:rsidRDefault="00BA17A8" w:rsidP="00BA17A8">
      <w:pPr>
        <w:rPr>
          <w:rFonts w:cstheme="minorHAnsi"/>
          <w:b/>
          <w:i/>
          <w:sz w:val="32"/>
        </w:rPr>
      </w:pPr>
      <w:r>
        <w:rPr>
          <w:rFonts w:cstheme="minorHAnsi"/>
          <w:b/>
          <w:i/>
          <w:sz w:val="32"/>
        </w:rPr>
        <w:t>7.Referanslar</w:t>
      </w:r>
    </w:p>
    <w:p w14:paraId="4428D796" w14:textId="77777777" w:rsidR="00BA17A8" w:rsidRDefault="00BA17A8" w:rsidP="00BA17A8">
      <w:pPr>
        <w:spacing w:line="276" w:lineRule="auto"/>
        <w:jc w:val="left"/>
        <w:rPr>
          <w:rFonts w:cs="Times New Roman"/>
          <w:sz w:val="28"/>
          <w:szCs w:val="28"/>
        </w:rPr>
      </w:pPr>
    </w:p>
    <w:p w14:paraId="6DE37D91" w14:textId="77777777" w:rsidR="00BA17A8" w:rsidRDefault="00BA17A8" w:rsidP="00BA17A8"/>
    <w:p w14:paraId="4B5508FA" w14:textId="77777777" w:rsidR="00BA17A8" w:rsidRDefault="00BA17A8" w:rsidP="00BA17A8"/>
    <w:p w14:paraId="18464ED7" w14:textId="77777777" w:rsidR="00BA17A8" w:rsidRDefault="00BA17A8" w:rsidP="00BA17A8"/>
    <w:p w14:paraId="5C4B56C9" w14:textId="77777777" w:rsidR="00BA17A8" w:rsidRDefault="00BA17A8" w:rsidP="00BA17A8"/>
    <w:p w14:paraId="514D3E33" w14:textId="77777777" w:rsidR="00BA17A8" w:rsidRDefault="00BA17A8" w:rsidP="00BA17A8"/>
    <w:p w14:paraId="1B581AEC" w14:textId="77777777" w:rsidR="00BA17A8" w:rsidRDefault="00BA17A8" w:rsidP="00BA17A8"/>
    <w:p w14:paraId="1E0D94E5" w14:textId="77777777" w:rsidR="00BA17A8" w:rsidRDefault="00BA17A8" w:rsidP="00BA17A8"/>
    <w:p w14:paraId="0A15E1C6" w14:textId="77777777" w:rsidR="00BA17A8" w:rsidRDefault="00BA17A8" w:rsidP="00BA17A8"/>
    <w:p w14:paraId="04830E79" w14:textId="77777777" w:rsidR="00BA17A8" w:rsidRDefault="00BA17A8" w:rsidP="00BA17A8"/>
    <w:p w14:paraId="32CEEB82" w14:textId="77777777" w:rsidR="00BA17A8" w:rsidRDefault="00BA17A8" w:rsidP="00BA17A8"/>
    <w:p w14:paraId="472DB2DE" w14:textId="77777777" w:rsidR="00BA17A8" w:rsidRDefault="00BA17A8" w:rsidP="00BA17A8"/>
    <w:p w14:paraId="3F33C3EB" w14:textId="77777777" w:rsidR="00BA17A8" w:rsidRDefault="00BA17A8" w:rsidP="00BA17A8"/>
    <w:p w14:paraId="3FEFDCF9" w14:textId="77777777" w:rsidR="00BA17A8" w:rsidRDefault="00BA17A8" w:rsidP="00BA17A8"/>
    <w:p w14:paraId="6FFD04AF" w14:textId="77777777" w:rsidR="00BA17A8" w:rsidRDefault="00BA17A8" w:rsidP="00BA17A8"/>
    <w:p w14:paraId="58A9B1AC" w14:textId="77777777" w:rsidR="00BA17A8" w:rsidRDefault="00BA17A8" w:rsidP="00BA17A8"/>
    <w:p w14:paraId="0111F652" w14:textId="77777777" w:rsidR="00BA17A8" w:rsidRDefault="00BA17A8" w:rsidP="00BA17A8"/>
    <w:p w14:paraId="29234B4F" w14:textId="77777777" w:rsidR="00BA17A8" w:rsidRDefault="00BA17A8" w:rsidP="00BA17A8"/>
    <w:p w14:paraId="4A0CCCEC" w14:textId="77777777" w:rsidR="00BA17A8" w:rsidRDefault="00BA17A8" w:rsidP="00BA17A8"/>
    <w:p w14:paraId="681E5A0D" w14:textId="77777777" w:rsidR="00BA17A8" w:rsidRDefault="00BA17A8" w:rsidP="00BA17A8"/>
    <w:p w14:paraId="6F71A4D9" w14:textId="77777777" w:rsidR="00BA17A8" w:rsidRDefault="00BA17A8" w:rsidP="00BA17A8"/>
    <w:p w14:paraId="75CE09E5" w14:textId="77777777" w:rsidR="00BA17A8" w:rsidRPr="000A1E8A" w:rsidRDefault="00BA17A8" w:rsidP="00BA17A8">
      <w:pPr>
        <w:rPr>
          <w:sz w:val="32"/>
          <w:szCs w:val="32"/>
        </w:rPr>
      </w:pPr>
      <w:r w:rsidRPr="000A1E8A">
        <w:rPr>
          <w:sz w:val="32"/>
          <w:szCs w:val="32"/>
        </w:rPr>
        <w:lastRenderedPageBreak/>
        <w:t xml:space="preserve">PROJENİN AMACI: </w:t>
      </w:r>
    </w:p>
    <w:p w14:paraId="7C5E9A23" w14:textId="77777777" w:rsidR="00BA17A8" w:rsidRDefault="00BA17A8" w:rsidP="00BA17A8">
      <w:r w:rsidRPr="000A1E8A">
        <w:rPr>
          <w:sz w:val="28"/>
          <w:szCs w:val="28"/>
        </w:rPr>
        <w:t xml:space="preserve">Bu projenin temel amacı, meme kanseri teşhisinde erken ve doğru tespit oranını artırmak için yapay </w:t>
      </w:r>
      <w:proofErr w:type="gramStart"/>
      <w:r w:rsidRPr="000A1E8A">
        <w:rPr>
          <w:sz w:val="28"/>
          <w:szCs w:val="28"/>
        </w:rPr>
        <w:t>zeka</w:t>
      </w:r>
      <w:proofErr w:type="gramEnd"/>
      <w:r w:rsidRPr="000A1E8A">
        <w:rPr>
          <w:sz w:val="28"/>
          <w:szCs w:val="28"/>
        </w:rPr>
        <w:t xml:space="preserve"> (AI) tabanlı bir tümör tespiti modeli geliştirmektir. Meme kanseri, dünya genelinde kadınlar arasında en yaygın görülen kanser türlerinden biridir ve erken teşhis, hastalığın tedavi edilme şansını önemli ölçüde artırmaktadır. Bu bağlamda, yapay </w:t>
      </w:r>
      <w:proofErr w:type="gramStart"/>
      <w:r w:rsidRPr="000A1E8A">
        <w:rPr>
          <w:sz w:val="28"/>
          <w:szCs w:val="28"/>
        </w:rPr>
        <w:t>zeka</w:t>
      </w:r>
      <w:proofErr w:type="gramEnd"/>
      <w:r w:rsidRPr="000A1E8A">
        <w:rPr>
          <w:sz w:val="28"/>
          <w:szCs w:val="28"/>
        </w:rPr>
        <w:t xml:space="preserve"> teknolojileri, özellikle derin öğrenme yöntemleri, tıbbi görüntülerin analiz edilmesi ve yorumlanması sürecinde devrim niteliğinde ilerlemeler sağlamaktadır</w:t>
      </w:r>
      <w:r w:rsidRPr="000A1E8A">
        <w:t>.</w:t>
      </w:r>
    </w:p>
    <w:p w14:paraId="544C2BF9" w14:textId="77777777" w:rsidR="00BA17A8" w:rsidRDefault="00BA17A8" w:rsidP="00BA17A8"/>
    <w:p w14:paraId="093FC1A8" w14:textId="77777777" w:rsidR="00BA17A8" w:rsidRDefault="00BA17A8" w:rsidP="00BA17A8"/>
    <w:p w14:paraId="6DF50778" w14:textId="77777777" w:rsidR="00BA17A8" w:rsidRDefault="00BA17A8" w:rsidP="00BA17A8"/>
    <w:p w14:paraId="6C2C84B2" w14:textId="77777777" w:rsidR="00BA17A8" w:rsidRPr="000A1E8A" w:rsidRDefault="00BA17A8" w:rsidP="00BA17A8">
      <w:pPr>
        <w:rPr>
          <w:sz w:val="32"/>
          <w:szCs w:val="32"/>
        </w:rPr>
      </w:pPr>
      <w:r w:rsidRPr="000A1E8A">
        <w:rPr>
          <w:sz w:val="32"/>
          <w:szCs w:val="32"/>
        </w:rPr>
        <w:t>PROJENİN HEDEFLERİ</w:t>
      </w:r>
    </w:p>
    <w:p w14:paraId="02EB957B" w14:textId="77777777" w:rsidR="00BA17A8" w:rsidRDefault="00BA17A8" w:rsidP="00BA17A8">
      <w:pPr>
        <w:pStyle w:val="ListeParagraf"/>
        <w:numPr>
          <w:ilvl w:val="0"/>
          <w:numId w:val="1"/>
        </w:numPr>
        <w:rPr>
          <w:sz w:val="28"/>
          <w:szCs w:val="28"/>
        </w:rPr>
      </w:pPr>
      <w:r w:rsidRPr="000A1E8A">
        <w:rPr>
          <w:sz w:val="28"/>
          <w:szCs w:val="28"/>
        </w:rPr>
        <w:t xml:space="preserve">Doğru Teşhis Oranını Artırma: Meme kanseri tümörlerinin doğru ve güvenilir bir şekilde tespit edilmesini sağlayacak yüksek performanslı bir yapay </w:t>
      </w:r>
      <w:proofErr w:type="gramStart"/>
      <w:r w:rsidRPr="000A1E8A">
        <w:rPr>
          <w:sz w:val="28"/>
          <w:szCs w:val="28"/>
        </w:rPr>
        <w:t>zeka</w:t>
      </w:r>
      <w:proofErr w:type="gramEnd"/>
      <w:r w:rsidRPr="000A1E8A">
        <w:rPr>
          <w:sz w:val="28"/>
          <w:szCs w:val="28"/>
        </w:rPr>
        <w:t xml:space="preserve"> modeli geliştirmek.</w:t>
      </w:r>
    </w:p>
    <w:p w14:paraId="22D24A0E" w14:textId="77777777" w:rsidR="00BA17A8" w:rsidRPr="000A1E8A" w:rsidRDefault="00BA17A8" w:rsidP="00BA17A8">
      <w:pPr>
        <w:pStyle w:val="ListeParagraf"/>
        <w:rPr>
          <w:sz w:val="28"/>
          <w:szCs w:val="28"/>
        </w:rPr>
      </w:pPr>
    </w:p>
    <w:p w14:paraId="786FC1AB" w14:textId="77777777" w:rsidR="00BA17A8" w:rsidRDefault="00BA17A8" w:rsidP="00BA17A8">
      <w:pPr>
        <w:pStyle w:val="ListeParagraf"/>
        <w:numPr>
          <w:ilvl w:val="0"/>
          <w:numId w:val="1"/>
        </w:numPr>
        <w:rPr>
          <w:sz w:val="28"/>
          <w:szCs w:val="28"/>
        </w:rPr>
      </w:pPr>
      <w:r w:rsidRPr="000A1E8A">
        <w:rPr>
          <w:sz w:val="28"/>
          <w:szCs w:val="28"/>
        </w:rPr>
        <w:t>Erken Teşhis: Erken aşamalarda kanserli hücrelerin tespit edilmesi için modelin hassasiyetini artırmak, böylece hastaların tedavi şansını yükseltmek.</w:t>
      </w:r>
    </w:p>
    <w:p w14:paraId="7265B202" w14:textId="77777777" w:rsidR="00BA17A8" w:rsidRPr="000A1E8A" w:rsidRDefault="00BA17A8" w:rsidP="00BA17A8">
      <w:pPr>
        <w:pStyle w:val="ListeParagraf"/>
        <w:rPr>
          <w:sz w:val="28"/>
          <w:szCs w:val="28"/>
        </w:rPr>
      </w:pPr>
    </w:p>
    <w:p w14:paraId="426ADE5A" w14:textId="77777777" w:rsidR="00BA17A8" w:rsidRPr="000A1E8A" w:rsidRDefault="00BA17A8" w:rsidP="00BA17A8">
      <w:pPr>
        <w:pStyle w:val="ListeParagraf"/>
        <w:rPr>
          <w:sz w:val="28"/>
          <w:szCs w:val="28"/>
        </w:rPr>
      </w:pPr>
    </w:p>
    <w:p w14:paraId="18E104A1" w14:textId="77777777" w:rsidR="00BA17A8" w:rsidRDefault="00BA17A8" w:rsidP="00BA17A8">
      <w:pPr>
        <w:pStyle w:val="ListeParagraf"/>
        <w:numPr>
          <w:ilvl w:val="0"/>
          <w:numId w:val="1"/>
        </w:numPr>
        <w:rPr>
          <w:sz w:val="28"/>
          <w:szCs w:val="28"/>
        </w:rPr>
      </w:pPr>
      <w:r w:rsidRPr="000A1E8A">
        <w:rPr>
          <w:sz w:val="28"/>
          <w:szCs w:val="28"/>
        </w:rPr>
        <w:t>Klinik Destek: Radyologların ve diğer tıbbi profesyonellerin iş yükünü azaltarak, daha hızlı ve verimli bir teşhis süreci sağlamak.</w:t>
      </w:r>
    </w:p>
    <w:p w14:paraId="0B7B577A" w14:textId="77777777" w:rsidR="00BA17A8" w:rsidRPr="000A1E8A" w:rsidRDefault="00BA17A8" w:rsidP="00BA17A8">
      <w:pPr>
        <w:pStyle w:val="ListeParagraf"/>
        <w:rPr>
          <w:sz w:val="28"/>
          <w:szCs w:val="28"/>
        </w:rPr>
      </w:pPr>
    </w:p>
    <w:p w14:paraId="15D7A5A2" w14:textId="77777777" w:rsidR="00BA17A8" w:rsidRDefault="00BA17A8" w:rsidP="00BA17A8">
      <w:pPr>
        <w:pStyle w:val="ListeParagraf"/>
        <w:numPr>
          <w:ilvl w:val="0"/>
          <w:numId w:val="1"/>
        </w:numPr>
        <w:rPr>
          <w:sz w:val="28"/>
          <w:szCs w:val="28"/>
        </w:rPr>
      </w:pPr>
      <w:r w:rsidRPr="000A1E8A">
        <w:rPr>
          <w:sz w:val="28"/>
          <w:szCs w:val="28"/>
        </w:rPr>
        <w:t xml:space="preserve">Eğitim ve Farkındalık: Sağlık profesyonelleri ve toplumun genelinde meme kanseri teşhisi konusunda farkındalık oluşturmak ve AI tabanlı çözümler </w:t>
      </w:r>
      <w:proofErr w:type="gramStart"/>
      <w:r w:rsidRPr="000A1E8A">
        <w:rPr>
          <w:sz w:val="28"/>
          <w:szCs w:val="28"/>
        </w:rPr>
        <w:t>hakkında</w:t>
      </w:r>
      <w:proofErr w:type="gramEnd"/>
      <w:r w:rsidRPr="000A1E8A">
        <w:rPr>
          <w:sz w:val="28"/>
          <w:szCs w:val="28"/>
        </w:rPr>
        <w:t xml:space="preserve"> bilgilendirme yapmak.</w:t>
      </w:r>
    </w:p>
    <w:p w14:paraId="0CFA082E" w14:textId="77777777" w:rsidR="00BA17A8" w:rsidRPr="008272AD" w:rsidRDefault="00BA17A8" w:rsidP="00BA17A8">
      <w:pPr>
        <w:pStyle w:val="ListeParagraf"/>
        <w:rPr>
          <w:sz w:val="28"/>
          <w:szCs w:val="28"/>
        </w:rPr>
      </w:pPr>
    </w:p>
    <w:p w14:paraId="6F187565" w14:textId="77777777" w:rsidR="00BA17A8" w:rsidRDefault="00BA17A8" w:rsidP="00BA17A8">
      <w:pPr>
        <w:rPr>
          <w:sz w:val="28"/>
          <w:szCs w:val="28"/>
        </w:rPr>
      </w:pPr>
    </w:p>
    <w:p w14:paraId="185C95BC" w14:textId="77777777" w:rsidR="00BA17A8" w:rsidRDefault="00BA17A8" w:rsidP="00BA17A8">
      <w:pPr>
        <w:rPr>
          <w:sz w:val="28"/>
          <w:szCs w:val="28"/>
        </w:rPr>
      </w:pPr>
    </w:p>
    <w:p w14:paraId="32E91275" w14:textId="77777777" w:rsidR="00BA17A8" w:rsidRDefault="00BA17A8" w:rsidP="00BA17A8">
      <w:pPr>
        <w:rPr>
          <w:sz w:val="28"/>
          <w:szCs w:val="28"/>
        </w:rPr>
      </w:pPr>
    </w:p>
    <w:p w14:paraId="3275DF15" w14:textId="77777777" w:rsidR="00BA17A8" w:rsidRDefault="00BA17A8" w:rsidP="00BA17A8">
      <w:pPr>
        <w:rPr>
          <w:sz w:val="28"/>
          <w:szCs w:val="28"/>
        </w:rPr>
      </w:pPr>
    </w:p>
    <w:p w14:paraId="6EFBF487" w14:textId="77777777" w:rsidR="00BA17A8" w:rsidRDefault="00BA17A8" w:rsidP="00BA17A8">
      <w:pPr>
        <w:rPr>
          <w:sz w:val="28"/>
          <w:szCs w:val="28"/>
        </w:rPr>
      </w:pPr>
    </w:p>
    <w:p w14:paraId="52E0DF52" w14:textId="77777777" w:rsidR="00BA17A8" w:rsidRDefault="00BA17A8" w:rsidP="00BA17A8">
      <w:pPr>
        <w:rPr>
          <w:sz w:val="28"/>
          <w:szCs w:val="28"/>
        </w:rPr>
      </w:pPr>
    </w:p>
    <w:p w14:paraId="17E4256F" w14:textId="77777777" w:rsidR="00BA17A8" w:rsidRDefault="00BA17A8" w:rsidP="00BA17A8">
      <w:pPr>
        <w:rPr>
          <w:sz w:val="28"/>
          <w:szCs w:val="28"/>
        </w:rPr>
      </w:pPr>
      <w:r>
        <w:rPr>
          <w:sz w:val="28"/>
          <w:szCs w:val="28"/>
        </w:rPr>
        <w:lastRenderedPageBreak/>
        <w:t>PROJENİN OLUŞTURULMA AŞAMALARI</w:t>
      </w:r>
    </w:p>
    <w:p w14:paraId="267CC23B" w14:textId="77777777" w:rsidR="00BA17A8" w:rsidRPr="008272AD" w:rsidRDefault="00BA17A8" w:rsidP="00BA17A8">
      <w:pPr>
        <w:rPr>
          <w:sz w:val="28"/>
          <w:szCs w:val="28"/>
        </w:rPr>
      </w:pPr>
      <w:r w:rsidRPr="008272AD">
        <w:rPr>
          <w:sz w:val="28"/>
          <w:szCs w:val="28"/>
        </w:rPr>
        <w:t>1. Veri Toplama</w:t>
      </w:r>
    </w:p>
    <w:p w14:paraId="1B342009" w14:textId="77777777" w:rsidR="00BA17A8" w:rsidRPr="008272AD" w:rsidRDefault="00BA17A8" w:rsidP="00BA17A8">
      <w:pPr>
        <w:rPr>
          <w:sz w:val="28"/>
          <w:szCs w:val="28"/>
        </w:rPr>
      </w:pPr>
      <w:r w:rsidRPr="008272AD">
        <w:rPr>
          <w:sz w:val="28"/>
          <w:szCs w:val="28"/>
        </w:rPr>
        <w:t>Meme kanseri teşhisi için kullanılacak verilerin toplanması projenin en kritik aşamalarından biridir. Bu aşama, yüksek kaliteli ve çeşitlilik içeren bir veri setinin oluşturulmasını hedefl</w:t>
      </w:r>
      <w:r>
        <w:rPr>
          <w:sz w:val="28"/>
          <w:szCs w:val="28"/>
        </w:rPr>
        <w:t>enmiştir.</w:t>
      </w:r>
    </w:p>
    <w:p w14:paraId="39BDC180" w14:textId="77777777" w:rsidR="00BA17A8" w:rsidRDefault="00BA17A8" w:rsidP="00BA17A8">
      <w:pPr>
        <w:rPr>
          <w:sz w:val="28"/>
          <w:szCs w:val="28"/>
        </w:rPr>
      </w:pPr>
      <w:proofErr w:type="spellStart"/>
      <w:r w:rsidRPr="008272AD">
        <w:rPr>
          <w:sz w:val="28"/>
          <w:szCs w:val="28"/>
        </w:rPr>
        <w:t>Mammografi</w:t>
      </w:r>
      <w:proofErr w:type="spellEnd"/>
      <w:r w:rsidRPr="008272AD">
        <w:rPr>
          <w:sz w:val="28"/>
          <w:szCs w:val="28"/>
        </w:rPr>
        <w:t xml:space="preserve"> Görüntüleri: Meme kanseri tespitinde temel teşhis yöntemi olan </w:t>
      </w:r>
      <w:proofErr w:type="spellStart"/>
      <w:r w:rsidRPr="008272AD">
        <w:rPr>
          <w:sz w:val="28"/>
          <w:szCs w:val="28"/>
        </w:rPr>
        <w:t>mammografi</w:t>
      </w:r>
      <w:proofErr w:type="spellEnd"/>
      <w:r w:rsidRPr="008272AD">
        <w:rPr>
          <w:sz w:val="28"/>
          <w:szCs w:val="28"/>
        </w:rPr>
        <w:t xml:space="preserve">, çeşitli açılardan çekilmiş X-ray görüntüleri içerir. Bu görüntüler, kanserli dokuları belirlemek için kullanılır. Proje kapsamında farklı yaş gruplarından, genetik geçmişlerden ve meme dokusu tiplerinden örnekler içeren geniş bir </w:t>
      </w:r>
      <w:proofErr w:type="spellStart"/>
      <w:r w:rsidRPr="008272AD">
        <w:rPr>
          <w:sz w:val="28"/>
          <w:szCs w:val="28"/>
        </w:rPr>
        <w:t>mammografi</w:t>
      </w:r>
      <w:proofErr w:type="spellEnd"/>
      <w:r w:rsidRPr="008272AD">
        <w:rPr>
          <w:sz w:val="28"/>
          <w:szCs w:val="28"/>
        </w:rPr>
        <w:t xml:space="preserve"> görüntü seti</w:t>
      </w:r>
      <w:r>
        <w:rPr>
          <w:sz w:val="28"/>
          <w:szCs w:val="28"/>
        </w:rPr>
        <w:t xml:space="preserve"> kullanılmıştır</w:t>
      </w:r>
      <w:r w:rsidRPr="008272AD">
        <w:rPr>
          <w:sz w:val="28"/>
          <w:szCs w:val="28"/>
        </w:rPr>
        <w:t>.</w:t>
      </w:r>
    </w:p>
    <w:p w14:paraId="3FB5293C" w14:textId="77777777" w:rsidR="00BA17A8" w:rsidRDefault="00BA17A8" w:rsidP="00BA17A8">
      <w:pPr>
        <w:rPr>
          <w:sz w:val="28"/>
          <w:szCs w:val="28"/>
        </w:rPr>
      </w:pPr>
    </w:p>
    <w:p w14:paraId="23FBC58E" w14:textId="77777777" w:rsidR="00BA17A8" w:rsidRDefault="00BA17A8" w:rsidP="00BA17A8">
      <w:pPr>
        <w:rPr>
          <w:sz w:val="28"/>
          <w:szCs w:val="28"/>
        </w:rPr>
      </w:pPr>
    </w:p>
    <w:p w14:paraId="0CD69B80" w14:textId="77777777" w:rsidR="00BA17A8" w:rsidRDefault="00BA17A8" w:rsidP="00BA17A8">
      <w:pPr>
        <w:rPr>
          <w:sz w:val="28"/>
          <w:szCs w:val="28"/>
        </w:rPr>
      </w:pPr>
    </w:p>
    <w:p w14:paraId="201838D8" w14:textId="77777777" w:rsidR="00BA17A8" w:rsidRPr="008272AD" w:rsidRDefault="00BA17A8" w:rsidP="00BA17A8">
      <w:pPr>
        <w:rPr>
          <w:sz w:val="28"/>
          <w:szCs w:val="28"/>
        </w:rPr>
      </w:pPr>
      <w:r w:rsidRPr="008272AD">
        <w:rPr>
          <w:sz w:val="28"/>
          <w:szCs w:val="28"/>
        </w:rPr>
        <w:t>2. Veri Ön İşleme</w:t>
      </w:r>
    </w:p>
    <w:p w14:paraId="5C498AE9" w14:textId="77777777" w:rsidR="00BA17A8" w:rsidRDefault="00BA17A8" w:rsidP="00BA17A8">
      <w:pPr>
        <w:rPr>
          <w:sz w:val="28"/>
          <w:szCs w:val="28"/>
        </w:rPr>
      </w:pPr>
      <w:r w:rsidRPr="008272AD">
        <w:rPr>
          <w:sz w:val="28"/>
          <w:szCs w:val="28"/>
        </w:rPr>
        <w:t>Veri ön işleme, ham verilerin analiz edilebilir ve model eğitimine uygun hale getirilmesi sürecidir. Bu süreç, verilerin kalitesini artırarak modelin performansını doğrudan etkiler:</w:t>
      </w:r>
    </w:p>
    <w:p w14:paraId="0C6301B0" w14:textId="77777777" w:rsidR="00BA17A8" w:rsidRDefault="00BA17A8" w:rsidP="00BA17A8">
      <w:pPr>
        <w:rPr>
          <w:sz w:val="28"/>
          <w:szCs w:val="28"/>
        </w:rPr>
      </w:pPr>
      <w:r w:rsidRPr="008272AD">
        <w:rPr>
          <w:sz w:val="28"/>
          <w:szCs w:val="28"/>
        </w:rPr>
        <w:t>Veri Etiketleme: Görüntülerde kanserli ve kanser olmayan bölgelerin doğru bir şekilde etiketlenmesi gerekmektedir. Bu işlem, radyologlar ve uzmanlar tarafından manuel olarak yapılabilir veya yarı otomatik yöntemler kullanılabilir.</w:t>
      </w:r>
      <w:r>
        <w:rPr>
          <w:sz w:val="28"/>
          <w:szCs w:val="28"/>
        </w:rPr>
        <w:t>,</w:t>
      </w:r>
    </w:p>
    <w:p w14:paraId="4D4465C6" w14:textId="77777777" w:rsidR="00BA17A8" w:rsidRDefault="00BA17A8" w:rsidP="00BA17A8">
      <w:pPr>
        <w:rPr>
          <w:sz w:val="28"/>
          <w:szCs w:val="28"/>
        </w:rPr>
      </w:pPr>
      <w:r w:rsidRPr="008272AD">
        <w:rPr>
          <w:sz w:val="28"/>
          <w:szCs w:val="28"/>
        </w:rPr>
        <w:t xml:space="preserve">Veri Zenginleştirme: Eğitim veri setinin genişletilmesi ve çeşitlendirilmesi için veri artırma (data </w:t>
      </w:r>
      <w:proofErr w:type="spellStart"/>
      <w:r w:rsidRPr="008272AD">
        <w:rPr>
          <w:sz w:val="28"/>
          <w:szCs w:val="28"/>
        </w:rPr>
        <w:t>augmentation</w:t>
      </w:r>
      <w:proofErr w:type="spellEnd"/>
      <w:r w:rsidRPr="008272AD">
        <w:rPr>
          <w:sz w:val="28"/>
          <w:szCs w:val="28"/>
        </w:rPr>
        <w:t>) teknikleri kullanıl</w:t>
      </w:r>
      <w:r>
        <w:rPr>
          <w:sz w:val="28"/>
          <w:szCs w:val="28"/>
        </w:rPr>
        <w:t>mıştır</w:t>
      </w:r>
      <w:r w:rsidRPr="008272AD">
        <w:rPr>
          <w:sz w:val="28"/>
          <w:szCs w:val="28"/>
        </w:rPr>
        <w:t>. Örneğin, görüntülerin döndürülmesi, yeniden ölçeklendirilmesi ve parlaklık ayarlarının değiştirilmesi gibi yöntemler, modelin genelleme yeteneğini artır</w:t>
      </w:r>
      <w:r>
        <w:rPr>
          <w:sz w:val="28"/>
          <w:szCs w:val="28"/>
        </w:rPr>
        <w:t>mıştır</w:t>
      </w:r>
      <w:r w:rsidRPr="008272AD">
        <w:rPr>
          <w:sz w:val="28"/>
          <w:szCs w:val="28"/>
        </w:rPr>
        <w:t>.</w:t>
      </w:r>
    </w:p>
    <w:p w14:paraId="5401368B" w14:textId="77777777" w:rsidR="00BA17A8" w:rsidRDefault="00BA17A8" w:rsidP="00BA17A8">
      <w:pPr>
        <w:rPr>
          <w:sz w:val="28"/>
          <w:szCs w:val="28"/>
        </w:rPr>
      </w:pPr>
    </w:p>
    <w:p w14:paraId="4D9655A0" w14:textId="77777777" w:rsidR="00BA17A8" w:rsidRDefault="00BA17A8" w:rsidP="00BA17A8">
      <w:pPr>
        <w:rPr>
          <w:sz w:val="28"/>
          <w:szCs w:val="28"/>
        </w:rPr>
      </w:pPr>
    </w:p>
    <w:p w14:paraId="1B5FC0E1" w14:textId="77777777" w:rsidR="00BA17A8" w:rsidRPr="008272AD" w:rsidRDefault="00BA17A8" w:rsidP="00BA17A8">
      <w:pPr>
        <w:rPr>
          <w:sz w:val="28"/>
          <w:szCs w:val="28"/>
        </w:rPr>
      </w:pPr>
      <w:r w:rsidRPr="008272AD">
        <w:rPr>
          <w:sz w:val="28"/>
          <w:szCs w:val="28"/>
        </w:rPr>
        <w:t>3. Model Geliştirme</w:t>
      </w:r>
    </w:p>
    <w:p w14:paraId="437744D7" w14:textId="77777777" w:rsidR="00BA17A8" w:rsidRPr="008272AD" w:rsidRDefault="00BA17A8" w:rsidP="00BA17A8">
      <w:pPr>
        <w:rPr>
          <w:sz w:val="28"/>
          <w:szCs w:val="28"/>
        </w:rPr>
      </w:pPr>
      <w:r w:rsidRPr="008272AD">
        <w:rPr>
          <w:sz w:val="28"/>
          <w:szCs w:val="28"/>
        </w:rPr>
        <w:t xml:space="preserve">Model geliştirme aşaması, meme kanseri tümörlerini yüksek doğrulukla tespit edebilecek bir yapay </w:t>
      </w:r>
      <w:proofErr w:type="gramStart"/>
      <w:r w:rsidRPr="008272AD">
        <w:rPr>
          <w:sz w:val="28"/>
          <w:szCs w:val="28"/>
        </w:rPr>
        <w:t>zeka</w:t>
      </w:r>
      <w:proofErr w:type="gramEnd"/>
      <w:r w:rsidRPr="008272AD">
        <w:rPr>
          <w:sz w:val="28"/>
          <w:szCs w:val="28"/>
        </w:rPr>
        <w:t xml:space="preserve"> modelinin oluşturulmasını içerir:</w:t>
      </w:r>
    </w:p>
    <w:p w14:paraId="5198C26C" w14:textId="77777777" w:rsidR="00BA17A8" w:rsidRDefault="00BA17A8" w:rsidP="00BA17A8">
      <w:pPr>
        <w:rPr>
          <w:sz w:val="28"/>
          <w:szCs w:val="28"/>
        </w:rPr>
      </w:pPr>
      <w:r w:rsidRPr="008272AD">
        <w:rPr>
          <w:sz w:val="28"/>
          <w:szCs w:val="28"/>
        </w:rPr>
        <w:t>Derin Öğrenme Yöntemleri: Özellikle derin sinir ağları (</w:t>
      </w:r>
      <w:proofErr w:type="spellStart"/>
      <w:r w:rsidRPr="008272AD">
        <w:rPr>
          <w:sz w:val="28"/>
          <w:szCs w:val="28"/>
        </w:rPr>
        <w:t>Deep</w:t>
      </w:r>
      <w:proofErr w:type="spellEnd"/>
      <w:r w:rsidRPr="008272AD">
        <w:rPr>
          <w:sz w:val="28"/>
          <w:szCs w:val="28"/>
        </w:rPr>
        <w:t xml:space="preserve"> </w:t>
      </w:r>
      <w:proofErr w:type="spellStart"/>
      <w:r w:rsidRPr="008272AD">
        <w:rPr>
          <w:sz w:val="28"/>
          <w:szCs w:val="28"/>
        </w:rPr>
        <w:t>Neural</w:t>
      </w:r>
      <w:proofErr w:type="spellEnd"/>
      <w:r w:rsidRPr="008272AD">
        <w:rPr>
          <w:sz w:val="28"/>
          <w:szCs w:val="28"/>
        </w:rPr>
        <w:t xml:space="preserve"> Networks, </w:t>
      </w:r>
      <w:proofErr w:type="spellStart"/>
      <w:r w:rsidRPr="008272AD">
        <w:rPr>
          <w:sz w:val="28"/>
          <w:szCs w:val="28"/>
        </w:rPr>
        <w:t>DNNs</w:t>
      </w:r>
      <w:proofErr w:type="spellEnd"/>
      <w:r w:rsidRPr="008272AD">
        <w:rPr>
          <w:sz w:val="28"/>
          <w:szCs w:val="28"/>
        </w:rPr>
        <w:t xml:space="preserve">), </w:t>
      </w:r>
      <w:proofErr w:type="spellStart"/>
      <w:r w:rsidRPr="008272AD">
        <w:rPr>
          <w:sz w:val="28"/>
          <w:szCs w:val="28"/>
        </w:rPr>
        <w:t>Convolutional</w:t>
      </w:r>
      <w:proofErr w:type="spellEnd"/>
      <w:r w:rsidRPr="008272AD">
        <w:rPr>
          <w:sz w:val="28"/>
          <w:szCs w:val="28"/>
        </w:rPr>
        <w:t xml:space="preserve"> </w:t>
      </w:r>
      <w:proofErr w:type="spellStart"/>
      <w:r w:rsidRPr="008272AD">
        <w:rPr>
          <w:sz w:val="28"/>
          <w:szCs w:val="28"/>
        </w:rPr>
        <w:t>Neural</w:t>
      </w:r>
      <w:proofErr w:type="spellEnd"/>
      <w:r w:rsidRPr="008272AD">
        <w:rPr>
          <w:sz w:val="28"/>
          <w:szCs w:val="28"/>
        </w:rPr>
        <w:t xml:space="preserve"> Networks (</w:t>
      </w:r>
      <w:proofErr w:type="spellStart"/>
      <w:r w:rsidRPr="008272AD">
        <w:rPr>
          <w:sz w:val="28"/>
          <w:szCs w:val="28"/>
        </w:rPr>
        <w:t>CNNs</w:t>
      </w:r>
      <w:proofErr w:type="spellEnd"/>
      <w:r w:rsidRPr="008272AD">
        <w:rPr>
          <w:sz w:val="28"/>
          <w:szCs w:val="28"/>
        </w:rPr>
        <w:t>) gibi mimariler meme kanseri tespitinde etkili sonuçlar vermektedir. Bu projede, meme kanseri tespiti için CNN tabanlı bir model kullanılacaktır.</w:t>
      </w:r>
    </w:p>
    <w:p w14:paraId="6C678CA9" w14:textId="77777777" w:rsidR="00BA17A8" w:rsidRDefault="00BA17A8" w:rsidP="00BA17A8">
      <w:pPr>
        <w:rPr>
          <w:sz w:val="28"/>
          <w:szCs w:val="28"/>
        </w:rPr>
      </w:pPr>
      <w:r>
        <w:rPr>
          <w:sz w:val="28"/>
          <w:szCs w:val="28"/>
        </w:rPr>
        <w:lastRenderedPageBreak/>
        <w:t>T</w:t>
      </w:r>
      <w:r w:rsidRPr="008272AD">
        <w:rPr>
          <w:sz w:val="28"/>
          <w:szCs w:val="28"/>
        </w:rPr>
        <w:t xml:space="preserve">ransfer </w:t>
      </w:r>
      <w:r>
        <w:rPr>
          <w:sz w:val="28"/>
          <w:szCs w:val="28"/>
        </w:rPr>
        <w:t>Learning</w:t>
      </w:r>
      <w:r w:rsidRPr="008272AD">
        <w:rPr>
          <w:sz w:val="28"/>
          <w:szCs w:val="28"/>
        </w:rPr>
        <w:t xml:space="preserve">: Transfer </w:t>
      </w:r>
      <w:proofErr w:type="spellStart"/>
      <w:r>
        <w:rPr>
          <w:sz w:val="28"/>
          <w:szCs w:val="28"/>
        </w:rPr>
        <w:t>learning</w:t>
      </w:r>
      <w:proofErr w:type="spellEnd"/>
      <w:r w:rsidRPr="008272AD">
        <w:rPr>
          <w:sz w:val="28"/>
          <w:szCs w:val="28"/>
        </w:rPr>
        <w:t xml:space="preserve">, önceden eğitilmiş bir modelin (örneğin, </w:t>
      </w:r>
      <w:proofErr w:type="spellStart"/>
      <w:r w:rsidRPr="008272AD">
        <w:rPr>
          <w:sz w:val="28"/>
          <w:szCs w:val="28"/>
        </w:rPr>
        <w:t>ImageNet</w:t>
      </w:r>
      <w:proofErr w:type="spellEnd"/>
      <w:r w:rsidRPr="008272AD">
        <w:rPr>
          <w:sz w:val="28"/>
          <w:szCs w:val="28"/>
        </w:rPr>
        <w:t xml:space="preserve"> üzerinde eğitilmiş bir CNN modeli) yeniden eğitilmesi sürecidir. Bu yöntem, sınırlı veri setleri ile bile yüksek performans elde etme</w:t>
      </w:r>
      <w:r>
        <w:rPr>
          <w:sz w:val="28"/>
          <w:szCs w:val="28"/>
        </w:rPr>
        <w:t>mizi</w:t>
      </w:r>
      <w:r w:rsidRPr="008272AD">
        <w:rPr>
          <w:sz w:val="28"/>
          <w:szCs w:val="28"/>
        </w:rPr>
        <w:t xml:space="preserve"> sağlar. Önceden eğitilmiş bir model, meme kanseri verileri üzerinde yeniden eğitil</w:t>
      </w:r>
      <w:r>
        <w:rPr>
          <w:sz w:val="28"/>
          <w:szCs w:val="28"/>
        </w:rPr>
        <w:t>miştir</w:t>
      </w:r>
      <w:r w:rsidRPr="008272AD">
        <w:rPr>
          <w:sz w:val="28"/>
          <w:szCs w:val="28"/>
        </w:rPr>
        <w:t>.</w:t>
      </w:r>
    </w:p>
    <w:p w14:paraId="5B8C3105" w14:textId="77777777" w:rsidR="00BA17A8" w:rsidRDefault="00BA17A8" w:rsidP="00BA17A8">
      <w:pPr>
        <w:rPr>
          <w:sz w:val="28"/>
          <w:szCs w:val="28"/>
        </w:rPr>
      </w:pPr>
    </w:p>
    <w:p w14:paraId="2C416FF3" w14:textId="77777777" w:rsidR="00BA17A8" w:rsidRDefault="00BA17A8" w:rsidP="00BA17A8">
      <w:pPr>
        <w:rPr>
          <w:sz w:val="28"/>
          <w:szCs w:val="28"/>
        </w:rPr>
      </w:pPr>
      <w:r w:rsidRPr="00DB2F6B">
        <w:rPr>
          <w:sz w:val="28"/>
          <w:szCs w:val="28"/>
        </w:rPr>
        <w:t xml:space="preserve">Model Mimarisi: Modelin mimarisi, katman sayısı, filtre boyutları, aktivasyon fonksiyonları ve diğer </w:t>
      </w:r>
      <w:proofErr w:type="spellStart"/>
      <w:r w:rsidRPr="00DB2F6B">
        <w:rPr>
          <w:sz w:val="28"/>
          <w:szCs w:val="28"/>
        </w:rPr>
        <w:t>hiperparametreler</w:t>
      </w:r>
      <w:proofErr w:type="spellEnd"/>
      <w:r w:rsidRPr="00DB2F6B">
        <w:rPr>
          <w:sz w:val="28"/>
          <w:szCs w:val="28"/>
        </w:rPr>
        <w:t xml:space="preserve"> dikkatle</w:t>
      </w:r>
      <w:r>
        <w:rPr>
          <w:sz w:val="28"/>
          <w:szCs w:val="28"/>
        </w:rPr>
        <w:t xml:space="preserve"> </w:t>
      </w:r>
      <w:proofErr w:type="spellStart"/>
      <w:proofErr w:type="gramStart"/>
      <w:r w:rsidRPr="00DB2F6B">
        <w:rPr>
          <w:sz w:val="28"/>
          <w:szCs w:val="28"/>
        </w:rPr>
        <w:t>seçil</w:t>
      </w:r>
      <w:r>
        <w:rPr>
          <w:sz w:val="28"/>
          <w:szCs w:val="28"/>
        </w:rPr>
        <w:t>miştir</w:t>
      </w:r>
      <w:r w:rsidRPr="00DB2F6B">
        <w:rPr>
          <w:sz w:val="28"/>
          <w:szCs w:val="28"/>
        </w:rPr>
        <w:t>.Optimal</w:t>
      </w:r>
      <w:proofErr w:type="spellEnd"/>
      <w:proofErr w:type="gramEnd"/>
      <w:r w:rsidRPr="00DB2F6B">
        <w:rPr>
          <w:sz w:val="28"/>
          <w:szCs w:val="28"/>
        </w:rPr>
        <w:t xml:space="preserve"> performansı sağlamak için farklı mimariler denenecek ve karşılaştırılacaktır.</w:t>
      </w:r>
    </w:p>
    <w:p w14:paraId="65707CAA" w14:textId="77777777" w:rsidR="00BA17A8" w:rsidRDefault="00BA17A8" w:rsidP="00BA17A8">
      <w:pPr>
        <w:rPr>
          <w:sz w:val="28"/>
          <w:szCs w:val="28"/>
        </w:rPr>
      </w:pPr>
    </w:p>
    <w:p w14:paraId="276B7939" w14:textId="77777777" w:rsidR="00BA17A8" w:rsidRPr="00DB2F6B" w:rsidRDefault="00BA17A8" w:rsidP="00BA17A8">
      <w:pPr>
        <w:rPr>
          <w:sz w:val="28"/>
          <w:szCs w:val="28"/>
        </w:rPr>
      </w:pPr>
      <w:r w:rsidRPr="00DB2F6B">
        <w:rPr>
          <w:sz w:val="28"/>
          <w:szCs w:val="28"/>
        </w:rPr>
        <w:t>4. Model Eğitimi ve Testi</w:t>
      </w:r>
    </w:p>
    <w:p w14:paraId="61165606" w14:textId="77777777" w:rsidR="00BA17A8" w:rsidRPr="00DB2F6B" w:rsidRDefault="00BA17A8" w:rsidP="00BA17A8">
      <w:pPr>
        <w:rPr>
          <w:sz w:val="28"/>
          <w:szCs w:val="28"/>
        </w:rPr>
      </w:pPr>
      <w:r w:rsidRPr="00DB2F6B">
        <w:rPr>
          <w:sz w:val="28"/>
          <w:szCs w:val="28"/>
        </w:rPr>
        <w:t>Modelin eğitimi ve testi, geliştirilmiş modelin performansını değerlendirmek ve optimize etmek için gerçekleştirilen aşamaları kapsar:</w:t>
      </w:r>
    </w:p>
    <w:p w14:paraId="30EF079C" w14:textId="77777777" w:rsidR="00BA17A8" w:rsidRPr="00DB2F6B" w:rsidRDefault="00BA17A8" w:rsidP="00BA17A8">
      <w:pPr>
        <w:rPr>
          <w:sz w:val="28"/>
          <w:szCs w:val="28"/>
        </w:rPr>
      </w:pPr>
    </w:p>
    <w:p w14:paraId="5D03C6EF" w14:textId="77777777" w:rsidR="00BA17A8" w:rsidRDefault="00BA17A8" w:rsidP="00BA17A8">
      <w:pPr>
        <w:rPr>
          <w:sz w:val="28"/>
          <w:szCs w:val="28"/>
        </w:rPr>
      </w:pPr>
      <w:r w:rsidRPr="00DB2F6B">
        <w:rPr>
          <w:sz w:val="28"/>
          <w:szCs w:val="28"/>
        </w:rPr>
        <w:t>Eğitim Süreci: Model, önceden işlenmiş veri seti üzerinde eğitilecektir. Bu süreçte, model parametreleri optimize edilerek en iyi performans sağlanacaktır. Eğitim sırasında kayıp fonksiyonu ve doğruluk gibi metrikler izlenecektir.</w:t>
      </w:r>
    </w:p>
    <w:p w14:paraId="74F3A1CD" w14:textId="77777777" w:rsidR="00BA17A8" w:rsidRPr="00DB2F6B" w:rsidRDefault="00BA17A8" w:rsidP="00BA17A8">
      <w:pPr>
        <w:rPr>
          <w:sz w:val="28"/>
          <w:szCs w:val="28"/>
        </w:rPr>
      </w:pPr>
    </w:p>
    <w:p w14:paraId="419333A7" w14:textId="77777777" w:rsidR="00BA17A8" w:rsidRPr="00DB2F6B" w:rsidRDefault="00BA17A8" w:rsidP="00BA17A8">
      <w:pPr>
        <w:rPr>
          <w:sz w:val="28"/>
          <w:szCs w:val="28"/>
        </w:rPr>
      </w:pPr>
      <w:r w:rsidRPr="00DB2F6B">
        <w:rPr>
          <w:sz w:val="28"/>
          <w:szCs w:val="28"/>
        </w:rPr>
        <w:t xml:space="preserve">Model Doğrulama: Modelin performansını değerlendirmek için </w:t>
      </w:r>
      <w:proofErr w:type="gramStart"/>
      <w:r w:rsidRPr="00DB2F6B">
        <w:rPr>
          <w:sz w:val="28"/>
          <w:szCs w:val="28"/>
        </w:rPr>
        <w:t>doğrulama  (</w:t>
      </w:r>
      <w:proofErr w:type="spellStart"/>
      <w:proofErr w:type="gramEnd"/>
      <w:r w:rsidRPr="00DB2F6B">
        <w:rPr>
          <w:sz w:val="28"/>
          <w:szCs w:val="28"/>
        </w:rPr>
        <w:t>validation</w:t>
      </w:r>
      <w:proofErr w:type="spellEnd"/>
      <w:r w:rsidRPr="00DB2F6B">
        <w:rPr>
          <w:sz w:val="28"/>
          <w:szCs w:val="28"/>
        </w:rPr>
        <w:t xml:space="preserve">) veri seti </w:t>
      </w:r>
      <w:proofErr w:type="spellStart"/>
      <w:r w:rsidRPr="00DB2F6B">
        <w:rPr>
          <w:sz w:val="28"/>
          <w:szCs w:val="28"/>
        </w:rPr>
        <w:t>kullanılacaktır.Doğrulama</w:t>
      </w:r>
      <w:proofErr w:type="spellEnd"/>
      <w:r w:rsidRPr="00DB2F6B">
        <w:rPr>
          <w:sz w:val="28"/>
          <w:szCs w:val="28"/>
        </w:rPr>
        <w:t xml:space="preserve"> süreci, modelin genel performansını ve </w:t>
      </w:r>
      <w:proofErr w:type="spellStart"/>
      <w:r w:rsidRPr="00DB2F6B">
        <w:rPr>
          <w:sz w:val="28"/>
          <w:szCs w:val="28"/>
        </w:rPr>
        <w:t>overfitting</w:t>
      </w:r>
      <w:proofErr w:type="spellEnd"/>
      <w:r w:rsidRPr="00DB2F6B">
        <w:rPr>
          <w:sz w:val="28"/>
          <w:szCs w:val="28"/>
        </w:rPr>
        <w:t xml:space="preserve"> riskini değerlendirmeye yardımcı olur.</w:t>
      </w:r>
    </w:p>
    <w:p w14:paraId="47316303" w14:textId="77777777" w:rsidR="00BA17A8" w:rsidRPr="00DB2F6B" w:rsidRDefault="00BA17A8" w:rsidP="00BA17A8">
      <w:pPr>
        <w:rPr>
          <w:sz w:val="28"/>
          <w:szCs w:val="28"/>
        </w:rPr>
      </w:pPr>
    </w:p>
    <w:p w14:paraId="4CB03FA8" w14:textId="77777777" w:rsidR="00BA17A8" w:rsidRDefault="00BA17A8" w:rsidP="00BA17A8">
      <w:pPr>
        <w:rPr>
          <w:sz w:val="28"/>
          <w:szCs w:val="28"/>
        </w:rPr>
      </w:pPr>
      <w:r w:rsidRPr="00DB2F6B">
        <w:rPr>
          <w:sz w:val="28"/>
          <w:szCs w:val="28"/>
        </w:rPr>
        <w:t>Test Aşaması: Model, daha önce görülmemiş test veri seti üzerinde test edilecektir. Bu aşama, modelin gerçek dünya senaryolarında nasıl performans göstereceğini belirlemek için kritik öneme sahiptir.</w:t>
      </w:r>
    </w:p>
    <w:p w14:paraId="2086FA82" w14:textId="77777777" w:rsidR="00BA17A8" w:rsidRPr="00DB2F6B" w:rsidRDefault="00BA17A8" w:rsidP="00BA17A8">
      <w:pPr>
        <w:rPr>
          <w:sz w:val="28"/>
          <w:szCs w:val="28"/>
        </w:rPr>
      </w:pPr>
    </w:p>
    <w:p w14:paraId="754504F8" w14:textId="77777777" w:rsidR="00BA17A8" w:rsidRDefault="00BA17A8" w:rsidP="00BA17A8">
      <w:pPr>
        <w:rPr>
          <w:sz w:val="28"/>
          <w:szCs w:val="28"/>
        </w:rPr>
      </w:pPr>
      <w:r w:rsidRPr="00DB2F6B">
        <w:rPr>
          <w:sz w:val="28"/>
          <w:szCs w:val="28"/>
        </w:rPr>
        <w:t>Performans Metrikleri: Modelin başarısı, doğruluk (</w:t>
      </w:r>
      <w:proofErr w:type="spellStart"/>
      <w:r w:rsidRPr="00DB2F6B">
        <w:rPr>
          <w:sz w:val="28"/>
          <w:szCs w:val="28"/>
        </w:rPr>
        <w:t>accuracy</w:t>
      </w:r>
      <w:proofErr w:type="spellEnd"/>
      <w:r w:rsidRPr="00DB2F6B">
        <w:rPr>
          <w:sz w:val="28"/>
          <w:szCs w:val="28"/>
        </w:rPr>
        <w:t>), duyarlılık (</w:t>
      </w:r>
      <w:proofErr w:type="spellStart"/>
      <w:r w:rsidRPr="00DB2F6B">
        <w:rPr>
          <w:sz w:val="28"/>
          <w:szCs w:val="28"/>
        </w:rPr>
        <w:t>sensitivity</w:t>
      </w:r>
      <w:proofErr w:type="spellEnd"/>
      <w:r w:rsidRPr="00DB2F6B">
        <w:rPr>
          <w:sz w:val="28"/>
          <w:szCs w:val="28"/>
        </w:rPr>
        <w:t>), özgüllük (</w:t>
      </w:r>
      <w:proofErr w:type="spellStart"/>
      <w:r w:rsidRPr="00DB2F6B">
        <w:rPr>
          <w:sz w:val="28"/>
          <w:szCs w:val="28"/>
        </w:rPr>
        <w:t>specificity</w:t>
      </w:r>
      <w:proofErr w:type="spellEnd"/>
      <w:r w:rsidRPr="00DB2F6B">
        <w:rPr>
          <w:sz w:val="28"/>
          <w:szCs w:val="28"/>
        </w:rPr>
        <w:t>), F1 skoru, AUC-ROC eğrisi gibi çeşitli performans metrikleri kullanılarak değerlendirilecektir.</w:t>
      </w:r>
    </w:p>
    <w:p w14:paraId="73DCA3B0" w14:textId="77777777" w:rsidR="00BA17A8" w:rsidRPr="00DB2F6B" w:rsidRDefault="00BA17A8" w:rsidP="00BA17A8">
      <w:pPr>
        <w:rPr>
          <w:sz w:val="28"/>
          <w:szCs w:val="28"/>
        </w:rPr>
      </w:pPr>
    </w:p>
    <w:p w14:paraId="7280920B" w14:textId="77777777" w:rsidR="00BA17A8" w:rsidRPr="00DB2F6B" w:rsidRDefault="00BA17A8" w:rsidP="00BA17A8">
      <w:pPr>
        <w:rPr>
          <w:sz w:val="28"/>
          <w:szCs w:val="28"/>
        </w:rPr>
      </w:pPr>
      <w:proofErr w:type="spellStart"/>
      <w:r w:rsidRPr="00DB2F6B">
        <w:rPr>
          <w:sz w:val="28"/>
          <w:szCs w:val="28"/>
        </w:rPr>
        <w:t>Hiperparametre</w:t>
      </w:r>
      <w:proofErr w:type="spellEnd"/>
      <w:r w:rsidRPr="00DB2F6B">
        <w:rPr>
          <w:sz w:val="28"/>
          <w:szCs w:val="28"/>
        </w:rPr>
        <w:t xml:space="preserve"> Optimizasyonu: Modelin performansını artırmak için </w:t>
      </w:r>
      <w:proofErr w:type="spellStart"/>
      <w:r w:rsidRPr="00DB2F6B">
        <w:rPr>
          <w:sz w:val="28"/>
          <w:szCs w:val="28"/>
        </w:rPr>
        <w:t>hiperparametre</w:t>
      </w:r>
      <w:proofErr w:type="spellEnd"/>
      <w:r w:rsidRPr="00DB2F6B">
        <w:rPr>
          <w:sz w:val="28"/>
          <w:szCs w:val="28"/>
        </w:rPr>
        <w:t xml:space="preserve"> optimizasyonu yapılacaktır. Grid </w:t>
      </w:r>
      <w:proofErr w:type="spellStart"/>
      <w:r w:rsidRPr="00DB2F6B">
        <w:rPr>
          <w:sz w:val="28"/>
          <w:szCs w:val="28"/>
        </w:rPr>
        <w:t>search</w:t>
      </w:r>
      <w:proofErr w:type="spellEnd"/>
      <w:r w:rsidRPr="00DB2F6B">
        <w:rPr>
          <w:sz w:val="28"/>
          <w:szCs w:val="28"/>
        </w:rPr>
        <w:t xml:space="preserve"> veya </w:t>
      </w:r>
      <w:proofErr w:type="spellStart"/>
      <w:r w:rsidRPr="00DB2F6B">
        <w:rPr>
          <w:sz w:val="28"/>
          <w:szCs w:val="28"/>
        </w:rPr>
        <w:t>random</w:t>
      </w:r>
      <w:proofErr w:type="spellEnd"/>
      <w:r w:rsidRPr="00DB2F6B">
        <w:rPr>
          <w:sz w:val="28"/>
          <w:szCs w:val="28"/>
        </w:rPr>
        <w:t xml:space="preserve"> </w:t>
      </w:r>
      <w:proofErr w:type="spellStart"/>
      <w:r w:rsidRPr="00DB2F6B">
        <w:rPr>
          <w:sz w:val="28"/>
          <w:szCs w:val="28"/>
        </w:rPr>
        <w:t>search</w:t>
      </w:r>
      <w:proofErr w:type="spellEnd"/>
      <w:r w:rsidRPr="00DB2F6B">
        <w:rPr>
          <w:sz w:val="28"/>
          <w:szCs w:val="28"/>
        </w:rPr>
        <w:t xml:space="preserve"> gibi teknikler kullanılarak en iyi </w:t>
      </w:r>
      <w:proofErr w:type="spellStart"/>
      <w:r w:rsidRPr="00DB2F6B">
        <w:rPr>
          <w:sz w:val="28"/>
          <w:szCs w:val="28"/>
        </w:rPr>
        <w:t>hiperparametreler</w:t>
      </w:r>
      <w:proofErr w:type="spellEnd"/>
      <w:r w:rsidRPr="00DB2F6B">
        <w:rPr>
          <w:sz w:val="28"/>
          <w:szCs w:val="28"/>
        </w:rPr>
        <w:t xml:space="preserve"> belirlenecektir.</w:t>
      </w:r>
    </w:p>
    <w:p w14:paraId="496F9A9E" w14:textId="77777777" w:rsidR="00BA17A8" w:rsidRDefault="00BA17A8" w:rsidP="00BA17A8">
      <w:pPr>
        <w:rPr>
          <w:sz w:val="28"/>
          <w:szCs w:val="28"/>
        </w:rPr>
      </w:pPr>
      <w:r w:rsidRPr="00DB2F6B">
        <w:rPr>
          <w:sz w:val="28"/>
          <w:szCs w:val="28"/>
        </w:rPr>
        <w:lastRenderedPageBreak/>
        <w:t>Model İnce Ayarı: Eğitim ve test sonuçlarına göre modelin parametrelerinde ince ayarlar yapılacak, gerekirse model yeniden eğitilecektir.</w:t>
      </w:r>
    </w:p>
    <w:p w14:paraId="598B8B85" w14:textId="77777777" w:rsidR="00BA17A8" w:rsidRDefault="00BA17A8" w:rsidP="00BA17A8">
      <w:pPr>
        <w:rPr>
          <w:sz w:val="28"/>
          <w:szCs w:val="28"/>
        </w:rPr>
      </w:pPr>
    </w:p>
    <w:p w14:paraId="59744B46" w14:textId="77777777" w:rsidR="00BA17A8" w:rsidRDefault="00BA17A8" w:rsidP="00BA17A8">
      <w:pPr>
        <w:rPr>
          <w:sz w:val="28"/>
          <w:szCs w:val="28"/>
        </w:rPr>
      </w:pPr>
    </w:p>
    <w:p w14:paraId="5D78B417" w14:textId="77777777" w:rsidR="00BA17A8" w:rsidRPr="008272AD" w:rsidRDefault="00BA17A8" w:rsidP="00BA17A8">
      <w:pPr>
        <w:rPr>
          <w:sz w:val="28"/>
          <w:szCs w:val="28"/>
        </w:rPr>
      </w:pPr>
    </w:p>
    <w:p w14:paraId="54E386E5" w14:textId="77777777" w:rsidR="0084551F" w:rsidRDefault="0084551F"/>
    <w:sectPr w:rsidR="0084551F" w:rsidSect="00BA1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EA1799"/>
    <w:multiLevelType w:val="hybridMultilevel"/>
    <w:tmpl w:val="F3882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1464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1F"/>
    <w:rsid w:val="0080598A"/>
    <w:rsid w:val="0084551F"/>
    <w:rsid w:val="00BA17A8"/>
    <w:rsid w:val="00F52D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D0FD2-7E97-4920-839F-1B5E2A58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A8"/>
    <w:pPr>
      <w:spacing w:line="256" w:lineRule="auto"/>
      <w:jc w:val="both"/>
    </w:pPr>
    <w:rPr>
      <w:rFonts w:ascii="Times New Roman" w:hAnsi="Times New Roman"/>
      <w:kern w:val="0"/>
      <w:szCs w:val="22"/>
      <w14:ligatures w14:val="none"/>
    </w:rPr>
  </w:style>
  <w:style w:type="paragraph" w:styleId="Balk1">
    <w:name w:val="heading 1"/>
    <w:basedOn w:val="Normal"/>
    <w:next w:val="Normal"/>
    <w:link w:val="Balk1Char"/>
    <w:uiPriority w:val="9"/>
    <w:qFormat/>
    <w:rsid w:val="00845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45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4551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4551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4551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4551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4551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4551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4551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4551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4551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4551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4551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4551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4551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4551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4551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4551F"/>
    <w:rPr>
      <w:rFonts w:eastAsiaTheme="majorEastAsia" w:cstheme="majorBidi"/>
      <w:color w:val="272727" w:themeColor="text1" w:themeTint="D8"/>
    </w:rPr>
  </w:style>
  <w:style w:type="paragraph" w:styleId="KonuBal">
    <w:name w:val="Title"/>
    <w:basedOn w:val="Normal"/>
    <w:next w:val="Normal"/>
    <w:link w:val="KonuBalChar"/>
    <w:uiPriority w:val="10"/>
    <w:qFormat/>
    <w:rsid w:val="00845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4551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4551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4551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4551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4551F"/>
    <w:rPr>
      <w:i/>
      <w:iCs/>
      <w:color w:val="404040" w:themeColor="text1" w:themeTint="BF"/>
    </w:rPr>
  </w:style>
  <w:style w:type="paragraph" w:styleId="ListeParagraf">
    <w:name w:val="List Paragraph"/>
    <w:basedOn w:val="Normal"/>
    <w:uiPriority w:val="34"/>
    <w:qFormat/>
    <w:rsid w:val="0084551F"/>
    <w:pPr>
      <w:ind w:left="720"/>
      <w:contextualSpacing/>
    </w:pPr>
  </w:style>
  <w:style w:type="character" w:styleId="GlVurgulama">
    <w:name w:val="Intense Emphasis"/>
    <w:basedOn w:val="VarsaylanParagrafYazTipi"/>
    <w:uiPriority w:val="21"/>
    <w:qFormat/>
    <w:rsid w:val="0084551F"/>
    <w:rPr>
      <w:i/>
      <w:iCs/>
      <w:color w:val="0F4761" w:themeColor="accent1" w:themeShade="BF"/>
    </w:rPr>
  </w:style>
  <w:style w:type="paragraph" w:styleId="GlAlnt">
    <w:name w:val="Intense Quote"/>
    <w:basedOn w:val="Normal"/>
    <w:next w:val="Normal"/>
    <w:link w:val="GlAlntChar"/>
    <w:uiPriority w:val="30"/>
    <w:qFormat/>
    <w:rsid w:val="00845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4551F"/>
    <w:rPr>
      <w:i/>
      <w:iCs/>
      <w:color w:val="0F4761" w:themeColor="accent1" w:themeShade="BF"/>
    </w:rPr>
  </w:style>
  <w:style w:type="character" w:styleId="GlBavuru">
    <w:name w:val="Intense Reference"/>
    <w:basedOn w:val="VarsaylanParagrafYazTipi"/>
    <w:uiPriority w:val="32"/>
    <w:qFormat/>
    <w:rsid w:val="00845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1053E-3C4D-4C81-8C9F-008360A1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796</Words>
  <Characters>4539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Tosun</dc:creator>
  <cp:keywords/>
  <dc:description/>
  <cp:lastModifiedBy>Mert Tosun</cp:lastModifiedBy>
  <cp:revision>3</cp:revision>
  <dcterms:created xsi:type="dcterms:W3CDTF">2024-06-09T11:45:00Z</dcterms:created>
  <dcterms:modified xsi:type="dcterms:W3CDTF">2024-06-09T21:54:00Z</dcterms:modified>
</cp:coreProperties>
</file>