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HAFTALIK FAALİYET RAPORU</w:t>
      </w:r>
    </w:p>
    <w:p>
      <w:r>
        <w:t>Tarih Aralığı: 13 15kasım</w:t>
      </w:r>
    </w:p>
    <w:p>
      <w:r>
        <w:t>Rapor Tarihi: 2025-11-22</w:t>
      </w:r>
    </w:p>
    <w:p>
      <w:pPr>
        <w:pStyle w:val="Heading2"/>
      </w:pPr>
      <w:r>
        <w:t>1. ÇALIŞILAN PROJELER</w:t>
      </w:r>
    </w:p>
    <w:p>
      <w:r>
        <w:t>Bu hafta ana proje 'dfdsf' üzerinde yoğun çalışmalar yürütülmüştür. Projenin kritik aşamaları üzerinde ilerleme kaydedilmesi ve belirlenen hedeflere ulaşılması amaçlanmıştır.</w:t>
      </w:r>
    </w:p>
    <w:p>
      <w:pPr>
        <w:pStyle w:val="Heading2"/>
      </w:pPr>
      <w:r>
        <w:t>2. TAMAMLANAN GÖREVLER</w:t>
      </w:r>
    </w:p>
    <w:p>
      <w:r>
        <w:t>Belirlenen 'sdfsd' görevleri başarıyla tamamlanmış ve ilgili çıktılar zamanında teslim edilmiştir. Bu görevler, projenin bir sonraki aşamasına geçiş için temel oluşturmaktadır.</w:t>
      </w:r>
    </w:p>
    <w:p>
      <w:pPr>
        <w:pStyle w:val="Heading2"/>
      </w:pPr>
      <w:r>
        <w:t>3. DEVAM EDEN İŞLER</w:t>
      </w:r>
    </w:p>
    <w:p>
      <w:r>
        <w:t>'sfdffw' iş paketi üzerindeki çalışmalar aktif olarak devam etmektedir. Bu kapsamda, gerekli analizler, tasarım güncellemeleri ve geliştirme süreçleri üzerinde ilerleme sağlanmıştır. Hedeflenen tamamlanma tarihi için çalışmalar sürdürülmektedir.</w:t>
      </w:r>
    </w:p>
    <w:p>
      <w:pPr>
        <w:pStyle w:val="Heading2"/>
      </w:pPr>
      <w:r>
        <w:t>4. SORUNLAR</w:t>
      </w:r>
    </w:p>
    <w:p>
      <w:r>
        <w:t>Proje süreçlerinde, özellikle belirli teknik konularda ve kaynak kısıtlamaları nedeniyle yüksek düzeyde karmaşıklık ve zorluklar yaşanmıştır. Bu durum, bazı görevlerin planlanandan daha uzun sürmesine neden olmuş ve çözüm stratejilerinin yeniden gözden geçirilmesini gerektirmiştir.</w:t>
      </w:r>
    </w:p>
    <w:p>
      <w:pPr>
        <w:pStyle w:val="Heading2"/>
      </w:pPr>
      <w:r>
        <w:t>5. GELECEK HAFTA PLANLARI</w:t>
      </w:r>
    </w:p>
    <w:p>
      <w:r>
        <w:t>Gelecek hafta için oldukça zorlayıcı ve detaylı bir iş planı bulunmaktadır. Bu plan, mevcut zorlukların üstesinden gelmeye yönelik adımlar, kritik kilometre taşlarına ulaşılması ve belirlenen hedeflere yönelik yoğun bir çaba gerektirmektedir. Özellikle 'baya zorl' olarak nitelendirilen alanlara odaklanılacaktır.</w:t>
      </w:r>
    </w:p>
    <w:p>
      <w:pPr>
        <w:pStyle w:val="Heading2"/>
      </w:pPr>
      <w:r>
        <w:t>6. GENEL DEĞERLENDİRME</w:t>
      </w:r>
    </w:p>
    <w:p>
      <w:r>
        <w:t>Bu hafta genel olarak zorlu ancak önemli ilerlemelerin kaydedildiği bir süreç olmuştur. Karşılaşılan zorluklara rağmen belirlenen bazı hedeflere ulaşılmış, ancak gelecek hafta daha yoğun bir çalışma temposu ve dikkatli bir problem çözme yaklaşımı gerekmektedir. Projenin genel sağlığı ve belirlenen zaman çizelgesine uyum açısından risk yönetimi ve proaktif çözümler büyük önem arz etmektedir.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