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e89fd2f73f4c04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IMachineTagNameplateType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Location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MachineIdentificationType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DefaultInstanceBrowseName</w:t>
            </w:r>
          </w:p>
        </w:tc>
        <w:tc>
          <w:p>
            <w:r>
              <w:t>QualifiedName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Location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ProductInstanceUri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HasInterface</w:t>
            </w:r>
          </w:p>
        </w:tc>
        <w:tc>
          <w:p>
            <w:r>
              <w:t>MachineIdentificationType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HasInterface</w:t>
            </w:r>
          </w:p>
        </w:tc>
        <w:tc>
          <w:p>
            <w:r>
              <w:t>MachineIdentificationType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IMachineryItemVendorNameplateType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InitialOperationDate</w:t>
            </w:r>
          </w:p>
        </w:tc>
        <w:tc>
          <w:p>
            <w:r>
              <w:t>DateTime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Manufacturer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MonthOfConstruction</w:t>
            </w:r>
          </w:p>
        </w:tc>
        <w:tc>
          <w:p>
            <w:r>
              <w:t>Byte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SerialNumber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YearOfConstruction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MachineryItemIdentificationType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AssetId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ComponentName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DeviceClass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HardwareRevision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InitialOperationDate</w:t>
            </w:r>
          </w:p>
        </w:tc>
        <w:tc>
          <w:p>
            <w:r>
              <w:t>DateTime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Manufacturer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ManufacturerUri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Model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MonthOfConstruction</w:t>
            </w:r>
          </w:p>
        </w:tc>
        <w:tc>
          <w:p>
            <w:r>
              <w:t>Byte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ProductCode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ProductInstanceUri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SerialNumber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SoftwareRevision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YearOfConstruction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HasInterface</w:t>
            </w:r>
          </w:p>
        </w:tc>
        <w:tc>
          <w:p>
            <w:r>
              <w:t>MachineryItemIdentificationType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HasInterface</w:t>
            </w:r>
          </w:p>
        </w:tc>
        <w:tc>
          <w:p>
            <w:r>
              <w:t>ITagNameplateType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IMachineVendorNameplateType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ProductInstanceUri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MachineryComponentIdentificationType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DefaultInstanceBrowseName</w:t>
            </w:r>
          </w:p>
        </w:tc>
        <w:tc>
          <w:p>
            <w:r>
              <w:t>QualifiedName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DeviceRevision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MachineComponentsType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Component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DefaultInstanceBrowseName</w:t>
            </w:r>
          </w:p>
        </w:tc>
        <w:tc>
          <w:p>
            <w:r>
              <w:t>QualifiedName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2004d1e24349b9" /></Relationships>
</file>