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60" w:rsidRDefault="00EB12D6" w:rsidP="00C81300">
      <w:pPr>
        <w:jc w:val="center"/>
        <w:rPr>
          <w:rFonts w:ascii="Arial" w:hAnsi="Arial" w:cs="Arial"/>
          <w:b/>
        </w:rPr>
      </w:pPr>
      <w:r w:rsidRPr="00C81300">
        <w:rPr>
          <w:rFonts w:ascii="Arial" w:hAnsi="Arial" w:cs="Arial"/>
          <w:b/>
        </w:rPr>
        <w:t>Analytics for Business Intelligence</w:t>
      </w:r>
    </w:p>
    <w:p w:rsidR="00F9208B" w:rsidRPr="00314C3A" w:rsidRDefault="00F9208B" w:rsidP="00F9208B">
      <w:pPr>
        <w:rPr>
          <w:rFonts w:ascii="Arial" w:hAnsi="Arial" w:cs="Arial"/>
        </w:rPr>
      </w:pPr>
      <w:r w:rsidRPr="00314C3A">
        <w:rPr>
          <w:rFonts w:ascii="Arial" w:hAnsi="Arial" w:cs="Arial"/>
        </w:rPr>
        <w:t>Last  name</w:t>
      </w:r>
      <w:r w:rsidR="00BD6404">
        <w:rPr>
          <w:rFonts w:ascii="Arial" w:hAnsi="Arial" w:cs="Arial"/>
        </w:rPr>
        <w:t xml:space="preserve">: </w:t>
      </w:r>
      <w:r w:rsidR="00BD6404" w:rsidRPr="00AC6C5B">
        <w:rPr>
          <w:rFonts w:ascii="Arial" w:hAnsi="Arial" w:cs="Arial"/>
          <w:b/>
        </w:rPr>
        <w:t>Bhatnagar</w:t>
      </w:r>
      <w:r w:rsidR="00BD6404">
        <w:rPr>
          <w:rFonts w:ascii="Arial" w:hAnsi="Arial" w:cs="Arial"/>
        </w:rPr>
        <w:t xml:space="preserve"> </w:t>
      </w:r>
      <w:r w:rsidRPr="00314C3A">
        <w:rPr>
          <w:rFonts w:ascii="Arial" w:hAnsi="Arial" w:cs="Arial"/>
        </w:rPr>
        <w:t>First name</w:t>
      </w:r>
      <w:r w:rsidR="00BD6404">
        <w:rPr>
          <w:rFonts w:ascii="Arial" w:hAnsi="Arial" w:cs="Arial"/>
        </w:rPr>
        <w:t xml:space="preserve">: </w:t>
      </w:r>
      <w:r w:rsidR="00BD6404" w:rsidRPr="00AC6C5B">
        <w:rPr>
          <w:rFonts w:ascii="Arial" w:hAnsi="Arial" w:cs="Arial"/>
          <w:b/>
        </w:rPr>
        <w:t>Meru</w:t>
      </w:r>
      <w:r w:rsidR="00BD64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Section</w:t>
      </w:r>
      <w:r w:rsidRPr="00314C3A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</w:t>
      </w:r>
      <w:r w:rsidR="00BD6404">
        <w:rPr>
          <w:rFonts w:ascii="Arial" w:hAnsi="Arial" w:cs="Arial"/>
        </w:rPr>
        <w:t>: 40</w:t>
      </w:r>
    </w:p>
    <w:p w:rsidR="00EB12D6" w:rsidRDefault="00273EE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Final project </w:t>
      </w:r>
      <w:r w:rsidR="00C81300">
        <w:rPr>
          <w:rFonts w:ascii="Arial" w:hAnsi="Arial" w:cs="Arial"/>
        </w:rPr>
        <w:t xml:space="preserve">  Total marks are </w:t>
      </w:r>
      <w:r w:rsidR="00652D06">
        <w:rPr>
          <w:rFonts w:ascii="Arial" w:hAnsi="Arial" w:cs="Arial"/>
          <w:color w:val="FF0000"/>
        </w:rPr>
        <w:t>2</w:t>
      </w:r>
      <w:r w:rsidR="00141641">
        <w:rPr>
          <w:rFonts w:ascii="Arial" w:hAnsi="Arial" w:cs="Arial"/>
          <w:color w:val="FF0000"/>
        </w:rPr>
        <w:t>5</w:t>
      </w:r>
      <w:r w:rsidR="00C81300">
        <w:rPr>
          <w:rFonts w:ascii="Arial" w:hAnsi="Arial" w:cs="Arial"/>
        </w:rPr>
        <w:t xml:space="preserve"> which provide </w:t>
      </w:r>
      <w:r w:rsidR="00652D06">
        <w:rPr>
          <w:rFonts w:ascii="Arial" w:hAnsi="Arial" w:cs="Arial"/>
        </w:rPr>
        <w:t>2</w:t>
      </w:r>
      <w:r w:rsidR="00141641">
        <w:rPr>
          <w:rFonts w:ascii="Arial" w:hAnsi="Arial" w:cs="Arial"/>
        </w:rPr>
        <w:t>5</w:t>
      </w:r>
      <w:r w:rsidR="00C81300">
        <w:rPr>
          <w:rFonts w:ascii="Arial" w:hAnsi="Arial" w:cs="Arial"/>
        </w:rPr>
        <w:t>% to the total assessment.</w:t>
      </w:r>
      <w:r w:rsidR="00C83E55">
        <w:rPr>
          <w:rFonts w:ascii="Arial" w:hAnsi="Arial" w:cs="Arial"/>
        </w:rPr>
        <w:t xml:space="preserve"> Students must implement the homework using R language, cut-and-paste of outputs from text book are not permitted (and easily detectable).</w:t>
      </w:r>
    </w:p>
    <w:p w:rsidR="00580182" w:rsidRDefault="00580182" w:rsidP="00580182">
      <w:pPr>
        <w:rPr>
          <w:rFonts w:ascii="Arial" w:hAnsi="Arial" w:cs="Arial"/>
        </w:rPr>
      </w:pPr>
      <w:r>
        <w:rPr>
          <w:rFonts w:ascii="Arial" w:hAnsi="Arial" w:cs="Arial"/>
        </w:rPr>
        <w:t>The Steps of this homework should be implemented using RStudio and printouts inserted in this document after each step.</w:t>
      </w:r>
    </w:p>
    <w:p w:rsidR="00273EE2" w:rsidRDefault="00273EE2" w:rsidP="00580182">
      <w:pPr>
        <w:rPr>
          <w:rFonts w:ascii="Arial" w:hAnsi="Arial" w:cs="Arial"/>
        </w:rPr>
      </w:pPr>
    </w:p>
    <w:p w:rsidR="00704D4B" w:rsidRPr="00D87063" w:rsidRDefault="00704D4B" w:rsidP="00CA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Advanced Classification: Classifiers and Support Vector Machine </w:t>
      </w:r>
    </w:p>
    <w:p w:rsidR="00CA700B" w:rsidRDefault="00CA700B" w:rsidP="00652D06">
      <w:pPr>
        <w:rPr>
          <w:rFonts w:ascii="Arial" w:hAnsi="Arial" w:cs="Arial"/>
          <w:sz w:val="28"/>
          <w:szCs w:val="28"/>
        </w:rPr>
      </w:pPr>
    </w:p>
    <w:p w:rsidR="00CA700B" w:rsidRDefault="00CA700B" w:rsidP="00652D06">
      <w:pPr>
        <w:rPr>
          <w:rFonts w:ascii="Arial" w:hAnsi="Arial" w:cs="Arial"/>
          <w:sz w:val="28"/>
          <w:szCs w:val="28"/>
        </w:rPr>
      </w:pPr>
      <w:r w:rsidRPr="00CA700B">
        <w:rPr>
          <w:rFonts w:ascii="Arial" w:hAnsi="Arial" w:cs="Arial"/>
          <w:sz w:val="28"/>
          <w:szCs w:val="28"/>
        </w:rPr>
        <w:t>Support vector classifier</w:t>
      </w:r>
      <w:r w:rsidR="00214D05">
        <w:rPr>
          <w:rFonts w:ascii="Arial" w:hAnsi="Arial" w:cs="Arial"/>
          <w:sz w:val="28"/>
          <w:szCs w:val="28"/>
        </w:rPr>
        <w:t xml:space="preserve"> (Refer Section 9.6 from the text book)</w:t>
      </w:r>
      <w:r w:rsidR="00306569">
        <w:rPr>
          <w:rFonts w:ascii="Arial" w:hAnsi="Arial" w:cs="Arial"/>
          <w:sz w:val="28"/>
          <w:szCs w:val="28"/>
        </w:rPr>
        <w:t xml:space="preserve"> 13 marks</w:t>
      </w:r>
    </w:p>
    <w:p w:rsidR="00CA700B" w:rsidRDefault="00CA700B" w:rsidP="00320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20FD9">
        <w:rPr>
          <w:rFonts w:ascii="Arial" w:hAnsi="Arial" w:cs="Arial"/>
          <w:color w:val="000000"/>
        </w:rPr>
        <w:t xml:space="preserve">The </w:t>
      </w:r>
      <w:r w:rsidRPr="00AE6A88">
        <w:rPr>
          <w:rFonts w:ascii="Arial" w:hAnsi="Arial" w:cs="Arial"/>
          <w:color w:val="8D0000"/>
          <w:highlight w:val="yellow"/>
        </w:rPr>
        <w:t>e1071</w:t>
      </w:r>
      <w:r w:rsidRPr="00320FD9">
        <w:rPr>
          <w:rFonts w:ascii="Arial" w:hAnsi="Arial" w:cs="Arial"/>
          <w:color w:val="8D0000"/>
        </w:rPr>
        <w:t xml:space="preserve"> </w:t>
      </w:r>
      <w:r w:rsidRPr="00320FD9">
        <w:rPr>
          <w:rFonts w:ascii="Arial" w:hAnsi="Arial" w:cs="Arial"/>
          <w:color w:val="000000"/>
        </w:rPr>
        <w:t xml:space="preserve">library contains implementations for a number of statistical learning methods. In particular, the </w:t>
      </w:r>
      <w:r w:rsidRPr="00320FD9">
        <w:rPr>
          <w:rFonts w:ascii="Arial" w:hAnsi="Arial" w:cs="Arial"/>
          <w:color w:val="8D0000"/>
        </w:rPr>
        <w:t xml:space="preserve">svm() </w:t>
      </w:r>
      <w:r w:rsidRPr="00320FD9">
        <w:rPr>
          <w:rFonts w:ascii="Arial" w:hAnsi="Arial" w:cs="Arial"/>
          <w:color w:val="000000"/>
        </w:rPr>
        <w:t xml:space="preserve">function can be used to fit a support vector classifier when the argument </w:t>
      </w:r>
      <w:r w:rsidRPr="00320FD9">
        <w:rPr>
          <w:rFonts w:ascii="Arial" w:hAnsi="Arial" w:cs="Arial"/>
          <w:color w:val="8D0000"/>
        </w:rPr>
        <w:t xml:space="preserve">kernel="linear" </w:t>
      </w:r>
      <w:r w:rsidRPr="00320FD9">
        <w:rPr>
          <w:rFonts w:ascii="Arial" w:hAnsi="Arial" w:cs="Arial"/>
          <w:color w:val="000000"/>
        </w:rPr>
        <w:t xml:space="preserve">is used. A </w:t>
      </w:r>
      <w:r w:rsidRPr="00320FD9">
        <w:rPr>
          <w:rFonts w:ascii="Arial" w:hAnsi="Arial" w:cs="Arial"/>
          <w:color w:val="8D0000"/>
        </w:rPr>
        <w:t xml:space="preserve">cost </w:t>
      </w:r>
      <w:r w:rsidRPr="00320FD9">
        <w:rPr>
          <w:rFonts w:ascii="Arial" w:hAnsi="Arial" w:cs="Arial"/>
          <w:color w:val="000000"/>
        </w:rPr>
        <w:t xml:space="preserve">argument allows us to specify the cost of a violation to the margin. When the </w:t>
      </w:r>
      <w:r w:rsidRPr="00320FD9">
        <w:rPr>
          <w:rFonts w:ascii="Arial" w:hAnsi="Arial" w:cs="Arial"/>
          <w:color w:val="8D0000"/>
        </w:rPr>
        <w:t xml:space="preserve">cost </w:t>
      </w:r>
      <w:r w:rsidRPr="00320FD9">
        <w:rPr>
          <w:rFonts w:ascii="Arial" w:hAnsi="Arial" w:cs="Arial"/>
          <w:color w:val="000000"/>
        </w:rPr>
        <w:t>argument is small, then the margins will be wide and many support vectors will be on the margin or will</w:t>
      </w:r>
      <w:r w:rsidR="00320FD9" w:rsidRPr="00320FD9">
        <w:rPr>
          <w:rFonts w:ascii="Arial" w:hAnsi="Arial" w:cs="Arial"/>
          <w:color w:val="000000"/>
        </w:rPr>
        <w:t xml:space="preserve"> </w:t>
      </w:r>
      <w:r w:rsidRPr="00320FD9">
        <w:rPr>
          <w:rFonts w:ascii="Arial" w:hAnsi="Arial" w:cs="Arial"/>
          <w:color w:val="000000"/>
        </w:rPr>
        <w:t xml:space="preserve">violate the margin. When the </w:t>
      </w:r>
      <w:r w:rsidRPr="00320FD9">
        <w:rPr>
          <w:rFonts w:ascii="Arial" w:hAnsi="Arial" w:cs="Arial"/>
          <w:color w:val="8D0000"/>
        </w:rPr>
        <w:t xml:space="preserve">cost </w:t>
      </w:r>
      <w:r w:rsidRPr="00320FD9">
        <w:rPr>
          <w:rFonts w:ascii="Arial" w:hAnsi="Arial" w:cs="Arial"/>
          <w:color w:val="000000"/>
        </w:rPr>
        <w:t>argument is large, then the margins will</w:t>
      </w:r>
      <w:r w:rsidR="00320FD9" w:rsidRPr="00320FD9">
        <w:rPr>
          <w:rFonts w:ascii="Arial" w:hAnsi="Arial" w:cs="Arial"/>
          <w:color w:val="000000"/>
        </w:rPr>
        <w:t xml:space="preserve"> </w:t>
      </w:r>
      <w:r w:rsidRPr="00320FD9">
        <w:rPr>
          <w:rFonts w:ascii="Arial" w:hAnsi="Arial" w:cs="Arial"/>
          <w:color w:val="000000"/>
        </w:rPr>
        <w:t>be narrow and there will be few support vectors on the margin or violating</w:t>
      </w:r>
      <w:r w:rsidR="00320FD9" w:rsidRPr="00320FD9">
        <w:rPr>
          <w:rFonts w:ascii="Arial" w:hAnsi="Arial" w:cs="Arial"/>
          <w:color w:val="000000"/>
        </w:rPr>
        <w:t xml:space="preserve"> </w:t>
      </w:r>
      <w:r w:rsidRPr="00320FD9">
        <w:rPr>
          <w:rFonts w:ascii="Arial" w:hAnsi="Arial" w:cs="Arial"/>
          <w:color w:val="000000"/>
        </w:rPr>
        <w:t>the margin.</w:t>
      </w:r>
    </w:p>
    <w:p w:rsidR="00320FD9" w:rsidRDefault="00320FD9" w:rsidP="00320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20FD9" w:rsidRDefault="00320FD9" w:rsidP="00320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project we assume that students will implement independently all necessary steps like setting the working directory and connecting the library, which were explained before in HW1 and HW2.</w:t>
      </w:r>
    </w:p>
    <w:p w:rsidR="00320FD9" w:rsidRDefault="00320FD9" w:rsidP="00320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52D06" w:rsidRDefault="00320FD9" w:rsidP="00214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="00652D06" w:rsidRPr="00141641">
        <w:rPr>
          <w:rFonts w:ascii="Arial" w:hAnsi="Arial" w:cs="Arial"/>
          <w:b/>
        </w:rPr>
        <w:t>Step 1</w:t>
      </w:r>
      <w:r w:rsidR="00652D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Set variable k equal to the last 4 digits of your student number. Then initialize the random number generator as </w:t>
      </w:r>
      <w:r w:rsidRPr="00E12AEE">
        <w:rPr>
          <w:rFonts w:ascii="Arial" w:hAnsi="Arial" w:cs="Arial"/>
          <w:color w:val="984806" w:themeColor="accent6" w:themeShade="80"/>
        </w:rPr>
        <w:t>set.seed(k)</w:t>
      </w:r>
      <w:r>
        <w:rPr>
          <w:rFonts w:ascii="Arial" w:hAnsi="Arial" w:cs="Arial"/>
        </w:rPr>
        <w:t xml:space="preserve">.  This is an important requirement which makes all project results </w:t>
      </w:r>
      <w:r w:rsidR="00E12AEE">
        <w:rPr>
          <w:rFonts w:ascii="Arial" w:hAnsi="Arial" w:cs="Arial"/>
        </w:rPr>
        <w:t>different</w:t>
      </w:r>
      <w:r>
        <w:rPr>
          <w:rFonts w:ascii="Arial" w:hAnsi="Arial" w:cs="Arial"/>
        </w:rPr>
        <w:t xml:space="preserve"> for all students with very high level of probability.</w:t>
      </w:r>
      <w:r w:rsidR="005902F5">
        <w:rPr>
          <w:rFonts w:ascii="Arial" w:hAnsi="Arial" w:cs="Arial"/>
        </w:rPr>
        <w:t xml:space="preserve"> Do not re-set this value for other steps of this work.</w:t>
      </w:r>
    </w:p>
    <w:p w:rsidR="0066316D" w:rsidRDefault="00CB75B7" w:rsidP="00214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6D3CC126" wp14:editId="3111AD07">
            <wp:extent cx="594360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6D" w:rsidRDefault="0066316D" w:rsidP="00214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2D06" w:rsidRDefault="00652D06" w:rsidP="00214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41641">
        <w:rPr>
          <w:rFonts w:ascii="Arial" w:hAnsi="Arial" w:cs="Arial"/>
          <w:b/>
        </w:rPr>
        <w:t>Step 2</w:t>
      </w:r>
      <w:r>
        <w:rPr>
          <w:rFonts w:ascii="Arial" w:hAnsi="Arial" w:cs="Arial"/>
        </w:rPr>
        <w:t xml:space="preserve"> </w:t>
      </w:r>
      <w:r w:rsidR="00BE512B">
        <w:rPr>
          <w:rFonts w:ascii="Arial" w:hAnsi="Arial" w:cs="Arial"/>
        </w:rPr>
        <w:t>(1 mark</w:t>
      </w:r>
      <w:r w:rsidR="00BE512B" w:rsidRPr="00E12AEE">
        <w:rPr>
          <w:rFonts w:ascii="Arial" w:hAnsi="Arial" w:cs="Arial"/>
        </w:rPr>
        <w:t xml:space="preserve">) </w:t>
      </w:r>
      <w:r w:rsidR="00214D05" w:rsidRPr="00214D05">
        <w:rPr>
          <w:rFonts w:ascii="Arial" w:hAnsi="Arial" w:cs="Arial"/>
        </w:rPr>
        <w:t>We begin by generating the observations, which belong to two classes, and checking whether the classes are linearly separable.</w:t>
      </w:r>
      <w:r w:rsidR="00E12AEE">
        <w:rPr>
          <w:rFonts w:ascii="Arial" w:hAnsi="Arial" w:cs="Arial"/>
        </w:rPr>
        <w:t xml:space="preserve"> Use commands matrix to generate two sets of data.</w:t>
      </w:r>
    </w:p>
    <w:p w:rsidR="00E12AEE" w:rsidRDefault="00E12AEE" w:rsidP="00214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Plot these data using command plot.  Demonstrate this plot and answer to the questions if these two sets are separable.</w:t>
      </w:r>
    </w:p>
    <w:tbl>
      <w:tblPr>
        <w:tblW w:w="102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E12AEE" w:rsidRPr="00E12AEE" w:rsidTr="00E12A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2AEE" w:rsidRPr="00E12AEE" w:rsidRDefault="00E12AEE" w:rsidP="00847E37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14D05" w:rsidRDefault="00CB75B7" w:rsidP="00214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A347279" wp14:editId="13DC9F13">
            <wp:extent cx="6027105" cy="733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964" cy="7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C45618B" wp14:editId="0DA79B67">
            <wp:extent cx="5943600" cy="563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DF" w:rsidRDefault="00134CDF" w:rsidP="00BE512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Both The </w:t>
      </w:r>
      <w:r w:rsidR="00470AD3">
        <w:rPr>
          <w:rFonts w:ascii="Arial" w:hAnsi="Arial" w:cs="Arial"/>
          <w:b/>
          <w:sz w:val="22"/>
          <w:szCs w:val="22"/>
        </w:rPr>
        <w:t xml:space="preserve">sets are separable as they both can be seen distinctly. </w:t>
      </w:r>
    </w:p>
    <w:p w:rsidR="00134CDF" w:rsidRDefault="00134CDF" w:rsidP="00BE512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b/>
          <w:sz w:val="22"/>
          <w:szCs w:val="22"/>
        </w:rPr>
      </w:pPr>
    </w:p>
    <w:p w:rsidR="004423B8" w:rsidRDefault="00652D06" w:rsidP="00BE512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BE512B">
        <w:rPr>
          <w:rFonts w:ascii="Arial" w:hAnsi="Arial" w:cs="Arial"/>
          <w:b/>
          <w:sz w:val="22"/>
          <w:szCs w:val="22"/>
        </w:rPr>
        <w:t>Step 3</w:t>
      </w:r>
      <w:r w:rsidRPr="00BE512B">
        <w:rPr>
          <w:rFonts w:ascii="Arial" w:hAnsi="Arial" w:cs="Arial"/>
          <w:sz w:val="22"/>
          <w:szCs w:val="22"/>
        </w:rPr>
        <w:t xml:space="preserve"> (</w:t>
      </w:r>
      <w:r w:rsidR="00306569">
        <w:rPr>
          <w:rFonts w:ascii="Arial" w:hAnsi="Arial" w:cs="Arial"/>
          <w:sz w:val="22"/>
          <w:szCs w:val="22"/>
        </w:rPr>
        <w:t>1</w:t>
      </w:r>
      <w:r w:rsidR="00C76EBB">
        <w:rPr>
          <w:rFonts w:ascii="Arial" w:hAnsi="Arial" w:cs="Arial"/>
          <w:sz w:val="22"/>
          <w:szCs w:val="22"/>
        </w:rPr>
        <w:t xml:space="preserve"> </w:t>
      </w:r>
      <w:r w:rsidRPr="00BE512B">
        <w:rPr>
          <w:rFonts w:ascii="Arial" w:hAnsi="Arial" w:cs="Arial"/>
          <w:sz w:val="22"/>
          <w:szCs w:val="22"/>
        </w:rPr>
        <w:t xml:space="preserve">mark) </w:t>
      </w:r>
      <w:r w:rsidR="00C76EBB">
        <w:rPr>
          <w:rFonts w:ascii="Arial" w:hAnsi="Arial" w:cs="Arial"/>
          <w:sz w:val="22"/>
          <w:szCs w:val="22"/>
        </w:rPr>
        <w:t>F</w:t>
      </w:r>
      <w:r w:rsidR="00E12AEE" w:rsidRPr="00BE512B">
        <w:rPr>
          <w:rFonts w:ascii="Arial" w:hAnsi="Arial" w:cs="Arial"/>
          <w:color w:val="000000"/>
          <w:sz w:val="22"/>
          <w:szCs w:val="22"/>
        </w:rPr>
        <w:t>it the support vector classifier</w:t>
      </w:r>
      <w:r w:rsidR="004423B8">
        <w:rPr>
          <w:rFonts w:ascii="Arial" w:hAnsi="Arial" w:cs="Arial"/>
          <w:color w:val="000000"/>
          <w:sz w:val="22"/>
          <w:szCs w:val="22"/>
        </w:rPr>
        <w:t xml:space="preserve"> for cost function value 0.1</w:t>
      </w:r>
      <w:r w:rsidR="00E12AEE" w:rsidRPr="00BE512B">
        <w:rPr>
          <w:rFonts w:ascii="Arial" w:hAnsi="Arial" w:cs="Arial"/>
          <w:color w:val="000000"/>
          <w:sz w:val="22"/>
          <w:szCs w:val="22"/>
        </w:rPr>
        <w:t xml:space="preserve">. Note that </w:t>
      </w:r>
    </w:p>
    <w:p w:rsidR="00CB7F66" w:rsidRDefault="00E12AEE" w:rsidP="00BE512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sz w:val="22"/>
          <w:szCs w:val="22"/>
        </w:rPr>
      </w:pPr>
      <w:r w:rsidRPr="00BE512B">
        <w:rPr>
          <w:rFonts w:ascii="Arial" w:hAnsi="Arial" w:cs="Arial"/>
          <w:color w:val="000000"/>
          <w:sz w:val="22"/>
          <w:szCs w:val="22"/>
        </w:rPr>
        <w:t>in</w:t>
      </w:r>
      <w:r w:rsidR="004423B8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512B">
        <w:rPr>
          <w:rFonts w:ascii="Arial" w:hAnsi="Arial" w:cs="Arial"/>
          <w:color w:val="000000"/>
          <w:sz w:val="22"/>
          <w:szCs w:val="22"/>
        </w:rPr>
        <w:t xml:space="preserve">order for the </w:t>
      </w:r>
      <w:r w:rsidRPr="00BE512B">
        <w:rPr>
          <w:rFonts w:ascii="Arial" w:hAnsi="Arial" w:cs="Arial"/>
          <w:color w:val="8D0000"/>
          <w:sz w:val="22"/>
          <w:szCs w:val="22"/>
        </w:rPr>
        <w:t xml:space="preserve">svm() </w:t>
      </w:r>
      <w:r w:rsidRPr="00BE512B">
        <w:rPr>
          <w:rFonts w:ascii="Arial" w:hAnsi="Arial" w:cs="Arial"/>
          <w:color w:val="000000"/>
          <w:sz w:val="22"/>
          <w:szCs w:val="22"/>
        </w:rPr>
        <w:t>function to perform classification (as opposed to SVM-based regression), we must encode the response as a factor variable.</w:t>
      </w:r>
      <w:r w:rsidR="00BE512B" w:rsidRPr="00BE512B">
        <w:rPr>
          <w:rFonts w:ascii="Arial" w:hAnsi="Arial" w:cs="Arial"/>
          <w:color w:val="000000"/>
          <w:sz w:val="22"/>
          <w:szCs w:val="22"/>
        </w:rPr>
        <w:t xml:space="preserve">  </w:t>
      </w:r>
      <w:r w:rsidR="00CB7F66">
        <w:rPr>
          <w:rFonts w:ascii="Arial" w:hAnsi="Arial" w:cs="Arial"/>
          <w:color w:val="000000"/>
          <w:sz w:val="22"/>
          <w:szCs w:val="22"/>
        </w:rPr>
        <w:t xml:space="preserve">Provide summary of the svmfit.  </w:t>
      </w:r>
      <w:r w:rsidR="00BE512B" w:rsidRPr="00BE512B">
        <w:rPr>
          <w:rFonts w:ascii="Arial" w:hAnsi="Arial" w:cs="Arial"/>
          <w:sz w:val="22"/>
          <w:szCs w:val="22"/>
        </w:rPr>
        <w:t xml:space="preserve">Plot the support vector classifier obtained.  </w:t>
      </w:r>
    </w:p>
    <w:p w:rsidR="00CB7F66" w:rsidRDefault="00BE512B" w:rsidP="00BE512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sz w:val="22"/>
          <w:szCs w:val="22"/>
        </w:rPr>
      </w:pPr>
      <w:r w:rsidRPr="00BE512B">
        <w:rPr>
          <w:rFonts w:ascii="Arial" w:hAnsi="Arial" w:cs="Arial"/>
          <w:sz w:val="22"/>
          <w:szCs w:val="22"/>
        </w:rPr>
        <w:t>The important point is that before</w:t>
      </w:r>
      <w:r w:rsidR="00CB7F66">
        <w:rPr>
          <w:rFonts w:ascii="Arial" w:hAnsi="Arial" w:cs="Arial"/>
          <w:sz w:val="22"/>
          <w:szCs w:val="22"/>
        </w:rPr>
        <w:t xml:space="preserve"> </w:t>
      </w:r>
      <w:r w:rsidRPr="00BE512B">
        <w:rPr>
          <w:rFonts w:ascii="Arial" w:hAnsi="Arial" w:cs="Arial"/>
          <w:sz w:val="22"/>
          <w:szCs w:val="22"/>
        </w:rPr>
        <w:t xml:space="preserve">following the instructions from the text book, or use the R </w:t>
      </w:r>
    </w:p>
    <w:p w:rsidR="00BE512B" w:rsidRPr="00BE512B" w:rsidRDefault="00BE512B" w:rsidP="00BE512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BE512B">
        <w:rPr>
          <w:rFonts w:ascii="Arial" w:hAnsi="Arial" w:cs="Arial"/>
          <w:sz w:val="22"/>
          <w:szCs w:val="22"/>
        </w:rPr>
        <w:t>commands from the website, you</w:t>
      </w:r>
      <w:r w:rsidR="00CB7F66">
        <w:rPr>
          <w:rFonts w:ascii="Arial" w:hAnsi="Arial" w:cs="Arial"/>
          <w:sz w:val="22"/>
          <w:szCs w:val="22"/>
        </w:rPr>
        <w:t xml:space="preserve"> </w:t>
      </w:r>
      <w:r w:rsidRPr="00BE512B">
        <w:rPr>
          <w:rFonts w:ascii="Arial" w:hAnsi="Arial" w:cs="Arial"/>
          <w:sz w:val="22"/>
          <w:szCs w:val="22"/>
        </w:rPr>
        <w:t xml:space="preserve">have to install package  </w:t>
      </w:r>
      <w:r w:rsidRPr="00BE512B">
        <w:rPr>
          <w:rStyle w:val="gghfmyibcob"/>
          <w:rFonts w:ascii="Arial" w:hAnsi="Arial" w:cs="Arial"/>
          <w:color w:val="0000FF"/>
          <w:sz w:val="22"/>
          <w:szCs w:val="22"/>
        </w:rPr>
        <w:t>e1071.</w:t>
      </w:r>
    </w:p>
    <w:p w:rsidR="00652D06" w:rsidRDefault="00BE512B" w:rsidP="00E12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512B">
        <w:rPr>
          <w:rFonts w:ascii="Arial" w:hAnsi="Arial" w:cs="Arial"/>
        </w:rPr>
        <w:t xml:space="preserve"> </w:t>
      </w:r>
    </w:p>
    <w:p w:rsidR="00D91D2D" w:rsidRPr="00DA7A26" w:rsidRDefault="00CB75B7" w:rsidP="00DA7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510509" wp14:editId="1EB71B1A">
            <wp:extent cx="5943600" cy="829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FE1AFAB" wp14:editId="26B69B71">
            <wp:extent cx="5943600" cy="5683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B3756" w:rsidRDefault="000B3756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76EBB" w:rsidRPr="00C76EBB" w:rsidRDefault="00C76EBB" w:rsidP="00C76E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512B">
        <w:rPr>
          <w:rFonts w:ascii="Arial" w:hAnsi="Arial" w:cs="Arial"/>
          <w:b/>
        </w:rPr>
        <w:lastRenderedPageBreak/>
        <w:t xml:space="preserve">Step </w:t>
      </w:r>
      <w:r w:rsidR="007F1CEA">
        <w:rPr>
          <w:rFonts w:ascii="Arial" w:hAnsi="Arial" w:cs="Arial"/>
          <w:b/>
        </w:rPr>
        <w:t>4</w:t>
      </w:r>
      <w:r w:rsidRPr="00BE512B">
        <w:rPr>
          <w:rFonts w:ascii="Arial" w:hAnsi="Arial" w:cs="Arial"/>
        </w:rPr>
        <w:t xml:space="preserve"> (1 mark) </w:t>
      </w:r>
      <w:r w:rsidRPr="00C76EBB">
        <w:rPr>
          <w:rFonts w:ascii="Arial" w:hAnsi="Arial" w:cs="Arial"/>
        </w:rPr>
        <w:t>D</w:t>
      </w:r>
      <w:r w:rsidRPr="00C76EBB">
        <w:rPr>
          <w:rFonts w:ascii="Arial" w:hAnsi="Arial" w:cs="Arial"/>
          <w:color w:val="000000"/>
        </w:rPr>
        <w:t>etermine their identities of the support vectors.</w:t>
      </w:r>
    </w:p>
    <w:p w:rsidR="00380824" w:rsidRPr="00380824" w:rsidRDefault="000B3756" w:rsidP="0038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C75D807" wp14:editId="601E934C">
            <wp:extent cx="5943600" cy="2592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56" w:rsidRPr="000B3756" w:rsidRDefault="000B3756" w:rsidP="000B3756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C3E50"/>
          <w:sz w:val="23"/>
          <w:szCs w:val="23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57FFCF26" wp14:editId="1865392D">
            <wp:extent cx="5943600" cy="3181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56" w:rsidRPr="000B3756" w:rsidRDefault="000B3756" w:rsidP="000B3756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C3E50"/>
          <w:sz w:val="23"/>
          <w:szCs w:val="23"/>
          <w:shd w:val="clear" w:color="auto" w:fill="FFFFFF"/>
        </w:rPr>
      </w:pPr>
      <w:r w:rsidRPr="000B3756"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The summary lets us know there were 16 support vectors which are {1  2  3  4  5  6  7  9 11 12 13 16 17 18 19 20}, </w:t>
      </w:r>
    </w:p>
    <w:p w:rsidR="007C23A1" w:rsidRPr="00C76EBB" w:rsidRDefault="000B3756" w:rsidP="000B37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3756">
        <w:rPr>
          <w:rFonts w:ascii="Lato" w:hAnsi="Lato"/>
          <w:color w:val="2C3E50"/>
          <w:sz w:val="23"/>
          <w:szCs w:val="23"/>
          <w:shd w:val="clear" w:color="auto" w:fill="FFFFFF"/>
        </w:rPr>
        <w:t>8 in the first class and 8 in the second.</w:t>
      </w:r>
    </w:p>
    <w:p w:rsidR="000B3756" w:rsidRDefault="00C76EBB" w:rsidP="000B3756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 w:rsidRPr="00BE512B">
        <w:rPr>
          <w:rFonts w:ascii="Arial" w:hAnsi="Arial" w:cs="Arial"/>
          <w:b/>
          <w:sz w:val="22"/>
          <w:szCs w:val="22"/>
        </w:rPr>
        <w:t xml:space="preserve">Step </w:t>
      </w:r>
      <w:r w:rsidR="007F1CEA">
        <w:rPr>
          <w:rFonts w:ascii="Arial" w:hAnsi="Arial" w:cs="Arial"/>
          <w:b/>
          <w:sz w:val="22"/>
          <w:szCs w:val="22"/>
        </w:rPr>
        <w:t>5</w:t>
      </w:r>
      <w:r w:rsidRPr="00BE512B">
        <w:rPr>
          <w:rFonts w:ascii="Arial" w:hAnsi="Arial" w:cs="Arial"/>
          <w:sz w:val="22"/>
          <w:szCs w:val="22"/>
        </w:rPr>
        <w:t xml:space="preserve"> (1 mark)</w:t>
      </w:r>
      <w:r>
        <w:rPr>
          <w:rFonts w:ascii="Arial" w:hAnsi="Arial" w:cs="Arial"/>
          <w:sz w:val="22"/>
          <w:szCs w:val="22"/>
        </w:rPr>
        <w:t xml:space="preserve"> </w:t>
      </w:r>
      <w:r w:rsidR="004423B8">
        <w:rPr>
          <w:rFonts w:ascii="Arial" w:hAnsi="Arial" w:cs="Arial"/>
          <w:sz w:val="22"/>
          <w:szCs w:val="22"/>
        </w:rPr>
        <w:t>Increase number of cost parameter to 10.  Check and identify the support vectors, wrote how they number changed.</w:t>
      </w:r>
    </w:p>
    <w:p w:rsidR="000B3756" w:rsidRDefault="000B3756" w:rsidP="000B3756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052ADED" wp14:editId="5EE73895">
            <wp:extent cx="5943600" cy="287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56" w:rsidRDefault="000B3756" w:rsidP="000B3756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:rsidR="00D91D2D" w:rsidRPr="000B3756" w:rsidRDefault="000B3756" w:rsidP="000B3756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0DF07254" wp14:editId="1709C008">
            <wp:extent cx="3629025" cy="357590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976" cy="36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2D" w:rsidRPr="00BE512B" w:rsidRDefault="00D91D2D" w:rsidP="00D91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127E" w:rsidRPr="0047127E" w:rsidRDefault="000B3756" w:rsidP="00471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A751105" wp14:editId="03BAD66F">
            <wp:extent cx="5943600" cy="28111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2D" w:rsidRDefault="00D91D2D" w:rsidP="00C76EBB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:rsidR="00D91D2D" w:rsidRDefault="00BE38B3" w:rsidP="00D91D2D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C3E50"/>
          <w:sz w:val="23"/>
          <w:szCs w:val="23"/>
          <w:shd w:val="clear" w:color="auto" w:fill="FFFFFF"/>
        </w:rPr>
      </w:pPr>
      <w:r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The svmfit1 summary lets us </w:t>
      </w:r>
      <w:r w:rsidR="00D91D2D"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know there were </w:t>
      </w:r>
      <w:r w:rsidR="000B3756">
        <w:rPr>
          <w:rFonts w:ascii="Lato" w:hAnsi="Lato"/>
          <w:color w:val="2C3E50"/>
          <w:sz w:val="23"/>
          <w:szCs w:val="23"/>
          <w:shd w:val="clear" w:color="auto" w:fill="FFFFFF"/>
        </w:rPr>
        <w:t>11</w:t>
      </w:r>
      <w:r w:rsidR="00D91D2D"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 support vectors, </w:t>
      </w:r>
      <w:r w:rsidR="000B3756">
        <w:rPr>
          <w:rFonts w:ascii="Lato" w:hAnsi="Lato"/>
          <w:color w:val="2C3E50"/>
          <w:sz w:val="23"/>
          <w:szCs w:val="23"/>
          <w:shd w:val="clear" w:color="auto" w:fill="FFFFFF"/>
        </w:rPr>
        <w:t>5</w:t>
      </w:r>
      <w:r w:rsidR="00D91D2D"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 in the first class and </w:t>
      </w:r>
      <w:r w:rsidR="000B3756">
        <w:rPr>
          <w:rFonts w:ascii="Lato" w:hAnsi="Lato"/>
          <w:color w:val="2C3E50"/>
          <w:sz w:val="23"/>
          <w:szCs w:val="23"/>
          <w:shd w:val="clear" w:color="auto" w:fill="FFFFFF"/>
        </w:rPr>
        <w:t>6</w:t>
      </w:r>
      <w:r w:rsidR="00D91D2D"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 in the second.</w:t>
      </w:r>
    </w:p>
    <w:p w:rsidR="00BE38B3" w:rsidRDefault="00BE38B3" w:rsidP="00BE38B3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C3E50"/>
          <w:sz w:val="23"/>
          <w:szCs w:val="23"/>
          <w:shd w:val="clear" w:color="auto" w:fill="FFFFFF"/>
        </w:rPr>
      </w:pPr>
      <w:r>
        <w:rPr>
          <w:rFonts w:ascii="Lato" w:hAnsi="Lato"/>
          <w:color w:val="2C3E50"/>
          <w:sz w:val="23"/>
          <w:szCs w:val="23"/>
          <w:shd w:val="clear" w:color="auto" w:fill="FFFFFF"/>
        </w:rPr>
        <w:t>The svmfit summary lets us know there were 16 support vectors, 8 in the first class and 8 in the second.</w:t>
      </w:r>
    </w:p>
    <w:p w:rsidR="00BE38B3" w:rsidRDefault="00BE38B3" w:rsidP="00BE38B3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C3E50"/>
          <w:sz w:val="23"/>
          <w:szCs w:val="23"/>
          <w:shd w:val="clear" w:color="auto" w:fill="FFFFFF"/>
        </w:rPr>
      </w:pPr>
    </w:p>
    <w:p w:rsidR="00BE38B3" w:rsidRDefault="00BE38B3" w:rsidP="00BE38B3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C3E50"/>
          <w:sz w:val="23"/>
          <w:szCs w:val="23"/>
          <w:shd w:val="clear" w:color="auto" w:fill="FFFFFF"/>
        </w:rPr>
      </w:pPr>
      <w:r>
        <w:rPr>
          <w:rFonts w:ascii="Lato" w:hAnsi="Lato"/>
          <w:color w:val="2C3E50"/>
          <w:sz w:val="23"/>
          <w:szCs w:val="23"/>
          <w:shd w:val="clear" w:color="auto" w:fill="FFFFFF"/>
        </w:rPr>
        <w:t>The difference between the 2 vectors is 16-11 =5. So scmfit1 support vectors gets decreased by unit of 5.</w:t>
      </w:r>
    </w:p>
    <w:p w:rsidR="00BE38B3" w:rsidRDefault="00BE38B3" w:rsidP="00D91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423B8" w:rsidRDefault="004423B8" w:rsidP="00C76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423B8" w:rsidRDefault="004423B8" w:rsidP="0044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</w:rPr>
      </w:pPr>
    </w:p>
    <w:p w:rsidR="004423B8" w:rsidRDefault="004423B8" w:rsidP="00442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23B8">
        <w:rPr>
          <w:rFonts w:ascii="Arial" w:hAnsi="Arial" w:cs="Arial"/>
          <w:b/>
        </w:rPr>
        <w:t xml:space="preserve">Step </w:t>
      </w:r>
      <w:r w:rsidR="007F1CEA">
        <w:rPr>
          <w:rFonts w:ascii="Arial" w:hAnsi="Arial" w:cs="Arial"/>
          <w:b/>
        </w:rPr>
        <w:t>6</w:t>
      </w:r>
      <w:r w:rsidRPr="004423B8">
        <w:rPr>
          <w:rFonts w:ascii="Arial" w:hAnsi="Arial" w:cs="Arial"/>
        </w:rPr>
        <w:t xml:space="preserve"> (1 mark) </w:t>
      </w:r>
      <w:r w:rsidRPr="004423B8">
        <w:rPr>
          <w:rFonts w:ascii="Arial" w:hAnsi="Arial" w:cs="Arial"/>
          <w:color w:val="000000"/>
        </w:rPr>
        <w:t xml:space="preserve">Compare SVMs with a linear kernel, using a range of values of the </w:t>
      </w:r>
      <w:r w:rsidRPr="004423B8">
        <w:rPr>
          <w:rFonts w:ascii="Arial" w:hAnsi="Arial" w:cs="Arial"/>
          <w:color w:val="8D0000"/>
        </w:rPr>
        <w:t xml:space="preserve">cost </w:t>
      </w:r>
      <w:r w:rsidRPr="004423B8">
        <w:rPr>
          <w:rFonts w:ascii="Arial" w:hAnsi="Arial" w:cs="Arial"/>
          <w:color w:val="000000"/>
        </w:rPr>
        <w:t>parameter.</w:t>
      </w:r>
      <w:r w:rsidR="005902F5">
        <w:rPr>
          <w:rFonts w:ascii="Arial" w:hAnsi="Arial" w:cs="Arial"/>
          <w:color w:val="000000"/>
        </w:rPr>
        <w:t xml:space="preserve">  Print and interpret summary.</w:t>
      </w:r>
    </w:p>
    <w:p w:rsidR="000514CB" w:rsidRPr="00380824" w:rsidRDefault="000B3756" w:rsidP="00051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46ED12B" wp14:editId="08E3DB81">
            <wp:extent cx="5943600" cy="2752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CB" w:rsidRDefault="000B3756" w:rsidP="00051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3756">
        <w:rPr>
          <w:rFonts w:ascii="Lato" w:hAnsi="Lato"/>
          <w:color w:val="2C3E50"/>
          <w:sz w:val="23"/>
          <w:szCs w:val="23"/>
          <w:shd w:val="clear" w:color="auto" w:fill="FFFFFF"/>
        </w:rPr>
        <w:t>The</w:t>
      </w:r>
      <w:r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 best cost is .1 which is svmfit model</w:t>
      </w:r>
      <w:r w:rsidR="00E628A4"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 with the best performance as .35</w:t>
      </w:r>
      <w:r w:rsidR="00BE38B3">
        <w:rPr>
          <w:rFonts w:ascii="Lato" w:hAnsi="Lato"/>
          <w:color w:val="2C3E50"/>
          <w:sz w:val="23"/>
          <w:szCs w:val="23"/>
          <w:shd w:val="clear" w:color="auto" w:fill="FFFFFF"/>
        </w:rPr>
        <w:t xml:space="preserve">. </w:t>
      </w:r>
    </w:p>
    <w:p w:rsidR="000514CB" w:rsidRPr="000B3756" w:rsidRDefault="000514CB" w:rsidP="00051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04680" w:rsidRDefault="00A04680" w:rsidP="004423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B3756" w:rsidRDefault="000B3756" w:rsidP="004423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B3756" w:rsidRDefault="000B3756" w:rsidP="004423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B3756" w:rsidRDefault="000B3756" w:rsidP="004423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4423B8" w:rsidRDefault="004423B8" w:rsidP="0044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</w:rPr>
      </w:pPr>
    </w:p>
    <w:tbl>
      <w:tblPr>
        <w:tblW w:w="99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4423B8" w:rsidRPr="004423B8" w:rsidTr="00713A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4423B8" w:rsidRPr="004423B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D58AE" w:rsidRPr="00ED58AE" w:rsidRDefault="00ED58AE" w:rsidP="00ED5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ED58A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ED58AE" w:rsidRPr="00ED58AE" w:rsidRDefault="00ED58AE" w:rsidP="00ED5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ED58AE" w:rsidRDefault="00ED58AE" w:rsidP="00ED5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4423B8">
                    <w:rPr>
                      <w:rFonts w:ascii="Arial" w:hAnsi="Arial" w:cs="Arial"/>
                      <w:b/>
                    </w:rPr>
                    <w:t xml:space="preserve">Step </w:t>
                  </w:r>
                  <w:r w:rsidR="007F1CEA">
                    <w:rPr>
                      <w:rFonts w:ascii="Arial" w:hAnsi="Arial" w:cs="Arial"/>
                      <w:b/>
                    </w:rPr>
                    <w:t>7</w:t>
                  </w:r>
                  <w:r w:rsidRPr="004423B8">
                    <w:rPr>
                      <w:rFonts w:ascii="Arial" w:hAnsi="Arial" w:cs="Arial"/>
                    </w:rPr>
                    <w:t xml:space="preserve"> (1 mark) </w:t>
                  </w:r>
                  <w:r w:rsidRPr="00ED58AE">
                    <w:rPr>
                      <w:rFonts w:ascii="Arial" w:hAnsi="Arial" w:cs="Arial"/>
                      <w:color w:val="000000"/>
                    </w:rPr>
                    <w:t xml:space="preserve">The </w:t>
                  </w:r>
                  <w:r w:rsidRPr="00ED58AE">
                    <w:rPr>
                      <w:rFonts w:ascii="Arial" w:hAnsi="Arial" w:cs="Arial"/>
                      <w:color w:val="8D0000"/>
                    </w:rPr>
                    <w:t xml:space="preserve">tune() </w:t>
                  </w:r>
                  <w:r w:rsidRPr="00ED58AE">
                    <w:rPr>
                      <w:rFonts w:ascii="Arial" w:hAnsi="Arial" w:cs="Arial"/>
                      <w:color w:val="000000"/>
                    </w:rPr>
                    <w:t>function stores the best model obtained; accessed it using the command.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Print summary.</w:t>
                  </w:r>
                  <w:r w:rsidRPr="00ED58A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A04680" w:rsidRDefault="00A04680" w:rsidP="00ED5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0514CB" w:rsidRPr="000514CB" w:rsidRDefault="000B3756" w:rsidP="000514C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187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3226946" wp14:editId="5DDCE1E8">
                        <wp:extent cx="5943600" cy="2855595"/>
                        <wp:effectExtent l="0" t="0" r="0" b="190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855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4680" w:rsidRDefault="00A04680" w:rsidP="00A04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A04680" w:rsidRPr="004423B8" w:rsidRDefault="00A04680" w:rsidP="00A046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Lato" w:hAnsi="Lato"/>
                      <w:color w:val="2C3E50"/>
                      <w:sz w:val="23"/>
                      <w:szCs w:val="23"/>
                      <w:shd w:val="clear" w:color="auto" w:fill="FFFFFF"/>
                    </w:rPr>
                    <w:t>Here we see that cost=</w:t>
                  </w:r>
                  <w:r w:rsidR="000514CB">
                    <w:rPr>
                      <w:rFonts w:ascii="Lato" w:hAnsi="Lato"/>
                      <w:color w:val="2C3E50"/>
                      <w:sz w:val="23"/>
                      <w:szCs w:val="23"/>
                      <w:shd w:val="clear" w:color="auto" w:fill="FFFFFF"/>
                    </w:rPr>
                    <w:t>0.1</w:t>
                  </w:r>
                  <w:r>
                    <w:rPr>
                      <w:rFonts w:ascii="Lato" w:hAnsi="Lato"/>
                      <w:color w:val="2C3E50"/>
                      <w:sz w:val="23"/>
                      <w:szCs w:val="23"/>
                      <w:shd w:val="clear" w:color="auto" w:fill="FFFFFF"/>
                    </w:rPr>
                    <w:t> results in the lowest cross-validation error rate. Tune() also stores the best model obtained accessed through best model(), thus we can predict using test data.</w:t>
                  </w:r>
                </w:p>
                <w:p w:rsidR="00A04680" w:rsidRDefault="00A04680" w:rsidP="00ED5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ED58AE" w:rsidRDefault="00ED58AE" w:rsidP="00ED5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ED58AE" w:rsidRPr="00713A2C" w:rsidRDefault="00ED58AE" w:rsidP="00ED58AE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4423B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Step </w:t>
                  </w:r>
                  <w:r w:rsidR="007F1CEA">
                    <w:rPr>
                      <w:rFonts w:ascii="Arial" w:hAnsi="Arial" w:cs="Arial"/>
                      <w:b/>
                    </w:rPr>
                    <w:t xml:space="preserve">8 </w:t>
                  </w:r>
                  <w:r w:rsidRPr="004423B8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r w:rsidR="00713A2C">
                    <w:rPr>
                      <w:rFonts w:ascii="Arial" w:hAnsi="Arial" w:cs="Arial"/>
                      <w:sz w:val="22"/>
                      <w:szCs w:val="22"/>
                    </w:rPr>
                    <w:t xml:space="preserve">2 </w:t>
                  </w:r>
                  <w:r w:rsidRPr="004423B8">
                    <w:rPr>
                      <w:rFonts w:ascii="Arial" w:hAnsi="Arial" w:cs="Arial"/>
                      <w:sz w:val="22"/>
                      <w:szCs w:val="22"/>
                    </w:rPr>
                    <w:t>mark</w:t>
                  </w:r>
                  <w:r w:rsidR="00713A2C">
                    <w:rPr>
                      <w:rFonts w:ascii="Arial" w:hAnsi="Arial" w:cs="Arial"/>
                      <w:sz w:val="22"/>
                      <w:szCs w:val="22"/>
                    </w:rPr>
                    <w:t>s</w:t>
                  </w:r>
                  <w:r w:rsidRPr="004423B8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  <w:r w:rsidR="002B0F09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2B0F09" w:rsidRPr="00713A2C">
                    <w:rPr>
                      <w:rFonts w:ascii="Arial" w:hAnsi="Arial" w:cs="Arial"/>
                      <w:sz w:val="22"/>
                      <w:szCs w:val="22"/>
                    </w:rPr>
                    <w:t>Generate</w:t>
                  </w:r>
                  <w:r w:rsidR="00713A2C" w:rsidRPr="00713A2C">
                    <w:rPr>
                      <w:rFonts w:ascii="Arial" w:hAnsi="Arial" w:cs="Arial"/>
                      <w:sz w:val="22"/>
                      <w:szCs w:val="22"/>
                    </w:rPr>
                    <w:t xml:space="preserve"> the</w:t>
                  </w:r>
                  <w:r w:rsidR="002B0F09" w:rsidRPr="00713A2C">
                    <w:rPr>
                      <w:rFonts w:ascii="Arial" w:hAnsi="Arial" w:cs="Arial"/>
                      <w:sz w:val="22"/>
                      <w:szCs w:val="22"/>
                    </w:rPr>
                    <w:t xml:space="preserve"> test data set</w:t>
                  </w:r>
                  <w:r w:rsidR="00713A2C" w:rsidRPr="00713A2C">
                    <w:rPr>
                      <w:rFonts w:ascii="Arial" w:hAnsi="Arial" w:cs="Arial"/>
                      <w:sz w:val="22"/>
                      <w:szCs w:val="22"/>
                    </w:rPr>
                    <w:t xml:space="preserve"> and predict the class labels of these test observations.</w:t>
                  </w:r>
                </w:p>
                <w:p w:rsidR="00B63329" w:rsidRDefault="00141981" w:rsidP="000B37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 xml:space="preserve"> </w:t>
                  </w:r>
                  <w:r w:rsidR="000B3756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255B3A7" wp14:editId="78F1DE73">
                        <wp:extent cx="5943600" cy="379857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798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3756" w:rsidRPr="00581ED2" w:rsidRDefault="000B3756" w:rsidP="000B37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69E6EEF7" wp14:editId="335EA9E7">
                        <wp:extent cx="5943600" cy="25146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51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3329" w:rsidRDefault="00B63329" w:rsidP="00B63329">
                  <w:pPr>
                    <w:pStyle w:val="HTMLPreformatted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                          </w:t>
                  </w:r>
                </w:p>
                <w:p w:rsidR="00141981" w:rsidRPr="004423B8" w:rsidRDefault="00E816CE" w:rsidP="009B0E29">
                  <w:pP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816CE">
                    <w:rPr>
                      <w:rFonts w:ascii="CMR10" w:hAnsi="CMR10" w:cs="CMR10"/>
                      <w:color w:val="000000"/>
                      <w:sz w:val="20"/>
                      <w:szCs w:val="20"/>
                    </w:rPr>
                    <w:t>Positive class is -1 while we can get the misclassification error rates from confusion matrix.</w:t>
                  </w:r>
                </w:p>
              </w:tc>
            </w:tr>
          </w:tbl>
          <w:p w:rsidR="004423B8" w:rsidRPr="004423B8" w:rsidRDefault="004423B8" w:rsidP="004423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13A2C" w:rsidRDefault="00713A2C" w:rsidP="00713A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4423B8">
        <w:rPr>
          <w:rFonts w:ascii="Arial" w:hAnsi="Arial" w:cs="Arial"/>
          <w:b/>
        </w:rPr>
        <w:lastRenderedPageBreak/>
        <w:t xml:space="preserve">Step </w:t>
      </w:r>
      <w:r w:rsidR="007F1CEA">
        <w:rPr>
          <w:rFonts w:ascii="Arial" w:hAnsi="Arial" w:cs="Arial"/>
          <w:b/>
        </w:rPr>
        <w:t>9</w:t>
      </w:r>
      <w:r w:rsidRPr="004423B8">
        <w:rPr>
          <w:rFonts w:ascii="Arial" w:hAnsi="Arial" w:cs="Arial"/>
        </w:rPr>
        <w:t xml:space="preserve"> (</w:t>
      </w:r>
      <w:r w:rsidR="001F574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4423B8">
        <w:rPr>
          <w:rFonts w:ascii="Arial" w:hAnsi="Arial" w:cs="Arial"/>
        </w:rPr>
        <w:t>mark</w:t>
      </w:r>
      <w:r>
        <w:rPr>
          <w:rFonts w:ascii="Arial" w:hAnsi="Arial" w:cs="Arial"/>
        </w:rPr>
        <w:t>s</w:t>
      </w:r>
      <w:r w:rsidRPr="004423B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 xml:space="preserve">Now consider a situation in which the two classes are linearly separable. Then find a separating hyperplane using the </w:t>
      </w:r>
      <w:r>
        <w:rPr>
          <w:rFonts w:ascii="CMTT9" w:hAnsi="CMTT9" w:cs="CMTT9"/>
          <w:color w:val="8D0000"/>
          <w:sz w:val="18"/>
          <w:szCs w:val="18"/>
        </w:rPr>
        <w:t xml:space="preserve">svm() </w:t>
      </w:r>
      <w:r>
        <w:rPr>
          <w:rFonts w:ascii="CMR10" w:hAnsi="CMR10" w:cs="CMR10"/>
          <w:color w:val="000000"/>
          <w:sz w:val="20"/>
          <w:szCs w:val="20"/>
        </w:rPr>
        <w:t>function. Separate the two classes in our simulated data so that they are linearly separable.</w:t>
      </w:r>
    </w:p>
    <w:p w:rsidR="00713A2C" w:rsidRDefault="00713A2C" w:rsidP="00713A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 </w:t>
      </w:r>
      <w:r w:rsidR="00A855C4">
        <w:rPr>
          <w:noProof/>
          <w:lang w:val="en-IN" w:eastAsia="en-IN"/>
        </w:rPr>
        <w:drawing>
          <wp:inline distT="0" distB="0" distL="0" distR="0" wp14:anchorId="60AFA6E1" wp14:editId="2CBAAAF8">
            <wp:extent cx="5943600" cy="5264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713A2C" w:rsidRPr="00713A2C" w:rsidTr="00847E37">
        <w:trPr>
          <w:tblCellSpacing w:w="0" w:type="dxa"/>
        </w:trPr>
        <w:tc>
          <w:tcPr>
            <w:tcW w:w="0" w:type="auto"/>
            <w:shd w:val="clear" w:color="auto" w:fill="FFFFFF"/>
          </w:tcPr>
          <w:p w:rsidR="00460BA4" w:rsidRPr="00713A2C" w:rsidRDefault="00A855C4" w:rsidP="00713A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52701C9" wp14:editId="0D956128">
                  <wp:extent cx="5943600" cy="5788025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8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A2C" w:rsidRPr="00713A2C" w:rsidTr="001F57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3A2C" w:rsidRPr="00713A2C" w:rsidRDefault="00713A2C" w:rsidP="00713A2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713A2C" w:rsidRPr="00713A2C" w:rsidTr="001F57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713A2C" w:rsidRPr="00713A2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13A2C" w:rsidRPr="00713A2C" w:rsidRDefault="00713A2C" w:rsidP="00713A2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713A2C" w:rsidRPr="00713A2C" w:rsidRDefault="00713A2C" w:rsidP="00713A2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13A2C" w:rsidRDefault="001F574D" w:rsidP="001F5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3B8">
        <w:rPr>
          <w:rFonts w:ascii="Arial" w:hAnsi="Arial" w:cs="Arial"/>
          <w:b/>
        </w:rPr>
        <w:t xml:space="preserve">Step </w:t>
      </w:r>
      <w:r w:rsidR="007F1CEA">
        <w:rPr>
          <w:rFonts w:ascii="Arial" w:hAnsi="Arial" w:cs="Arial"/>
          <w:b/>
        </w:rPr>
        <w:t>10</w:t>
      </w:r>
      <w:r w:rsidRPr="004423B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2 </w:t>
      </w:r>
      <w:r w:rsidRPr="004423B8">
        <w:rPr>
          <w:rFonts w:ascii="Arial" w:hAnsi="Arial" w:cs="Arial"/>
        </w:rPr>
        <w:t>mark</w:t>
      </w:r>
      <w:r>
        <w:rPr>
          <w:rFonts w:ascii="Arial" w:hAnsi="Arial" w:cs="Arial"/>
        </w:rPr>
        <w:t>s</w:t>
      </w:r>
      <w:r w:rsidRPr="004423B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</w:t>
      </w:r>
      <w:r>
        <w:rPr>
          <w:rFonts w:ascii="CMR10" w:hAnsi="CMR10" w:cs="CMR10"/>
          <w:color w:val="000000"/>
          <w:sz w:val="20"/>
          <w:szCs w:val="20"/>
        </w:rPr>
        <w:t xml:space="preserve">it the support vector classifier and plot the resulting hyperplane, using a very large value of </w:t>
      </w:r>
      <w:r>
        <w:rPr>
          <w:rFonts w:ascii="CMTT9" w:hAnsi="CMTT9" w:cs="CMTT9"/>
          <w:color w:val="8D0000"/>
          <w:sz w:val="18"/>
          <w:szCs w:val="18"/>
        </w:rPr>
        <w:t xml:space="preserve">cost </w:t>
      </w:r>
      <w:r>
        <w:rPr>
          <w:rFonts w:ascii="CMR10" w:hAnsi="CMR10" w:cs="CMR10"/>
          <w:color w:val="000000"/>
          <w:sz w:val="20"/>
          <w:szCs w:val="20"/>
        </w:rPr>
        <w:t>so that no observations are misclassified.</w:t>
      </w:r>
    </w:p>
    <w:p w:rsidR="001F574D" w:rsidRDefault="001F574D" w:rsidP="001F5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57716" w:rsidRDefault="00A855C4" w:rsidP="001F5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8A1B786" wp14:editId="33DED73C">
            <wp:extent cx="5451935" cy="2619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5466" cy="26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C4" w:rsidRDefault="00A855C4" w:rsidP="001F5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17BFE" w:rsidRDefault="00A855C4" w:rsidP="001F5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3F56E1CC" wp14:editId="17A1D966">
            <wp:extent cx="4447104" cy="4330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035" cy="43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4D" w:rsidRDefault="001F574D" w:rsidP="001F57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13A2C" w:rsidRDefault="00713A2C" w:rsidP="0044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</w:rPr>
      </w:pPr>
    </w:p>
    <w:p w:rsidR="00A855C4" w:rsidRDefault="00A855C4" w:rsidP="0044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  <w:b/>
        </w:rPr>
      </w:pPr>
    </w:p>
    <w:p w:rsidR="00A855C4" w:rsidRDefault="00A855C4" w:rsidP="0044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  <w:b/>
        </w:rPr>
      </w:pPr>
    </w:p>
    <w:p w:rsidR="00713A2C" w:rsidRDefault="001F574D" w:rsidP="0044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</w:rPr>
      </w:pPr>
      <w:r w:rsidRPr="004423B8">
        <w:rPr>
          <w:rFonts w:ascii="Arial" w:hAnsi="Arial" w:cs="Arial"/>
          <w:b/>
        </w:rPr>
        <w:t xml:space="preserve">Step </w:t>
      </w:r>
      <w:r w:rsidR="007F1CEA">
        <w:rPr>
          <w:rFonts w:ascii="Arial" w:hAnsi="Arial" w:cs="Arial"/>
          <w:b/>
        </w:rPr>
        <w:t>11</w:t>
      </w:r>
      <w:r w:rsidRPr="004423B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1 </w:t>
      </w:r>
      <w:r w:rsidRPr="004423B8">
        <w:rPr>
          <w:rFonts w:ascii="Arial" w:hAnsi="Arial" w:cs="Arial"/>
        </w:rPr>
        <w:t>mark</w:t>
      </w:r>
      <w:r>
        <w:rPr>
          <w:rFonts w:ascii="Arial" w:hAnsi="Arial" w:cs="Arial"/>
        </w:rPr>
        <w:t>s</w:t>
      </w:r>
      <w:r w:rsidRPr="004423B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Answer the multiple choice question:</w:t>
      </w:r>
    </w:p>
    <w:p w:rsidR="001F574D" w:rsidRDefault="001F574D" w:rsidP="001F574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</w:rPr>
      </w:pPr>
      <w:r>
        <w:rPr>
          <w:rFonts w:ascii="Arial" w:hAnsi="Arial" w:cs="Arial"/>
        </w:rPr>
        <w:t>Are the support vectors outside of the margin?</w:t>
      </w:r>
      <w:r w:rsidR="00A855C4">
        <w:rPr>
          <w:rFonts w:ascii="Arial" w:hAnsi="Arial" w:cs="Arial"/>
        </w:rPr>
        <w:t xml:space="preserve"> Yes</w:t>
      </w:r>
    </w:p>
    <w:p w:rsidR="001F574D" w:rsidRDefault="001F574D" w:rsidP="001F574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</w:rPr>
      </w:pPr>
      <w:r>
        <w:rPr>
          <w:rFonts w:ascii="Arial" w:hAnsi="Arial" w:cs="Arial"/>
        </w:rPr>
        <w:t>Are the support vectors on the boarder of the margin?</w:t>
      </w:r>
      <w:r w:rsidR="00A855C4">
        <w:rPr>
          <w:rFonts w:ascii="Arial" w:hAnsi="Arial" w:cs="Arial"/>
        </w:rPr>
        <w:t xml:space="preserve"> Yes</w:t>
      </w:r>
    </w:p>
    <w:p w:rsidR="001F574D" w:rsidRDefault="001F574D" w:rsidP="001F574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Are the support vectors within the margin?</w:t>
      </w:r>
      <w:r w:rsidR="00A855C4">
        <w:rPr>
          <w:rFonts w:ascii="Arial" w:hAnsi="Arial" w:cs="Arial"/>
        </w:rPr>
        <w:t xml:space="preserve"> No</w:t>
      </w:r>
    </w:p>
    <w:p w:rsidR="001F574D" w:rsidRPr="001F574D" w:rsidRDefault="001F574D" w:rsidP="001F57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</w:rPr>
      </w:pPr>
    </w:p>
    <w:p w:rsidR="0056015C" w:rsidRDefault="0056015C" w:rsidP="0056015C">
      <w:pPr>
        <w:rPr>
          <w:rFonts w:ascii="Arial" w:hAnsi="Arial" w:cs="Arial"/>
          <w:sz w:val="28"/>
          <w:szCs w:val="28"/>
        </w:rPr>
      </w:pPr>
      <w:r w:rsidRPr="00CA700B">
        <w:rPr>
          <w:rFonts w:ascii="Arial" w:hAnsi="Arial" w:cs="Arial"/>
          <w:sz w:val="28"/>
          <w:szCs w:val="28"/>
        </w:rPr>
        <w:t xml:space="preserve">Support vector </w:t>
      </w:r>
      <w:r>
        <w:rPr>
          <w:rFonts w:ascii="Arial" w:hAnsi="Arial" w:cs="Arial"/>
          <w:sz w:val="28"/>
          <w:szCs w:val="28"/>
        </w:rPr>
        <w:t>machine (Refer Section 9.6 from the text book)</w:t>
      </w:r>
      <w:r w:rsidR="00306569">
        <w:rPr>
          <w:rFonts w:ascii="Arial" w:hAnsi="Arial" w:cs="Arial"/>
          <w:sz w:val="28"/>
          <w:szCs w:val="28"/>
        </w:rPr>
        <w:t xml:space="preserve"> 5 marks</w:t>
      </w:r>
    </w:p>
    <w:p w:rsidR="005902F5" w:rsidRPr="0056015C" w:rsidRDefault="0056015C" w:rsidP="0056015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56015C">
        <w:rPr>
          <w:rFonts w:ascii="Arial" w:hAnsi="Arial" w:cs="Arial"/>
          <w:color w:val="000000"/>
        </w:rPr>
        <w:t xml:space="preserve">In order to fit an SVM using a non-linear kernel, use the </w:t>
      </w:r>
      <w:r w:rsidRPr="0056015C">
        <w:rPr>
          <w:rFonts w:ascii="Arial" w:hAnsi="Arial" w:cs="Arial"/>
          <w:color w:val="8D0000"/>
        </w:rPr>
        <w:t xml:space="preserve">svm() </w:t>
      </w:r>
      <w:r w:rsidRPr="0056015C">
        <w:rPr>
          <w:rFonts w:ascii="Arial" w:hAnsi="Arial" w:cs="Arial"/>
          <w:color w:val="000000"/>
        </w:rPr>
        <w:t xml:space="preserve">function. Use a different value of the parameter </w:t>
      </w:r>
      <w:r w:rsidRPr="0056015C">
        <w:rPr>
          <w:rFonts w:ascii="Arial" w:hAnsi="Arial" w:cs="Arial"/>
          <w:color w:val="8D0000"/>
        </w:rPr>
        <w:t>kernel</w:t>
      </w:r>
      <w:r w:rsidRPr="0056015C">
        <w:rPr>
          <w:rFonts w:ascii="Arial" w:hAnsi="Arial" w:cs="Arial"/>
          <w:color w:val="000000"/>
        </w:rPr>
        <w:t xml:space="preserve">. To fit an SVM with a polynomial kernel  use </w:t>
      </w:r>
      <w:r w:rsidRPr="0056015C">
        <w:rPr>
          <w:rFonts w:ascii="Arial" w:hAnsi="Arial" w:cs="Arial"/>
          <w:color w:val="8D0000"/>
        </w:rPr>
        <w:t>kernel="polynomial"</w:t>
      </w:r>
      <w:r w:rsidRPr="0056015C">
        <w:rPr>
          <w:rFonts w:ascii="Arial" w:hAnsi="Arial" w:cs="Arial"/>
          <w:color w:val="000000"/>
        </w:rPr>
        <w:t xml:space="preserve">, and to fit an SVM with a radial kernel  use </w:t>
      </w:r>
      <w:r w:rsidRPr="0056015C">
        <w:rPr>
          <w:rFonts w:ascii="Arial" w:hAnsi="Arial" w:cs="Arial"/>
          <w:color w:val="8D0000"/>
        </w:rPr>
        <w:t>kernel="radial"</w:t>
      </w:r>
      <w:r w:rsidRPr="0056015C">
        <w:rPr>
          <w:rFonts w:ascii="Arial" w:hAnsi="Arial" w:cs="Arial"/>
          <w:color w:val="000000"/>
        </w:rPr>
        <w:t xml:space="preserve">. In the former case we also use the </w:t>
      </w:r>
      <w:r w:rsidRPr="0056015C">
        <w:rPr>
          <w:rFonts w:ascii="Arial" w:hAnsi="Arial" w:cs="Arial"/>
          <w:color w:val="8D0000"/>
        </w:rPr>
        <w:t xml:space="preserve">degree </w:t>
      </w:r>
      <w:r w:rsidRPr="0056015C">
        <w:rPr>
          <w:rFonts w:ascii="Arial" w:hAnsi="Arial" w:cs="Arial"/>
          <w:color w:val="000000"/>
        </w:rPr>
        <w:t xml:space="preserve">argument to specify a degree for the polynomial kernel (this is </w:t>
      </w:r>
      <w:r w:rsidRPr="0056015C">
        <w:rPr>
          <w:rFonts w:ascii="Arial" w:hAnsi="Arial" w:cs="Arial"/>
          <w:i/>
          <w:iCs/>
          <w:color w:val="000000"/>
        </w:rPr>
        <w:t xml:space="preserve">d </w:t>
      </w:r>
      <w:r w:rsidRPr="0056015C">
        <w:rPr>
          <w:rFonts w:ascii="Arial" w:hAnsi="Arial" w:cs="Arial"/>
          <w:color w:val="000000"/>
        </w:rPr>
        <w:t xml:space="preserve">in (9.22)), and in the latter case we use </w:t>
      </w:r>
      <w:r w:rsidRPr="0056015C">
        <w:rPr>
          <w:rFonts w:ascii="Arial" w:hAnsi="Arial" w:cs="Arial"/>
          <w:color w:val="8D0000"/>
        </w:rPr>
        <w:t xml:space="preserve">gamma </w:t>
      </w:r>
      <w:r w:rsidRPr="0056015C">
        <w:rPr>
          <w:rFonts w:ascii="Arial" w:hAnsi="Arial" w:cs="Arial"/>
          <w:color w:val="000000"/>
        </w:rPr>
        <w:t xml:space="preserve">to specify a value of </w:t>
      </w:r>
      <w:r w:rsidRPr="0056015C">
        <w:rPr>
          <w:rFonts w:ascii="Arial" w:hAnsi="Arial" w:cs="Arial"/>
          <w:i/>
          <w:iCs/>
          <w:color w:val="000000"/>
        </w:rPr>
        <w:t xml:space="preserve">γ </w:t>
      </w:r>
      <w:r w:rsidRPr="0056015C">
        <w:rPr>
          <w:rFonts w:ascii="Arial" w:hAnsi="Arial" w:cs="Arial"/>
          <w:color w:val="000000"/>
        </w:rPr>
        <w:t>for the radial basis kernel (9.24).</w:t>
      </w:r>
    </w:p>
    <w:p w:rsidR="0056015C" w:rsidRDefault="0056015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56015C" w:rsidRPr="00847E37" w:rsidRDefault="0056015C" w:rsidP="00847E37">
      <w:pPr>
        <w:rPr>
          <w:rFonts w:ascii="Arial" w:hAnsi="Arial" w:cs="Arial"/>
        </w:rPr>
      </w:pPr>
      <w:r w:rsidRPr="004423B8">
        <w:rPr>
          <w:rFonts w:ascii="Arial" w:hAnsi="Arial" w:cs="Arial"/>
          <w:b/>
        </w:rPr>
        <w:t xml:space="preserve">Step </w:t>
      </w:r>
      <w:r>
        <w:rPr>
          <w:rFonts w:ascii="Arial" w:hAnsi="Arial" w:cs="Arial"/>
          <w:b/>
        </w:rPr>
        <w:t>1</w:t>
      </w:r>
      <w:r w:rsidRPr="004423B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1 </w:t>
      </w:r>
      <w:r w:rsidRPr="004423B8">
        <w:rPr>
          <w:rFonts w:ascii="Arial" w:hAnsi="Arial" w:cs="Arial"/>
        </w:rPr>
        <w:t>mark</w:t>
      </w:r>
      <w:r>
        <w:rPr>
          <w:rFonts w:ascii="Arial" w:hAnsi="Arial" w:cs="Arial"/>
        </w:rPr>
        <w:t>s</w:t>
      </w:r>
      <w:r w:rsidRPr="004423B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56015C">
        <w:rPr>
          <w:rFonts w:ascii="Arial" w:hAnsi="Arial" w:cs="Arial"/>
        </w:rPr>
        <w:t>Generate some data with a non-linear class boundary and plot them.</w:t>
      </w:r>
    </w:p>
    <w:tbl>
      <w:tblPr>
        <w:tblW w:w="9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05"/>
      </w:tblGrid>
      <w:tr w:rsidR="00ED38B1" w:rsidRPr="00ED38B1" w:rsidTr="005601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23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15"/>
            </w:tblGrid>
            <w:tr w:rsidR="004B2B61" w:rsidRPr="004B2B61" w:rsidTr="004B2B6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B2B61" w:rsidRPr="004B2B61" w:rsidRDefault="00A855C4" w:rsidP="00A855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324915E" wp14:editId="5AABDBC0">
                        <wp:extent cx="5943600" cy="944880"/>
                        <wp:effectExtent l="0" t="0" r="0" b="762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944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2B61" w:rsidRPr="004B2B61" w:rsidTr="004B2B6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B2B61" w:rsidRPr="004B2B61" w:rsidRDefault="004B2B61" w:rsidP="004B2B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B2B61" w:rsidRPr="004B2B61" w:rsidTr="004B2B6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01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25"/>
                  </w:tblGrid>
                  <w:tr w:rsidR="004B2B61" w:rsidRPr="004B2B61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4B2B61" w:rsidRPr="004B2B61" w:rsidRDefault="00A855C4" w:rsidP="004B2B6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5806891F" wp14:editId="29B5CE92">
                              <wp:extent cx="4229100" cy="3837818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36212" cy="38442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B2B61" w:rsidRPr="004B2B61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4B2B61" w:rsidRPr="004B2B61" w:rsidRDefault="004B2B61" w:rsidP="004B2B6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015C" w:rsidRPr="00ED38B1" w:rsidRDefault="0056015C" w:rsidP="0056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56015C" w:rsidRPr="00ED38B1" w:rsidRDefault="0056015C" w:rsidP="0056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855C4" w:rsidRDefault="00A855C4" w:rsidP="005601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56015C" w:rsidRPr="00ED38B1" w:rsidRDefault="0056015C" w:rsidP="005601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D38B1">
              <w:rPr>
                <w:rFonts w:ascii="Arial" w:hAnsi="Arial" w:cs="Arial"/>
                <w:b/>
              </w:rPr>
              <w:t>Step 2</w:t>
            </w:r>
            <w:r w:rsidRPr="00ED38B1">
              <w:rPr>
                <w:rFonts w:ascii="Arial" w:hAnsi="Arial" w:cs="Arial"/>
              </w:rPr>
              <w:t xml:space="preserve"> (1 marks) Fit the training data using the svm() function with a radial kernel and </w:t>
            </w:r>
            <w:r w:rsidRPr="00ED38B1">
              <w:rPr>
                <w:rFonts w:ascii="Arial" w:hAnsi="Arial" w:cs="Arial"/>
                <w:iCs/>
              </w:rPr>
              <w:t xml:space="preserve">γ </w:t>
            </w:r>
            <w:r w:rsidRPr="00ED38B1">
              <w:rPr>
                <w:rFonts w:ascii="Arial" w:hAnsi="Arial" w:cs="Arial"/>
              </w:rPr>
              <w:t>= 1.</w:t>
            </w:r>
          </w:p>
          <w:p w:rsidR="0056015C" w:rsidRDefault="0056015C" w:rsidP="0056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4C178C" w:rsidRDefault="00A855C4" w:rsidP="0056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8B14A27" wp14:editId="4FB60F1C">
                  <wp:extent cx="5943600" cy="57848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291" w:rsidRPr="00ED38B1" w:rsidRDefault="00A855C4" w:rsidP="0056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2613F3F" wp14:editId="7A38B3AB">
                  <wp:extent cx="4495800" cy="438388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416" cy="439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15C" w:rsidRPr="00ED38B1" w:rsidRDefault="0056015C" w:rsidP="0056015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sz w:val="22"/>
                <w:szCs w:val="22"/>
              </w:rPr>
            </w:pPr>
          </w:p>
          <w:p w:rsidR="00BC22F1" w:rsidRPr="00ED38B1" w:rsidRDefault="00BC22F1" w:rsidP="0056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</w:rPr>
            </w:pPr>
            <w:r w:rsidRPr="00ED38B1">
              <w:rPr>
                <w:rFonts w:ascii="Arial" w:hAnsi="Arial" w:cs="Arial"/>
                <w:b/>
              </w:rPr>
              <w:t>Step 3</w:t>
            </w:r>
            <w:r w:rsidRPr="00ED38B1">
              <w:rPr>
                <w:rFonts w:ascii="Arial" w:hAnsi="Arial" w:cs="Arial"/>
              </w:rPr>
              <w:t xml:space="preserve"> (1 marks) Print summary.  What can you tell about of the error?  Re-fit the SVM </w:t>
            </w:r>
          </w:p>
          <w:p w:rsidR="00BC22F1" w:rsidRPr="00ED38B1" w:rsidRDefault="00BC22F1" w:rsidP="0056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</w:rPr>
            </w:pPr>
            <w:r w:rsidRPr="00ED38B1">
              <w:rPr>
                <w:rFonts w:ascii="Arial" w:hAnsi="Arial" w:cs="Arial"/>
              </w:rPr>
              <w:t xml:space="preserve">classification with higher cost. Print summary and plot results. What are your major concern about </w:t>
            </w:r>
          </w:p>
          <w:p w:rsidR="0056015C" w:rsidRPr="00ED38B1" w:rsidRDefault="00BC22F1" w:rsidP="0056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</w:rPr>
            </w:pPr>
            <w:r w:rsidRPr="00ED38B1">
              <w:rPr>
                <w:rFonts w:ascii="Arial" w:hAnsi="Arial" w:cs="Arial"/>
              </w:rPr>
              <w:t>these results?</w:t>
            </w:r>
          </w:p>
          <w:p w:rsidR="00BC22F1" w:rsidRDefault="00BC22F1" w:rsidP="00BC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8D4E61" w:rsidRPr="008D4E61" w:rsidRDefault="00A855C4" w:rsidP="008D4E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4BE5C45" wp14:editId="3D13F1DC">
                  <wp:extent cx="4174757" cy="1843405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552" cy="184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E61" w:rsidRPr="008D4E61" w:rsidRDefault="003144AB" w:rsidP="008D4E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 of support vectors is 36</w:t>
            </w:r>
            <w:r w:rsidRPr="003144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8D4E61" w:rsidRDefault="003144AB" w:rsidP="00BC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34EE662" wp14:editId="15E5D3AF">
                  <wp:extent cx="5943600" cy="32956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2F1" w:rsidRDefault="00BC22F1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sz w:val="22"/>
                <w:szCs w:val="22"/>
              </w:rPr>
            </w:pPr>
          </w:p>
          <w:p w:rsidR="008D4E61" w:rsidRDefault="008D4E61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sz w:val="22"/>
                <w:szCs w:val="22"/>
              </w:rPr>
            </w:pPr>
          </w:p>
          <w:p w:rsidR="008D4E61" w:rsidRDefault="003144AB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4F78315" wp14:editId="0E0586D2">
                  <wp:extent cx="4473858" cy="4219575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264" cy="422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4AB" w:rsidRPr="008D4E61" w:rsidRDefault="003144AB" w:rsidP="003144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D4E61">
              <w:rPr>
                <w:rFonts w:ascii="Arial" w:hAnsi="Arial" w:cs="Arial"/>
              </w:rPr>
              <w:t>We can see from the figure that there are a fair number of training errors</w:t>
            </w:r>
            <w:r>
              <w:rPr>
                <w:rFonts w:ascii="Arial" w:hAnsi="Arial" w:cs="Arial"/>
              </w:rPr>
              <w:t xml:space="preserve"> </w:t>
            </w:r>
            <w:r w:rsidRPr="008D4E61">
              <w:rPr>
                <w:rFonts w:ascii="Arial" w:hAnsi="Arial" w:cs="Arial"/>
              </w:rPr>
              <w:t>in this SVM fit. If we increase the value of cost, we can reduce the number</w:t>
            </w:r>
            <w:r>
              <w:rPr>
                <w:rFonts w:ascii="Arial" w:hAnsi="Arial" w:cs="Arial"/>
              </w:rPr>
              <w:t xml:space="preserve"> </w:t>
            </w:r>
            <w:r w:rsidRPr="008D4E61">
              <w:rPr>
                <w:rFonts w:ascii="Arial" w:hAnsi="Arial" w:cs="Arial"/>
              </w:rPr>
              <w:t>of training errors. However, this comes at the price of a more irregular</w:t>
            </w:r>
            <w:r>
              <w:rPr>
                <w:rFonts w:ascii="Arial" w:hAnsi="Arial" w:cs="Arial"/>
              </w:rPr>
              <w:t xml:space="preserve"> </w:t>
            </w:r>
            <w:r w:rsidRPr="008D4E61">
              <w:rPr>
                <w:rFonts w:ascii="Arial" w:hAnsi="Arial" w:cs="Arial"/>
              </w:rPr>
              <w:t>decision boundary that seems to be at risk of overfitting the data.</w:t>
            </w:r>
          </w:p>
          <w:p w:rsidR="003144AB" w:rsidRDefault="003144AB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sz w:val="22"/>
                <w:szCs w:val="22"/>
              </w:rPr>
            </w:pPr>
          </w:p>
          <w:p w:rsidR="003144AB" w:rsidRPr="00ED38B1" w:rsidRDefault="003144AB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sz w:val="22"/>
                <w:szCs w:val="22"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3144AB" w:rsidRDefault="003144AB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BC22F1" w:rsidRPr="00ED38B1" w:rsidRDefault="00BC22F1" w:rsidP="00BC22F1">
            <w:pPr>
              <w:autoSpaceDE w:val="0"/>
              <w:autoSpaceDN w:val="0"/>
              <w:adjustRightInd w:val="0"/>
              <w:spacing w:after="0" w:line="240" w:lineRule="auto"/>
              <w:rPr>
                <w:rStyle w:val="gghfmyibcob"/>
                <w:rFonts w:ascii="Arial" w:hAnsi="Arial" w:cs="Arial"/>
              </w:rPr>
            </w:pPr>
            <w:r w:rsidRPr="00ED38B1">
              <w:rPr>
                <w:rFonts w:ascii="Arial" w:hAnsi="Arial" w:cs="Arial"/>
                <w:b/>
              </w:rPr>
              <w:t>Step 4</w:t>
            </w:r>
            <w:r w:rsidRPr="00ED38B1">
              <w:rPr>
                <w:rFonts w:ascii="Arial" w:hAnsi="Arial" w:cs="Arial"/>
              </w:rPr>
              <w:t xml:space="preserve"> (1 marks) Perform cross-validation using tune() to select the best choice of </w:t>
            </w:r>
            <w:r w:rsidRPr="00ED38B1">
              <w:rPr>
                <w:rFonts w:ascii="Arial" w:hAnsi="Arial" w:cs="Arial"/>
                <w:i/>
                <w:iCs/>
              </w:rPr>
              <w:t xml:space="preserve">γ </w:t>
            </w:r>
            <w:r w:rsidRPr="00ED38B1">
              <w:rPr>
                <w:rFonts w:ascii="Arial" w:hAnsi="Arial" w:cs="Arial"/>
              </w:rPr>
              <w:t>and cost for an SVM with a radial kernel.</w:t>
            </w:r>
          </w:p>
          <w:p w:rsidR="00BC22F1" w:rsidRDefault="00BC22F1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Arial" w:hAnsi="Arial" w:cs="Arial"/>
                <w:sz w:val="22"/>
                <w:szCs w:val="22"/>
              </w:rPr>
            </w:pPr>
          </w:p>
          <w:p w:rsidR="004C1BC0" w:rsidRPr="004C1BC0" w:rsidRDefault="003144AB" w:rsidP="004C1B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637E4F2" wp14:editId="6A1EA1A8">
                  <wp:extent cx="5943600" cy="3782060"/>
                  <wp:effectExtent l="0" t="0" r="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BC0" w:rsidRDefault="003144AB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59A7E2A" wp14:editId="5E6E27A4">
                  <wp:extent cx="5943600" cy="80327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550" w:rsidRPr="00ED38B1" w:rsidRDefault="008B6550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Arial" w:hAnsi="Arial" w:cs="Arial"/>
                <w:sz w:val="22"/>
                <w:szCs w:val="22"/>
              </w:rPr>
            </w:pPr>
            <w:r w:rsidRPr="008B6550">
              <w:rPr>
                <w:rStyle w:val="gghfmyibcob"/>
                <w:rFonts w:ascii="Arial" w:hAnsi="Arial" w:cs="Arial"/>
                <w:sz w:val="22"/>
                <w:szCs w:val="22"/>
              </w:rPr>
              <w:t>Therefore, the best choice of parame</w:t>
            </w:r>
            <w:r w:rsidR="003144AB">
              <w:rPr>
                <w:rStyle w:val="gghfmyibcob"/>
                <w:rFonts w:ascii="Arial" w:hAnsi="Arial" w:cs="Arial"/>
                <w:sz w:val="22"/>
                <w:szCs w:val="22"/>
              </w:rPr>
              <w:t>ters involves cost=1 and gamma=</w:t>
            </w:r>
            <w:r w:rsidR="00BC753C">
              <w:rPr>
                <w:rStyle w:val="gghfmyibcob"/>
                <w:rFonts w:ascii="Arial" w:hAnsi="Arial" w:cs="Arial"/>
                <w:sz w:val="22"/>
                <w:szCs w:val="22"/>
              </w:rPr>
              <w:t>0</w:t>
            </w:r>
            <w:r w:rsidR="003144AB">
              <w:rPr>
                <w:rStyle w:val="gghfmyibcob"/>
                <w:rFonts w:ascii="Arial" w:hAnsi="Arial" w:cs="Arial"/>
                <w:sz w:val="22"/>
                <w:szCs w:val="22"/>
              </w:rPr>
              <w:t>.5</w:t>
            </w:r>
            <w:r w:rsidRPr="008B6550">
              <w:rPr>
                <w:rStyle w:val="gghfmyibcob"/>
                <w:rFonts w:ascii="Arial" w:hAnsi="Arial" w:cs="Arial"/>
                <w:sz w:val="22"/>
                <w:szCs w:val="22"/>
              </w:rPr>
              <w:t>. We can view the test set predictions for this model by applying the predict</w:t>
            </w:r>
            <w:r w:rsidR="003144AB">
              <w:rPr>
                <w:rStyle w:val="gghfmyibcob"/>
                <w:rFonts w:ascii="Arial" w:hAnsi="Arial" w:cs="Arial"/>
                <w:sz w:val="22"/>
                <w:szCs w:val="22"/>
              </w:rPr>
              <w:t xml:space="preserve"> </w:t>
            </w:r>
            <w:r w:rsidRPr="008B6550">
              <w:rPr>
                <w:rStyle w:val="gghfmyibcob"/>
                <w:rFonts w:ascii="Arial" w:hAnsi="Arial" w:cs="Arial"/>
                <w:sz w:val="22"/>
                <w:szCs w:val="22"/>
              </w:rPr>
              <w:t xml:space="preserve">() function to the data. Notice that to do </w:t>
            </w:r>
            <w:r w:rsidR="00E816CE">
              <w:rPr>
                <w:rStyle w:val="gghfmyibcob"/>
                <w:rFonts w:ascii="Arial" w:hAnsi="Arial" w:cs="Arial"/>
                <w:sz w:val="22"/>
                <w:szCs w:val="22"/>
              </w:rPr>
              <w:t>this we subset the dataframe dat</w:t>
            </w:r>
            <w:r w:rsidRPr="008B6550">
              <w:rPr>
                <w:rStyle w:val="gghfmyibcob"/>
                <w:rFonts w:ascii="Arial" w:hAnsi="Arial" w:cs="Arial"/>
                <w:sz w:val="22"/>
                <w:szCs w:val="22"/>
              </w:rPr>
              <w:t xml:space="preserve"> using -train as an index set.</w:t>
            </w:r>
          </w:p>
          <w:p w:rsidR="00BC22F1" w:rsidRPr="00ED38B1" w:rsidRDefault="00BC22F1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Arial" w:hAnsi="Arial" w:cs="Arial"/>
                <w:sz w:val="22"/>
                <w:szCs w:val="22"/>
              </w:rPr>
            </w:pPr>
          </w:p>
          <w:p w:rsidR="00287604" w:rsidRDefault="00ED38B1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ED38B1">
              <w:rPr>
                <w:rFonts w:ascii="Arial" w:hAnsi="Arial" w:cs="Arial"/>
                <w:b/>
                <w:sz w:val="22"/>
                <w:szCs w:val="22"/>
              </w:rPr>
              <w:t xml:space="preserve">Step </w:t>
            </w: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  <w:p w:rsidR="00BC22F1" w:rsidRPr="00ED38B1" w:rsidRDefault="00ED38B1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Arial" w:hAnsi="Arial" w:cs="Arial"/>
                <w:sz w:val="22"/>
                <w:szCs w:val="22"/>
              </w:rPr>
            </w:pPr>
            <w:r w:rsidRPr="00ED38B1">
              <w:rPr>
                <w:rFonts w:ascii="Arial" w:hAnsi="Arial" w:cs="Arial"/>
                <w:sz w:val="22"/>
                <w:szCs w:val="22"/>
              </w:rPr>
              <w:t xml:space="preserve"> (1 marks)</w:t>
            </w:r>
            <w:r>
              <w:rPr>
                <w:rFonts w:ascii="Arial" w:hAnsi="Arial" w:cs="Arial"/>
                <w:sz w:val="22"/>
                <w:szCs w:val="22"/>
              </w:rPr>
              <w:t xml:space="preserve"> Interpret results: what si the optimal values of cost and </w:t>
            </w:r>
            <w:r w:rsidRPr="00ED38B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γ </w:t>
            </w:r>
            <w:r>
              <w:rPr>
                <w:rFonts w:ascii="Arial" w:hAnsi="Arial" w:cs="Arial"/>
                <w:sz w:val="22"/>
                <w:szCs w:val="22"/>
              </w:rPr>
              <w:t>and what is the lowastt percent of misclassified objects?</w:t>
            </w:r>
          </w:p>
          <w:p w:rsidR="00BC22F1" w:rsidRPr="00ED38B1" w:rsidRDefault="00BC22F1" w:rsidP="00BC22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Arial" w:hAnsi="Arial" w:cs="Arial"/>
                <w:sz w:val="22"/>
                <w:szCs w:val="22"/>
              </w:rPr>
            </w:pPr>
          </w:p>
          <w:p w:rsidR="00005610" w:rsidRPr="00005610" w:rsidRDefault="003144AB" w:rsidP="00005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A92066E" wp14:editId="3CEE6D8A">
                  <wp:extent cx="5943600" cy="29591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5610" w:rsidRPr="000056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005610" w:rsidRPr="00005610" w:rsidRDefault="00005610" w:rsidP="00005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56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</w:t>
            </w:r>
          </w:p>
          <w:p w:rsidR="0056015C" w:rsidRDefault="0056015C" w:rsidP="00847E3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</w:rPr>
            </w:pPr>
          </w:p>
          <w:p w:rsidR="00BC753C" w:rsidRDefault="00BC753C" w:rsidP="00847E3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optimal value of Cost is 1 and Gamma is 0.5.</w:t>
            </w:r>
          </w:p>
          <w:p w:rsidR="00005610" w:rsidRPr="0056015C" w:rsidRDefault="003144AB" w:rsidP="00847E3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F32EFD" w:rsidRPr="00F32EFD">
              <w:rPr>
                <w:rFonts w:ascii="Arial" w:hAnsi="Arial" w:cs="Arial"/>
              </w:rPr>
              <w:t>% of test observations are misclassified by this SVM.</w:t>
            </w:r>
          </w:p>
        </w:tc>
      </w:tr>
      <w:tr w:rsidR="0056015C" w:rsidRPr="0056015C" w:rsidTr="005601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015C" w:rsidRPr="0056015C" w:rsidRDefault="0056015C" w:rsidP="0056015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6015C" w:rsidRPr="0056015C" w:rsidTr="005601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56015C" w:rsidRPr="0056015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015C" w:rsidRPr="0056015C" w:rsidRDefault="0056015C" w:rsidP="0056015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56015C" w:rsidRPr="0056015C" w:rsidRDefault="0056015C" w:rsidP="0056015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13A2C" w:rsidRDefault="00713A2C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br w:type="page"/>
      </w:r>
    </w:p>
    <w:p w:rsidR="0056015C" w:rsidRDefault="0056015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306569" w:rsidRDefault="005F3E13" w:rsidP="0044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Decision trees</w:t>
      </w:r>
      <w:r w:rsidR="00BF2B7E">
        <w:rPr>
          <w:rFonts w:ascii="Arial" w:eastAsia="Times New Roman" w:hAnsi="Arial" w:cs="Arial"/>
          <w:color w:val="000000"/>
          <w:sz w:val="28"/>
          <w:szCs w:val="28"/>
        </w:rPr>
        <w:t xml:space="preserve"> for classification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ED38B1">
        <w:rPr>
          <w:rFonts w:ascii="Arial" w:hAnsi="Arial" w:cs="Arial"/>
          <w:sz w:val="28"/>
          <w:szCs w:val="28"/>
        </w:rPr>
        <w:t>(Refer Section 8.3 from the text book)</w:t>
      </w:r>
      <w:r w:rsidR="00306569">
        <w:rPr>
          <w:rFonts w:ascii="Arial" w:hAnsi="Arial" w:cs="Arial"/>
          <w:sz w:val="28"/>
          <w:szCs w:val="28"/>
        </w:rPr>
        <w:t xml:space="preserve"> </w:t>
      </w:r>
    </w:p>
    <w:p w:rsidR="00F9208B" w:rsidRDefault="00306569" w:rsidP="0044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 marks</w:t>
      </w:r>
    </w:p>
    <w:p w:rsidR="005F3E13" w:rsidRPr="00F9208B" w:rsidRDefault="005F3E13" w:rsidP="00F9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B40031" w:rsidRDefault="00141641" w:rsidP="009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41641">
        <w:rPr>
          <w:rFonts w:ascii="Arial" w:hAnsi="Arial" w:cs="Arial"/>
          <w:b/>
        </w:rPr>
        <w:t>Step 1</w:t>
      </w:r>
      <w:r>
        <w:rPr>
          <w:rFonts w:ascii="Arial" w:hAnsi="Arial" w:cs="Arial"/>
        </w:rPr>
        <w:t xml:space="preserve"> </w:t>
      </w:r>
      <w:r w:rsidR="009269A3" w:rsidRPr="009269A3">
        <w:rPr>
          <w:rFonts w:ascii="Arial" w:hAnsi="Arial" w:cs="Arial"/>
          <w:color w:val="000000"/>
        </w:rPr>
        <w:t xml:space="preserve">The </w:t>
      </w:r>
      <w:r w:rsidR="009269A3" w:rsidRPr="009269A3">
        <w:rPr>
          <w:rFonts w:ascii="Arial" w:hAnsi="Arial" w:cs="Arial"/>
          <w:color w:val="8D0000"/>
        </w:rPr>
        <w:t>ISLR</w:t>
      </w:r>
      <w:r w:rsidR="009269A3" w:rsidRPr="009269A3">
        <w:rPr>
          <w:rFonts w:ascii="Arial" w:hAnsi="Arial" w:cs="Arial"/>
          <w:color w:val="000000"/>
        </w:rPr>
        <w:t xml:space="preserve"> and </w:t>
      </w:r>
      <w:r w:rsidR="009269A3" w:rsidRPr="009269A3">
        <w:rPr>
          <w:rFonts w:ascii="Arial" w:hAnsi="Arial" w:cs="Arial"/>
          <w:color w:val="8D0000"/>
        </w:rPr>
        <w:t xml:space="preserve">tree </w:t>
      </w:r>
      <w:r w:rsidR="009269A3" w:rsidRPr="009269A3">
        <w:rPr>
          <w:rFonts w:ascii="Arial" w:hAnsi="Arial" w:cs="Arial"/>
          <w:color w:val="000000"/>
        </w:rPr>
        <w:t xml:space="preserve">libraries are used to construct classification and regression trees. First use classification trees to analyze the </w:t>
      </w:r>
      <w:r w:rsidR="009269A3" w:rsidRPr="009269A3">
        <w:rPr>
          <w:rFonts w:ascii="Arial" w:hAnsi="Arial" w:cs="Arial"/>
          <w:color w:val="8D0000"/>
        </w:rPr>
        <w:t xml:space="preserve">Carseats </w:t>
      </w:r>
      <w:r w:rsidR="009269A3" w:rsidRPr="009269A3">
        <w:rPr>
          <w:rFonts w:ascii="Arial" w:hAnsi="Arial" w:cs="Arial"/>
          <w:color w:val="000000"/>
        </w:rPr>
        <w:t xml:space="preserve">data set. In these data, </w:t>
      </w:r>
      <w:r w:rsidR="009269A3" w:rsidRPr="009269A3">
        <w:rPr>
          <w:rFonts w:ascii="Arial" w:hAnsi="Arial" w:cs="Arial"/>
          <w:color w:val="8D0000"/>
        </w:rPr>
        <w:t xml:space="preserve">Sales </w:t>
      </w:r>
      <w:r w:rsidR="009269A3" w:rsidRPr="009269A3">
        <w:rPr>
          <w:rFonts w:ascii="Arial" w:hAnsi="Arial" w:cs="Arial"/>
          <w:color w:val="000000"/>
        </w:rPr>
        <w:t xml:space="preserve">is a continuous variable, and so we begin by recoding it as a binary variable. Use the </w:t>
      </w:r>
      <w:r w:rsidR="009269A3" w:rsidRPr="009269A3">
        <w:rPr>
          <w:rFonts w:ascii="Arial" w:hAnsi="Arial" w:cs="Arial"/>
          <w:color w:val="8D0000"/>
        </w:rPr>
        <w:t xml:space="preserve">ifelse() </w:t>
      </w:r>
      <w:r w:rsidR="009269A3" w:rsidRPr="009269A3">
        <w:rPr>
          <w:rFonts w:ascii="Arial" w:hAnsi="Arial" w:cs="Arial"/>
          <w:color w:val="000000"/>
        </w:rPr>
        <w:t>function to create a variable, called</w:t>
      </w:r>
      <w:r w:rsidR="009269A3">
        <w:rPr>
          <w:rFonts w:ascii="Arial" w:hAnsi="Arial" w:cs="Arial"/>
          <w:color w:val="000000"/>
        </w:rPr>
        <w:t xml:space="preserve"> </w:t>
      </w:r>
      <w:r w:rsidR="009269A3" w:rsidRPr="009269A3">
        <w:rPr>
          <w:rFonts w:ascii="Arial" w:hAnsi="Arial" w:cs="Arial"/>
          <w:color w:val="8D0000"/>
        </w:rPr>
        <w:t>High</w:t>
      </w:r>
      <w:r w:rsidR="009269A3" w:rsidRPr="009269A3">
        <w:rPr>
          <w:rFonts w:ascii="Arial" w:hAnsi="Arial" w:cs="Arial"/>
          <w:color w:val="000000"/>
        </w:rPr>
        <w:t xml:space="preserve">, which takes on a value of </w:t>
      </w:r>
      <w:r w:rsidR="009269A3" w:rsidRPr="009269A3">
        <w:rPr>
          <w:rFonts w:ascii="Arial" w:hAnsi="Arial" w:cs="Arial"/>
          <w:color w:val="8D0000"/>
        </w:rPr>
        <w:t xml:space="preserve">Yes </w:t>
      </w:r>
      <w:r w:rsidR="009269A3" w:rsidRPr="009269A3">
        <w:rPr>
          <w:rFonts w:ascii="Arial" w:hAnsi="Arial" w:cs="Arial"/>
          <w:color w:val="000000"/>
        </w:rPr>
        <w:t xml:space="preserve">if the </w:t>
      </w:r>
      <w:r w:rsidR="009269A3" w:rsidRPr="009269A3">
        <w:rPr>
          <w:rFonts w:ascii="Arial" w:hAnsi="Arial" w:cs="Arial"/>
          <w:color w:val="8D0000"/>
        </w:rPr>
        <w:t xml:space="preserve">Sales </w:t>
      </w:r>
      <w:r w:rsidR="009269A3" w:rsidRPr="009269A3">
        <w:rPr>
          <w:rFonts w:ascii="Arial" w:hAnsi="Arial" w:cs="Arial"/>
          <w:color w:val="000000"/>
        </w:rPr>
        <w:t xml:space="preserve">variable exceeds 8, and takes on a value of </w:t>
      </w:r>
      <w:r w:rsidR="009269A3" w:rsidRPr="009269A3">
        <w:rPr>
          <w:rFonts w:ascii="Arial" w:hAnsi="Arial" w:cs="Arial"/>
          <w:color w:val="8D0000"/>
        </w:rPr>
        <w:t xml:space="preserve">No </w:t>
      </w:r>
      <w:r w:rsidR="009269A3" w:rsidRPr="009269A3">
        <w:rPr>
          <w:rFonts w:ascii="Arial" w:hAnsi="Arial" w:cs="Arial"/>
          <w:color w:val="000000"/>
        </w:rPr>
        <w:t>otherwise.</w:t>
      </w:r>
      <w:r w:rsidR="00566374">
        <w:rPr>
          <w:rFonts w:ascii="Arial" w:hAnsi="Arial" w:cs="Arial"/>
          <w:color w:val="000000"/>
        </w:rPr>
        <w:t xml:space="preserve">  Do not forget to install relevant packages</w:t>
      </w:r>
      <w:r w:rsidR="00B40031">
        <w:rPr>
          <w:rFonts w:ascii="Arial" w:hAnsi="Arial" w:cs="Arial"/>
          <w:color w:val="000000"/>
        </w:rPr>
        <w:t xml:space="preserve">. The description of ISLR package including </w:t>
      </w:r>
      <w:r w:rsidR="00B40031" w:rsidRPr="009269A3">
        <w:rPr>
          <w:rFonts w:ascii="Arial" w:hAnsi="Arial" w:cs="Arial"/>
          <w:color w:val="8D0000"/>
        </w:rPr>
        <w:t>Carseats</w:t>
      </w:r>
      <w:r w:rsidR="00B40031">
        <w:rPr>
          <w:rFonts w:ascii="Arial" w:hAnsi="Arial" w:cs="Arial"/>
          <w:color w:val="000000"/>
        </w:rPr>
        <w:t xml:space="preserve"> (which contains </w:t>
      </w:r>
      <w:r w:rsidR="00B40031" w:rsidRPr="009269A3">
        <w:rPr>
          <w:rFonts w:ascii="Arial" w:hAnsi="Arial" w:cs="Arial"/>
          <w:color w:val="8D0000"/>
        </w:rPr>
        <w:t>Sales</w:t>
      </w:r>
      <w:r w:rsidR="00B40031">
        <w:rPr>
          <w:rFonts w:ascii="Arial" w:hAnsi="Arial" w:cs="Arial"/>
          <w:color w:val="000000"/>
        </w:rPr>
        <w:t>) data set is available on the course website (R language page).</w:t>
      </w:r>
    </w:p>
    <w:p w:rsidR="009269A3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04189" w:rsidRDefault="003144AB" w:rsidP="009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1F5013BF" wp14:editId="013DF4D9">
            <wp:extent cx="5943600" cy="9645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6F" w:rsidRDefault="005D326F" w:rsidP="00926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326F" w:rsidRPr="005D326F" w:rsidRDefault="005D326F" w:rsidP="005D326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FF"/>
        </w:rPr>
      </w:pPr>
      <w:r w:rsidRPr="00141641">
        <w:rPr>
          <w:rFonts w:ascii="Arial" w:hAnsi="Arial" w:cs="Arial"/>
          <w:b/>
        </w:rPr>
        <w:t xml:space="preserve">Step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</w:t>
      </w:r>
      <w:r w:rsidRPr="00ED38B1">
        <w:rPr>
          <w:rFonts w:ascii="Arial" w:hAnsi="Arial" w:cs="Arial"/>
        </w:rPr>
        <w:t>(1 marks)</w:t>
      </w:r>
      <w:r>
        <w:rPr>
          <w:rFonts w:ascii="Arial" w:hAnsi="Arial" w:cs="Arial"/>
        </w:rPr>
        <w:t xml:space="preserve"> </w:t>
      </w:r>
      <w:r w:rsidRPr="005D326F">
        <w:rPr>
          <w:rFonts w:ascii="Arial" w:hAnsi="Arial" w:cs="Arial"/>
        </w:rPr>
        <w:t>U</w:t>
      </w:r>
      <w:r w:rsidRPr="005D326F">
        <w:rPr>
          <w:rFonts w:ascii="Arial" w:hAnsi="Arial" w:cs="Arial"/>
          <w:color w:val="000000"/>
        </w:rPr>
        <w:t xml:space="preserve">se the </w:t>
      </w:r>
      <w:r w:rsidRPr="005D326F">
        <w:rPr>
          <w:rFonts w:ascii="Arial" w:hAnsi="Arial" w:cs="Arial"/>
          <w:color w:val="8D0000"/>
        </w:rPr>
        <w:t xml:space="preserve">data.frame() </w:t>
      </w:r>
      <w:r w:rsidRPr="005D326F">
        <w:rPr>
          <w:rFonts w:ascii="Arial" w:hAnsi="Arial" w:cs="Arial"/>
          <w:color w:val="000000"/>
        </w:rPr>
        <w:t xml:space="preserve">function to merge </w:t>
      </w:r>
      <w:r w:rsidRPr="005D326F">
        <w:rPr>
          <w:rFonts w:ascii="Arial" w:hAnsi="Arial" w:cs="Arial"/>
          <w:color w:val="8D0000"/>
        </w:rPr>
        <w:t xml:space="preserve">High </w:t>
      </w:r>
      <w:r w:rsidRPr="005D326F">
        <w:rPr>
          <w:rFonts w:ascii="Arial" w:hAnsi="Arial" w:cs="Arial"/>
          <w:color w:val="000000"/>
        </w:rPr>
        <w:t xml:space="preserve">with the rest of the </w:t>
      </w:r>
      <w:r w:rsidRPr="005D326F">
        <w:rPr>
          <w:rFonts w:ascii="Arial" w:hAnsi="Arial" w:cs="Arial"/>
          <w:color w:val="8D0000"/>
        </w:rPr>
        <w:t xml:space="preserve">Carseats </w:t>
      </w:r>
      <w:r w:rsidRPr="005D326F">
        <w:rPr>
          <w:rFonts w:ascii="Arial" w:hAnsi="Arial" w:cs="Arial"/>
          <w:color w:val="000000"/>
        </w:rPr>
        <w:t xml:space="preserve">data. Use the </w:t>
      </w:r>
      <w:r w:rsidRPr="005D326F">
        <w:rPr>
          <w:rFonts w:ascii="Arial" w:hAnsi="Arial" w:cs="Arial"/>
          <w:color w:val="8D0000"/>
        </w:rPr>
        <w:t xml:space="preserve">tree() </w:t>
      </w:r>
      <w:r w:rsidRPr="005D326F">
        <w:rPr>
          <w:rFonts w:ascii="Arial" w:hAnsi="Arial" w:cs="Arial"/>
          <w:color w:val="000000"/>
        </w:rPr>
        <w:t xml:space="preserve">function to fit a classification tree in order to predict </w:t>
      </w:r>
      <w:r w:rsidRPr="005D326F">
        <w:rPr>
          <w:rFonts w:ascii="Arial" w:hAnsi="Arial" w:cs="Arial"/>
          <w:color w:val="8D0000"/>
        </w:rPr>
        <w:t xml:space="preserve">High </w:t>
      </w:r>
      <w:r w:rsidRPr="005D326F">
        <w:rPr>
          <w:rFonts w:ascii="Arial" w:hAnsi="Arial" w:cs="Arial"/>
          <w:color w:val="000000"/>
        </w:rPr>
        <w:t xml:space="preserve">using all variables but </w:t>
      </w:r>
      <w:r w:rsidRPr="005D326F">
        <w:rPr>
          <w:rFonts w:ascii="Arial" w:hAnsi="Arial" w:cs="Arial"/>
          <w:color w:val="8D0000"/>
        </w:rPr>
        <w:t>Sales</w:t>
      </w:r>
      <w:r w:rsidRPr="005D326F">
        <w:rPr>
          <w:rFonts w:ascii="Arial" w:hAnsi="Arial" w:cs="Arial"/>
          <w:color w:val="000000"/>
        </w:rPr>
        <w:t xml:space="preserve">. The syntax of the </w:t>
      </w:r>
      <w:r w:rsidRPr="005D326F">
        <w:rPr>
          <w:rFonts w:ascii="Arial" w:hAnsi="Arial" w:cs="Arial"/>
          <w:color w:val="8D0000"/>
        </w:rPr>
        <w:t xml:space="preserve">tree() </w:t>
      </w:r>
      <w:r w:rsidRPr="005D326F">
        <w:rPr>
          <w:rFonts w:ascii="Arial" w:hAnsi="Arial" w:cs="Arial"/>
          <w:color w:val="000000"/>
        </w:rPr>
        <w:t xml:space="preserve">function is quite similar to that of the </w:t>
      </w:r>
      <w:r w:rsidRPr="005D326F">
        <w:rPr>
          <w:rFonts w:ascii="Arial" w:hAnsi="Arial" w:cs="Arial"/>
          <w:color w:val="8D0000"/>
        </w:rPr>
        <w:t xml:space="preserve">lm() </w:t>
      </w:r>
      <w:r w:rsidRPr="005D326F">
        <w:rPr>
          <w:rFonts w:ascii="Arial" w:hAnsi="Arial" w:cs="Arial"/>
          <w:color w:val="000000"/>
        </w:rPr>
        <w:t xml:space="preserve">function. Use </w:t>
      </w:r>
      <w:r w:rsidRPr="005D326F">
        <w:rPr>
          <w:rFonts w:ascii="Arial" w:hAnsi="Arial" w:cs="Arial"/>
          <w:color w:val="8D0000"/>
        </w:rPr>
        <w:t xml:space="preserve">summary() </w:t>
      </w:r>
      <w:r w:rsidRPr="005D326F">
        <w:rPr>
          <w:rFonts w:ascii="Arial" w:hAnsi="Arial" w:cs="Arial"/>
          <w:color w:val="000000"/>
        </w:rPr>
        <w:t>function lists the variables that are used as internal nodes in the tree, the number of terminal nodes, and the (training) error rate.</w:t>
      </w:r>
      <w:r>
        <w:rPr>
          <w:rFonts w:ascii="Arial" w:hAnsi="Arial" w:cs="Arial"/>
          <w:color w:val="000000"/>
        </w:rPr>
        <w:t xml:space="preserve"> What is the training error rate?</w:t>
      </w:r>
    </w:p>
    <w:p w:rsidR="009269A3" w:rsidRDefault="00B11C3B" w:rsidP="00926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  <w:color w:val="8D0000"/>
        </w:rPr>
      </w:pPr>
      <w:r w:rsidRPr="005D326F">
        <w:rPr>
          <w:rFonts w:ascii="Arial" w:hAnsi="Arial" w:cs="Arial"/>
          <w:color w:val="8D0000"/>
        </w:rPr>
        <w:t xml:space="preserve"> </w:t>
      </w:r>
    </w:p>
    <w:p w:rsidR="00724357" w:rsidRDefault="003144AB" w:rsidP="00926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  <w:color w:val="8D0000"/>
        </w:rPr>
      </w:pPr>
      <w:r>
        <w:rPr>
          <w:noProof/>
          <w:lang w:val="en-IN" w:eastAsia="en-IN"/>
        </w:rPr>
        <w:drawing>
          <wp:inline distT="0" distB="0" distL="0" distR="0" wp14:anchorId="3F962D0B" wp14:editId="7D148F96">
            <wp:extent cx="5943600" cy="15500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AB" w:rsidRDefault="003144AB" w:rsidP="00926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  <w:color w:val="8D0000"/>
        </w:rPr>
      </w:pPr>
      <w:r>
        <w:rPr>
          <w:noProof/>
          <w:lang w:val="en-IN" w:eastAsia="en-IN"/>
        </w:rPr>
        <w:drawing>
          <wp:inline distT="0" distB="0" distL="0" distR="0" wp14:anchorId="0394FF2B" wp14:editId="3229F4BE">
            <wp:extent cx="5943600" cy="21215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57" w:rsidRPr="00BD1113" w:rsidRDefault="00BD1113" w:rsidP="00926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hAnsi="Arial" w:cs="Arial"/>
          <w:color w:val="000000" w:themeColor="text1"/>
        </w:rPr>
      </w:pPr>
      <w:r w:rsidRPr="00BD1113">
        <w:rPr>
          <w:rFonts w:ascii="Arial" w:hAnsi="Arial" w:cs="Arial"/>
          <w:color w:val="000000" w:themeColor="text1"/>
        </w:rPr>
        <w:t>Training Error</w:t>
      </w:r>
      <w:r w:rsidR="003144AB" w:rsidRPr="00BD1113">
        <w:rPr>
          <w:rFonts w:ascii="Arial" w:hAnsi="Arial" w:cs="Arial"/>
          <w:color w:val="000000" w:themeColor="text1"/>
        </w:rPr>
        <w:t xml:space="preserve"> rate is .09</w:t>
      </w:r>
    </w:p>
    <w:p w:rsidR="005D326F" w:rsidRDefault="00DB16F5" w:rsidP="009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41641">
        <w:rPr>
          <w:rFonts w:ascii="Arial" w:hAnsi="Arial" w:cs="Arial"/>
          <w:b/>
        </w:rPr>
        <w:lastRenderedPageBreak/>
        <w:t xml:space="preserve">Step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</w:t>
      </w:r>
      <w:r w:rsidRPr="00ED38B1">
        <w:rPr>
          <w:rFonts w:ascii="Arial" w:hAnsi="Arial" w:cs="Arial"/>
        </w:rPr>
        <w:t>(1 marks)</w:t>
      </w:r>
      <w:r>
        <w:rPr>
          <w:rFonts w:ascii="Arial" w:hAnsi="Arial" w:cs="Arial"/>
        </w:rPr>
        <w:t xml:space="preserve"> Plot and text the car seat tree.  Provide in your answer the tree </w:t>
      </w:r>
      <w:r w:rsidRPr="00DB16F5">
        <w:rPr>
          <w:rFonts w:ascii="Arial" w:hAnsi="Arial" w:cs="Arial"/>
          <w:b/>
        </w:rPr>
        <w:t xml:space="preserve">without </w:t>
      </w:r>
      <w:r>
        <w:rPr>
          <w:rFonts w:ascii="Arial" w:hAnsi="Arial" w:cs="Arial"/>
        </w:rPr>
        <w:t>texts.</w:t>
      </w:r>
    </w:p>
    <w:p w:rsidR="00DB16F5" w:rsidRDefault="00DB16F5" w:rsidP="009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0AEA" w:rsidRDefault="003144AB" w:rsidP="009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7763B50F" wp14:editId="07FD1A89">
            <wp:extent cx="5943600" cy="23939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57" w:rsidRDefault="00142F57" w:rsidP="00A00992">
      <w:pPr>
        <w:autoSpaceDE w:val="0"/>
        <w:autoSpaceDN w:val="0"/>
        <w:adjustRightInd w:val="0"/>
        <w:spacing w:after="0" w:line="240" w:lineRule="auto"/>
        <w:rPr>
          <w:noProof/>
          <w:lang w:val="en-IN" w:eastAsia="en-IN"/>
        </w:rPr>
      </w:pPr>
    </w:p>
    <w:p w:rsidR="00A00992" w:rsidRPr="00142F57" w:rsidRDefault="003144AB" w:rsidP="00A00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6DB249CB" wp14:editId="51DE52A7">
            <wp:extent cx="5943600" cy="55537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992" w:rsidRPr="00141641">
        <w:rPr>
          <w:rFonts w:ascii="Arial" w:hAnsi="Arial" w:cs="Arial"/>
          <w:b/>
        </w:rPr>
        <w:t xml:space="preserve">Step </w:t>
      </w:r>
      <w:r w:rsidR="00A00992">
        <w:rPr>
          <w:rFonts w:ascii="Arial" w:hAnsi="Arial" w:cs="Arial"/>
          <w:b/>
        </w:rPr>
        <w:t>4</w:t>
      </w:r>
      <w:r w:rsidR="00A00992">
        <w:rPr>
          <w:rFonts w:ascii="Arial" w:hAnsi="Arial" w:cs="Arial"/>
        </w:rPr>
        <w:t xml:space="preserve"> </w:t>
      </w:r>
      <w:r w:rsidR="00A00992" w:rsidRPr="00ED38B1">
        <w:rPr>
          <w:rFonts w:ascii="Arial" w:hAnsi="Arial" w:cs="Arial"/>
        </w:rPr>
        <w:t>(1 marks)</w:t>
      </w:r>
      <w:r w:rsidR="00A00992">
        <w:rPr>
          <w:rFonts w:ascii="Arial" w:hAnsi="Arial" w:cs="Arial"/>
        </w:rPr>
        <w:t xml:space="preserve"> </w:t>
      </w:r>
      <w:r w:rsidR="00A00992" w:rsidRPr="006E3018">
        <w:rPr>
          <w:rFonts w:ascii="Arial" w:hAnsi="Arial" w:cs="Arial"/>
          <w:color w:val="000000"/>
        </w:rPr>
        <w:t>Type the name of the tree object,</w:t>
      </w:r>
      <w:r w:rsidR="006E3018" w:rsidRPr="006E3018">
        <w:rPr>
          <w:rFonts w:ascii="Arial" w:hAnsi="Arial" w:cs="Arial"/>
          <w:color w:val="000000"/>
        </w:rPr>
        <w:t xml:space="preserve"> and analyze the </w:t>
      </w:r>
      <w:r w:rsidR="00A00992" w:rsidRPr="006E3018">
        <w:rPr>
          <w:rFonts w:ascii="Arial" w:hAnsi="Arial" w:cs="Arial"/>
          <w:color w:val="8D0000"/>
        </w:rPr>
        <w:t xml:space="preserve">R </w:t>
      </w:r>
      <w:r w:rsidR="00A00992" w:rsidRPr="006E3018">
        <w:rPr>
          <w:rFonts w:ascii="Arial" w:hAnsi="Arial" w:cs="Arial"/>
          <w:color w:val="000000"/>
        </w:rPr>
        <w:t xml:space="preserve">prints output corresponding to each branch of the tree. </w:t>
      </w:r>
      <w:r w:rsidR="00A00992" w:rsidRPr="006E3018">
        <w:rPr>
          <w:rFonts w:ascii="Arial" w:hAnsi="Arial" w:cs="Arial"/>
          <w:color w:val="8D0000"/>
        </w:rPr>
        <w:t xml:space="preserve">R </w:t>
      </w:r>
      <w:r w:rsidR="00A00992" w:rsidRPr="006E3018">
        <w:rPr>
          <w:rFonts w:ascii="Arial" w:hAnsi="Arial" w:cs="Arial"/>
          <w:color w:val="000000"/>
        </w:rPr>
        <w:t xml:space="preserve">displays the split criterion (e.g. </w:t>
      </w:r>
      <w:r w:rsidR="00A00992" w:rsidRPr="006E3018">
        <w:rPr>
          <w:rFonts w:ascii="Arial" w:hAnsi="Arial" w:cs="Arial"/>
          <w:color w:val="8D0000"/>
        </w:rPr>
        <w:t>Price&lt;92.5</w:t>
      </w:r>
      <w:r w:rsidR="00A00992" w:rsidRPr="006E3018">
        <w:rPr>
          <w:rFonts w:ascii="Arial" w:hAnsi="Arial" w:cs="Arial"/>
          <w:color w:val="000000"/>
        </w:rPr>
        <w:t>), the number of observations in that branch, the deviance, the overall prediction for the branch (</w:t>
      </w:r>
      <w:r w:rsidR="00A00992" w:rsidRPr="006E3018">
        <w:rPr>
          <w:rFonts w:ascii="Arial" w:hAnsi="Arial" w:cs="Arial"/>
          <w:color w:val="8D0000"/>
        </w:rPr>
        <w:t xml:space="preserve">Yes </w:t>
      </w:r>
      <w:r w:rsidR="00A00992" w:rsidRPr="006E3018">
        <w:rPr>
          <w:rFonts w:ascii="Arial" w:hAnsi="Arial" w:cs="Arial"/>
          <w:color w:val="000000"/>
        </w:rPr>
        <w:t xml:space="preserve">or </w:t>
      </w:r>
      <w:r w:rsidR="00A00992" w:rsidRPr="006E3018">
        <w:rPr>
          <w:rFonts w:ascii="Arial" w:hAnsi="Arial" w:cs="Arial"/>
          <w:color w:val="8D0000"/>
        </w:rPr>
        <w:t>No</w:t>
      </w:r>
      <w:r w:rsidR="00A00992" w:rsidRPr="006E3018">
        <w:rPr>
          <w:rFonts w:ascii="Arial" w:hAnsi="Arial" w:cs="Arial"/>
          <w:color w:val="000000"/>
        </w:rPr>
        <w:t>), and the fraction of observations in that branch</w:t>
      </w:r>
      <w:r w:rsidR="006E3018" w:rsidRPr="006E3018">
        <w:rPr>
          <w:rFonts w:ascii="Arial" w:hAnsi="Arial" w:cs="Arial"/>
          <w:color w:val="000000"/>
        </w:rPr>
        <w:t xml:space="preserve"> </w:t>
      </w:r>
      <w:r w:rsidR="00A00992" w:rsidRPr="006E3018">
        <w:rPr>
          <w:rFonts w:ascii="Arial" w:hAnsi="Arial" w:cs="Arial"/>
          <w:color w:val="000000"/>
        </w:rPr>
        <w:t xml:space="preserve">that take on values of </w:t>
      </w:r>
      <w:r w:rsidR="00A00992" w:rsidRPr="006E3018">
        <w:rPr>
          <w:rFonts w:ascii="Arial" w:hAnsi="Arial" w:cs="Arial"/>
          <w:color w:val="8D0000"/>
        </w:rPr>
        <w:t xml:space="preserve">Yes </w:t>
      </w:r>
      <w:r w:rsidR="00A00992" w:rsidRPr="006E3018">
        <w:rPr>
          <w:rFonts w:ascii="Arial" w:hAnsi="Arial" w:cs="Arial"/>
          <w:color w:val="000000"/>
        </w:rPr>
        <w:t xml:space="preserve">and </w:t>
      </w:r>
      <w:r w:rsidR="00A00992" w:rsidRPr="006E3018">
        <w:rPr>
          <w:rFonts w:ascii="Arial" w:hAnsi="Arial" w:cs="Arial"/>
          <w:color w:val="8D0000"/>
        </w:rPr>
        <w:t>No</w:t>
      </w:r>
      <w:r w:rsidR="00A00992" w:rsidRPr="006E3018">
        <w:rPr>
          <w:rFonts w:ascii="Arial" w:hAnsi="Arial" w:cs="Arial"/>
          <w:color w:val="000000"/>
        </w:rPr>
        <w:t>. Branches that lead to terminal nodes are indicated using asterisks.</w:t>
      </w:r>
    </w:p>
    <w:p w:rsidR="00142F57" w:rsidRDefault="00142F57" w:rsidP="006E3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9FCE46B" wp14:editId="355E8A1B">
            <wp:extent cx="5943600" cy="3603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57" w:rsidRDefault="00142F57" w:rsidP="006E3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noProof/>
          <w:lang w:val="en-IN" w:eastAsia="en-IN"/>
        </w:rPr>
        <w:drawing>
          <wp:inline distT="0" distB="0" distL="0" distR="0" wp14:anchorId="596B0F6D" wp14:editId="6613F1E1">
            <wp:extent cx="5943600" cy="20631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/>
      </w:r>
    </w:p>
    <w:p w:rsidR="00DB16F5" w:rsidRDefault="006E3018" w:rsidP="006E3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41641">
        <w:rPr>
          <w:rFonts w:ascii="Arial" w:hAnsi="Arial" w:cs="Arial"/>
          <w:b/>
        </w:rPr>
        <w:t xml:space="preserve">Step 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</w:rPr>
        <w:t xml:space="preserve"> </w:t>
      </w:r>
      <w:r w:rsidRPr="00ED38B1">
        <w:rPr>
          <w:rFonts w:ascii="Arial" w:hAnsi="Arial" w:cs="Arial"/>
        </w:rPr>
        <w:t>(1 marks)</w:t>
      </w:r>
      <w:r>
        <w:rPr>
          <w:rFonts w:ascii="Arial" w:hAnsi="Arial" w:cs="Arial"/>
        </w:rPr>
        <w:t xml:space="preserve"> </w:t>
      </w:r>
      <w:r w:rsidRPr="006E3018">
        <w:rPr>
          <w:rFonts w:ascii="Arial" w:hAnsi="Arial" w:cs="Arial"/>
          <w:color w:val="000000"/>
        </w:rPr>
        <w:t>Evaluate the performance of a classification tree on</w:t>
      </w:r>
      <w:r>
        <w:rPr>
          <w:rFonts w:ascii="Arial" w:hAnsi="Arial" w:cs="Arial"/>
          <w:color w:val="000000"/>
        </w:rPr>
        <w:t xml:space="preserve"> these data and</w:t>
      </w:r>
      <w:r w:rsidR="00847E37">
        <w:rPr>
          <w:rFonts w:ascii="Arial" w:hAnsi="Arial" w:cs="Arial"/>
          <w:color w:val="000000"/>
        </w:rPr>
        <w:t xml:space="preserve"> </w:t>
      </w:r>
      <w:r w:rsidRPr="006E3018">
        <w:rPr>
          <w:rFonts w:ascii="Arial" w:hAnsi="Arial" w:cs="Arial"/>
          <w:color w:val="000000"/>
        </w:rPr>
        <w:t xml:space="preserve">the training error. </w:t>
      </w:r>
      <w:r>
        <w:rPr>
          <w:rFonts w:ascii="Arial" w:hAnsi="Arial" w:cs="Arial"/>
          <w:color w:val="000000"/>
        </w:rPr>
        <w:t>S</w:t>
      </w:r>
      <w:r w:rsidRPr="006E3018">
        <w:rPr>
          <w:rFonts w:ascii="Arial" w:hAnsi="Arial" w:cs="Arial"/>
          <w:color w:val="000000"/>
        </w:rPr>
        <w:t>plit the observations into a training set</w:t>
      </w:r>
      <w:r>
        <w:rPr>
          <w:rFonts w:ascii="Arial" w:hAnsi="Arial" w:cs="Arial"/>
          <w:color w:val="000000"/>
        </w:rPr>
        <w:t xml:space="preserve"> (200 records)</w:t>
      </w:r>
      <w:r w:rsidRPr="006E3018">
        <w:rPr>
          <w:rFonts w:ascii="Arial" w:hAnsi="Arial" w:cs="Arial"/>
          <w:color w:val="000000"/>
        </w:rPr>
        <w:t xml:space="preserve"> and a test</w:t>
      </w:r>
      <w:r>
        <w:rPr>
          <w:rFonts w:ascii="Arial" w:hAnsi="Arial" w:cs="Arial"/>
          <w:color w:val="000000"/>
        </w:rPr>
        <w:t xml:space="preserve"> </w:t>
      </w:r>
      <w:r w:rsidRPr="006E3018">
        <w:rPr>
          <w:rFonts w:ascii="Arial" w:hAnsi="Arial" w:cs="Arial"/>
          <w:color w:val="000000"/>
        </w:rPr>
        <w:t>set, build the tree using the training set, and evaluate its performance on</w:t>
      </w:r>
      <w:r>
        <w:rPr>
          <w:rFonts w:ascii="Arial" w:hAnsi="Arial" w:cs="Arial"/>
          <w:color w:val="000000"/>
        </w:rPr>
        <w:t xml:space="preserve"> </w:t>
      </w:r>
      <w:r w:rsidRPr="006E3018">
        <w:rPr>
          <w:rFonts w:ascii="Arial" w:hAnsi="Arial" w:cs="Arial"/>
          <w:color w:val="000000"/>
        </w:rPr>
        <w:t xml:space="preserve">the test data. The </w:t>
      </w:r>
      <w:r w:rsidRPr="006E3018">
        <w:rPr>
          <w:rFonts w:ascii="Arial" w:hAnsi="Arial" w:cs="Arial"/>
          <w:color w:val="8D0000"/>
        </w:rPr>
        <w:t xml:space="preserve">predict() </w:t>
      </w:r>
      <w:r w:rsidRPr="006E3018">
        <w:rPr>
          <w:rFonts w:ascii="Arial" w:hAnsi="Arial" w:cs="Arial"/>
          <w:color w:val="000000"/>
        </w:rPr>
        <w:t>function can be used for this purpose. In the</w:t>
      </w:r>
      <w:r>
        <w:rPr>
          <w:rFonts w:ascii="Arial" w:hAnsi="Arial" w:cs="Arial"/>
          <w:color w:val="000000"/>
        </w:rPr>
        <w:t xml:space="preserve"> </w:t>
      </w:r>
      <w:r w:rsidRPr="006E3018">
        <w:rPr>
          <w:rFonts w:ascii="Arial" w:hAnsi="Arial" w:cs="Arial"/>
          <w:color w:val="000000"/>
        </w:rPr>
        <w:t xml:space="preserve">case of a classification tree, the argument </w:t>
      </w:r>
      <w:r w:rsidRPr="006E3018">
        <w:rPr>
          <w:rFonts w:ascii="Arial" w:hAnsi="Arial" w:cs="Arial"/>
          <w:color w:val="8D0000"/>
        </w:rPr>
        <w:t xml:space="preserve">type="class" </w:t>
      </w:r>
      <w:r w:rsidRPr="006E3018">
        <w:rPr>
          <w:rFonts w:ascii="Arial" w:hAnsi="Arial" w:cs="Arial"/>
          <w:color w:val="000000"/>
        </w:rPr>
        <w:t xml:space="preserve">instructs </w:t>
      </w:r>
      <w:r w:rsidRPr="006E3018">
        <w:rPr>
          <w:rFonts w:ascii="Arial" w:hAnsi="Arial" w:cs="Arial"/>
          <w:color w:val="8D0000"/>
        </w:rPr>
        <w:t xml:space="preserve">R </w:t>
      </w:r>
      <w:r w:rsidRPr="006E3018">
        <w:rPr>
          <w:rFonts w:ascii="Arial" w:hAnsi="Arial" w:cs="Arial"/>
          <w:color w:val="000000"/>
        </w:rPr>
        <w:t>to return</w:t>
      </w:r>
      <w:r>
        <w:rPr>
          <w:rFonts w:ascii="Arial" w:hAnsi="Arial" w:cs="Arial"/>
          <w:color w:val="000000"/>
        </w:rPr>
        <w:t xml:space="preserve"> </w:t>
      </w:r>
      <w:r w:rsidRPr="006E3018">
        <w:rPr>
          <w:rFonts w:ascii="Arial" w:hAnsi="Arial" w:cs="Arial"/>
          <w:color w:val="000000"/>
        </w:rPr>
        <w:t>the actual class prediction.</w:t>
      </w:r>
    </w:p>
    <w:p w:rsidR="006172FD" w:rsidRDefault="00142F57" w:rsidP="006E3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147722B5" wp14:editId="53E7859A">
            <wp:extent cx="5943600" cy="11709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79" w:rsidRPr="00571879" w:rsidRDefault="00571879" w:rsidP="00571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71879">
        <w:rPr>
          <w:rFonts w:ascii="Arial" w:hAnsi="Arial" w:cs="Arial"/>
          <w:color w:val="000000"/>
        </w:rPr>
        <w:t>This approach leads to cor</w:t>
      </w:r>
      <w:r w:rsidR="00287604">
        <w:rPr>
          <w:rFonts w:ascii="Arial" w:hAnsi="Arial" w:cs="Arial"/>
          <w:color w:val="000000"/>
        </w:rPr>
        <w:t>rect predictions for around 8</w:t>
      </w:r>
      <w:bookmarkStart w:id="0" w:name="_GoBack"/>
      <w:bookmarkEnd w:id="0"/>
      <w:r w:rsidR="00142F57">
        <w:rPr>
          <w:rFonts w:ascii="Arial" w:hAnsi="Arial" w:cs="Arial"/>
          <w:color w:val="000000"/>
        </w:rPr>
        <w:t>0</w:t>
      </w:r>
      <w:r w:rsidRPr="00571879">
        <w:rPr>
          <w:rFonts w:ascii="Arial" w:hAnsi="Arial" w:cs="Arial"/>
          <w:color w:val="000000"/>
        </w:rPr>
        <w:t>% of the locations in the test data set.</w:t>
      </w:r>
    </w:p>
    <w:p w:rsidR="00571879" w:rsidRDefault="00287604" w:rsidP="00571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(101+59</w:t>
      </w:r>
      <w:r w:rsidR="00571879" w:rsidRPr="00571879">
        <w:rPr>
          <w:rFonts w:ascii="Arial" w:hAnsi="Arial" w:cs="Arial"/>
          <w:color w:val="000000"/>
        </w:rPr>
        <w:t>) /200</w:t>
      </w:r>
      <w:r w:rsidR="00571879">
        <w:rPr>
          <w:rFonts w:ascii="Arial" w:hAnsi="Arial" w:cs="Arial"/>
          <w:color w:val="000000"/>
        </w:rPr>
        <w:t xml:space="preserve"> = 0.</w:t>
      </w:r>
      <w:r>
        <w:rPr>
          <w:rFonts w:ascii="Arial" w:hAnsi="Arial" w:cs="Arial"/>
          <w:color w:val="000000"/>
        </w:rPr>
        <w:t>80</w:t>
      </w:r>
    </w:p>
    <w:p w:rsidR="00BF2B7E" w:rsidRDefault="00BF2B7E" w:rsidP="006E3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:rsidR="00BF2B7E" w:rsidRPr="00BF2B7E" w:rsidRDefault="00BF2B7E" w:rsidP="00BF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41641">
        <w:rPr>
          <w:rFonts w:ascii="Arial" w:hAnsi="Arial" w:cs="Arial"/>
          <w:b/>
        </w:rPr>
        <w:t xml:space="preserve">Step </w:t>
      </w:r>
      <w:r>
        <w:rPr>
          <w:rFonts w:ascii="Arial" w:hAnsi="Arial" w:cs="Arial"/>
          <w:b/>
        </w:rPr>
        <w:t>6</w:t>
      </w:r>
      <w:r>
        <w:rPr>
          <w:rFonts w:ascii="Arial" w:hAnsi="Arial" w:cs="Arial"/>
        </w:rPr>
        <w:t xml:space="preserve"> </w:t>
      </w:r>
      <w:r w:rsidRPr="00ED38B1">
        <w:rPr>
          <w:rFonts w:ascii="Arial" w:hAnsi="Arial" w:cs="Arial"/>
        </w:rPr>
        <w:t>(1 marks</w:t>
      </w:r>
      <w:r w:rsidRPr="00BF2B7E">
        <w:rPr>
          <w:rFonts w:ascii="Arial" w:hAnsi="Arial" w:cs="Arial"/>
        </w:rPr>
        <w:t xml:space="preserve">) </w:t>
      </w:r>
      <w:r w:rsidRPr="00BF2B7E">
        <w:rPr>
          <w:rFonts w:ascii="Arial" w:hAnsi="Arial" w:cs="Arial"/>
          <w:color w:val="000000"/>
        </w:rPr>
        <w:t xml:space="preserve">Consider whether pruning the tree might lead to improved results. The function </w:t>
      </w:r>
      <w:r w:rsidRPr="00BF2B7E">
        <w:rPr>
          <w:rFonts w:ascii="Arial" w:hAnsi="Arial" w:cs="Arial"/>
          <w:color w:val="8D0000"/>
        </w:rPr>
        <w:t xml:space="preserve">cv.tree() </w:t>
      </w:r>
      <w:r w:rsidRPr="00BF2B7E">
        <w:rPr>
          <w:rFonts w:ascii="Arial" w:hAnsi="Arial" w:cs="Arial"/>
          <w:color w:val="000000"/>
        </w:rPr>
        <w:t>performs cross-validation in order to</w:t>
      </w:r>
      <w:r>
        <w:rPr>
          <w:rFonts w:ascii="Arial" w:hAnsi="Arial" w:cs="Arial"/>
          <w:color w:val="000000"/>
        </w:rPr>
        <w:t xml:space="preserve"> </w:t>
      </w:r>
      <w:r w:rsidRPr="00BF2B7E">
        <w:rPr>
          <w:rFonts w:ascii="Arial" w:hAnsi="Arial" w:cs="Arial"/>
          <w:color w:val="8D0000"/>
        </w:rPr>
        <w:t>cv.tree()</w:t>
      </w:r>
      <w:r>
        <w:rPr>
          <w:rFonts w:ascii="Arial" w:hAnsi="Arial" w:cs="Arial"/>
          <w:color w:val="8D0000"/>
        </w:rPr>
        <w:t xml:space="preserve"> </w:t>
      </w:r>
      <w:r w:rsidRPr="00BF2B7E">
        <w:rPr>
          <w:rFonts w:ascii="Arial" w:hAnsi="Arial" w:cs="Arial"/>
          <w:color w:val="000000"/>
        </w:rPr>
        <w:t>determine the optimal level of tree complexity; cost complexity pruning</w:t>
      </w:r>
      <w:r>
        <w:rPr>
          <w:rFonts w:ascii="Arial" w:hAnsi="Arial" w:cs="Arial"/>
          <w:color w:val="000000"/>
        </w:rPr>
        <w:t xml:space="preserve"> </w:t>
      </w:r>
      <w:r w:rsidRPr="00BF2B7E">
        <w:rPr>
          <w:rFonts w:ascii="Arial" w:hAnsi="Arial" w:cs="Arial"/>
          <w:color w:val="000000"/>
        </w:rPr>
        <w:t xml:space="preserve">is used in order to select a sequence of trees for consideration. </w:t>
      </w:r>
      <w:r>
        <w:rPr>
          <w:rFonts w:ascii="Arial" w:hAnsi="Arial" w:cs="Arial"/>
          <w:color w:val="000000"/>
        </w:rPr>
        <w:t>U</w:t>
      </w:r>
      <w:r w:rsidRPr="00BF2B7E">
        <w:rPr>
          <w:rFonts w:ascii="Arial" w:hAnsi="Arial" w:cs="Arial"/>
          <w:color w:val="000000"/>
        </w:rPr>
        <w:t>se</w:t>
      </w:r>
      <w:r>
        <w:rPr>
          <w:rFonts w:ascii="Arial" w:hAnsi="Arial" w:cs="Arial"/>
          <w:color w:val="000000"/>
        </w:rPr>
        <w:t xml:space="preserve"> </w:t>
      </w:r>
      <w:r w:rsidRPr="00BF2B7E">
        <w:rPr>
          <w:rFonts w:ascii="Arial" w:hAnsi="Arial" w:cs="Arial"/>
          <w:color w:val="000000"/>
        </w:rPr>
        <w:t xml:space="preserve">the argument </w:t>
      </w:r>
      <w:r w:rsidRPr="00BF2B7E">
        <w:rPr>
          <w:rFonts w:ascii="Arial" w:hAnsi="Arial" w:cs="Arial"/>
          <w:color w:val="8D0000"/>
        </w:rPr>
        <w:t xml:space="preserve">FUN=prune.misclass </w:t>
      </w:r>
      <w:r w:rsidRPr="00BF2B7E">
        <w:rPr>
          <w:rFonts w:ascii="Arial" w:hAnsi="Arial" w:cs="Arial"/>
          <w:color w:val="000000"/>
        </w:rPr>
        <w:t>in order to indicate that we want the</w:t>
      </w:r>
    </w:p>
    <w:p w:rsidR="00BF2B7E" w:rsidRDefault="00BF2B7E" w:rsidP="00BF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F2B7E">
        <w:rPr>
          <w:rFonts w:ascii="Arial" w:hAnsi="Arial" w:cs="Arial"/>
          <w:color w:val="000000"/>
        </w:rPr>
        <w:t>classification error rate to guide the cross-validation and pruning process,</w:t>
      </w:r>
      <w:r>
        <w:rPr>
          <w:rFonts w:ascii="Arial" w:hAnsi="Arial" w:cs="Arial"/>
          <w:color w:val="000000"/>
        </w:rPr>
        <w:t xml:space="preserve"> </w:t>
      </w:r>
      <w:r w:rsidRPr="00BF2B7E">
        <w:rPr>
          <w:rFonts w:ascii="Arial" w:hAnsi="Arial" w:cs="Arial"/>
          <w:color w:val="000000"/>
        </w:rPr>
        <w:t xml:space="preserve">rather than the default for the </w:t>
      </w:r>
      <w:r w:rsidRPr="00BF2B7E">
        <w:rPr>
          <w:rFonts w:ascii="Arial" w:hAnsi="Arial" w:cs="Arial"/>
          <w:color w:val="8D0000"/>
        </w:rPr>
        <w:t xml:space="preserve">cv.tree() </w:t>
      </w:r>
      <w:r w:rsidRPr="00BF2B7E">
        <w:rPr>
          <w:rFonts w:ascii="Arial" w:hAnsi="Arial" w:cs="Arial"/>
          <w:color w:val="000000"/>
        </w:rPr>
        <w:t>function, which is deviance. The</w:t>
      </w:r>
      <w:r>
        <w:rPr>
          <w:rFonts w:ascii="Arial" w:hAnsi="Arial" w:cs="Arial"/>
          <w:color w:val="000000"/>
        </w:rPr>
        <w:t xml:space="preserve"> </w:t>
      </w:r>
      <w:r w:rsidRPr="00BF2B7E">
        <w:rPr>
          <w:rFonts w:ascii="Arial" w:hAnsi="Arial" w:cs="Arial"/>
          <w:color w:val="8D0000"/>
        </w:rPr>
        <w:t xml:space="preserve">cv.tree() </w:t>
      </w:r>
      <w:r w:rsidRPr="00BF2B7E">
        <w:rPr>
          <w:rFonts w:ascii="Arial" w:hAnsi="Arial" w:cs="Arial"/>
          <w:color w:val="000000"/>
        </w:rPr>
        <w:t>function reports the number of terminal nodes of each tree considered</w:t>
      </w:r>
      <w:r>
        <w:rPr>
          <w:rFonts w:ascii="Arial" w:hAnsi="Arial" w:cs="Arial"/>
          <w:color w:val="000000"/>
        </w:rPr>
        <w:t xml:space="preserve"> </w:t>
      </w:r>
      <w:r w:rsidRPr="00BF2B7E">
        <w:rPr>
          <w:rFonts w:ascii="Arial" w:hAnsi="Arial" w:cs="Arial"/>
          <w:color w:val="000000"/>
        </w:rPr>
        <w:t>(</w:t>
      </w:r>
      <w:r w:rsidRPr="00BF2B7E">
        <w:rPr>
          <w:rFonts w:ascii="Arial" w:hAnsi="Arial" w:cs="Arial"/>
          <w:color w:val="8D0000"/>
        </w:rPr>
        <w:t>size</w:t>
      </w:r>
      <w:r w:rsidRPr="00BF2B7E">
        <w:rPr>
          <w:rFonts w:ascii="Arial" w:hAnsi="Arial" w:cs="Arial"/>
          <w:color w:val="000000"/>
        </w:rPr>
        <w:t>) as well as the corresponding error rate and the value of the</w:t>
      </w:r>
      <w:r>
        <w:rPr>
          <w:rFonts w:ascii="Arial" w:hAnsi="Arial" w:cs="Arial"/>
          <w:color w:val="000000"/>
        </w:rPr>
        <w:t xml:space="preserve"> </w:t>
      </w:r>
      <w:r w:rsidRPr="00BF2B7E">
        <w:rPr>
          <w:rFonts w:ascii="Arial" w:hAnsi="Arial" w:cs="Arial"/>
          <w:color w:val="000000"/>
        </w:rPr>
        <w:t>cost-complexity parameter used (</w:t>
      </w:r>
      <w:r w:rsidRPr="00BF2B7E">
        <w:rPr>
          <w:rFonts w:ascii="Arial" w:hAnsi="Arial" w:cs="Arial"/>
          <w:color w:val="8D0000"/>
        </w:rPr>
        <w:t>k</w:t>
      </w:r>
      <w:r w:rsidRPr="00BF2B7E">
        <w:rPr>
          <w:rFonts w:ascii="Arial" w:hAnsi="Arial" w:cs="Arial"/>
          <w:color w:val="000000"/>
        </w:rPr>
        <w:t xml:space="preserve">, which corresponds to </w:t>
      </w:r>
      <w:r w:rsidRPr="00BF2B7E">
        <w:rPr>
          <w:rFonts w:ascii="Arial" w:hAnsi="Arial" w:cs="Arial"/>
          <w:i/>
          <w:iCs/>
          <w:color w:val="000000"/>
        </w:rPr>
        <w:t xml:space="preserve">α </w:t>
      </w:r>
      <w:r w:rsidRPr="00BF2B7E">
        <w:rPr>
          <w:rFonts w:ascii="Arial" w:hAnsi="Arial" w:cs="Arial"/>
          <w:color w:val="000000"/>
        </w:rPr>
        <w:t>in (8.4)).</w:t>
      </w:r>
    </w:p>
    <w:p w:rsidR="00BF2B7E" w:rsidRDefault="00BF2B7E" w:rsidP="00BF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F2B7E" w:rsidRPr="00BF2B7E" w:rsidRDefault="00BF2B7E" w:rsidP="00BF2B7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>What is the optimal pruning (optimal number of leaves)?</w:t>
      </w:r>
    </w:p>
    <w:p w:rsidR="006E3018" w:rsidRDefault="006E3018" w:rsidP="006E3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</w:rPr>
      </w:pPr>
    </w:p>
    <w:p w:rsidR="005E174C" w:rsidRDefault="005E174C" w:rsidP="006E3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</w:rPr>
      </w:pPr>
    </w:p>
    <w:p w:rsidR="005E174C" w:rsidRDefault="00142F57" w:rsidP="006E3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4D7BBF7B" wp14:editId="4E1C75CE">
            <wp:extent cx="5943600" cy="208978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57" w:rsidRPr="00142F57" w:rsidRDefault="00142F57" w:rsidP="00142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</w:rPr>
      </w:pPr>
      <w:r w:rsidRPr="00142F57">
        <w:rPr>
          <w:rFonts w:ascii="Arial" w:eastAsia="Times New Roman" w:hAnsi="Arial" w:cs="Arial"/>
          <w:color w:val="000000"/>
        </w:rPr>
        <w:t>Note that, despite the name, dev corresponds to the cross-validation error rate in this instance.</w:t>
      </w:r>
    </w:p>
    <w:p w:rsidR="003D49E5" w:rsidRPr="00BF2B7E" w:rsidRDefault="00142F57" w:rsidP="00142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</w:rPr>
      </w:pPr>
      <w:r w:rsidRPr="00142F57">
        <w:rPr>
          <w:rFonts w:ascii="Arial" w:eastAsia="Times New Roman" w:hAnsi="Arial" w:cs="Arial"/>
          <w:color w:val="000000"/>
        </w:rPr>
        <w:t xml:space="preserve">The tree with 5 terminal nodes results in the lowest cross-validation error rate, with </w:t>
      </w:r>
      <w:r w:rsidR="00BD1113">
        <w:rPr>
          <w:rFonts w:ascii="Arial" w:eastAsia="Times New Roman" w:hAnsi="Arial" w:cs="Arial"/>
          <w:color w:val="000000"/>
        </w:rPr>
        <w:t>55</w:t>
      </w:r>
      <w:r w:rsidRPr="00142F57">
        <w:rPr>
          <w:rFonts w:ascii="Arial" w:eastAsia="Times New Roman" w:hAnsi="Arial" w:cs="Arial"/>
          <w:color w:val="000000"/>
        </w:rPr>
        <w:t xml:space="preserve"> cross-validation errors.</w:t>
      </w:r>
    </w:p>
    <w:p w:rsidR="006E3018" w:rsidRDefault="006E3018" w:rsidP="006E3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2B7E" w:rsidRDefault="00BF2B7E" w:rsidP="00BF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41641">
        <w:rPr>
          <w:rFonts w:ascii="Arial" w:hAnsi="Arial" w:cs="Arial"/>
          <w:b/>
        </w:rPr>
        <w:t xml:space="preserve">Step </w:t>
      </w:r>
      <w:r>
        <w:rPr>
          <w:rFonts w:ascii="Arial" w:hAnsi="Arial" w:cs="Arial"/>
          <w:b/>
        </w:rPr>
        <w:t>7</w:t>
      </w:r>
      <w:r w:rsidR="00306569">
        <w:rPr>
          <w:rFonts w:ascii="Arial" w:hAnsi="Arial" w:cs="Arial"/>
          <w:b/>
        </w:rPr>
        <w:t xml:space="preserve"> </w:t>
      </w:r>
      <w:r w:rsidRPr="00ED38B1">
        <w:rPr>
          <w:rFonts w:ascii="Arial" w:hAnsi="Arial" w:cs="Arial"/>
        </w:rPr>
        <w:t>(1 marks</w:t>
      </w:r>
      <w:r w:rsidRPr="00BF2B7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BF2B7E">
        <w:rPr>
          <w:rFonts w:ascii="Arial" w:hAnsi="Arial" w:cs="Arial"/>
          <w:color w:val="000000"/>
        </w:rPr>
        <w:t xml:space="preserve">Plot the error rate as a function of both </w:t>
      </w:r>
      <w:r w:rsidRPr="00BF2B7E">
        <w:rPr>
          <w:rFonts w:ascii="Arial" w:hAnsi="Arial" w:cs="Arial"/>
          <w:color w:val="8D0000"/>
        </w:rPr>
        <w:t xml:space="preserve">size </w:t>
      </w:r>
      <w:r w:rsidRPr="00BF2B7E">
        <w:rPr>
          <w:rFonts w:ascii="Arial" w:hAnsi="Arial" w:cs="Arial"/>
          <w:color w:val="000000"/>
        </w:rPr>
        <w:t xml:space="preserve">and </w:t>
      </w:r>
      <w:r w:rsidRPr="00BF2B7E">
        <w:rPr>
          <w:rFonts w:ascii="Arial" w:hAnsi="Arial" w:cs="Arial"/>
          <w:color w:val="8D0000"/>
        </w:rPr>
        <w:t>k</w:t>
      </w:r>
      <w:r w:rsidRPr="00BF2B7E">
        <w:rPr>
          <w:rFonts w:ascii="Arial" w:hAnsi="Arial" w:cs="Arial"/>
          <w:color w:val="000000"/>
        </w:rPr>
        <w:t>.</w:t>
      </w:r>
    </w:p>
    <w:p w:rsidR="00142F57" w:rsidRDefault="00142F57" w:rsidP="00BF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014AA6E8" wp14:editId="2C2E8DD9">
            <wp:extent cx="5943600" cy="43243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E5" w:rsidRDefault="00142F57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65A2F33" wp14:editId="77E6F4D4">
            <wp:extent cx="5943600" cy="605663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69" w:rsidRDefault="00306569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42F57" w:rsidRDefault="00142F57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06569" w:rsidRPr="00306569" w:rsidRDefault="00306569" w:rsidP="00306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D0000"/>
        </w:rPr>
      </w:pPr>
      <w:r w:rsidRPr="00141641">
        <w:rPr>
          <w:rFonts w:ascii="Arial" w:hAnsi="Arial" w:cs="Arial"/>
          <w:b/>
        </w:rPr>
        <w:lastRenderedPageBreak/>
        <w:t xml:space="preserve">Step </w:t>
      </w:r>
      <w:r>
        <w:rPr>
          <w:rFonts w:ascii="Arial" w:hAnsi="Arial" w:cs="Arial"/>
          <w:b/>
        </w:rPr>
        <w:t xml:space="preserve">8 </w:t>
      </w:r>
      <w:r w:rsidRPr="00ED38B1">
        <w:rPr>
          <w:rFonts w:ascii="Arial" w:hAnsi="Arial" w:cs="Arial"/>
        </w:rPr>
        <w:t>(1 marks</w:t>
      </w:r>
      <w:r w:rsidRPr="00BF2B7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306569">
        <w:rPr>
          <w:rFonts w:ascii="Arial" w:hAnsi="Arial" w:cs="Arial"/>
          <w:color w:val="000000"/>
        </w:rPr>
        <w:t xml:space="preserve">Apply the </w:t>
      </w:r>
      <w:r w:rsidRPr="00306569">
        <w:rPr>
          <w:rFonts w:ascii="Arial" w:hAnsi="Arial" w:cs="Arial"/>
          <w:color w:val="8D0000"/>
        </w:rPr>
        <w:t xml:space="preserve">prune.misclass() </w:t>
      </w:r>
      <w:r w:rsidRPr="00306569">
        <w:rPr>
          <w:rFonts w:ascii="Arial" w:hAnsi="Arial" w:cs="Arial"/>
          <w:color w:val="000000"/>
        </w:rPr>
        <w:t xml:space="preserve">function in order to prune the tree to </w:t>
      </w:r>
      <w:r w:rsidRPr="00306569">
        <w:rPr>
          <w:rFonts w:ascii="Arial" w:hAnsi="Arial" w:cs="Arial"/>
          <w:color w:val="8D0000"/>
        </w:rPr>
        <w:t>prune.</w:t>
      </w:r>
    </w:p>
    <w:p w:rsidR="00306569" w:rsidRPr="00306569" w:rsidRDefault="00847E37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FF"/>
        </w:rPr>
      </w:pPr>
      <w:r>
        <w:rPr>
          <w:rFonts w:ascii="Arial" w:hAnsi="Arial" w:cs="Arial"/>
          <w:color w:val="000000"/>
        </w:rPr>
        <w:t>O</w:t>
      </w:r>
      <w:r w:rsidR="00306569" w:rsidRPr="00306569">
        <w:rPr>
          <w:rFonts w:ascii="Arial" w:hAnsi="Arial" w:cs="Arial"/>
          <w:color w:val="000000"/>
        </w:rPr>
        <w:t>btain the nine-node tree.</w:t>
      </w:r>
      <w:r w:rsidR="00306569">
        <w:rPr>
          <w:rFonts w:ascii="Arial" w:hAnsi="Arial" w:cs="Arial"/>
          <w:color w:val="000000"/>
        </w:rPr>
        <w:t xml:space="preserve">  Plot it </w:t>
      </w:r>
      <w:r w:rsidR="00306569" w:rsidRPr="00306569">
        <w:rPr>
          <w:rFonts w:ascii="Arial" w:hAnsi="Arial" w:cs="Arial"/>
          <w:b/>
          <w:color w:val="000000"/>
        </w:rPr>
        <w:t>with</w:t>
      </w:r>
      <w:r w:rsidR="00306569">
        <w:rPr>
          <w:rFonts w:ascii="Arial" w:hAnsi="Arial" w:cs="Arial"/>
          <w:color w:val="000000"/>
        </w:rPr>
        <w:t xml:space="preserve"> text (do not care about overlapping!).</w:t>
      </w:r>
    </w:p>
    <w:p w:rsidR="00306569" w:rsidRDefault="00306569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06569" w:rsidRDefault="00142F57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B72433C" wp14:editId="3D50DCA2">
            <wp:extent cx="5943600" cy="444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7" w:rsidRDefault="00142F57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FDE7C96" wp14:editId="47ED9650">
            <wp:extent cx="5943600" cy="578802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69" w:rsidRDefault="00306569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06569" w:rsidRDefault="00306569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06569" w:rsidRDefault="00306569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06569" w:rsidRDefault="00306569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06569" w:rsidRPr="00306569" w:rsidRDefault="00306569" w:rsidP="00306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2B7E" w:rsidRPr="00BF2B7E" w:rsidRDefault="00BF2B7E" w:rsidP="00BF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BF2B7E" w:rsidRPr="00BF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7486"/>
    <w:multiLevelType w:val="hybridMultilevel"/>
    <w:tmpl w:val="275A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0B4A"/>
    <w:multiLevelType w:val="hybridMultilevel"/>
    <w:tmpl w:val="56D46EF0"/>
    <w:lvl w:ilvl="0" w:tplc="45E4A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D6"/>
    <w:rsid w:val="00001FAF"/>
    <w:rsid w:val="00005610"/>
    <w:rsid w:val="00045A6C"/>
    <w:rsid w:val="000514CB"/>
    <w:rsid w:val="00076804"/>
    <w:rsid w:val="00087E1A"/>
    <w:rsid w:val="000B3756"/>
    <w:rsid w:val="001055DF"/>
    <w:rsid w:val="0011316E"/>
    <w:rsid w:val="00117BFE"/>
    <w:rsid w:val="00134CDF"/>
    <w:rsid w:val="00141641"/>
    <w:rsid w:val="00141981"/>
    <w:rsid w:val="00142F57"/>
    <w:rsid w:val="00143E5B"/>
    <w:rsid w:val="001515FA"/>
    <w:rsid w:val="001A07CD"/>
    <w:rsid w:val="001B3E38"/>
    <w:rsid w:val="001D0EDF"/>
    <w:rsid w:val="001F1818"/>
    <w:rsid w:val="001F574D"/>
    <w:rsid w:val="00210125"/>
    <w:rsid w:val="00214D05"/>
    <w:rsid w:val="0024550A"/>
    <w:rsid w:val="00273EE2"/>
    <w:rsid w:val="00287604"/>
    <w:rsid w:val="00291847"/>
    <w:rsid w:val="002B0F09"/>
    <w:rsid w:val="002C5197"/>
    <w:rsid w:val="00303F1C"/>
    <w:rsid w:val="00306569"/>
    <w:rsid w:val="003144AB"/>
    <w:rsid w:val="00314C3A"/>
    <w:rsid w:val="00320FD9"/>
    <w:rsid w:val="003239AF"/>
    <w:rsid w:val="00335698"/>
    <w:rsid w:val="0037546E"/>
    <w:rsid w:val="00380824"/>
    <w:rsid w:val="00381FD6"/>
    <w:rsid w:val="00393B08"/>
    <w:rsid w:val="003A2236"/>
    <w:rsid w:val="003B61EF"/>
    <w:rsid w:val="003D49E5"/>
    <w:rsid w:val="003D5D04"/>
    <w:rsid w:val="003D6155"/>
    <w:rsid w:val="004356CB"/>
    <w:rsid w:val="00441476"/>
    <w:rsid w:val="004423B8"/>
    <w:rsid w:val="00460BA4"/>
    <w:rsid w:val="0046753A"/>
    <w:rsid w:val="00470AD3"/>
    <w:rsid w:val="0047127E"/>
    <w:rsid w:val="00490D68"/>
    <w:rsid w:val="00497B97"/>
    <w:rsid w:val="004A4D8F"/>
    <w:rsid w:val="004B2B61"/>
    <w:rsid w:val="004B4B98"/>
    <w:rsid w:val="004C178C"/>
    <w:rsid w:val="004C1BC0"/>
    <w:rsid w:val="004F2BCF"/>
    <w:rsid w:val="00505B50"/>
    <w:rsid w:val="005444FB"/>
    <w:rsid w:val="0056015C"/>
    <w:rsid w:val="00564582"/>
    <w:rsid w:val="00566374"/>
    <w:rsid w:val="00571879"/>
    <w:rsid w:val="00580182"/>
    <w:rsid w:val="00581ED2"/>
    <w:rsid w:val="005902F5"/>
    <w:rsid w:val="005A4E0C"/>
    <w:rsid w:val="005A6797"/>
    <w:rsid w:val="005D326F"/>
    <w:rsid w:val="005E174C"/>
    <w:rsid w:val="005F3E13"/>
    <w:rsid w:val="005F7AE7"/>
    <w:rsid w:val="006172FD"/>
    <w:rsid w:val="00634BC2"/>
    <w:rsid w:val="00652D06"/>
    <w:rsid w:val="00657716"/>
    <w:rsid w:val="0066316D"/>
    <w:rsid w:val="00674B64"/>
    <w:rsid w:val="006D32EB"/>
    <w:rsid w:val="006E3018"/>
    <w:rsid w:val="006F2B33"/>
    <w:rsid w:val="00704D4B"/>
    <w:rsid w:val="00713A2C"/>
    <w:rsid w:val="00717383"/>
    <w:rsid w:val="00724357"/>
    <w:rsid w:val="00734245"/>
    <w:rsid w:val="0075393D"/>
    <w:rsid w:val="007A071F"/>
    <w:rsid w:val="007C23A1"/>
    <w:rsid w:val="007F1CEA"/>
    <w:rsid w:val="00821860"/>
    <w:rsid w:val="00823023"/>
    <w:rsid w:val="008361C3"/>
    <w:rsid w:val="00844A84"/>
    <w:rsid w:val="008450A2"/>
    <w:rsid w:val="00847E37"/>
    <w:rsid w:val="00862129"/>
    <w:rsid w:val="00880028"/>
    <w:rsid w:val="008A354D"/>
    <w:rsid w:val="008B6550"/>
    <w:rsid w:val="008C57AC"/>
    <w:rsid w:val="008D4E61"/>
    <w:rsid w:val="008E1517"/>
    <w:rsid w:val="008F2C7B"/>
    <w:rsid w:val="00901EA0"/>
    <w:rsid w:val="00904189"/>
    <w:rsid w:val="009269A3"/>
    <w:rsid w:val="009321D2"/>
    <w:rsid w:val="00935A9B"/>
    <w:rsid w:val="00937720"/>
    <w:rsid w:val="00942644"/>
    <w:rsid w:val="00991DE2"/>
    <w:rsid w:val="009B0E29"/>
    <w:rsid w:val="009D1675"/>
    <w:rsid w:val="009E649B"/>
    <w:rsid w:val="009F39B8"/>
    <w:rsid w:val="00A0071B"/>
    <w:rsid w:val="00A00992"/>
    <w:rsid w:val="00A04680"/>
    <w:rsid w:val="00A313A2"/>
    <w:rsid w:val="00A34877"/>
    <w:rsid w:val="00A47D1A"/>
    <w:rsid w:val="00A83A74"/>
    <w:rsid w:val="00A855C4"/>
    <w:rsid w:val="00AC6C5B"/>
    <w:rsid w:val="00AD2291"/>
    <w:rsid w:val="00AE16B7"/>
    <w:rsid w:val="00AE35B9"/>
    <w:rsid w:val="00AE4E03"/>
    <w:rsid w:val="00AE6A88"/>
    <w:rsid w:val="00B11C3B"/>
    <w:rsid w:val="00B31F86"/>
    <w:rsid w:val="00B40031"/>
    <w:rsid w:val="00B628CA"/>
    <w:rsid w:val="00B63329"/>
    <w:rsid w:val="00B67792"/>
    <w:rsid w:val="00B85981"/>
    <w:rsid w:val="00BA38BD"/>
    <w:rsid w:val="00BC22F1"/>
    <w:rsid w:val="00BC753C"/>
    <w:rsid w:val="00BD1113"/>
    <w:rsid w:val="00BD6404"/>
    <w:rsid w:val="00BE38B3"/>
    <w:rsid w:val="00BE512B"/>
    <w:rsid w:val="00BF2B7E"/>
    <w:rsid w:val="00C420A9"/>
    <w:rsid w:val="00C44608"/>
    <w:rsid w:val="00C76EBB"/>
    <w:rsid w:val="00C81300"/>
    <w:rsid w:val="00C83E55"/>
    <w:rsid w:val="00C90AEA"/>
    <w:rsid w:val="00C96437"/>
    <w:rsid w:val="00CA700B"/>
    <w:rsid w:val="00CB75B7"/>
    <w:rsid w:val="00CB7F66"/>
    <w:rsid w:val="00CD2423"/>
    <w:rsid w:val="00CD388A"/>
    <w:rsid w:val="00CF136A"/>
    <w:rsid w:val="00D443C1"/>
    <w:rsid w:val="00D87063"/>
    <w:rsid w:val="00D91D2D"/>
    <w:rsid w:val="00DA7A26"/>
    <w:rsid w:val="00DB16F5"/>
    <w:rsid w:val="00E12AEE"/>
    <w:rsid w:val="00E52A14"/>
    <w:rsid w:val="00E556B9"/>
    <w:rsid w:val="00E628A4"/>
    <w:rsid w:val="00E816CE"/>
    <w:rsid w:val="00EB12D6"/>
    <w:rsid w:val="00EC05C9"/>
    <w:rsid w:val="00ED38B1"/>
    <w:rsid w:val="00ED58AE"/>
    <w:rsid w:val="00F0445E"/>
    <w:rsid w:val="00F044BB"/>
    <w:rsid w:val="00F32EFD"/>
    <w:rsid w:val="00F34EAD"/>
    <w:rsid w:val="00F465E0"/>
    <w:rsid w:val="00F50261"/>
    <w:rsid w:val="00F9208B"/>
    <w:rsid w:val="00F92CFC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D014D-0FBC-4241-A543-168B5B2F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D6"/>
    <w:pPr>
      <w:ind w:left="720"/>
      <w:contextualSpacing/>
    </w:pPr>
  </w:style>
  <w:style w:type="table" w:styleId="TableGrid">
    <w:name w:val="Table Grid"/>
    <w:basedOn w:val="TableNormal"/>
    <w:uiPriority w:val="59"/>
    <w:rsid w:val="0088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64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41641"/>
  </w:style>
  <w:style w:type="character" w:customStyle="1" w:styleId="gghfmyibcob">
    <w:name w:val="gghfmyibcob"/>
    <w:basedOn w:val="DefaultParagraphFont"/>
    <w:rsid w:val="00141641"/>
  </w:style>
  <w:style w:type="paragraph" w:styleId="BalloonText">
    <w:name w:val="Balloon Text"/>
    <w:basedOn w:val="Normal"/>
    <w:link w:val="BalloonTextChar"/>
    <w:uiPriority w:val="99"/>
    <w:semiHidden/>
    <w:unhideWhenUsed/>
    <w:rsid w:val="0073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4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D3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84C8-216F-4DC2-964C-D34745BD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20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Meru Bhatnagar</cp:lastModifiedBy>
  <cp:revision>15</cp:revision>
  <cp:lastPrinted>2017-11-14T01:22:00Z</cp:lastPrinted>
  <dcterms:created xsi:type="dcterms:W3CDTF">2017-11-27T22:50:00Z</dcterms:created>
  <dcterms:modified xsi:type="dcterms:W3CDTF">2017-12-08T02:09:00Z</dcterms:modified>
</cp:coreProperties>
</file>