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C5" w:rsidRDefault="000561C5" w:rsidP="001C4D3F">
      <w:pPr>
        <w:rPr>
          <w:b/>
        </w:rPr>
      </w:pPr>
      <w:bookmarkStart w:id="0" w:name="_GoBack"/>
      <w:bookmarkEnd w:id="0"/>
      <w:proofErr w:type="gramStart"/>
      <w:r>
        <w:rPr>
          <w:b/>
        </w:rPr>
        <w:t>Name :</w:t>
      </w:r>
      <w:proofErr w:type="gramEnd"/>
      <w:r>
        <w:rPr>
          <w:b/>
        </w:rPr>
        <w:t xml:space="preserve"> Meru Bhatnagar</w:t>
      </w:r>
    </w:p>
    <w:p w:rsidR="000561C5" w:rsidRDefault="000561C5" w:rsidP="001C4D3F">
      <w:pPr>
        <w:rPr>
          <w:b/>
        </w:rPr>
      </w:pPr>
      <w:r>
        <w:rPr>
          <w:b/>
        </w:rPr>
        <w:t xml:space="preserve">ID: </w:t>
      </w:r>
      <w:r w:rsidRPr="000561C5">
        <w:rPr>
          <w:b/>
        </w:rPr>
        <w:t>FSUSER-01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 xml:space="preserve">Lab </w:t>
      </w:r>
      <w:proofErr w:type="gramStart"/>
      <w:r w:rsidRPr="001C4D3F">
        <w:rPr>
          <w:b/>
        </w:rPr>
        <w:t>3 :</w:t>
      </w:r>
      <w:proofErr w:type="gramEnd"/>
      <w:r w:rsidRPr="001C4D3F">
        <w:rPr>
          <w:b/>
        </w:rPr>
        <w:t xml:space="preserve"> Handout 1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 xml:space="preserve">1. (0.3 </w:t>
      </w:r>
      <w:proofErr w:type="spellStart"/>
      <w:r w:rsidRPr="001C4D3F">
        <w:rPr>
          <w:b/>
        </w:rPr>
        <w:t>pt</w:t>
      </w:r>
      <w:proofErr w:type="spellEnd"/>
      <w:r w:rsidRPr="001C4D3F">
        <w:rPr>
          <w:b/>
        </w:rPr>
        <w:t xml:space="preserve">) </w:t>
      </w:r>
      <w:proofErr w:type="gramStart"/>
      <w:r w:rsidRPr="001C4D3F">
        <w:rPr>
          <w:b/>
        </w:rPr>
        <w:t>In</w:t>
      </w:r>
      <w:proofErr w:type="gramEnd"/>
      <w:r w:rsidRPr="001C4D3F">
        <w:rPr>
          <w:b/>
        </w:rPr>
        <w:t xml:space="preserve"> the screenshot on Page 7, we input “1” as the sold-to party and “##F110” as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>the material number, then we click on the green enter button. Then in the screenshot on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>page 8, the system automatically calls up the descriptions of the sold-to party and the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>material. Where does the system get this information?</w:t>
      </w:r>
    </w:p>
    <w:p w:rsidR="001C4D3F" w:rsidRDefault="001C4D3F" w:rsidP="001C4D3F">
      <w:r>
        <w:t>1. The input customer and material gets populated from the SAP databa</w:t>
      </w:r>
      <w:r w:rsidR="00031760">
        <w:t>se for the company code 01</w:t>
      </w:r>
      <w:r>
        <w:t xml:space="preserve">FS. </w:t>
      </w:r>
    </w:p>
    <w:p w:rsidR="00C97DEA" w:rsidRDefault="00C97DEA" w:rsidP="001C4D3F">
      <w:r>
        <w:t xml:space="preserve">Also, we can view the customer that we have made: </w:t>
      </w:r>
    </w:p>
    <w:p w:rsidR="00C97DEA" w:rsidRPr="00C97DEA" w:rsidRDefault="00C97DEA" w:rsidP="00C97DEA">
      <w:pPr>
        <w:pStyle w:val="Body"/>
        <w:rPr>
          <w:rFonts w:asciiTheme="minorHAnsi" w:eastAsiaTheme="minorHAnsi" w:hAnsiTheme="minorHAnsi" w:cstheme="minorBidi"/>
          <w:color w:val="auto"/>
          <w:lang w:val="en-IN" w:eastAsia="en-US"/>
        </w:rPr>
      </w:pPr>
      <w:r w:rsidRPr="00C97DEA">
        <w:rPr>
          <w:rFonts w:asciiTheme="minorHAnsi" w:eastAsiaTheme="minorHAnsi" w:hAnsiTheme="minorHAnsi" w:cstheme="minorBidi"/>
          <w:color w:val="auto"/>
          <w:lang w:val="en-IN" w:eastAsia="en-US"/>
        </w:rPr>
        <w:t>Display path: Logistics &gt; Sales and distribution &gt; Master data &gt; Business partner &gt;</w:t>
      </w:r>
    </w:p>
    <w:p w:rsidR="00C97DEA" w:rsidRPr="00C97DEA" w:rsidRDefault="00C97DEA" w:rsidP="00C97DEA">
      <w:pPr>
        <w:pStyle w:val="Body"/>
        <w:rPr>
          <w:rFonts w:asciiTheme="minorHAnsi" w:eastAsiaTheme="minorHAnsi" w:hAnsiTheme="minorHAnsi" w:cstheme="minorBidi"/>
          <w:color w:val="auto"/>
          <w:lang w:val="en-IN" w:eastAsia="en-US"/>
        </w:rPr>
      </w:pPr>
      <w:r w:rsidRPr="00C97DEA">
        <w:rPr>
          <w:rFonts w:asciiTheme="minorHAnsi" w:eastAsiaTheme="minorHAnsi" w:hAnsiTheme="minorHAnsi" w:cstheme="minorBidi"/>
          <w:color w:val="auto"/>
          <w:lang w:val="en-IN" w:eastAsia="en-US"/>
        </w:rPr>
        <w:t xml:space="preserve">Customer&gt; Display &gt; Complete </w:t>
      </w:r>
    </w:p>
    <w:p w:rsidR="00C97DEA" w:rsidRDefault="00C97DEA" w:rsidP="001C4D3F">
      <w:r>
        <w:t xml:space="preserve">We can infer that the customer data is stored in customer account number which Is 1. </w:t>
      </w:r>
    </w:p>
    <w:p w:rsidR="00C97DEA" w:rsidRDefault="009D1182" w:rsidP="001C4D3F">
      <w:r>
        <w:t>Same with</w:t>
      </w:r>
      <w:r w:rsidR="00C97DEA">
        <w:t xml:space="preserve"> material 01F110, </w:t>
      </w:r>
    </w:p>
    <w:p w:rsidR="00C97DEA" w:rsidRDefault="00C97DEA" w:rsidP="001C4D3F">
      <w:r>
        <w:t>Display Path: Logistics &gt; Sales and distribution &gt;</w:t>
      </w:r>
      <w:r w:rsidRPr="00C97DEA">
        <w:t xml:space="preserve"> Master data </w:t>
      </w:r>
      <w:r>
        <w:t xml:space="preserve">&gt; Products &gt; Material &gt; Trading </w:t>
      </w:r>
      <w:r w:rsidRPr="00C97DEA">
        <w:t xml:space="preserve">goods </w:t>
      </w:r>
      <w:r>
        <w:t>&gt; Change</w:t>
      </w:r>
    </w:p>
    <w:p w:rsidR="00C97DEA" w:rsidRDefault="00C97DEA" w:rsidP="001C4D3F">
      <w:r>
        <w:t xml:space="preserve">The information of the material is the same we had input in the previous lab. 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 xml:space="preserve">2. (0.5 </w:t>
      </w:r>
      <w:proofErr w:type="spellStart"/>
      <w:r w:rsidRPr="001C4D3F">
        <w:rPr>
          <w:b/>
        </w:rPr>
        <w:t>pt</w:t>
      </w:r>
      <w:proofErr w:type="spellEnd"/>
      <w:r w:rsidRPr="001C4D3F">
        <w:rPr>
          <w:b/>
        </w:rPr>
        <w:t>) In the screenshot on page 31, please explain the meaning of the three accounting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>activities recorded in accounts (##+1), 600000 and 610000. Where do the amounts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 xml:space="preserve">2,655.00, 2,950.00-, and 295 come from? </w:t>
      </w:r>
    </w:p>
    <w:p w:rsidR="00031760" w:rsidRDefault="001C4D3F" w:rsidP="001C4D3F">
      <w:r>
        <w:t xml:space="preserve">2. </w:t>
      </w:r>
      <w:r w:rsidR="00031760">
        <w:t xml:space="preserve">The three accounting activities recorded has the following meaning: </w:t>
      </w:r>
    </w:p>
    <w:p w:rsidR="00031760" w:rsidRPr="00031760" w:rsidRDefault="00031760" w:rsidP="001C4D3F">
      <w:r w:rsidRPr="00031760">
        <w:t xml:space="preserve">a) </w:t>
      </w:r>
      <w:proofErr w:type="gramStart"/>
      <w:r w:rsidRPr="00031760">
        <w:t>600000 :</w:t>
      </w:r>
      <w:proofErr w:type="gramEnd"/>
      <w:r w:rsidRPr="00031760">
        <w:t xml:space="preserve"> Asset Account </w:t>
      </w:r>
    </w:p>
    <w:p w:rsidR="00031760" w:rsidRPr="00031760" w:rsidRDefault="008B68D7" w:rsidP="001C4D3F">
      <w:r>
        <w:t xml:space="preserve">b) </w:t>
      </w:r>
      <w:proofErr w:type="gramStart"/>
      <w:r>
        <w:t>6</w:t>
      </w:r>
      <w:r w:rsidR="00EC3E48">
        <w:t>10000</w:t>
      </w:r>
      <w:r w:rsidR="00031760" w:rsidRPr="00031760">
        <w:t xml:space="preserve"> :</w:t>
      </w:r>
      <w:proofErr w:type="gramEnd"/>
      <w:r w:rsidR="00031760" w:rsidRPr="00031760">
        <w:t xml:space="preserve"> Sales Discount Ledger</w:t>
      </w:r>
      <w:r w:rsidR="00031760" w:rsidRPr="00031760">
        <w:tab/>
      </w:r>
    </w:p>
    <w:p w:rsidR="00031760" w:rsidRPr="00031760" w:rsidRDefault="00031760" w:rsidP="001C4D3F">
      <w:r w:rsidRPr="00031760">
        <w:t xml:space="preserve">c) </w:t>
      </w:r>
      <w:r w:rsidR="000561C5">
        <w:t>##</w:t>
      </w:r>
      <w:r w:rsidR="009D1182">
        <w:t>+</w:t>
      </w:r>
      <w:proofErr w:type="gramStart"/>
      <w:r w:rsidR="009D1182">
        <w:t>1 :</w:t>
      </w:r>
      <w:proofErr w:type="gramEnd"/>
      <w:r w:rsidR="009D1182">
        <w:t xml:space="preserve"> </w:t>
      </w:r>
      <w:r w:rsidR="003F448A" w:rsidRPr="00031760">
        <w:t>Receivable</w:t>
      </w:r>
      <w:r w:rsidR="009D1182">
        <w:t xml:space="preserve"> Account</w:t>
      </w:r>
    </w:p>
    <w:p w:rsidR="001C4D3F" w:rsidRPr="00EC3E48" w:rsidRDefault="001C4D3F" w:rsidP="001C4D3F">
      <w:pPr>
        <w:rPr>
          <w:b/>
          <w:i/>
        </w:rPr>
      </w:pPr>
      <w:r w:rsidRPr="00EC3E48">
        <w:rPr>
          <w:b/>
          <w:i/>
        </w:rPr>
        <w:t xml:space="preserve">For 10 cases it becomes $2,950 </w:t>
      </w:r>
      <w:r w:rsidR="000561C5" w:rsidRPr="00EC3E48">
        <w:rPr>
          <w:b/>
          <w:i/>
        </w:rPr>
        <w:t>(</w:t>
      </w:r>
      <w:r w:rsidR="008B68D7" w:rsidRPr="00EC3E48">
        <w:rPr>
          <w:b/>
          <w:i/>
        </w:rPr>
        <w:t>Account</w:t>
      </w:r>
      <w:proofErr w:type="gramStart"/>
      <w:r w:rsidR="000561C5" w:rsidRPr="00EC3E48">
        <w:rPr>
          <w:b/>
          <w:i/>
        </w:rPr>
        <w:t>:600000</w:t>
      </w:r>
      <w:proofErr w:type="gramEnd"/>
      <w:r w:rsidR="008B68D7" w:rsidRPr="00EC3E48">
        <w:rPr>
          <w:b/>
          <w:i/>
        </w:rPr>
        <w:t>)</w:t>
      </w:r>
    </w:p>
    <w:p w:rsidR="001C4D3F" w:rsidRDefault="001C4D3F" w:rsidP="001C4D3F">
      <w:r>
        <w:t>01West Hills Athletic Club receives a 5% price discount for any line item over $1,000 and a 10%</w:t>
      </w:r>
    </w:p>
    <w:p w:rsidR="001C4D3F" w:rsidRDefault="000561C5" w:rsidP="001C4D3F">
      <w:r>
        <w:t>Discount</w:t>
      </w:r>
      <w:r w:rsidR="001C4D3F">
        <w:t xml:space="preserve"> for any line item over $1,500. </w:t>
      </w:r>
    </w:p>
    <w:p w:rsidR="001C4D3F" w:rsidRPr="00EC3E48" w:rsidRDefault="001C4D3F" w:rsidP="001C4D3F">
      <w:pPr>
        <w:rPr>
          <w:b/>
          <w:i/>
        </w:rPr>
      </w:pPr>
      <w:r w:rsidRPr="00EC3E48">
        <w:rPr>
          <w:b/>
          <w:i/>
        </w:rPr>
        <w:t xml:space="preserve">Hence, total discount is 10% of 2950 is $295. </w:t>
      </w:r>
      <w:r w:rsidR="00EC3E48">
        <w:rPr>
          <w:b/>
          <w:i/>
        </w:rPr>
        <w:t>(Account: 610000</w:t>
      </w:r>
      <w:r w:rsidR="008B68D7" w:rsidRPr="00EC3E48">
        <w:rPr>
          <w:b/>
          <w:i/>
        </w:rPr>
        <w:t>)</w:t>
      </w:r>
    </w:p>
    <w:p w:rsidR="000D10C6" w:rsidRPr="00EC3E48" w:rsidRDefault="001C4D3F" w:rsidP="001C4D3F">
      <w:pPr>
        <w:rPr>
          <w:b/>
          <w:i/>
        </w:rPr>
      </w:pPr>
      <w:r w:rsidRPr="00EC3E48">
        <w:rPr>
          <w:b/>
          <w:i/>
        </w:rPr>
        <w:t>Therefore, ECC calculates the total price = $2,950 - $295 = $2,665.</w:t>
      </w:r>
      <w:r w:rsidR="000561C5" w:rsidRPr="00EC3E48">
        <w:rPr>
          <w:b/>
          <w:i/>
        </w:rPr>
        <w:t xml:space="preserve"> (Account: ##+1</w:t>
      </w:r>
      <w:r w:rsidR="008B68D7" w:rsidRPr="00EC3E48">
        <w:rPr>
          <w:b/>
          <w:i/>
        </w:rPr>
        <w:t>)</w:t>
      </w:r>
    </w:p>
    <w:p w:rsidR="001C4D3F" w:rsidRDefault="001C4D3F" w:rsidP="001C4D3F"/>
    <w:p w:rsidR="00E901E6" w:rsidRDefault="00E901E6" w:rsidP="001C4D3F">
      <w:pPr>
        <w:rPr>
          <w:b/>
        </w:rPr>
      </w:pPr>
    </w:p>
    <w:p w:rsidR="00E901E6" w:rsidRDefault="00E901E6" w:rsidP="001C4D3F">
      <w:pPr>
        <w:rPr>
          <w:b/>
        </w:rPr>
      </w:pP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lastRenderedPageBreak/>
        <w:t xml:space="preserve">Lab </w:t>
      </w:r>
      <w:proofErr w:type="gramStart"/>
      <w:r w:rsidRPr="001C4D3F">
        <w:rPr>
          <w:b/>
        </w:rPr>
        <w:t>3 :</w:t>
      </w:r>
      <w:proofErr w:type="gramEnd"/>
      <w:r w:rsidRPr="001C4D3F">
        <w:rPr>
          <w:b/>
        </w:rPr>
        <w:t xml:space="preserve"> Handout 2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 xml:space="preserve">1. (0.3 </w:t>
      </w:r>
      <w:proofErr w:type="spellStart"/>
      <w:r w:rsidRPr="001C4D3F">
        <w:rPr>
          <w:b/>
        </w:rPr>
        <w:t>pt</w:t>
      </w:r>
      <w:proofErr w:type="spellEnd"/>
      <w:r w:rsidRPr="001C4D3F">
        <w:rPr>
          <w:b/>
        </w:rPr>
        <w:t>) We can see several amounts, 2,000 CS, 100 CS and 1,900 CS in the</w:t>
      </w:r>
    </w:p>
    <w:p w:rsidR="001C4D3F" w:rsidRPr="001C4D3F" w:rsidRDefault="001C4D3F" w:rsidP="001C4D3F">
      <w:pPr>
        <w:rPr>
          <w:b/>
        </w:rPr>
      </w:pPr>
      <w:r w:rsidRPr="001C4D3F">
        <w:rPr>
          <w:b/>
        </w:rPr>
        <w:t>second screenshot on Page 4. Where do they come from?</w:t>
      </w:r>
    </w:p>
    <w:p w:rsidR="001C4D3F" w:rsidRDefault="001C4D3F" w:rsidP="001C4D3F">
      <w:r>
        <w:t xml:space="preserve">1. 2000CS is the total amount that comes from quantity contract. </w:t>
      </w:r>
    </w:p>
    <w:p w:rsidR="001C4D3F" w:rsidRDefault="008B68D7" w:rsidP="001C4D3F">
      <w:r>
        <w:t>100 CS</w:t>
      </w:r>
      <w:r w:rsidR="001C4D3F">
        <w:t xml:space="preserve"> is the Sales order amount which we</w:t>
      </w:r>
      <w:r w:rsidR="00C97DEA">
        <w:t xml:space="preserve"> get after inputting 100 units </w:t>
      </w:r>
      <w:r w:rsidR="001C4D3F">
        <w:t xml:space="preserve">of </w:t>
      </w:r>
      <w:proofErr w:type="gramStart"/>
      <w:r w:rsidR="001C4D3F">
        <w:t>item .</w:t>
      </w:r>
      <w:proofErr w:type="gramEnd"/>
      <w:r w:rsidR="001C4D3F">
        <w:t xml:space="preserve"> </w:t>
      </w:r>
      <w:r w:rsidR="001C4D3F">
        <w:tab/>
      </w:r>
    </w:p>
    <w:p w:rsidR="001C4D3F" w:rsidRDefault="001C4D3F" w:rsidP="001C4D3F">
      <w:r>
        <w:t xml:space="preserve">1900 CS is the remaining amount after subtracting full amount from sale order amount which is the new quantity contract. </w:t>
      </w:r>
    </w:p>
    <w:p w:rsidR="001C4D3F" w:rsidRDefault="001C4D3F" w:rsidP="001C4D3F"/>
    <w:p w:rsidR="001C4D3F" w:rsidRDefault="001C4D3F" w:rsidP="001C4D3F"/>
    <w:p w:rsidR="001C4D3F" w:rsidRDefault="001C4D3F" w:rsidP="001C4D3F"/>
    <w:sectPr w:rsidR="001C4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3F"/>
    <w:rsid w:val="00031760"/>
    <w:rsid w:val="000561C5"/>
    <w:rsid w:val="000D10C6"/>
    <w:rsid w:val="001C4D3F"/>
    <w:rsid w:val="003F448A"/>
    <w:rsid w:val="008B68D7"/>
    <w:rsid w:val="00925BE8"/>
    <w:rsid w:val="009651B0"/>
    <w:rsid w:val="009D1182"/>
    <w:rsid w:val="00C97DEA"/>
    <w:rsid w:val="00E901E6"/>
    <w:rsid w:val="00E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82C7A-7007-4553-81B6-71C46B7C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EA"/>
    <w:pPr>
      <w:ind w:left="720"/>
      <w:contextualSpacing/>
    </w:pPr>
  </w:style>
  <w:style w:type="paragraph" w:customStyle="1" w:styleId="Body">
    <w:name w:val="Body"/>
    <w:rsid w:val="00C97DEA"/>
    <w:pPr>
      <w:spacing w:after="0" w:line="240" w:lineRule="auto"/>
    </w:pPr>
    <w:rPr>
      <w:rFonts w:ascii="Helvetica" w:eastAsia="Arial Unicode MS" w:hAnsi="Arial Unicode MS" w:cs="Arial Unicode MS"/>
      <w:color w:val="00000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bhatnagar</dc:creator>
  <cp:keywords/>
  <dc:description/>
  <cp:lastModifiedBy>Meru Bhatnagar</cp:lastModifiedBy>
  <cp:revision>6</cp:revision>
  <dcterms:created xsi:type="dcterms:W3CDTF">2017-10-31T18:14:00Z</dcterms:created>
  <dcterms:modified xsi:type="dcterms:W3CDTF">2017-11-08T20:30:00Z</dcterms:modified>
</cp:coreProperties>
</file>