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1636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Venkata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Kadapa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20/TVK/DI/PDTR/2017,  Dated: 07/09/2017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923/T/2017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Ultimox-Clav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625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I.P)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HKA16009,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THEON PHARMACEUTICALS LTD.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Vill.Saini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Majra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Nalagarh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Dist.Solan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H.P) – 174 101.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85760" w:rsidTr="000D4B6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oblong and elongated,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Trihydrate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533.57mg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119.40mg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Pr="0034162B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585760" w:rsidRPr="0034162B" w:rsidRDefault="00585760" w:rsidP="0058576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4162B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85760" w:rsidRPr="0034162B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011B78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Kadapa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1637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Vikram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Tanuku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SA/18/DI/TANUKU/2017,  Dated: 29/08/2017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856/T/2017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NOVAMENTIN – 625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I.P)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1057Z003,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Scott-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Edil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Advance Research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Hill Top Ind. Area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Bhatoli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Baddi-173205.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oval shaped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1.1055gm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533.38mg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147.13mg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34162B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Tanuku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1638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Lalitha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Narsipatnam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25/SA/T/DI/DCA/NRPM/2017,  Dated: 11/09/2017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931/T/2017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ANGLOMOX – CL 625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 I.P)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Cosmas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Research Lab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Hambran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Ludhiana – 141008.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elongated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541.68mg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34162B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b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166B91" w:rsidRDefault="00585760" w:rsidP="00166B91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Narsipatnam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1639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Mahesh Nandi,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Tirupati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(urban).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060917/DI/TPT-U/2017,  Dated: 06/09/2017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933/T/2017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OMZO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Omeprazole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Capsule I.P)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OMG17004,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joshika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Pvt.ltd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Plot.No.208/8, IDA, Phase II,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Cherlapally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Hyderabad - 500051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 and Transparent body capsules with white granules inside.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Omeprazole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0.2082gm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19.15mg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166B9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Government</w:t>
      </w:r>
      <w:r w:rsidR="00166B91">
        <w:rPr>
          <w:rFonts w:ascii="Tahoma" w:hAnsi="Tahoma" w:cs="Tahoma"/>
          <w:sz w:val="20"/>
          <w:szCs w:val="20"/>
        </w:rPr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Tirupati</w:t>
      </w:r>
      <w:proofErr w:type="spellEnd"/>
      <w:r>
        <w:rPr>
          <w:rFonts w:ascii="Tahoma" w:hAnsi="Tahoma" w:cs="Tahoma"/>
          <w:sz w:val="20"/>
          <w:szCs w:val="20"/>
        </w:rPr>
        <w:t xml:space="preserve"> (urban).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Pr="00CD5008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1640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K.V.Bhupesu,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Gajuwaka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SA/30/DI/GWK/VSP/2017,  Dated: 06/09/2017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907/T/2017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MOXTIVE CLAV-625 Tablets  I.P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CP-0518A,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Curehealth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Pharmaceuticals Pvt. Ltd.,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Village Raipur, Post office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Deothi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&amp;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:Solan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– 173211, Himachal Pradesh, India.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1.0304gm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485.28mg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116.79mg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</w:rPr>
        <w:tab/>
      </w:r>
    </w:p>
    <w:p w:rsidR="00585760" w:rsidRPr="003E1D34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3E1D34">
        <w:rPr>
          <w:rFonts w:ascii="Tahoma" w:hAnsi="Tahoma" w:cs="Tahoma"/>
          <w:b/>
          <w:sz w:val="20"/>
          <w:szCs w:val="20"/>
        </w:rPr>
        <w:t>K. GOVINDA KRISHNA,</w:t>
      </w:r>
      <w:r w:rsidRPr="003E1D3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E1D34">
        <w:rPr>
          <w:rFonts w:ascii="Tahoma" w:hAnsi="Tahoma" w:cs="Tahoma"/>
          <w:sz w:val="20"/>
          <w:szCs w:val="20"/>
        </w:rPr>
        <w:t>M.Sc</w:t>
      </w:r>
      <w:proofErr w:type="spellEnd"/>
      <w:r w:rsidRPr="003E1D34">
        <w:rPr>
          <w:rFonts w:ascii="Tahoma" w:hAnsi="Tahoma" w:cs="Tahoma"/>
          <w:sz w:val="20"/>
          <w:szCs w:val="20"/>
        </w:rPr>
        <w:t>,</w:t>
      </w:r>
    </w:p>
    <w:p w:rsidR="00585760" w:rsidRPr="003E1D34" w:rsidRDefault="00585760" w:rsidP="00585760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E1D34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E1D34">
        <w:rPr>
          <w:rFonts w:ascii="Tahoma" w:hAnsi="Tahoma" w:cs="Tahoma"/>
          <w:sz w:val="20"/>
          <w:szCs w:val="20"/>
        </w:rPr>
        <w:t>:</w:t>
      </w:r>
      <w:r w:rsidRPr="003E1D34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3E1D34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E1D34">
        <w:rPr>
          <w:rFonts w:ascii="Tahoma" w:hAnsi="Tahoma" w:cs="Tahoma"/>
          <w:sz w:val="20"/>
          <w:szCs w:val="20"/>
        </w:rPr>
        <w:t>nspector,</w:t>
      </w:r>
      <w:r w:rsidRPr="003E1D34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3E1D34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3E1D34">
        <w:rPr>
          <w:rFonts w:ascii="Tahoma" w:hAnsi="Tahoma" w:cs="Tahoma"/>
          <w:sz w:val="20"/>
          <w:szCs w:val="20"/>
        </w:rPr>
        <w:t>Gajuwaka</w:t>
      </w:r>
      <w:proofErr w:type="spellEnd"/>
      <w:r w:rsidRPr="003E1D34">
        <w:rPr>
          <w:rFonts w:ascii="Tahoma" w:hAnsi="Tahoma" w:cs="Tahoma"/>
          <w:sz w:val="20"/>
          <w:szCs w:val="20"/>
        </w:rPr>
        <w:t>.</w:t>
      </w:r>
      <w:proofErr w:type="gramEnd"/>
      <w:r w:rsidRPr="003E1D34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1641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Venkata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Kadapa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19/TVK/DI/PDTR/2017,  Dated: 07/09/2017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922/T/2017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CLAV Syrup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HDSS-034,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 LTD.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Unit-2,#31,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Rajban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Nariwala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Paonta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Sahib, (H.P).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powder and after reconstitution pink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was formed.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Trihydrate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Potassium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 xml:space="preserve">H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proofErr w:type="spellEnd"/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Clavulanic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184.26mg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25.82mg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180 - 240mg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35.67mg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42359">
        <w:rPr>
          <w:rFonts w:ascii="Tahoma" w:hAnsi="Tahoma" w:cs="Tahoma"/>
          <w:sz w:val="20"/>
          <w:szCs w:val="20"/>
        </w:rPr>
        <w:t>M.Sc</w:t>
      </w:r>
      <w:proofErr w:type="spellEnd"/>
      <w:r w:rsidRPr="00942359">
        <w:rPr>
          <w:rFonts w:ascii="Tahoma" w:hAnsi="Tahoma" w:cs="Tahoma"/>
          <w:sz w:val="20"/>
          <w:szCs w:val="20"/>
        </w:rPr>
        <w:t>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942359">
        <w:rPr>
          <w:rFonts w:ascii="Tahoma" w:hAnsi="Tahoma" w:cs="Tahoma"/>
          <w:sz w:val="20"/>
          <w:szCs w:val="20"/>
        </w:rPr>
        <w:t>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942359">
        <w:rPr>
          <w:rFonts w:ascii="Tahoma" w:hAnsi="Tahoma" w:cs="Tahoma"/>
          <w:sz w:val="20"/>
          <w:szCs w:val="20"/>
        </w:rPr>
        <w:t>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942359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Kadapa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REPORT NO: 1642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Kalyani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Vijayawada (Zone-III)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26/SA/NK/DI/Z-III/VJA/17,  Dated: 11/09/2017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927/T/2017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KOPEX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(Diethyl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Carbamazepine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Citrate &amp;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BDW41016,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Suraksha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Ltd, 410,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Karondi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Roorkee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247667,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Uttarakhand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Diethyl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carbamazine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Citrate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0.3859gm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Pr="00D641E1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Diethyl </w:t>
            </w:r>
            <w:proofErr w:type="spellStart"/>
            <w:r w:rsidRPr="00D641E1">
              <w:rPr>
                <w:rFonts w:ascii="Tahoma" w:hAnsi="Tahoma" w:cs="Tahoma"/>
                <w:b/>
                <w:sz w:val="20"/>
                <w:szCs w:val="20"/>
              </w:rPr>
              <w:t>carbamazine</w:t>
            </w:r>
            <w:proofErr w:type="spellEnd"/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Citrate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D641E1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proofErr w:type="spellEnd"/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D641E1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163.71mg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135 - 165mg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42359">
        <w:rPr>
          <w:rFonts w:ascii="Tahoma" w:hAnsi="Tahoma" w:cs="Tahoma"/>
          <w:sz w:val="20"/>
          <w:szCs w:val="20"/>
        </w:rPr>
        <w:t>M.Sc</w:t>
      </w:r>
      <w:proofErr w:type="spellEnd"/>
      <w:r w:rsidRPr="00942359">
        <w:rPr>
          <w:rFonts w:ascii="Tahoma" w:hAnsi="Tahoma" w:cs="Tahoma"/>
          <w:sz w:val="20"/>
          <w:szCs w:val="20"/>
        </w:rPr>
        <w:t>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V</w:t>
      </w:r>
      <w:r>
        <w:rPr>
          <w:rFonts w:ascii="Tahoma" w:hAnsi="Tahoma" w:cs="Tahoma"/>
          <w:sz w:val="20"/>
          <w:szCs w:val="20"/>
        </w:rPr>
        <w:t>ijayawada (Zone–III).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Pr="00942359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1643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Gopala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Rajamahendravaram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(Urban).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SA/26/DI/EG/RJY/U/2017,  Dated: 12/09/2017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937/T/2017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RINOSEC Rx  Syrup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Phenylephrine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 &amp;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Syrup)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HVAB15,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Akums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Drugs  &amp; Pharmaceuticals Ltd, 22,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Sector-6A, I.I.E; SIDCUL, Haridwar-249 403,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Uttarakhand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9952B9">
              <w:rPr>
                <w:rFonts w:ascii="Tahoma" w:hAnsi="Tahoma" w:cs="Tahoma"/>
                <w:b/>
                <w:sz w:val="20"/>
                <w:szCs w:val="20"/>
              </w:rPr>
              <w:t>Mktd</w:t>
            </w:r>
            <w:proofErr w:type="spellEnd"/>
            <w:r w:rsidRPr="009952B9"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VASU ORGANICS PRIVTAE LIMITED, 3-6-516/4,</w:t>
            </w:r>
          </w:p>
          <w:p w:rsidR="00585760" w:rsidRPr="009952B9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 of 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Vasu’s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House, Street No.6,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Himayatnagar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Hyderabad-500 029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9"/>
        <w:gridCol w:w="3683"/>
        <w:gridCol w:w="993"/>
        <w:gridCol w:w="1895"/>
        <w:gridCol w:w="1260"/>
      </w:tblGrid>
      <w:tr w:rsidR="00585760" w:rsidTr="000D4B6A">
        <w:trPr>
          <w:trHeight w:val="272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0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clear and uniform liquid.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Phenylephrine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Maleate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Pr="00CE0D05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CE0D05">
              <w:rPr>
                <w:rFonts w:ascii="Tahoma" w:hAnsi="Tahoma" w:cs="Tahoma"/>
                <w:b/>
                <w:sz w:val="20"/>
                <w:szCs w:val="20"/>
              </w:rPr>
              <w:t>Phenyle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phrine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CE0D05">
              <w:rPr>
                <w:rFonts w:ascii="Tahoma" w:hAnsi="Tahoma" w:cs="Tahoma"/>
                <w:b/>
                <w:sz w:val="20"/>
                <w:szCs w:val="20"/>
              </w:rPr>
              <w:t xml:space="preserve">Hydrochloride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D641E1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D641E1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  <w:proofErr w:type="spellEnd"/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2.10mg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8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</w:p>
    <w:p w:rsidR="00585760" w:rsidRPr="003F2137" w:rsidRDefault="00585760" w:rsidP="00585760">
      <w:pPr>
        <w:spacing w:after="0" w:line="240" w:lineRule="auto"/>
        <w:ind w:right="-87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Pr="005F7067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</w:t>
      </w: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        </w:t>
      </w:r>
      <w:r>
        <w:rPr>
          <w:rFonts w:ascii="Tahoma" w:hAnsi="Tahoma" w:cs="Tahoma"/>
          <w:sz w:val="20"/>
          <w:szCs w:val="20"/>
        </w:rPr>
        <w:tab/>
      </w:r>
    </w:p>
    <w:p w:rsidR="00585760" w:rsidRPr="005F7067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F7067">
        <w:rPr>
          <w:rFonts w:ascii="Tahoma" w:hAnsi="Tahoma" w:cs="Tahoma"/>
          <w:sz w:val="20"/>
          <w:szCs w:val="20"/>
        </w:rPr>
        <w:t>M.Sc</w:t>
      </w:r>
      <w:proofErr w:type="spellEnd"/>
      <w:r w:rsidRPr="005F7067">
        <w:rPr>
          <w:rFonts w:ascii="Tahoma" w:hAnsi="Tahoma" w:cs="Tahoma"/>
          <w:sz w:val="20"/>
          <w:szCs w:val="20"/>
        </w:rPr>
        <w:t>,</w:t>
      </w:r>
    </w:p>
    <w:p w:rsidR="00585760" w:rsidRPr="005F7067" w:rsidRDefault="00585760" w:rsidP="00585760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5F7067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5F7067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5F7067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5F7067">
        <w:rPr>
          <w:rFonts w:ascii="Tahoma" w:hAnsi="Tahoma" w:cs="Tahoma"/>
          <w:sz w:val="20"/>
          <w:szCs w:val="20"/>
        </w:rPr>
        <w:t>Rajamahendravaram</w:t>
      </w:r>
      <w:proofErr w:type="spellEnd"/>
      <w:r w:rsidRPr="005F7067">
        <w:rPr>
          <w:rFonts w:ascii="Tahoma" w:hAnsi="Tahoma" w:cs="Tahoma"/>
          <w:sz w:val="20"/>
          <w:szCs w:val="20"/>
        </w:rPr>
        <w:t xml:space="preserve"> (Urban).</w:t>
      </w:r>
      <w:proofErr w:type="gramEnd"/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909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1644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Murali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Nellore.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170901/T/MK/DI/NLR/2017,  Dated: 14/09/2017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945/T/2017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OXYTOCIN INJECTION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Pr="006D33E3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Mktd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 </w:t>
            </w:r>
            <w:r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7"/>
        <w:gridCol w:w="3697"/>
        <w:gridCol w:w="997"/>
        <w:gridCol w:w="1902"/>
        <w:gridCol w:w="1265"/>
      </w:tblGrid>
      <w:tr w:rsidR="00585760" w:rsidTr="000D4B6A">
        <w:trPr>
          <w:trHeight w:val="7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55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clear,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colourless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liquid.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Oxytocin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Report</w:t>
            </w:r>
          </w:p>
        </w:tc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Maximum peak observed at 273 nm on spectrophotometer, methanol as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diluent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585760" w:rsidRDefault="00585760" w:rsidP="00585760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85760" w:rsidRPr="00BF6C3E" w:rsidRDefault="00585760" w:rsidP="00585760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F6C3E">
        <w:rPr>
          <w:rFonts w:ascii="Tahoma" w:hAnsi="Tahoma" w:cs="Tahoma"/>
          <w:b/>
          <w:sz w:val="20"/>
          <w:szCs w:val="20"/>
        </w:rPr>
        <w:t>QUALITATIVELY STANDARD.</w:t>
      </w: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proofErr w:type="gramStart"/>
      <w:r w:rsidRPr="00BF6C3E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F6C3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85760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5F7067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5F7067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F7067">
        <w:rPr>
          <w:rFonts w:ascii="Tahoma" w:hAnsi="Tahoma" w:cs="Tahoma"/>
          <w:sz w:val="20"/>
          <w:szCs w:val="20"/>
        </w:rPr>
        <w:t>M.Sc</w:t>
      </w:r>
      <w:proofErr w:type="spellEnd"/>
      <w:r w:rsidRPr="005F7067">
        <w:rPr>
          <w:rFonts w:ascii="Tahoma" w:hAnsi="Tahoma" w:cs="Tahoma"/>
          <w:sz w:val="20"/>
          <w:szCs w:val="20"/>
        </w:rPr>
        <w:t>,</w:t>
      </w:r>
    </w:p>
    <w:p w:rsidR="00585760" w:rsidRPr="005F7067" w:rsidRDefault="00585760" w:rsidP="00585760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5F7067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5F7067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Nellore.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1645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 Nagamani,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SA/34/T/DI/TUNI/EG/2017,  Dated: 06/09/2017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910/T/2017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DEXIN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Dexamethasone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T-5950,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03/2015,   E.D: 02/2018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Gopish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Limited,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Ropar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Dherowal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Barrier, Village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Behrampur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Nalagarh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Solan (H.P.) 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flat, break line at one side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Dexamethasone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0.0984gm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42359">
        <w:rPr>
          <w:rFonts w:ascii="Tahoma" w:hAnsi="Tahoma" w:cs="Tahoma"/>
          <w:sz w:val="20"/>
          <w:szCs w:val="20"/>
        </w:rPr>
        <w:t>M.Sc</w:t>
      </w:r>
      <w:proofErr w:type="spellEnd"/>
      <w:r w:rsidRPr="00942359">
        <w:rPr>
          <w:rFonts w:ascii="Tahoma" w:hAnsi="Tahoma" w:cs="Tahoma"/>
          <w:sz w:val="20"/>
          <w:szCs w:val="20"/>
        </w:rPr>
        <w:t>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Tuni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1646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Kalyani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Vijayawada (Zone-III).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28/SA/NK/DI/Z-III/VJA/17,  Dated: 18/09/2017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947/T/2017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Mysopaz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Chlorzoxazone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Tablets.)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M/s. MODI-MUNDIPAHARMA PVT.LTD,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Modipuram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-250 110, U.P., India.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elongated, biconvex, break line on one side and monogram “MT” on another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Chlorozoxazone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0.6991gm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Chlorozoxazone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244.4mg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333.5mg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166B91">
      <w:pPr>
        <w:tabs>
          <w:tab w:val="righ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Government</w:t>
      </w:r>
      <w:r w:rsidR="00166B91">
        <w:rPr>
          <w:rFonts w:ascii="Tahoma" w:hAnsi="Tahoma" w:cs="Tahoma"/>
          <w:sz w:val="20"/>
          <w:szCs w:val="20"/>
        </w:rPr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1647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Mallikarjuna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Amalapuram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24/DI/AMP/PMKR/EG/2017,  Dated: 14/09/2017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944/T/2017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BCX17LD007,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BIOSTADT India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602A,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Poonam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Chambers, A wing, Dr. A.B.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Worli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Mumbai-400018,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Mharashtra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India.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01x01x100gms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brown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Nil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Nitrofurantoin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Nitrofurazone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Furazolidone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Nifuroxime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B414B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414BC">
        <w:rPr>
          <w:rFonts w:ascii="Tahoma" w:hAnsi="Tahoma" w:cs="Tahoma"/>
          <w:b/>
          <w:sz w:val="20"/>
          <w:szCs w:val="20"/>
        </w:rPr>
        <w:t>QUALITATIVELY</w:t>
      </w:r>
      <w:r w:rsidRPr="00B414BC">
        <w:rPr>
          <w:rFonts w:ascii="Tahoma" w:hAnsi="Tahoma" w:cs="Tahoma"/>
          <w:sz w:val="20"/>
          <w:szCs w:val="20"/>
        </w:rPr>
        <w:t xml:space="preserve"> </w:t>
      </w:r>
      <w:r w:rsidRPr="00B414BC">
        <w:rPr>
          <w:rFonts w:ascii="Tahoma" w:hAnsi="Tahoma" w:cs="Tahoma"/>
          <w:b/>
          <w:sz w:val="20"/>
          <w:szCs w:val="20"/>
        </w:rPr>
        <w:t>STANDARD</w:t>
      </w:r>
      <w:r w:rsidRPr="00B414BC">
        <w:rPr>
          <w:rFonts w:ascii="Tahoma" w:hAnsi="Tahoma" w:cs="Tahoma"/>
          <w:sz w:val="20"/>
          <w:szCs w:val="20"/>
        </w:rPr>
        <w:t>.</w:t>
      </w: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proofErr w:type="gramStart"/>
      <w:r w:rsidRPr="00B414BC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414B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166B9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Amalapuram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1648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Sri Rama Murthy Para,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Narasaraopet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1309-04,  Dated: 13/09/2017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941/T/2017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AKSON-SP Tab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Serratio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peptidase tablets)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703GTB,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Samson Laboratories  Pvt. Ltd. 455/2,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Behind Wrigley,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Vill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Katha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Soaln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H.P- 173205.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Orange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elongated, biconvex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0.7900gm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320.38mg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Narasaraopet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Pr="00A118AF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1649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Sri Rama Murthy Para,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Narasaraopet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1309-03,  Dated: 13/09/2017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943/T/2017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Irose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XT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(Ferrous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Ascorbate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Folic Acid tablets)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TFAF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JP INDUSTRIES,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1199/2,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Bhud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Solan, H.P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india</w:t>
            </w:r>
            <w:proofErr w:type="spellEnd"/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Brown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elongated, biconvex, coated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Folic acid and Ferrous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ascorbate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1.0966gm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Ferrous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Ascorbate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106.77mg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Narasaraopet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1650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Kalyani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Palakonda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25/09/KK/DI/PLK/2017,  Dated: 11/09/2017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410/H/2017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IP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MTNG-1657,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Seeko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Biotics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14-309/A,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-522502.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flat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Metformin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Hcl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0.5396gm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Hcl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42359">
        <w:rPr>
          <w:rFonts w:ascii="Tahoma" w:hAnsi="Tahoma" w:cs="Tahoma"/>
          <w:sz w:val="20"/>
          <w:szCs w:val="20"/>
        </w:rPr>
        <w:t>M.Sc</w:t>
      </w:r>
      <w:proofErr w:type="spellEnd"/>
      <w:r w:rsidRPr="00942359">
        <w:rPr>
          <w:rFonts w:ascii="Tahoma" w:hAnsi="Tahoma" w:cs="Tahoma"/>
          <w:sz w:val="20"/>
          <w:szCs w:val="20"/>
        </w:rPr>
        <w:t>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Palakonda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1651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A.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Srikakulam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23/08/AK/DI/SKL/2017,  Dated: 31/08/2017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896/T/2017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POLYBION SF Syrup 100ml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M15CT17076,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11/2018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Merck Limited, At: H-39 &amp; 40, M.I.D.C,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Walij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Aurangabad – 431 133.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syrup.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Nicotinamide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Riboflavine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Nicotinamide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Riboflavine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15.60mg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2.28mg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42359">
        <w:rPr>
          <w:rFonts w:ascii="Tahoma" w:hAnsi="Tahoma" w:cs="Tahoma"/>
          <w:sz w:val="20"/>
          <w:szCs w:val="20"/>
        </w:rPr>
        <w:t>M.Sc</w:t>
      </w:r>
      <w:proofErr w:type="spellEnd"/>
      <w:r w:rsidRPr="00942359">
        <w:rPr>
          <w:rFonts w:ascii="Tahoma" w:hAnsi="Tahoma" w:cs="Tahoma"/>
          <w:sz w:val="20"/>
          <w:szCs w:val="20"/>
        </w:rPr>
        <w:t>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Srikakulam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1652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Murthy,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Narasaraopet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3108-01/DI/NRT/2017,  Dated: 31/08/2017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897/T/2017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ZYCHLOR-250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Capsules I.P)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HYRC-002,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LABORATE PHARMACEUTICALS INDIA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Unit-2, 31,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Rajban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Nariwala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Paonta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Sahib (H.P)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and grey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capsule with imprint “LABORATE” on both body and cap. The contents of capsule are 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crystalline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Chloramphenicol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Chloramphenicol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225 - 325mg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Narasaraopet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1653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A.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Srikakulam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22/08/AK/DI/SKL/2017,  Dated: 31/08/2017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895/T/2017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NEB0072,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Nectar Life Sciences Limited, Unit-VI,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Vill.Bhatolikalan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Adjoining Jharmajri, EPIP, P.O.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Barotiwala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The.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Nalagarh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Solan – 173 205, H.P.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Blue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 with “CEFI” engraved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0.5145gm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Srikakulam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1656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 Nagamani,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SA/32/T/DI/TUNI/EG/2017,  Dated: 06/09/2017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908/T/2017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 SPAS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Mefenamic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Acid 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Dicyclomine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ST-17040,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SUNLIFE SCIENCES, 130,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Kurdi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Jhabrera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Manglour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Roorkee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Haridwar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(U.K)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circular, flat tablet with a circular depression in centre &amp; monogram “FIME” on both sides of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Mefenamic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acid as per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clarck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Dicyclomine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Hcl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Mefenamic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Acid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Dicyclomine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Hcl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242.82mg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Tuni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1657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Venkata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Kadapa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SA/32/DI/KDP/2017,  Dated: 10/08/2017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371/H/2017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16/08/17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Bolus of ENTEROCLEAN PLUS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Metronidazole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Furazolidone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Loperamide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HCL Bolus)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Doctors Vet-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Pharma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Survey No.263/1, PR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Palem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(V),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Kovur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(M),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Dist- 524137, A.P, India.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elongated, biconvex BOLUS  with a monogram ‘DOCTORS’ on one side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Metronidazole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Furazolidone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Loperamide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HCL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2.9917gm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C36D2A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1017.77mg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516.45mg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900 - 1100mg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Kadapa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1658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Venkata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Krishna,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Kadapa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SA/37/DI/KDP/2017,  Dated: 18/09/2017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950/T/2017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Rabinol-20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Rabeprazole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Sodium Tablets I.P 20 mg)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71TRL17002,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Crescent Therapeutics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Khasara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No.587/588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Vill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Khunjhal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Jharmajri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Tehsil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Nalagarh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Distt.Solan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H.P-173 205.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Rabeprazole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sodium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0.1083gm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Kadapa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1659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Ramudu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Markapur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SA/31/DI/MKP/2017,  Dated: 18/09/2017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416/H/2017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 TABLETS IP 150MG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GT16518,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Visa Drugs &amp; pharmaceuticals Pvt. Ltd, Village.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Gullerwala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Near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Road,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Distt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- Solan, 173205 (H.P).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0D4B6A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Orange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biconvex, coated and uniform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154.76mg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34162B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585760" w:rsidRPr="0034162B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4162B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34162B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Markapur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1660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Vijayalakshmi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Kurnool (Rural).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41/AUG/JVL/DI/KNLR/2017,  Dated: 31/08/2017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883/T/2017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RECTOSOLE-GM CREAM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V-J3,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Venus Biosciences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Pvt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Ltd, 116,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Export promotion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industraial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park, phase-1,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Jharmajri,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solan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dist.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0D4B6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cream.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Clobetasol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Propionate,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Miconazole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Nitrate and Neomycin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sulphate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C272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C272A">
        <w:rPr>
          <w:rFonts w:ascii="Tahoma" w:hAnsi="Tahoma" w:cs="Tahoma"/>
          <w:b/>
          <w:sz w:val="20"/>
          <w:szCs w:val="20"/>
        </w:rPr>
        <w:t>QUALITATIVELY</w:t>
      </w:r>
      <w:r w:rsidRPr="009C272A">
        <w:rPr>
          <w:rFonts w:ascii="Tahoma" w:hAnsi="Tahoma" w:cs="Tahoma"/>
          <w:sz w:val="20"/>
          <w:szCs w:val="20"/>
        </w:rPr>
        <w:t xml:space="preserve"> </w:t>
      </w:r>
      <w:r w:rsidRPr="009C272A">
        <w:rPr>
          <w:rFonts w:ascii="Tahoma" w:hAnsi="Tahoma" w:cs="Tahoma"/>
          <w:b/>
          <w:sz w:val="20"/>
          <w:szCs w:val="20"/>
        </w:rPr>
        <w:t>STANDARD</w:t>
      </w:r>
      <w:r w:rsidRPr="009C272A">
        <w:rPr>
          <w:rFonts w:ascii="Tahoma" w:hAnsi="Tahoma" w:cs="Tahoma"/>
          <w:sz w:val="20"/>
          <w:szCs w:val="20"/>
        </w:rPr>
        <w:t>.</w:t>
      </w: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9C272A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/09</w:t>
      </w:r>
      <w:r w:rsidRPr="009C272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34162B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4162B">
        <w:rPr>
          <w:rFonts w:ascii="Tahoma" w:hAnsi="Tahoma" w:cs="Tahoma"/>
          <w:sz w:val="20"/>
          <w:szCs w:val="20"/>
        </w:rPr>
        <w:t>M.Sc</w:t>
      </w:r>
      <w:proofErr w:type="spellEnd"/>
      <w:r w:rsidRPr="0034162B">
        <w:rPr>
          <w:rFonts w:ascii="Tahoma" w:hAnsi="Tahoma" w:cs="Tahoma"/>
          <w:sz w:val="20"/>
          <w:szCs w:val="20"/>
        </w:rPr>
        <w:t>,</w:t>
      </w:r>
    </w:p>
    <w:p w:rsidR="00585760" w:rsidRPr="0034162B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4162B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34162B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Kurnool (Rural)</w:t>
      </w:r>
      <w:r w:rsidRPr="0034162B">
        <w:rPr>
          <w:rFonts w:ascii="Tahoma" w:hAnsi="Tahoma" w:cs="Tahoma"/>
          <w:sz w:val="20"/>
          <w:szCs w:val="20"/>
        </w:rPr>
        <w:t>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1661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Yugandhar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Vizianagaram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SA/21/NYR/DI/VZM/2017,  Dated: 31/08/2017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875/T/2017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Omee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Omeprazole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Gastro-resistant Capsules 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7390160,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Alkem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Laboratories ltd,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village-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panga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Hilltop, Via-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jharmajri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barotiwala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Baddi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Solan (H.P)-174103.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0D4B6A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and pink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transparent capsule. Contents of capsule are white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Omeprazole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0.2641gm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  <w:proofErr w:type="spellEnd"/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20.5mg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Vizianagaram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1662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Dada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Khalandar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 S,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Adoni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033/DI/ADN/AUGUST/2017,  Dated: 30/08/2017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886/T/2017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POLYPOD 200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LMC 607A,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MACLEODS PHARMACEUTICALS LTD.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Khasra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No. 21,22,66,67 &amp; 68,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Aho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Yangtam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Namchepung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PO: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Ranipool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Sikkim – 737135.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Off: Atlanta Arcade,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MArol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Church Road,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Andheri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(E),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400059.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0D4B6A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Brown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0.5285gm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  <w:proofErr w:type="spellEnd"/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Adoni</w:t>
      </w:r>
      <w:proofErr w:type="spellEnd"/>
      <w:r>
        <w:rPr>
          <w:rFonts w:ascii="Tahoma" w:hAnsi="Tahoma" w:cs="Tahoma"/>
          <w:sz w:val="20"/>
          <w:szCs w:val="20"/>
        </w:rPr>
        <w:t>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1663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0D4B6A">
        <w:trPr>
          <w:trHeight w:val="528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Hariprasad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Guntur (Rural).</w:t>
            </w:r>
          </w:p>
        </w:tc>
      </w:tr>
      <w:tr w:rsidR="00585760" w:rsidTr="000D4B6A">
        <w:trPr>
          <w:trHeight w:val="67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170802/DI/GNT(R)/2017,  Dated: 29/08/2017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868/T/2017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585760" w:rsidTr="000D4B6A">
        <w:trPr>
          <w:trHeight w:val="516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 PLUS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Tablets)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703273,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Mfd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VAIBHAV DRUGS PVT LTD.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6-121/1,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Peddamberpeta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Hyderabad-501 505.</w:t>
            </w:r>
          </w:p>
        </w:tc>
      </w:tr>
      <w:tr w:rsidR="00585760" w:rsidTr="000D4B6A">
        <w:trPr>
          <w:trHeight w:val="285"/>
        </w:trPr>
        <w:tc>
          <w:tcPr>
            <w:tcW w:w="40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0D4B6A">
        <w:trPr>
          <w:trHeight w:val="582"/>
        </w:trPr>
        <w:tc>
          <w:tcPr>
            <w:tcW w:w="405" w:type="dxa"/>
          </w:tcPr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0D4B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0D4B6A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0D4B6A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clarck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0.7312gm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0D4B6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proofErr w:type="spellEnd"/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  <w:proofErr w:type="spellEnd"/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328.71mg</w:t>
            </w: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93.63mg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0D4B6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(Rural).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664DD5" w:rsidRDefault="00664DD5"/>
    <w:sectPr w:rsidR="00664DD5" w:rsidSect="002277C1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585760"/>
    <w:rsid w:val="000766BC"/>
    <w:rsid w:val="00166B91"/>
    <w:rsid w:val="00585760"/>
    <w:rsid w:val="00664DD5"/>
    <w:rsid w:val="00F0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57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5760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58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760"/>
  </w:style>
  <w:style w:type="paragraph" w:styleId="ListParagraph">
    <w:name w:val="List Paragraph"/>
    <w:basedOn w:val="Normal"/>
    <w:uiPriority w:val="34"/>
    <w:qFormat/>
    <w:rsid w:val="00585760"/>
    <w:pPr>
      <w:ind w:left="720"/>
      <w:contextualSpacing/>
    </w:pPr>
  </w:style>
  <w:style w:type="table" w:styleId="TableGrid">
    <w:name w:val="Table Grid"/>
    <w:basedOn w:val="TableNormal"/>
    <w:uiPriority w:val="59"/>
    <w:rsid w:val="00585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7239</Words>
  <Characters>41266</Characters>
  <Application>Microsoft Office Word</Application>
  <DocSecurity>0</DocSecurity>
  <Lines>343</Lines>
  <Paragraphs>96</Paragraphs>
  <ScaleCrop>false</ScaleCrop>
  <Company/>
  <LinksUpToDate>false</LinksUpToDate>
  <CharactersWithSpaces>48409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dcterms:created xsi:type="dcterms:W3CDTF">2017-09-23T11:21:00Z</dcterms:created>
  <dcterms:modified xsi:type="dcterms:W3CDTF">2017-09-25T05:00:00Z</dcterms:modified>
</cp:coreProperties>
</file>