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Calibri" w:hAnsi="Calibri"/>
          <w:b/>
          <w:i w:val="0"/>
          <w:color w:val="0F766E"/>
          <w:sz w:val="18"/>
        </w:rPr>
        <w:t>RESMİ İZİN BELGESİ</w:t>
      </w:r>
    </w:p>
    <w:p>
      <w:pPr>
        <w:pStyle w:val="Title"/>
        <w:jc w:val="center"/>
      </w:pPr>
      <w:r>
        <w:t>UÇUŞ İZNİ</w:t>
      </w:r>
    </w:p>
    <w:p>
      <w:pPr>
        <w:pStyle w:val="Subtitle"/>
        <w:jc w:val="center"/>
      </w:pPr>
      <w:r>
        <w:t>FLIGHT PERMIT</w:t>
      </w:r>
    </w:p>
    <w:p>
      <w:pPr>
        <w:spacing w:after="320"/>
        <w:jc w:val="center"/>
      </w:pPr>
      <w:r>
        <w:rPr>
          <w:rFonts w:ascii="Calibri" w:hAnsi="Calibri"/>
          <w:b/>
          <w:i w:val="0"/>
          <w:color w:val="64748B"/>
          <w:sz w:val="20"/>
        </w:rPr>
        <w:t>Belge No: {{ permit_number }}</w:t>
      </w:r>
    </w:p>
    <w:p>
      <w:pPr>
        <w:spacing w:after="240"/>
        <w:jc w:val="both"/>
      </w:pPr>
      <w:r>
        <w:rPr>
          <w:rFonts w:ascii="Calibri" w:hAnsi="Calibri"/>
          <w:b w:val="0"/>
          <w:i w:val="0"/>
          <w:color w:val="0F172A"/>
          <w:sz w:val="21"/>
        </w:rPr>
        <w:t>Bu belge, aşağıda bilgileri bulunan hava aracının belirtilen tarih aralığı ve uçuş bölgesi kapsamında operasyon yürütme iznini kayıt altına alır.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6480"/>
            <w:gridSpan w:val="2"/>
            <w:shd w:fill="0F766E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İZİN BİLGİLERİ / PERMIT DETAILS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UÇAK NUMARASI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aircraft_number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UÇUŞ İZİN NUMARASI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permit_number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İZİN TÜRÜ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permit_type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İZNİ VEREN KURUM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issuing_authority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UÇUŞ BÖLGESİ / KAPSAM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flight_region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GEÇERLİLİK BAŞLANGICI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valid_from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GEÇERLİLİK BİTİŞİ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valid_until }}</w:t>
            </w:r>
          </w:p>
        </w:tc>
      </w:tr>
      <w:tr>
        <w:tc>
          <w:tcPr>
            <w:tcW w:type="dxa" w:w="28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9"/>
              </w:rPr>
              <w:t>İZİN DURUMU</w:t>
            </w:r>
          </w:p>
        </w:tc>
        <w:tc>
          <w:tcPr>
            <w:tcW w:type="dxa" w:w="6480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{{ validity_status }}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i w:val="0"/>
          <w:color w:val="0F766E"/>
          <w:sz w:val="19"/>
        </w:rPr>
        <w:t>AÇIKLAMALAR / NOTES</w:t>
      </w:r>
    </w:p>
    <w:p>
      <w:pPr>
        <w:spacing w:after="280"/>
      </w:pPr>
      <w:r>
        <w:rPr>
          <w:rFonts w:ascii="Calibri" w:hAnsi="Calibri"/>
          <w:b w:val="0"/>
          <w:i w:val="0"/>
          <w:color w:val="0F172A"/>
          <w:sz w:val="20"/>
        </w:rPr>
        <w:t>{{ notes }}</w:t>
      </w:r>
    </w:p>
    <w:p>
      <w:pPr>
        <w:spacing w:before="160" w:after="400"/>
      </w:pPr>
      <w:r>
        <w:rPr>
          <w:rFonts w:ascii="Calibri" w:hAnsi="Calibri"/>
          <w:b w:val="0"/>
          <w:i/>
          <w:color w:val="64748B"/>
          <w:sz w:val="18"/>
        </w:rPr>
        <w:t>Bu izin yalnızca belirtilen kapsam ve geçerlilik tarihleri içinde kullanılabilir. Uçuş öncesinde güncel operasyonel ve yasal gerekliliklerin kontrolü sorumluluğu kullanıcıya aittir.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8"/>
              </w:rPr>
              <w:t>DÜZENLEME TARİHİ</w:t>
            </w:r>
          </w:p>
        </w:tc>
        <w:tc>
          <w:tcPr>
            <w:tcW w:type="dxa" w:w="4680"/>
            <w:shd w:fill="F1F5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4748B"/>
                <w:sz w:val="18"/>
              </w:rPr>
              <w:t>ONAY / İMZA</w:t>
            </w:r>
          </w:p>
        </w:tc>
      </w:tr>
      <w:tr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{{ generated_at }}</w:t>
            </w:r>
          </w:p>
        </w:tc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before="320" w:after="100"/>
            </w:pPr>
            <w:r>
              <w:rPr>
                <w:rFonts w:ascii="Calibri" w:hAnsi="Calibri"/>
                <w:b w:val="0"/>
                <w:i w:val="0"/>
                <w:color w:val="0F172A"/>
                <w:sz w:val="20"/>
              </w:rPr>
              <w:t>Yetkili İmza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7200"/>
      <w:gridCol w:w="2160"/>
    </w:tblGrid>
    <w:tr>
      <w:trPr>
        <w:tblHeader w:val="true"/>
      </w:trPr>
      <w:tc>
        <w:tcPr>
          <w:tcW w:type="dxa" w:w="7200"/>
          <w:tcMar>
            <w:top w:w="100" w:type="dxa"/>
            <w:start w:w="140" w:type="dxa"/>
            <w:bottom w:w="100" w:type="dxa"/>
            <w:end w:w="140" w:type="dxa"/>
          </w:tcMar>
          <w:vAlign w:val="center"/>
        </w:tcPr>
        <w:p>
          <w:pPr>
            <w:spacing w:after="0"/>
          </w:pPr>
          <w:r>
            <w:rPr>
              <w:rFonts w:ascii="Calibri" w:hAnsi="Calibri"/>
              <w:b w:val="0"/>
              <w:i w:val="0"/>
              <w:color w:val="64748B"/>
              <w:sz w:val="16"/>
            </w:rPr>
            <w:t>Bu belge UAV Center uçuş izni kaydından elektronik olarak oluşturulmuştur.</w:t>
          </w:r>
        </w:p>
      </w:tc>
      <w:tc>
        <w:tcPr>
          <w:tcW w:type="dxa" w:w="2160"/>
          <w:tcMar>
            <w:top w:w="100" w:type="dxa"/>
            <w:start w:w="140" w:type="dxa"/>
            <w:bottom w:w="100" w:type="dxa"/>
            <w:end w:w="140" w:type="dxa"/>
          </w:tcMar>
          <w:vAlign w:val="center"/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64748B"/>
              <w:sz w:val="17"/>
            </w:rPr>
            <w:t xml:space="preserve">Sayfa </w:t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/>
        <w:b/>
        <w:i w:val="0"/>
        <w:color w:val="0F766E"/>
        <w:sz w:val="17"/>
      </w:rPr>
      <w:t>UAV CENTER  |  UÇUŞ OPERASYONLARI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F766E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F766E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Uçuş İzni / Flight Permit</dc:title>
  <dc:subject>Uçak bazlı uçuş izin belgesi</dc:subject>
  <dc:creator>UAV Center</dc:creator>
  <cp:keywords>uçuş izni, flight permit, UAV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