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Mean Income Results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provided data seems to be related to income statistics. Here's an interpretation of the reliability based on the given columns: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Columns: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removed:</w:t>
      </w:r>
      <w:r w:rsidDel="00000000" w:rsidR="00000000" w:rsidRPr="00000000">
        <w:rPr>
          <w:color w:val="1f1f1f"/>
          <w:rtl w:val="0"/>
        </w:rPr>
        <w:t xml:space="preserve"> This likely indicates whether the data point was removed from a larger dataset due to certain criteria (e.g., outliers, missing values).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mean_income:</w:t>
      </w:r>
      <w:r w:rsidDel="00000000" w:rsidR="00000000" w:rsidRPr="00000000">
        <w:rPr>
          <w:color w:val="1f1f1f"/>
          <w:rtl w:val="0"/>
        </w:rPr>
        <w:t xml:space="preserve"> The average income for a particular group or population.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sd_income:</w:t>
      </w:r>
      <w:r w:rsidDel="00000000" w:rsidR="00000000" w:rsidRPr="00000000">
        <w:rPr>
          <w:color w:val="1f1f1f"/>
          <w:rtl w:val="0"/>
        </w:rPr>
        <w:t xml:space="preserve"> The standard deviation of income, measuring the dispersion of income values around the mean.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n:</w:t>
      </w:r>
      <w:r w:rsidDel="00000000" w:rsidR="00000000" w:rsidRPr="00000000">
        <w:rPr>
          <w:color w:val="1f1f1f"/>
          <w:rtl w:val="0"/>
        </w:rPr>
        <w:t xml:space="preserve"> The sample size, representing the number of data points used to calculate the mean and standard deviation.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se_income:</w:t>
      </w:r>
      <w:r w:rsidDel="00000000" w:rsidR="00000000" w:rsidRPr="00000000">
        <w:rPr>
          <w:color w:val="1f1f1f"/>
          <w:rtl w:val="0"/>
        </w:rPr>
        <w:t xml:space="preserve"> The standard error of the mean, which estimates the variability of the sample mean compared to the true population mean.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lower_ci:</w:t>
      </w:r>
      <w:r w:rsidDel="00000000" w:rsidR="00000000" w:rsidRPr="00000000">
        <w:rPr>
          <w:color w:val="1f1f1f"/>
          <w:rtl w:val="0"/>
        </w:rPr>
        <w:t xml:space="preserve"> The lower bound of the confidence interval for the mean income.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upper_ci:</w:t>
      </w:r>
      <w:r w:rsidDel="00000000" w:rsidR="00000000" w:rsidRPr="00000000">
        <w:rPr>
          <w:color w:val="1f1f1f"/>
          <w:rtl w:val="0"/>
        </w:rPr>
        <w:t xml:space="preserve"> The upper bound of the confidence interval for the mean income.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Reliability Interpretation:</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Sample Size (n):</w:t>
      </w:r>
      <w:r w:rsidDel="00000000" w:rsidR="00000000" w:rsidRPr="00000000">
        <w:rPr>
          <w:color w:val="1f1f1f"/>
          <w:rtl w:val="0"/>
        </w:rPr>
        <w:t xml:space="preserve"> A larger sample size generally indicates higher reliability. With n=592 and n=63, the first row has a much larger sample size, suggesting it might be more reliable. However, both sample sizes are reasonably large for statistical analysis.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Standard Deviation (sd_income):</w:t>
      </w:r>
      <w:r w:rsidDel="00000000" w:rsidR="00000000" w:rsidRPr="00000000">
        <w:rPr>
          <w:color w:val="1f1f1f"/>
          <w:rtl w:val="0"/>
        </w:rPr>
        <w:t xml:space="preserve"> A smaller standard deviation means the income values are more clustered around the mean, indicating less variability and potentially higher reliability. In this case, the first row has a slightly smaller standard deviation, suggesting it might be slightly more reliable in terms of income distribution.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Standard Error (se_income):</w:t>
      </w:r>
      <w:r w:rsidDel="00000000" w:rsidR="00000000" w:rsidRPr="00000000">
        <w:rPr>
          <w:color w:val="1f1f1f"/>
          <w:rtl w:val="0"/>
        </w:rPr>
        <w:t xml:space="preserve"> A smaller standard error indicates a more precise estimate of the population mean. The first row has a much smaller standard error, suggesting a more reliable estimate of the mean income.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Confidence Interval:</w:t>
      </w:r>
      <w:r w:rsidDel="00000000" w:rsidR="00000000" w:rsidRPr="00000000">
        <w:rPr>
          <w:color w:val="1f1f1f"/>
          <w:rtl w:val="0"/>
        </w:rPr>
        <w:t xml:space="preserve"> A narrower confidence interval (smaller difference between upper_ci and lower_ci) indicates a more precise estimate of the population mean. The first row has a narrower confidence interval, suggesting a more reliable estimate.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Overall: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Based on the provided information, the data from the first row appears to be more reliable due to its larger sample size, smaller standard error, and narrower confidence interval. However, both rows have reasonably large sample sizes, and the standard deviations are not drastically different. It's important to consider other factors like data collection methods, potential biases, and the context of the analysis when assessing the overall reliability.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