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3409"/>
        <w:tblW w:w="0" w:type="auto"/>
        <w:tblLook w:val="04A0" w:firstRow="1" w:lastRow="0" w:firstColumn="1" w:lastColumn="0" w:noHBand="0" w:noVBand="1"/>
      </w:tblPr>
      <w:tblGrid>
        <w:gridCol w:w="1282"/>
        <w:gridCol w:w="1735"/>
        <w:gridCol w:w="83"/>
        <w:gridCol w:w="1841"/>
        <w:gridCol w:w="1170"/>
        <w:gridCol w:w="919"/>
        <w:gridCol w:w="1178"/>
        <w:gridCol w:w="48"/>
        <w:gridCol w:w="919"/>
        <w:gridCol w:w="221"/>
      </w:tblGrid>
      <w:tr w:rsidR="00BA3092" w14:paraId="6A5F3CA5" w14:textId="77777777" w:rsidTr="004A6362">
        <w:trPr>
          <w:trHeight w:val="636"/>
        </w:trPr>
        <w:tc>
          <w:tcPr>
            <w:tcW w:w="1282" w:type="dxa"/>
            <w:vMerge w:val="restart"/>
          </w:tcPr>
          <w:p w14:paraId="65B6B2E7" w14:textId="77777777" w:rsidR="00BA3092" w:rsidRDefault="00BA3092" w:rsidP="008D5F4E">
            <w:proofErr w:type="spellStart"/>
            <w:r>
              <w:t>Interventionen</w:t>
            </w:r>
            <w:proofErr w:type="spellEnd"/>
          </w:p>
          <w:p w14:paraId="2CFA3265" w14:textId="77777777" w:rsidR="00BA3092" w:rsidRDefault="00BA3092" w:rsidP="008D5F4E">
            <w:proofErr w:type="spellStart"/>
            <w:r>
              <w:t>Cignacco</w:t>
            </w:r>
            <w:proofErr w:type="spellEnd"/>
            <w:r>
              <w:t xml:space="preserve"> (2005)</w:t>
            </w:r>
          </w:p>
        </w:tc>
        <w:tc>
          <w:tcPr>
            <w:tcW w:w="3659" w:type="dxa"/>
            <w:gridSpan w:val="3"/>
          </w:tcPr>
          <w:p w14:paraId="156C1B72" w14:textId="28290DFD" w:rsidR="00BA3092" w:rsidRDefault="00BA3092" w:rsidP="008D5F4E">
            <w:r>
              <w:t>Sucrose</w:t>
            </w:r>
            <w:r>
              <w:t xml:space="preserve"> for </w:t>
            </w:r>
            <w:proofErr w:type="spellStart"/>
            <w:proofErr w:type="gramStart"/>
            <w:r>
              <w:t>analgesa</w:t>
            </w:r>
            <w:proofErr w:type="spellEnd"/>
            <w:r>
              <w:t xml:space="preserve">  </w:t>
            </w:r>
            <w:r>
              <w:t>in</w:t>
            </w:r>
            <w:proofErr w:type="gramEnd"/>
            <w:r>
              <w:t xml:space="preserve"> newborn infants undergoing painful procedures</w:t>
            </w:r>
          </w:p>
        </w:tc>
        <w:tc>
          <w:tcPr>
            <w:tcW w:w="2089" w:type="dxa"/>
            <w:gridSpan w:val="2"/>
          </w:tcPr>
          <w:p w14:paraId="6F659437" w14:textId="77777777" w:rsidR="00BA3092" w:rsidRDefault="00BA3092" w:rsidP="008D5F4E">
            <w:r>
              <w:t>Breastmilk</w:t>
            </w:r>
          </w:p>
        </w:tc>
        <w:tc>
          <w:tcPr>
            <w:tcW w:w="2145" w:type="dxa"/>
            <w:gridSpan w:val="3"/>
          </w:tcPr>
          <w:p w14:paraId="26F3FDD7" w14:textId="77777777" w:rsidR="00BA3092" w:rsidRDefault="00BA3092" w:rsidP="008D5F4E">
            <w:r>
              <w:t>Skin-to-skin care</w:t>
            </w:r>
          </w:p>
        </w:tc>
        <w:tc>
          <w:tcPr>
            <w:tcW w:w="221" w:type="dxa"/>
            <w:vMerge w:val="restart"/>
          </w:tcPr>
          <w:p w14:paraId="795DDE52" w14:textId="77777777" w:rsidR="00BA3092" w:rsidRDefault="00BA3092" w:rsidP="008D5F4E"/>
        </w:tc>
      </w:tr>
      <w:tr w:rsidR="004A6362" w14:paraId="73C39B62" w14:textId="77777777" w:rsidTr="004A6362">
        <w:trPr>
          <w:trHeight w:val="336"/>
        </w:trPr>
        <w:tc>
          <w:tcPr>
            <w:tcW w:w="1282" w:type="dxa"/>
            <w:vMerge/>
          </w:tcPr>
          <w:p w14:paraId="6528C746" w14:textId="77777777" w:rsidR="00BA3092" w:rsidRDefault="00BA3092" w:rsidP="008D5F4E"/>
        </w:tc>
        <w:tc>
          <w:tcPr>
            <w:tcW w:w="1801" w:type="dxa"/>
            <w:gridSpan w:val="2"/>
          </w:tcPr>
          <w:p w14:paraId="6871B500" w14:textId="7BB0ED90" w:rsidR="00BA3092" w:rsidRDefault="00BA3092" w:rsidP="008D5F4E">
            <w:proofErr w:type="spellStart"/>
            <w:r>
              <w:t>effektiv</w:t>
            </w:r>
            <w:proofErr w:type="spellEnd"/>
          </w:p>
        </w:tc>
        <w:tc>
          <w:tcPr>
            <w:tcW w:w="1858" w:type="dxa"/>
          </w:tcPr>
          <w:p w14:paraId="6D247A1E" w14:textId="3966A086" w:rsidR="00BA3092" w:rsidRDefault="00BA3092" w:rsidP="008D5F4E"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beweiskräftig</w:t>
            </w:r>
            <w:proofErr w:type="spellEnd"/>
          </w:p>
        </w:tc>
        <w:tc>
          <w:tcPr>
            <w:tcW w:w="1170" w:type="dxa"/>
          </w:tcPr>
          <w:p w14:paraId="6D39A268" w14:textId="3F54A31F" w:rsidR="00BA3092" w:rsidRDefault="00BA3092" w:rsidP="008D5F4E">
            <w:proofErr w:type="spellStart"/>
            <w:r>
              <w:t>Physiologisch</w:t>
            </w:r>
            <w:proofErr w:type="spellEnd"/>
          </w:p>
        </w:tc>
        <w:tc>
          <w:tcPr>
            <w:tcW w:w="919" w:type="dxa"/>
          </w:tcPr>
          <w:p w14:paraId="57E55757" w14:textId="2D02AD56" w:rsidR="00BA3092" w:rsidRDefault="00BA3092" w:rsidP="008D5F4E">
            <w:proofErr w:type="spellStart"/>
            <w:r>
              <w:t>Verhalten</w:t>
            </w:r>
            <w:proofErr w:type="spellEnd"/>
          </w:p>
        </w:tc>
        <w:tc>
          <w:tcPr>
            <w:tcW w:w="1226" w:type="dxa"/>
            <w:gridSpan w:val="2"/>
          </w:tcPr>
          <w:p w14:paraId="57184EB7" w14:textId="015330E6" w:rsidR="00BA3092" w:rsidRDefault="00BA3092" w:rsidP="008D5F4E">
            <w:proofErr w:type="spellStart"/>
            <w:r>
              <w:t>Physiologisch</w:t>
            </w:r>
            <w:proofErr w:type="spellEnd"/>
          </w:p>
        </w:tc>
        <w:tc>
          <w:tcPr>
            <w:tcW w:w="919" w:type="dxa"/>
          </w:tcPr>
          <w:p w14:paraId="6AFAC778" w14:textId="58121EB6" w:rsidR="00BA3092" w:rsidRDefault="00BA3092" w:rsidP="008D5F4E">
            <w:proofErr w:type="spellStart"/>
            <w:r>
              <w:t>Verhalten</w:t>
            </w:r>
            <w:proofErr w:type="spellEnd"/>
          </w:p>
        </w:tc>
        <w:tc>
          <w:tcPr>
            <w:tcW w:w="221" w:type="dxa"/>
            <w:vMerge/>
          </w:tcPr>
          <w:p w14:paraId="5A90A1B7" w14:textId="5FD0DEA8" w:rsidR="00BA3092" w:rsidRDefault="00BA3092" w:rsidP="008D5F4E"/>
        </w:tc>
      </w:tr>
      <w:tr w:rsidR="00BA3092" w14:paraId="1BF22EFA" w14:textId="77777777" w:rsidTr="004A6362">
        <w:tc>
          <w:tcPr>
            <w:tcW w:w="1282" w:type="dxa"/>
          </w:tcPr>
          <w:p w14:paraId="62A684DE" w14:textId="77777777" w:rsidR="00BA3092" w:rsidRDefault="00BA3092" w:rsidP="008D5F4E"/>
        </w:tc>
        <w:tc>
          <w:tcPr>
            <w:tcW w:w="1735" w:type="dxa"/>
          </w:tcPr>
          <w:p w14:paraId="6034D422" w14:textId="77777777" w:rsidR="00BA3092" w:rsidRDefault="00BA3092" w:rsidP="008D5F4E">
            <w:pPr>
              <w:rPr>
                <w:lang w:val="de-CH"/>
              </w:rPr>
            </w:pPr>
            <w:r w:rsidRPr="00BA3092">
              <w:rPr>
                <w:lang w:val="de-CH"/>
              </w:rPr>
              <w:t>Kombinierte Gabe von NNS u</w:t>
            </w:r>
            <w:r>
              <w:rPr>
                <w:lang w:val="de-CH"/>
              </w:rPr>
              <w:t>nd Schnuller am besten</w:t>
            </w:r>
          </w:p>
          <w:p w14:paraId="29442D50" w14:textId="4C43CDA3" w:rsidR="004A6362" w:rsidRPr="00BA3092" w:rsidRDefault="004A6362" w:rsidP="008D5F4E">
            <w:pPr>
              <w:rPr>
                <w:lang w:val="de-CH"/>
              </w:rPr>
            </w:pPr>
          </w:p>
        </w:tc>
        <w:tc>
          <w:tcPr>
            <w:tcW w:w="1924" w:type="dxa"/>
            <w:gridSpan w:val="2"/>
          </w:tcPr>
          <w:p w14:paraId="56C4ADE9" w14:textId="77777777" w:rsidR="00BA3092" w:rsidRDefault="00BA3092" w:rsidP="008D5F4E">
            <w:pPr>
              <w:rPr>
                <w:lang w:val="de-CH"/>
              </w:rPr>
            </w:pPr>
            <w:r>
              <w:rPr>
                <w:lang w:val="de-CH"/>
              </w:rPr>
              <w:t>Augenuntersuchungen, Nasen- und Magensonde</w:t>
            </w:r>
            <w:r w:rsidR="004A6362">
              <w:rPr>
                <w:lang w:val="de-CH"/>
              </w:rPr>
              <w:t>m, Blasenkathetisierung, Arterielle Punktion und Subkutane Injektion</w:t>
            </w:r>
          </w:p>
          <w:p w14:paraId="66D1B659" w14:textId="7A31A00A" w:rsidR="004A6362" w:rsidRPr="00BA3092" w:rsidRDefault="004A6362" w:rsidP="008D5F4E">
            <w:pPr>
              <w:rPr>
                <w:lang w:val="de-CH"/>
              </w:rPr>
            </w:pPr>
            <w:r>
              <w:rPr>
                <w:lang w:val="de-CH"/>
              </w:rPr>
              <w:t>Beschneidung: nicht effektiv!</w:t>
            </w:r>
          </w:p>
        </w:tc>
        <w:tc>
          <w:tcPr>
            <w:tcW w:w="1170" w:type="dxa"/>
          </w:tcPr>
          <w:p w14:paraId="378B28C9" w14:textId="19622FD5" w:rsidR="00BA3092" w:rsidRPr="00BA3092" w:rsidRDefault="00BA3092" w:rsidP="008D5F4E">
            <w:pPr>
              <w:rPr>
                <w:lang w:val="de-CH"/>
              </w:rPr>
            </w:pPr>
          </w:p>
        </w:tc>
        <w:tc>
          <w:tcPr>
            <w:tcW w:w="919" w:type="dxa"/>
          </w:tcPr>
          <w:p w14:paraId="3D91FD26" w14:textId="77777777" w:rsidR="00BA3092" w:rsidRPr="00BA3092" w:rsidRDefault="00BA3092" w:rsidP="008D5F4E">
            <w:pPr>
              <w:rPr>
                <w:lang w:val="de-CH"/>
              </w:rPr>
            </w:pPr>
          </w:p>
        </w:tc>
        <w:tc>
          <w:tcPr>
            <w:tcW w:w="1178" w:type="dxa"/>
          </w:tcPr>
          <w:p w14:paraId="70A86EE0" w14:textId="7971C0AA" w:rsidR="00BA3092" w:rsidRDefault="00BA3092" w:rsidP="008D5F4E">
            <w:proofErr w:type="spellStart"/>
            <w:r>
              <w:t>Erniedrigt</w:t>
            </w:r>
            <w:proofErr w:type="spellEnd"/>
            <w:r>
              <w:t xml:space="preserve"> </w:t>
            </w:r>
            <w:proofErr w:type="spellStart"/>
            <w:r>
              <w:t>Herzfrequenz</w:t>
            </w:r>
            <w:proofErr w:type="spellEnd"/>
          </w:p>
        </w:tc>
        <w:tc>
          <w:tcPr>
            <w:tcW w:w="967" w:type="dxa"/>
            <w:gridSpan w:val="2"/>
          </w:tcPr>
          <w:p w14:paraId="097100BA" w14:textId="77777777" w:rsidR="00BA3092" w:rsidRDefault="00BA3092" w:rsidP="008D5F4E"/>
        </w:tc>
        <w:tc>
          <w:tcPr>
            <w:tcW w:w="221" w:type="dxa"/>
          </w:tcPr>
          <w:p w14:paraId="08B268A3" w14:textId="121D4F1F" w:rsidR="00BA3092" w:rsidRDefault="00BA3092" w:rsidP="008D5F4E"/>
        </w:tc>
      </w:tr>
      <w:tr w:rsidR="00BA3092" w14:paraId="5D25785F" w14:textId="77777777" w:rsidTr="004A6362">
        <w:tc>
          <w:tcPr>
            <w:tcW w:w="1282" w:type="dxa"/>
          </w:tcPr>
          <w:p w14:paraId="3500F188" w14:textId="77777777" w:rsidR="00BA3092" w:rsidRDefault="00BA3092" w:rsidP="008D5F4E"/>
        </w:tc>
        <w:tc>
          <w:tcPr>
            <w:tcW w:w="1735" w:type="dxa"/>
          </w:tcPr>
          <w:p w14:paraId="25C00269" w14:textId="77777777" w:rsidR="00BA3092" w:rsidRDefault="00BA3092" w:rsidP="008D5F4E">
            <w:proofErr w:type="spellStart"/>
            <w:r>
              <w:t>Hohe</w:t>
            </w:r>
            <w:proofErr w:type="spellEnd"/>
            <w:r>
              <w:t xml:space="preserve"> </w:t>
            </w:r>
            <w:proofErr w:type="spellStart"/>
            <w:r>
              <w:t>Evidnez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Fersenstich</w:t>
            </w:r>
            <w:proofErr w:type="spellEnd"/>
          </w:p>
          <w:p w14:paraId="39C11B2E" w14:textId="1CAC1A03" w:rsidR="00BA3092" w:rsidRDefault="00BA3092" w:rsidP="008D5F4E">
            <w:r>
              <w:t xml:space="preserve">2ml </w:t>
            </w:r>
            <w:proofErr w:type="spellStart"/>
            <w:proofErr w:type="gramStart"/>
            <w:r>
              <w:t>Gabe:Venenpunktion</w:t>
            </w:r>
            <w:proofErr w:type="spellEnd"/>
            <w:proofErr w:type="gramEnd"/>
          </w:p>
          <w:p w14:paraId="003EB78A" w14:textId="293856B1" w:rsidR="00BA3092" w:rsidRDefault="00BA3092" w:rsidP="008D5F4E">
            <w:proofErr w:type="spellStart"/>
            <w:r>
              <w:t>i.m</w:t>
            </w:r>
            <w:proofErr w:type="spellEnd"/>
            <w:r>
              <w:t xml:space="preserve">. </w:t>
            </w:r>
            <w:proofErr w:type="spellStart"/>
            <w:r>
              <w:t>Injektion</w:t>
            </w:r>
            <w:proofErr w:type="spellEnd"/>
          </w:p>
        </w:tc>
        <w:tc>
          <w:tcPr>
            <w:tcW w:w="1924" w:type="dxa"/>
            <w:gridSpan w:val="2"/>
          </w:tcPr>
          <w:p w14:paraId="5A735FE6" w14:textId="77777777" w:rsidR="00BA3092" w:rsidRDefault="00BA3092" w:rsidP="008D5F4E"/>
        </w:tc>
        <w:tc>
          <w:tcPr>
            <w:tcW w:w="1170" w:type="dxa"/>
          </w:tcPr>
          <w:p w14:paraId="0113E767" w14:textId="01EC1F24" w:rsidR="00BA3092" w:rsidRDefault="00BA3092" w:rsidP="008D5F4E"/>
        </w:tc>
        <w:tc>
          <w:tcPr>
            <w:tcW w:w="919" w:type="dxa"/>
          </w:tcPr>
          <w:p w14:paraId="07F93890" w14:textId="77777777" w:rsidR="00BA3092" w:rsidRDefault="00BA3092" w:rsidP="008D5F4E"/>
        </w:tc>
        <w:tc>
          <w:tcPr>
            <w:tcW w:w="1178" w:type="dxa"/>
          </w:tcPr>
          <w:p w14:paraId="73A10BB8" w14:textId="1356E76F" w:rsidR="00BA3092" w:rsidRDefault="00BA3092" w:rsidP="008D5F4E"/>
        </w:tc>
        <w:tc>
          <w:tcPr>
            <w:tcW w:w="967" w:type="dxa"/>
            <w:gridSpan w:val="2"/>
          </w:tcPr>
          <w:p w14:paraId="79AD66FF" w14:textId="77777777" w:rsidR="00BA3092" w:rsidRDefault="00BA3092" w:rsidP="008D5F4E"/>
        </w:tc>
        <w:tc>
          <w:tcPr>
            <w:tcW w:w="221" w:type="dxa"/>
          </w:tcPr>
          <w:p w14:paraId="044B8DFE" w14:textId="046033BC" w:rsidR="00BA3092" w:rsidRDefault="00BA3092" w:rsidP="008D5F4E"/>
        </w:tc>
      </w:tr>
      <w:tr w:rsidR="004A6362" w:rsidRPr="00BA3092" w14:paraId="7D503CF2" w14:textId="77777777" w:rsidTr="004A6362">
        <w:tc>
          <w:tcPr>
            <w:tcW w:w="1282" w:type="dxa"/>
          </w:tcPr>
          <w:p w14:paraId="0187BD57" w14:textId="77777777" w:rsidR="004A6362" w:rsidRDefault="004A6362" w:rsidP="004A6362"/>
        </w:tc>
        <w:tc>
          <w:tcPr>
            <w:tcW w:w="1735" w:type="dxa"/>
          </w:tcPr>
          <w:p w14:paraId="37F36995" w14:textId="77777777" w:rsidR="004A6362" w:rsidRDefault="004A6362" w:rsidP="004A6362">
            <w:pPr>
              <w:rPr>
                <w:lang w:val="de-CH"/>
              </w:rPr>
            </w:pPr>
            <w:r>
              <w:rPr>
                <w:lang w:val="de-CH"/>
              </w:rPr>
              <w:t>Sehr effektiv</w:t>
            </w:r>
          </w:p>
          <w:p w14:paraId="4F776A80" w14:textId="10265A2A" w:rsidR="004A6362" w:rsidRPr="004A6362" w:rsidRDefault="004A6362" w:rsidP="004A6362">
            <w:pPr>
              <w:rPr>
                <w:lang w:val="de-CH"/>
              </w:rPr>
            </w:pPr>
            <w:r>
              <w:rPr>
                <w:lang w:val="de-CH"/>
              </w:rPr>
              <w:t>NNS mit 24% Sucrose oder orale Gabe mit 0.5ml</w:t>
            </w:r>
          </w:p>
        </w:tc>
        <w:tc>
          <w:tcPr>
            <w:tcW w:w="1924" w:type="dxa"/>
            <w:gridSpan w:val="2"/>
          </w:tcPr>
          <w:p w14:paraId="49D6285A" w14:textId="77777777" w:rsidR="004A6362" w:rsidRPr="004A6362" w:rsidRDefault="004A6362" w:rsidP="004A6362">
            <w:pPr>
              <w:rPr>
                <w:lang w:val="de-CH"/>
              </w:rPr>
            </w:pPr>
          </w:p>
        </w:tc>
        <w:tc>
          <w:tcPr>
            <w:tcW w:w="1170" w:type="dxa"/>
          </w:tcPr>
          <w:p w14:paraId="333D9DAC" w14:textId="75975649" w:rsidR="004A6362" w:rsidRPr="004A6362" w:rsidRDefault="004A6362" w:rsidP="004A6362">
            <w:pPr>
              <w:rPr>
                <w:lang w:val="de-CH"/>
              </w:rPr>
            </w:pPr>
          </w:p>
        </w:tc>
        <w:tc>
          <w:tcPr>
            <w:tcW w:w="919" w:type="dxa"/>
          </w:tcPr>
          <w:p w14:paraId="1EB3AB7B" w14:textId="77777777" w:rsidR="004A6362" w:rsidRPr="004A6362" w:rsidRDefault="004A6362" w:rsidP="004A6362">
            <w:pPr>
              <w:rPr>
                <w:lang w:val="de-CH"/>
              </w:rPr>
            </w:pPr>
          </w:p>
        </w:tc>
        <w:tc>
          <w:tcPr>
            <w:tcW w:w="1178" w:type="dxa"/>
          </w:tcPr>
          <w:p w14:paraId="5DD6A760" w14:textId="1373FC0C" w:rsidR="004A6362" w:rsidRPr="00BA3092" w:rsidRDefault="004A6362" w:rsidP="004A6362">
            <w:pPr>
              <w:rPr>
                <w:lang w:val="de-CH"/>
              </w:rPr>
            </w:pPr>
            <w:r w:rsidRPr="00BA3092">
              <w:rPr>
                <w:lang w:val="de-CH"/>
              </w:rPr>
              <w:t>Kommt nicht drauf an o</w:t>
            </w:r>
            <w:r>
              <w:rPr>
                <w:lang w:val="de-CH"/>
              </w:rPr>
              <w:t>b Mutter od jmd anderes</w:t>
            </w:r>
          </w:p>
        </w:tc>
        <w:tc>
          <w:tcPr>
            <w:tcW w:w="967" w:type="dxa"/>
            <w:gridSpan w:val="2"/>
          </w:tcPr>
          <w:p w14:paraId="1600096B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221" w:type="dxa"/>
          </w:tcPr>
          <w:p w14:paraId="0EDFEA31" w14:textId="57709B3B" w:rsidR="004A6362" w:rsidRPr="00BA3092" w:rsidRDefault="004A6362" w:rsidP="004A6362">
            <w:pPr>
              <w:rPr>
                <w:lang w:val="de-CH"/>
              </w:rPr>
            </w:pPr>
          </w:p>
        </w:tc>
      </w:tr>
      <w:tr w:rsidR="004A6362" w:rsidRPr="00BA3092" w14:paraId="47DFBFA0" w14:textId="77777777" w:rsidTr="004A6362">
        <w:tc>
          <w:tcPr>
            <w:tcW w:w="1282" w:type="dxa"/>
          </w:tcPr>
          <w:p w14:paraId="0A3F10DF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735" w:type="dxa"/>
          </w:tcPr>
          <w:p w14:paraId="3076DF5A" w14:textId="76CA5C4C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924" w:type="dxa"/>
            <w:gridSpan w:val="2"/>
          </w:tcPr>
          <w:p w14:paraId="4CB9A112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170" w:type="dxa"/>
          </w:tcPr>
          <w:p w14:paraId="5B635D34" w14:textId="410089F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919" w:type="dxa"/>
          </w:tcPr>
          <w:p w14:paraId="1237EDE9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178" w:type="dxa"/>
          </w:tcPr>
          <w:p w14:paraId="0DFB881C" w14:textId="5C85C08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967" w:type="dxa"/>
            <w:gridSpan w:val="2"/>
          </w:tcPr>
          <w:p w14:paraId="664D81EC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221" w:type="dxa"/>
          </w:tcPr>
          <w:p w14:paraId="05A14316" w14:textId="31DF8065" w:rsidR="004A6362" w:rsidRPr="00BA3092" w:rsidRDefault="004A6362" w:rsidP="004A6362">
            <w:pPr>
              <w:rPr>
                <w:lang w:val="de-CH"/>
              </w:rPr>
            </w:pPr>
          </w:p>
        </w:tc>
      </w:tr>
      <w:tr w:rsidR="004A6362" w:rsidRPr="00BA3092" w14:paraId="09CFDE70" w14:textId="77777777" w:rsidTr="004A6362">
        <w:tc>
          <w:tcPr>
            <w:tcW w:w="1282" w:type="dxa"/>
          </w:tcPr>
          <w:p w14:paraId="6DC74340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735" w:type="dxa"/>
          </w:tcPr>
          <w:p w14:paraId="106BDE32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924" w:type="dxa"/>
            <w:gridSpan w:val="2"/>
          </w:tcPr>
          <w:p w14:paraId="2E486549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170" w:type="dxa"/>
          </w:tcPr>
          <w:p w14:paraId="1537E607" w14:textId="21D9741E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919" w:type="dxa"/>
          </w:tcPr>
          <w:p w14:paraId="7347F9AF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1178" w:type="dxa"/>
          </w:tcPr>
          <w:p w14:paraId="1C80676C" w14:textId="446F0CB9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967" w:type="dxa"/>
            <w:gridSpan w:val="2"/>
          </w:tcPr>
          <w:p w14:paraId="4F10BCA6" w14:textId="77777777" w:rsidR="004A6362" w:rsidRPr="00BA3092" w:rsidRDefault="004A6362" w:rsidP="004A6362">
            <w:pPr>
              <w:rPr>
                <w:lang w:val="de-CH"/>
              </w:rPr>
            </w:pPr>
          </w:p>
        </w:tc>
        <w:tc>
          <w:tcPr>
            <w:tcW w:w="221" w:type="dxa"/>
          </w:tcPr>
          <w:p w14:paraId="050C5BA7" w14:textId="03BEF02E" w:rsidR="004A6362" w:rsidRPr="00BA3092" w:rsidRDefault="004A6362" w:rsidP="004A6362">
            <w:pPr>
              <w:rPr>
                <w:lang w:val="de-CH"/>
              </w:rPr>
            </w:pPr>
          </w:p>
        </w:tc>
      </w:tr>
    </w:tbl>
    <w:p w14:paraId="47514C4D" w14:textId="0828CA73" w:rsidR="00B161E0" w:rsidRDefault="008D5F4E">
      <w:pPr>
        <w:rPr>
          <w:lang w:val="de-CH"/>
        </w:rPr>
      </w:pPr>
      <w:r w:rsidRPr="00BA3092">
        <w:rPr>
          <w:lang w:val="de-CH"/>
        </w:rPr>
        <w:t>Vergleich der Ergebnisse aller</w:t>
      </w:r>
      <w:r w:rsidR="00BA3092" w:rsidRPr="00BA3092">
        <w:rPr>
          <w:lang w:val="de-CH"/>
        </w:rPr>
        <w:t xml:space="preserve"> genutzten</w:t>
      </w:r>
      <w:r w:rsidRPr="00BA3092">
        <w:rPr>
          <w:lang w:val="de-CH"/>
        </w:rPr>
        <w:t xml:space="preserve"> Studien</w:t>
      </w:r>
      <w:r w:rsidR="00BA3092" w:rsidRPr="00BA3092">
        <w:rPr>
          <w:lang w:val="de-CH"/>
        </w:rPr>
        <w:t xml:space="preserve"> mit den Inter</w:t>
      </w:r>
      <w:r w:rsidR="00BA3092">
        <w:rPr>
          <w:lang w:val="de-CH"/>
        </w:rPr>
        <w:t>ventionen von Cignaccos Studie</w:t>
      </w:r>
    </w:p>
    <w:p w14:paraId="1FEB5D2B" w14:textId="2CF310CC" w:rsidR="00BA3092" w:rsidRDefault="00BA3092">
      <w:pPr>
        <w:rPr>
          <w:lang w:val="de-CH"/>
        </w:rPr>
      </w:pPr>
    </w:p>
    <w:p w14:paraId="03D82FF7" w14:textId="77777777" w:rsidR="000F19BD" w:rsidRPr="00BA3092" w:rsidRDefault="000F19BD">
      <w:pPr>
        <w:rPr>
          <w:lang w:val="de-CH"/>
        </w:rPr>
      </w:pPr>
      <w:bookmarkStart w:id="0" w:name="_GoBack"/>
      <w:bookmarkEnd w:id="0"/>
    </w:p>
    <w:sectPr w:rsidR="000F19BD" w:rsidRPr="00BA309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4E"/>
    <w:rsid w:val="000F19BD"/>
    <w:rsid w:val="0030208D"/>
    <w:rsid w:val="004A6362"/>
    <w:rsid w:val="00815E7F"/>
    <w:rsid w:val="008D5F4E"/>
    <w:rsid w:val="00B161E0"/>
    <w:rsid w:val="00B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6D202"/>
  <w15:chartTrackingRefBased/>
  <w15:docId w15:val="{E8E2746B-799E-4B99-AAD8-0BF669A7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4</cp:revision>
  <dcterms:created xsi:type="dcterms:W3CDTF">2018-07-23T13:47:00Z</dcterms:created>
  <dcterms:modified xsi:type="dcterms:W3CDTF">2018-07-23T14:26:00Z</dcterms:modified>
</cp:coreProperties>
</file>