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df4e4c710047c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28"/>
        </w:rPr>
        <w:t>PROJECT PROPOSAL REPORT</w:t>
      </w:r>
    </w:p>
    <w:p/>
    <w:p>
      <w:pPr>
        <w:jc w:val="center"/>
      </w:pPr>
      <w:r>
        <w:rPr>
          <w:b/>
          <w:sz w:val="24"/>
        </w:rPr>
        <w:t>İlk Test Teklifim</w:t>
      </w:r>
    </w:p>
    <w:p/>
    <w:p>
      <w:r>
        <w:rPr>
          <w:b/>
          <w:sz w:val="16"/>
        </w:rPr>
        <w:t>1. PROJECT SUMMARY</w:t>
      </w:r>
    </w:p>
    <w:p>
      <w:r>
        <w:t>Proposal Date: 29.07.2025</w:t>
      </w:r>
    </w:p>
    <w:p>
      <w:r>
        <w:t>Prepared By: ERAY</w:t>
      </w:r>
    </w:p>
    <w:p>
      <w:r>
        <w:t>Client: Tech Solutions Ltd</w:t>
      </w:r>
    </w:p>
    <w:p>
      <w:r>
        <w:t>Status: Draft</w:t>
      </w:r>
    </w:p>
    <w:p>
      <w:r>
        <w:t>Total Amount: 0,00 TRY</w:t>
      </w:r>
    </w:p>
    <w:p>
      <w:r>
        <w:rPr>
          <w:b/>
          <w:sz w:val="16"/>
        </w:rPr>
        <w:t>2. PROJECT DESCRIPTION</w:t>
      </w:r>
    </w:p>
    <w:p>
      <w:r>
        <w:t>nfalkö</w:t>
      </w:r>
    </w:p>
    <w:p>
      <w:r>
        <w:rPr>
          <w:b/>
          <w:sz w:val="16"/>
        </w:rPr>
        <w:t>3. STATEMENT OF NEED OR OPPORTUNITY</w:t>
      </w:r>
    </w:p>
    <w:p>
      <w:r>
        <w:t>afşkslnöa</w:t>
      </w:r>
    </w:p>
    <w:p>
      <w:r>
        <w:rPr>
          <w:b/>
          <w:sz w:val="16"/>
        </w:rPr>
        <w:t>4. BUSINESS OBJECTIVES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tcW w:type="auto"/>
          </w:tcPr>
          <w:p>
            <w:r>
              <w:t>Objective</w:t>
            </w:r>
          </w:p>
        </w:tc>
        <w:tc>
          <w:tcPr>
            <w:tcW w:type="auto"/>
          </w:tcPr>
          <w:p>
            <w:r>
              <w:t>Alignment</w:t>
            </w:r>
          </w:p>
        </w:tc>
      </w:tr>
      <w:tr>
        <w:tc>
          <w:tcPr>
            <w:tcW w:type="auto"/>
          </w:tcPr>
          <w:p>
            <w:r>
              <w:t>am öfm&lt;</w:t>
            </w:r>
          </w:p>
        </w:tc>
        <w:tc>
          <w:tcPr>
            <w:tcW w:type="auto"/>
          </w:tcPr>
          <w:p>
            <w:r>
              <w:t>lkanföm</w:t>
            </w:r>
          </w:p>
        </w:tc>
      </w:tr>
    </w:tbl>
    <w:p/>
    <w:p>
      <w:r>
        <w:rPr>
          <w:b/>
          <w:sz w:val="16"/>
        </w:rPr>
        <w:t>5. PROJECT STAKEHOLDERS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tcW w:type="auto"/>
          </w:tcPr>
          <w:p>
            <w:r>
              <w:t>Role</w:t>
            </w:r>
          </w:p>
        </w:tc>
        <w:tc>
          <w:tcPr>
            <w:tcW w:type="auto"/>
          </w:tcPr>
          <w:p>
            <w:r>
              <w:t>Name</w:t>
            </w:r>
          </w:p>
        </w:tc>
        <w:tc>
          <w:tcPr>
            <w:tcW w:type="auto"/>
          </w:tcPr>
          <w:p>
            <w:r>
              <w:t>Responsibilities</w:t>
            </w:r>
          </w:p>
        </w:tc>
      </w:tr>
      <w:tr>
        <w:tc>
          <w:tcPr>
            <w:tcW w:type="auto"/>
          </w:tcPr>
          <w:p>
            <w:r>
              <w:t>Project Initiator</w:t>
            </w:r>
          </w:p>
        </w:tc>
        <w:tc>
          <w:tcPr>
            <w:tcW w:type="auto"/>
          </w:tcPr>
          <w:p>
            <w:r>
              <w:t>aöfm </w:t>
            </w:r>
          </w:p>
        </w:tc>
        <w:tc>
          <w:tcPr>
            <w:tcW w:type="auto"/>
          </w:tcPr>
          <w:p>
            <w:r>
              <w:t>a nöcs</w:t>
            </w:r>
          </w:p>
        </w:tc>
      </w:tr>
      <w:tr>
        <w:tc>
          <w:tcPr>
            <w:tcW w:type="auto"/>
          </w:tcPr>
          <w:p>
            <w:r>
              <w:t>Project Sponsor</w:t>
            </w:r>
          </w:p>
        </w:tc>
        <w:tc>
          <w:tcPr>
            <w:tcW w:type="auto"/>
          </w:tcPr>
          <w:p>
            <w:r>
              <w:t>öa c</w:t>
            </w:r>
          </w:p>
        </w:tc>
        <w:tc>
          <w:tcPr>
            <w:tcW w:type="auto"/>
          </w:tcPr>
          <w:p>
            <w:r>
              <w:t>ö ncas</w:t>
            </w:r>
          </w:p>
        </w:tc>
      </w:tr>
    </w:tbl>
    <w:p/>
    <w:p>
      <w:r>
        <w:rPr>
          <w:b/>
          <w:sz w:val="16"/>
        </w:rPr>
        <w:t>6. CUSTOMER BENEFICIARIES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tcW w:type="auto"/>
          </w:tcPr>
          <w:p>
            <w:r>
              <w:t>Beneficiary</w:t>
            </w:r>
          </w:p>
        </w:tc>
        <w:tc>
          <w:tcPr>
            <w:tcW w:type="auto"/>
          </w:tcPr>
          <w:p>
            <w:r>
              <w:t>Needs and Concerns</w:t>
            </w:r>
          </w:p>
        </w:tc>
      </w:tr>
      <w:tr>
        <w:tc>
          <w:tcPr>
            <w:tcW w:type="auto"/>
          </w:tcPr>
          <w:p>
            <w:r>
              <w:t>casjkb</w:t>
            </w:r>
          </w:p>
        </w:tc>
        <w:tc>
          <w:tcPr>
            <w:tcW w:type="auto"/>
          </w:tcPr>
          <w:p>
            <w:r>
              <w:t>acmns</w:t>
            </w:r>
          </w:p>
        </w:tc>
      </w:tr>
    </w:tbl>
    <w:p/>
    <w:p>
      <w:r>
        <w:rPr>
          <w:b/>
          <w:sz w:val="16"/>
        </w:rPr>
        <w:t>8. PHASING</w:t>
      </w:r>
    </w:p>
    <w:p>
      <w:r>
        <w:t>NACN SAS</w:t>
      </w:r>
    </w:p>
    <w:p>
      <w:r>
        <w:rPr>
          <w:b/>
          <w:sz w:val="16"/>
        </w:rPr>
        <w:t>10. MILESTONES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tcW w:type="auto"/>
          </w:tcPr>
          <w:p>
            <w:r>
              <w:t>Name</w:t>
            </w:r>
          </w:p>
        </w:tc>
        <w:tc>
          <w:tcPr>
            <w:tcW w:type="auto"/>
          </w:tcPr>
          <w:p>
            <w:r>
              <w:t>Planned Completion Date</w:t>
            </w:r>
          </w:p>
        </w:tc>
        <w:tc>
          <w:tcPr>
            <w:tcW w:type="auto"/>
          </w:tcPr>
          <w:p>
            <w:r>
              <w:t>Description</w:t>
            </w:r>
          </w:p>
        </w:tc>
        <w:tc>
          <w:tcPr>
            <w:tcW w:type="auto"/>
          </w:tcPr>
          <w:p>
            <w:r>
              <w:t>Status</w:t>
            </w:r>
          </w:p>
        </w:tc>
      </w:tr>
      <w:tr>
        <w:tc>
          <w:tcPr>
            <w:tcW w:type="auto"/>
          </w:tcPr>
          <w:p>
            <w:r>
              <w:t>mXSLJC</w:t>
            </w:r>
          </w:p>
        </w:tc>
        <w:tc>
          <w:tcPr>
            <w:tcW w:type="auto"/>
          </w:tcPr>
          <w:p>
            <w:r>
              <w:t>01.01.0001</w:t>
            </w:r>
          </w:p>
        </w:tc>
        <w:tc>
          <w:tcPr>
            <w:tcW w:type="auto"/>
          </w:tcPr>
          <w:p>
            <w:r>
              <w:t>ACKSJ</w:t>
            </w:r>
          </w:p>
        </w:tc>
        <w:tc>
          <w:tcPr>
            <w:tcW w:type="auto"/>
          </w:tcPr>
          <w:p>
            <w:r>
              <w:t>Pending</w:t>
            </w:r>
          </w:p>
        </w:tc>
      </w:tr>
    </w:tbl>
    <w:p/>
    <w:p>
      <w:r>
        <w:rPr>
          <w:b/>
          <w:sz w:val="16"/>
        </w:rPr>
        <w:t>13. OUTSOURCING PLANS</w:t>
      </w:r>
    </w:p>
    <w:p>
      <w:r>
        <w:t>NCSAM</w:t>
      </w:r>
    </w:p>
    <w:p>
      <w:r>
        <w:rPr>
          <w:b/>
          <w:sz w:val="16"/>
        </w:rPr>
        <w:t>14. INTEROPERABILITY</w:t>
      </w:r>
    </w:p>
    <w:p>
      <w:r>
        <w:t>M NXC</w:t>
      </w:r>
    </w:p>
    <w:p>
      <w:r>
        <w:rPr>
          <w:b/>
          <w:sz w:val="16"/>
        </w:rPr>
        <w:t>15. RESOURCE REQUIREMENTS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tcW w:type="auto"/>
          </w:tcPr>
          <w:p>
            <w:r>
              <w:t>Resource Type</w:t>
            </w:r>
          </w:p>
        </w:tc>
        <w:tc>
          <w:tcPr>
            <w:tcW w:type="auto"/>
          </w:tcPr>
          <w:p>
            <w:r>
              <w:t>Skill Level</w:t>
            </w:r>
          </w:p>
        </w:tc>
        <w:tc>
          <w:tcPr>
            <w:tcW w:type="auto"/>
          </w:tcPr>
          <w:p>
            <w:r>
              <w:t>Required Count</w:t>
            </w:r>
          </w:p>
        </w:tc>
        <w:tc>
          <w:tcPr>
            <w:tcW w:type="auto"/>
          </w:tcPr>
          <w:p>
            <w:r>
              <w:t>Duration</w:t>
            </w:r>
          </w:p>
        </w:tc>
        <w:tc>
          <w:tcPr>
            <w:tcW w:type="auto"/>
          </w:tcPr>
          <w:p>
            <w:r>
              <w:t>Duration Unit</w:t>
            </w:r>
          </w:p>
        </w:tc>
        <w:tc>
          <w:tcPr>
            <w:tcW w:type="auto"/>
          </w:tcPr>
          <w:p>
            <w:r>
              <w:t>Hourly Rate</w:t>
            </w:r>
          </w:p>
        </w:tc>
        <w:tc>
          <w:tcPr>
            <w:tcW w:type="auto"/>
          </w:tcPr>
          <w:p>
            <w:r>
              <w:t>Estimated Cost</w:t>
            </w:r>
          </w:p>
        </w:tc>
        <w:tc>
          <w:tcPr>
            <w:tcW w:type="auto"/>
          </w:tcPr>
          <w:p>
            <w:r>
              <w:t>Responsibility Area</w:t>
            </w:r>
          </w:p>
        </w:tc>
      </w:tr>
      <w:tr>
        <w:tc>
          <w:tcPr>
            <w:tcW w:type="auto"/>
          </w:tcPr>
          <w:p>
            <w:r>
              <w:t>ÖMCS</w:t>
            </w:r>
          </w:p>
        </w:tc>
        <w:tc>
          <w:tcPr>
            <w:tcW w:type="auto"/>
          </w:tcPr>
          <w:p>
            <w:r>
              <w:t>Belirtilmemiş</w:t>
            </w:r>
          </w:p>
        </w:tc>
        <w:tc>
          <w:tcPr>
            <w:tcW w:type="auto"/>
          </w:tcPr>
          <w:p>
            <w:r>
              <w:t>1</w:t>
            </w:r>
          </w:p>
        </w:tc>
        <w:tc>
          <w:tcPr>
            <w:tcW w:type="auto"/>
          </w:tcPr>
          <w:p>
            <w:r>
              <w:t>0</w:t>
            </w:r>
          </w:p>
        </w:tc>
        <w:tc>
          <w:tcPr>
            <w:tcW w:type="auto"/>
          </w:tcPr>
          <w:p>
            <w:r>
              <w:t>Belirtilmemiş</w:t>
            </w:r>
          </w:p>
        </w:tc>
        <w:tc>
          <w:tcPr>
            <w:tcW w:type="auto"/>
          </w:tcPr>
          <w:p>
            <w:r>
              <w:t>0,00</w:t>
            </w:r>
          </w:p>
        </w:tc>
        <w:tc>
          <w:tcPr>
            <w:tcW w:type="auto"/>
          </w:tcPr>
          <w:p>
            <w:r>
              <w:t>0,00</w:t>
            </w:r>
          </w:p>
        </w:tc>
        <w:tc>
          <w:tcPr>
            <w:tcW w:type="auto"/>
          </w:tcPr>
          <w:p>
            <w:r>
              <w:t> CSMA</w:t>
            </w:r>
          </w:p>
        </w:tc>
      </w:tr>
    </w:tbl>
    <w:p/>
  </w:body>
</w:document>
</file>