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25321" w14:textId="1FDC039D" w:rsidR="0024323B" w:rsidRDefault="007B08B0" w:rsidP="00B918AE">
      <w:pPr>
        <w:spacing w:line="480" w:lineRule="auto"/>
      </w:pPr>
      <w:r>
        <w:t>To test the application, the holder should run  licenseServerApp and provide the information of the issuer, his or her mac address and the path to which the license file is going to be generated. Then, the issuer should communicate the license file to the holder and this latter can run licenseControllerApp to check for the validity of his or her license file and if it is valid the Hello world application can run. Otherwise an error message is displayed to the screen.</w:t>
      </w:r>
    </w:p>
    <w:p w14:paraId="568363B8" w14:textId="753E6E77" w:rsidR="0024323B" w:rsidRDefault="0024323B" w:rsidP="00B918AE">
      <w:pPr>
        <w:spacing w:line="480" w:lineRule="auto"/>
      </w:pPr>
      <w:r>
        <w:t>A template of how the license file is going to like is in license.txt file and the keystore used is the keystore folder all submitted</w:t>
      </w:r>
      <w:bookmarkStart w:id="0" w:name="_GoBack"/>
      <w:bookmarkEnd w:id="0"/>
      <w:r>
        <w:t xml:space="preserve"> with project3. </w:t>
      </w:r>
    </w:p>
    <w:sectPr w:rsidR="0024323B" w:rsidSect="00507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B0"/>
    <w:rsid w:val="0024323B"/>
    <w:rsid w:val="00507407"/>
    <w:rsid w:val="007B08B0"/>
    <w:rsid w:val="00B91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465B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530</Characters>
  <Application>Microsoft Macintosh Word</Application>
  <DocSecurity>0</DocSecurity>
  <Lines>4</Lines>
  <Paragraphs>1</Paragraphs>
  <ScaleCrop>false</ScaleCrop>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3</cp:revision>
  <dcterms:created xsi:type="dcterms:W3CDTF">2015-04-06T11:32:00Z</dcterms:created>
  <dcterms:modified xsi:type="dcterms:W3CDTF">2015-04-06T11:40:00Z</dcterms:modified>
</cp:coreProperties>
</file>