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2D453" w14:textId="77777777" w:rsidR="00AD1F28" w:rsidRDefault="00AD1F28" w:rsidP="00AD1F28"/>
    <w:p w14:paraId="266AF9EC" w14:textId="253B57AA" w:rsidR="00501C20" w:rsidRDefault="00501C20"/>
    <w:p w14:paraId="7ABBEA8A" w14:textId="38EF6159" w:rsidR="00501C20" w:rsidRDefault="00501C20" w:rsidP="00AD1F28"/>
    <w:p w14:paraId="5EDEE6F0" w14:textId="77777777" w:rsidR="00501C20" w:rsidRDefault="00501C20" w:rsidP="00501C20">
      <w:pPr>
        <w:pStyle w:val="Title"/>
      </w:pPr>
    </w:p>
    <w:p w14:paraId="3BA7179D" w14:textId="77777777" w:rsidR="00501C20" w:rsidRDefault="00501C20" w:rsidP="00501C20">
      <w:pPr>
        <w:pStyle w:val="Title"/>
      </w:pPr>
    </w:p>
    <w:p w14:paraId="5B291CC6" w14:textId="77777777" w:rsidR="00501C20" w:rsidRPr="00501C20" w:rsidRDefault="00501C20" w:rsidP="00501C20"/>
    <w:p w14:paraId="3661A51D" w14:textId="77777777" w:rsidR="00501C20" w:rsidRDefault="00501C20" w:rsidP="00501C20">
      <w:pPr>
        <w:pStyle w:val="Title"/>
      </w:pPr>
    </w:p>
    <w:p w14:paraId="0AA2F2F8" w14:textId="77777777" w:rsidR="00501C20" w:rsidRDefault="00501C20" w:rsidP="00501C20">
      <w:pPr>
        <w:pStyle w:val="Title"/>
      </w:pPr>
    </w:p>
    <w:p w14:paraId="15E791E3" w14:textId="77777777" w:rsidR="00501C20" w:rsidRDefault="00501C20" w:rsidP="00501C20">
      <w:pPr>
        <w:pStyle w:val="Title"/>
      </w:pPr>
    </w:p>
    <w:p w14:paraId="27D7A610" w14:textId="284FBBE2" w:rsidR="00501C20" w:rsidRPr="00501C20" w:rsidRDefault="00501C20" w:rsidP="00501C20">
      <w:pPr>
        <w:pStyle w:val="Title"/>
        <w:rPr>
          <w:color w:val="000000" w:themeColor="text1"/>
        </w:rPr>
      </w:pPr>
      <w:r w:rsidRPr="00501C20">
        <w:rPr>
          <w:color w:val="000000" w:themeColor="text1"/>
        </w:rPr>
        <w:t>VEHICLE CAN Implementation</w:t>
      </w:r>
    </w:p>
    <w:p w14:paraId="5276738A" w14:textId="170A6DA9" w:rsidR="00501C20" w:rsidRPr="00501C20" w:rsidRDefault="00501C20">
      <w:pPr>
        <w:rPr>
          <w:color w:val="000000" w:themeColor="text1"/>
        </w:rPr>
      </w:pPr>
    </w:p>
    <w:p w14:paraId="0DD17E85" w14:textId="77777777" w:rsidR="00501C20" w:rsidRPr="00501C20" w:rsidRDefault="00501C20" w:rsidP="00AD1F28">
      <w:pPr>
        <w:rPr>
          <w:color w:val="000000" w:themeColor="text1"/>
        </w:rPr>
      </w:pPr>
    </w:p>
    <w:p w14:paraId="6D057EB3" w14:textId="77777777" w:rsidR="00501C20" w:rsidRPr="00501C20" w:rsidRDefault="00501C20" w:rsidP="00AD1F28">
      <w:pPr>
        <w:rPr>
          <w:color w:val="000000" w:themeColor="text1"/>
        </w:rPr>
      </w:pPr>
    </w:p>
    <w:p w14:paraId="06CE70E1" w14:textId="599EB165" w:rsidR="00501C20" w:rsidRPr="00501C20" w:rsidRDefault="00501C20" w:rsidP="00AD1F28">
      <w:pPr>
        <w:rPr>
          <w:color w:val="000000" w:themeColor="text1"/>
        </w:rPr>
      </w:pPr>
    </w:p>
    <w:p w14:paraId="358023F6" w14:textId="77777777" w:rsidR="00501C20" w:rsidRPr="00501C20" w:rsidRDefault="00501C20" w:rsidP="00AD1F28">
      <w:pPr>
        <w:rPr>
          <w:color w:val="000000" w:themeColor="text1"/>
        </w:rPr>
      </w:pPr>
    </w:p>
    <w:p w14:paraId="14032CF9" w14:textId="77777777" w:rsidR="00501C20" w:rsidRPr="00501C20" w:rsidRDefault="00501C20" w:rsidP="00AD1F28">
      <w:pPr>
        <w:rPr>
          <w:color w:val="000000" w:themeColor="text1"/>
        </w:rPr>
      </w:pPr>
    </w:p>
    <w:p w14:paraId="4E733B35" w14:textId="77777777" w:rsidR="00501C20" w:rsidRPr="00501C20" w:rsidRDefault="00501C20" w:rsidP="00AD1F28">
      <w:pPr>
        <w:rPr>
          <w:color w:val="000000" w:themeColor="text1"/>
        </w:rPr>
      </w:pPr>
    </w:p>
    <w:p w14:paraId="36FC6593" w14:textId="77777777" w:rsidR="00501C20" w:rsidRPr="00501C20" w:rsidRDefault="00501C20" w:rsidP="00AD1F28">
      <w:pPr>
        <w:rPr>
          <w:color w:val="000000" w:themeColor="text1"/>
        </w:rPr>
      </w:pPr>
    </w:p>
    <w:p w14:paraId="467B51D2" w14:textId="77777777" w:rsidR="00501C20" w:rsidRPr="00501C20" w:rsidRDefault="00501C20" w:rsidP="00AD1F28">
      <w:pPr>
        <w:rPr>
          <w:color w:val="000000" w:themeColor="text1"/>
        </w:rPr>
      </w:pPr>
    </w:p>
    <w:p w14:paraId="5EB229C3" w14:textId="77777777" w:rsidR="00501C20" w:rsidRPr="00501C20" w:rsidRDefault="00501C20" w:rsidP="00AD1F28">
      <w:pPr>
        <w:rPr>
          <w:color w:val="000000" w:themeColor="text1"/>
        </w:rPr>
      </w:pPr>
    </w:p>
    <w:p w14:paraId="34843A61" w14:textId="77777777" w:rsidR="00501C20" w:rsidRPr="00501C20" w:rsidRDefault="00501C20" w:rsidP="00AD1F28">
      <w:pPr>
        <w:rPr>
          <w:color w:val="000000" w:themeColor="text1"/>
        </w:rPr>
      </w:pPr>
    </w:p>
    <w:p w14:paraId="2466DCCE" w14:textId="77777777" w:rsidR="00501C20" w:rsidRPr="00501C20" w:rsidRDefault="00501C20" w:rsidP="00AD1F28">
      <w:pPr>
        <w:rPr>
          <w:color w:val="000000" w:themeColor="text1"/>
        </w:rPr>
      </w:pPr>
    </w:p>
    <w:p w14:paraId="1AD8D3F6" w14:textId="77777777" w:rsidR="00501C20" w:rsidRPr="00501C20" w:rsidRDefault="00501C20" w:rsidP="00AD1F28">
      <w:pPr>
        <w:rPr>
          <w:color w:val="000000" w:themeColor="text1"/>
        </w:rPr>
      </w:pPr>
    </w:p>
    <w:p w14:paraId="6E8D1460" w14:textId="77777777" w:rsidR="00501C20" w:rsidRPr="00501C20" w:rsidRDefault="00501C20" w:rsidP="00AD1F28">
      <w:pPr>
        <w:rPr>
          <w:color w:val="000000" w:themeColor="text1"/>
        </w:rPr>
      </w:pPr>
    </w:p>
    <w:p w14:paraId="1EB7516A" w14:textId="77777777" w:rsidR="00501C20" w:rsidRPr="00501C20" w:rsidRDefault="00501C20" w:rsidP="00AD1F28">
      <w:pPr>
        <w:rPr>
          <w:color w:val="000000" w:themeColor="text1"/>
        </w:rPr>
      </w:pPr>
    </w:p>
    <w:p w14:paraId="1ADDBC23" w14:textId="77777777" w:rsidR="00501C20" w:rsidRPr="00501C20" w:rsidRDefault="00501C20" w:rsidP="00AD1F28">
      <w:pPr>
        <w:rPr>
          <w:color w:val="000000" w:themeColor="text1"/>
        </w:rPr>
      </w:pPr>
    </w:p>
    <w:p w14:paraId="220C548D" w14:textId="77777777" w:rsidR="00501C20" w:rsidRPr="00501C20" w:rsidRDefault="00501C20" w:rsidP="00AD1F28">
      <w:pPr>
        <w:rPr>
          <w:color w:val="000000" w:themeColor="text1"/>
        </w:rPr>
      </w:pPr>
    </w:p>
    <w:p w14:paraId="3134EC29" w14:textId="77777777" w:rsidR="00501C20" w:rsidRPr="00501C20" w:rsidRDefault="00501C20" w:rsidP="00AD1F28">
      <w:pPr>
        <w:rPr>
          <w:color w:val="000000" w:themeColor="text1"/>
        </w:rPr>
      </w:pPr>
    </w:p>
    <w:p w14:paraId="096788AC" w14:textId="77777777" w:rsidR="00501C20" w:rsidRPr="00501C20" w:rsidRDefault="00501C20" w:rsidP="00AD1F28">
      <w:pPr>
        <w:rPr>
          <w:color w:val="000000" w:themeColor="text1"/>
        </w:rPr>
      </w:pPr>
    </w:p>
    <w:sdt>
      <w:sdtPr>
        <w:rPr>
          <w:color w:val="000000" w:themeColor="text1"/>
        </w:rPr>
        <w:id w:val="-739937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14:ligatures w14:val="standardContextual"/>
        </w:rPr>
      </w:sdtEndPr>
      <w:sdtContent>
        <w:p w14:paraId="5A56096D" w14:textId="729F725E" w:rsidR="00F306D9" w:rsidRPr="00501C20" w:rsidRDefault="00F306D9">
          <w:pPr>
            <w:pStyle w:val="TOCHeading"/>
            <w:rPr>
              <w:color w:val="000000" w:themeColor="text1"/>
            </w:rPr>
          </w:pPr>
          <w:r w:rsidRPr="00501C20">
            <w:rPr>
              <w:color w:val="000000" w:themeColor="text1"/>
            </w:rPr>
            <w:t>Contents</w:t>
          </w:r>
        </w:p>
        <w:p w14:paraId="645EB41E" w14:textId="1B23D81A" w:rsidR="00501C20" w:rsidRPr="00501C20" w:rsidRDefault="00F306D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r w:rsidRPr="00501C20">
            <w:rPr>
              <w:color w:val="000000" w:themeColor="text1"/>
            </w:rPr>
            <w:fldChar w:fldCharType="begin"/>
          </w:r>
          <w:r w:rsidRPr="00501C20">
            <w:rPr>
              <w:color w:val="000000" w:themeColor="text1"/>
            </w:rPr>
            <w:instrText xml:space="preserve"> TOC \o "1-3" \h \z \u </w:instrText>
          </w:r>
          <w:r w:rsidRPr="00501C20">
            <w:rPr>
              <w:color w:val="000000" w:themeColor="text1"/>
            </w:rPr>
            <w:fldChar w:fldCharType="separate"/>
          </w:r>
          <w:hyperlink w:anchor="_Toc212820314" w:history="1">
            <w:r w:rsidR="00501C20" w:rsidRPr="00501C20">
              <w:rPr>
                <w:rStyle w:val="Hyperlink"/>
                <w:noProof/>
                <w:color w:val="000000" w:themeColor="text1"/>
              </w:rPr>
              <w:t>1.</w:t>
            </w:r>
            <w:r w:rsidR="00501C20"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501C20" w:rsidRPr="00501C20">
              <w:rPr>
                <w:rStyle w:val="Hyperlink"/>
                <w:noProof/>
                <w:color w:val="000000" w:themeColor="text1"/>
              </w:rPr>
              <w:t>What is CANBus?</w:t>
            </w:r>
            <w:r w:rsidR="00501C20" w:rsidRPr="00501C20">
              <w:rPr>
                <w:noProof/>
                <w:webHidden/>
                <w:color w:val="000000" w:themeColor="text1"/>
              </w:rPr>
              <w:tab/>
            </w:r>
            <w:r w:rsidR="00501C20"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="00501C20" w:rsidRPr="00501C20">
              <w:rPr>
                <w:noProof/>
                <w:webHidden/>
                <w:color w:val="000000" w:themeColor="text1"/>
              </w:rPr>
              <w:instrText xml:space="preserve"> PAGEREF _Toc212820314 \h </w:instrText>
            </w:r>
            <w:r w:rsidR="00501C20" w:rsidRPr="00501C20">
              <w:rPr>
                <w:noProof/>
                <w:webHidden/>
                <w:color w:val="000000" w:themeColor="text1"/>
              </w:rPr>
            </w:r>
            <w:r w:rsidR="00501C20"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="00501C20" w:rsidRPr="00501C20">
              <w:rPr>
                <w:noProof/>
                <w:webHidden/>
                <w:color w:val="000000" w:themeColor="text1"/>
              </w:rPr>
              <w:t>3</w:t>
            </w:r>
            <w:r w:rsidR="00501C20"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30DC82" w14:textId="55DF6E56" w:rsidR="00501C20" w:rsidRPr="00501C20" w:rsidRDefault="00501C20">
          <w:pPr>
            <w:pStyle w:val="TOC2"/>
            <w:tabs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15" w:history="1">
            <w:r w:rsidRPr="00501C20">
              <w:rPr>
                <w:rStyle w:val="Hyperlink"/>
                <w:noProof/>
                <w:color w:val="000000" w:themeColor="text1"/>
              </w:rPr>
              <w:t>Technical Features: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_Toc212820315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3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883980" w14:textId="37014AFA" w:rsidR="00501C20" w:rsidRPr="00501C20" w:rsidRDefault="00501C20">
          <w:pPr>
            <w:pStyle w:val="TOC2"/>
            <w:tabs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16" w:history="1">
            <w:r w:rsidRPr="00501C20">
              <w:rPr>
                <w:rStyle w:val="Hyperlink"/>
                <w:noProof/>
                <w:color w:val="000000" w:themeColor="text1"/>
              </w:rPr>
              <w:t>Frame Structure: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_Toc212820316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3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12A7E9" w14:textId="4B296F24" w:rsidR="00501C20" w:rsidRPr="00501C20" w:rsidRDefault="00501C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17" w:history="1">
            <w:r w:rsidRPr="00501C20">
              <w:rPr>
                <w:rStyle w:val="Hyperlink"/>
                <w:noProof/>
                <w:color w:val="000000" w:themeColor="text1"/>
              </w:rPr>
              <w:t>2.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What is CAN in Automotive?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_Toc212820317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3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C06943" w14:textId="0F5D8E9E" w:rsidR="00501C20" w:rsidRPr="00501C20" w:rsidRDefault="00501C20">
          <w:pPr>
            <w:pStyle w:val="TOC2"/>
            <w:tabs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18" w:history="1">
            <w:r w:rsidRPr="00501C20">
              <w:rPr>
                <w:rStyle w:val="Hyperlink"/>
                <w:noProof/>
                <w:color w:val="000000" w:themeColor="text1"/>
              </w:rPr>
              <w:t>Some ECUs in Automotive Sector: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_Toc212820318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4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932474" w14:textId="743A26A9" w:rsidR="00501C20" w:rsidRPr="00501C20" w:rsidRDefault="00501C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19" w:history="1">
            <w:r w:rsidRPr="00501C20">
              <w:rPr>
                <w:rStyle w:val="Hyperlink"/>
                <w:noProof/>
                <w:color w:val="000000" w:themeColor="text1"/>
              </w:rPr>
              <w:t>3.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CAN Reading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_Toc212820319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5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EA4C63" w14:textId="3284F76A" w:rsidR="00501C20" w:rsidRPr="00501C20" w:rsidRDefault="00501C2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0" w:history="1">
            <w:r w:rsidRPr="00501C20">
              <w:rPr>
                <w:rStyle w:val="Hyperlink"/>
                <w:noProof/>
                <w:color w:val="000000" w:themeColor="text1"/>
              </w:rPr>
              <w:t>a.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Differential Signaling Concept: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_Toc212820320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6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812810" w14:textId="56B79D0E" w:rsidR="00501C20" w:rsidRPr="00501C20" w:rsidRDefault="00501C2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1" w:history="1">
            <w:r w:rsidRPr="00501C20">
              <w:rPr>
                <w:rStyle w:val="Hyperlink"/>
                <w:noProof/>
                <w:color w:val="000000" w:themeColor="text1"/>
              </w:rPr>
              <w:t>b.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2. Voltage Levels (Classical CAN):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_Toc212820321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6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EACD32" w14:textId="6FE281AA" w:rsidR="00501C20" w:rsidRPr="00501C20" w:rsidRDefault="00501C2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2" w:history="1">
            <w:r w:rsidRPr="00501C20">
              <w:rPr>
                <w:rStyle w:val="Hyperlink"/>
                <w:noProof/>
                <w:color w:val="000000" w:themeColor="text1"/>
              </w:rPr>
              <w:t>c.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Why Differential Works Well: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_Toc212820322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6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ED9D9" w14:textId="7BD1D42B" w:rsidR="00501C20" w:rsidRPr="00501C20" w:rsidRDefault="00501C2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3" w:history="1">
            <w:r w:rsidRPr="00501C20">
              <w:rPr>
                <w:rStyle w:val="Hyperlink"/>
                <w:noProof/>
                <w:color w:val="000000" w:themeColor="text1"/>
              </w:rPr>
              <w:t>d.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Bus Termination: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_Toc212820323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6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8815D9" w14:textId="1F09EB10" w:rsidR="00501C20" w:rsidRPr="00501C20" w:rsidRDefault="00501C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4" w:history="1">
            <w:r w:rsidRPr="00501C20">
              <w:rPr>
                <w:rStyle w:val="Hyperlink"/>
                <w:noProof/>
                <w:color w:val="000000" w:themeColor="text1"/>
              </w:rPr>
              <w:t>4.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CAN in Embedded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_Toc212820324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6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BB12A1" w14:textId="35AC085F" w:rsidR="00501C20" w:rsidRPr="00501C20" w:rsidRDefault="00501C20">
          <w:pPr>
            <w:pStyle w:val="TOC2"/>
            <w:tabs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5" w:history="1">
            <w:r w:rsidRPr="00501C20">
              <w:rPr>
                <w:rStyle w:val="Hyperlink"/>
                <w:noProof/>
                <w:color w:val="000000" w:themeColor="text1"/>
              </w:rPr>
              <w:t>CAN Basics in Embedded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_Toc212820325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6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C67A6F" w14:textId="169CFAF7" w:rsidR="00501C20" w:rsidRPr="00501C20" w:rsidRDefault="00501C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6" w:history="1">
            <w:r w:rsidRPr="00501C20">
              <w:rPr>
                <w:rStyle w:val="Hyperlink"/>
                <w:noProof/>
                <w:color w:val="000000" w:themeColor="text1"/>
              </w:rPr>
              <w:t>5.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CAN Implementation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_Toc212820326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7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53ED42" w14:textId="0BCF8905" w:rsidR="00501C20" w:rsidRPr="00501C20" w:rsidRDefault="00501C20">
          <w:pPr>
            <w:pStyle w:val="TOC2"/>
            <w:tabs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7" w:history="1">
            <w:r w:rsidRPr="00501C20">
              <w:rPr>
                <w:rStyle w:val="Hyperlink"/>
                <w:noProof/>
                <w:color w:val="000000" w:themeColor="text1"/>
              </w:rPr>
              <w:t>Steps for Implementation: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_Toc212820327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7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C1DD69" w14:textId="24F33219" w:rsidR="00501C20" w:rsidRPr="00501C20" w:rsidRDefault="00501C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820328" w:history="1">
            <w:r w:rsidRPr="00501C20">
              <w:rPr>
                <w:rStyle w:val="Hyperlink"/>
                <w:noProof/>
                <w:color w:val="000000" w:themeColor="text1"/>
              </w:rPr>
              <w:t>6.</w:t>
            </w:r>
            <w:r w:rsidRPr="00501C20">
              <w:rPr>
                <w:rFonts w:cstheme="minorBidi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Pr="00501C20">
              <w:rPr>
                <w:rStyle w:val="Hyperlink"/>
                <w:noProof/>
                <w:color w:val="000000" w:themeColor="text1"/>
              </w:rPr>
              <w:t>References</w:t>
            </w:r>
            <w:r w:rsidRPr="00501C20">
              <w:rPr>
                <w:noProof/>
                <w:webHidden/>
                <w:color w:val="000000" w:themeColor="text1"/>
              </w:rPr>
              <w:tab/>
            </w:r>
            <w:r w:rsidRPr="00501C20">
              <w:rPr>
                <w:noProof/>
                <w:webHidden/>
                <w:color w:val="000000" w:themeColor="text1"/>
              </w:rPr>
              <w:fldChar w:fldCharType="begin"/>
            </w:r>
            <w:r w:rsidRPr="00501C20">
              <w:rPr>
                <w:noProof/>
                <w:webHidden/>
                <w:color w:val="000000" w:themeColor="text1"/>
              </w:rPr>
              <w:instrText xml:space="preserve"> PAGEREF _Toc212820328 \h </w:instrText>
            </w:r>
            <w:r w:rsidRPr="00501C20">
              <w:rPr>
                <w:noProof/>
                <w:webHidden/>
                <w:color w:val="000000" w:themeColor="text1"/>
              </w:rPr>
            </w:r>
            <w:r w:rsidRPr="00501C20">
              <w:rPr>
                <w:noProof/>
                <w:webHidden/>
                <w:color w:val="000000" w:themeColor="text1"/>
              </w:rPr>
              <w:fldChar w:fldCharType="separate"/>
            </w:r>
            <w:r w:rsidRPr="00501C20">
              <w:rPr>
                <w:noProof/>
                <w:webHidden/>
                <w:color w:val="000000" w:themeColor="text1"/>
              </w:rPr>
              <w:t>8</w:t>
            </w:r>
            <w:r w:rsidRPr="00501C2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B4738A" w14:textId="3057D638" w:rsidR="00F306D9" w:rsidRPr="00501C20" w:rsidRDefault="00F306D9">
          <w:pPr>
            <w:rPr>
              <w:color w:val="000000" w:themeColor="text1"/>
            </w:rPr>
          </w:pPr>
          <w:r w:rsidRPr="00501C20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2770B44" w14:textId="1113B63E" w:rsidR="00627A37" w:rsidRPr="00501C20" w:rsidRDefault="00627A37" w:rsidP="00F306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</w:pPr>
      <w:r w:rsidRPr="00501C20">
        <w:rPr>
          <w:color w:val="000000" w:themeColor="text1"/>
        </w:rPr>
        <w:br w:type="page"/>
      </w:r>
    </w:p>
    <w:p w14:paraId="7A5CE5FB" w14:textId="4FB79FB7" w:rsidR="00790E44" w:rsidRPr="00501C20" w:rsidRDefault="00A74374" w:rsidP="005F6255">
      <w:pPr>
        <w:pStyle w:val="Title"/>
        <w:rPr>
          <w:color w:val="000000" w:themeColor="text1"/>
        </w:rPr>
      </w:pPr>
      <w:r w:rsidRPr="00501C20">
        <w:rPr>
          <w:color w:val="000000" w:themeColor="text1"/>
        </w:rPr>
        <w:lastRenderedPageBreak/>
        <w:t>Vehicle CAN Implementation</w:t>
      </w:r>
    </w:p>
    <w:p w14:paraId="140E3AD7" w14:textId="7CCC2F3D" w:rsidR="00A74374" w:rsidRPr="00501C20" w:rsidRDefault="00A74374" w:rsidP="00F306D9">
      <w:pPr>
        <w:pStyle w:val="Heading1"/>
        <w:numPr>
          <w:ilvl w:val="0"/>
          <w:numId w:val="36"/>
        </w:numPr>
        <w:rPr>
          <w:color w:val="000000" w:themeColor="text1"/>
        </w:rPr>
      </w:pPr>
      <w:bookmarkStart w:id="0" w:name="_Toc212820314"/>
      <w:r w:rsidRPr="00501C20">
        <w:rPr>
          <w:color w:val="000000" w:themeColor="text1"/>
        </w:rPr>
        <w:t xml:space="preserve">What is </w:t>
      </w:r>
      <w:proofErr w:type="spellStart"/>
      <w:r w:rsidRPr="00501C20">
        <w:rPr>
          <w:color w:val="000000" w:themeColor="text1"/>
        </w:rPr>
        <w:t>CAN</w:t>
      </w:r>
      <w:r w:rsidR="000C410D" w:rsidRPr="00501C20">
        <w:rPr>
          <w:color w:val="000000" w:themeColor="text1"/>
        </w:rPr>
        <w:t>Bus</w:t>
      </w:r>
      <w:proofErr w:type="spellEnd"/>
      <w:r w:rsidRPr="00501C20">
        <w:rPr>
          <w:color w:val="000000" w:themeColor="text1"/>
        </w:rPr>
        <w:t>?</w:t>
      </w:r>
      <w:bookmarkEnd w:id="0"/>
    </w:p>
    <w:p w14:paraId="03AA4D46" w14:textId="6207419E" w:rsidR="003C1B20" w:rsidRPr="00501C20" w:rsidRDefault="00922B20" w:rsidP="005F6255">
      <w:pPr>
        <w:rPr>
          <w:color w:val="000000" w:themeColor="text1"/>
        </w:rPr>
      </w:pPr>
      <w:r w:rsidRPr="00501C20">
        <w:rPr>
          <w:color w:val="000000" w:themeColor="text1"/>
        </w:rPr>
        <w:t>CAN (Controller Area Network) is a high reliability serial communication protocol used in automotive and industrial applications. Developed by Bosch in the 1980s, it allows microcontrollers and devices to communicate quickly and securely without a host computer and data loss.</w:t>
      </w:r>
      <w:r w:rsidR="00F25062" w:rsidRPr="00501C20">
        <w:rPr>
          <w:color w:val="000000" w:themeColor="text1"/>
        </w:rPr>
        <w:t xml:space="preserve"> It has multiple features alongside.</w:t>
      </w:r>
    </w:p>
    <w:p w14:paraId="4B659E2E" w14:textId="77777777" w:rsidR="003C1B20" w:rsidRPr="00501C20" w:rsidRDefault="003C1B20" w:rsidP="00F306D9">
      <w:pPr>
        <w:pStyle w:val="Heading2"/>
        <w:rPr>
          <w:color w:val="000000" w:themeColor="text1"/>
        </w:rPr>
      </w:pPr>
      <w:bookmarkStart w:id="1" w:name="_Toc212820315"/>
      <w:r w:rsidRPr="00501C20">
        <w:rPr>
          <w:color w:val="000000" w:themeColor="text1"/>
        </w:rPr>
        <w:t>Technical Features:</w:t>
      </w:r>
      <w:bookmarkEnd w:id="1"/>
    </w:p>
    <w:p w14:paraId="1472260D" w14:textId="19A54AF8" w:rsidR="003C1B20" w:rsidRPr="00501C20" w:rsidRDefault="003C1B20" w:rsidP="003C1B2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01C20">
        <w:rPr>
          <w:color w:val="000000" w:themeColor="text1"/>
        </w:rPr>
        <w:t>Multi</w:t>
      </w:r>
      <w:r w:rsidR="00D55AD2" w:rsidRPr="00501C20">
        <w:rPr>
          <w:color w:val="000000" w:themeColor="text1"/>
        </w:rPr>
        <w:t xml:space="preserve"> </w:t>
      </w:r>
      <w:r w:rsidRPr="00501C20">
        <w:rPr>
          <w:color w:val="000000" w:themeColor="text1"/>
        </w:rPr>
        <w:t>Master Architecture: Any node can initiate communication if the bus is idle.</w:t>
      </w:r>
      <w:r w:rsidR="00D55AD2" w:rsidRPr="00501C20">
        <w:rPr>
          <w:color w:val="000000" w:themeColor="text1"/>
        </w:rPr>
        <w:t xml:space="preserve"> Which </w:t>
      </w:r>
      <w:proofErr w:type="gramStart"/>
      <w:r w:rsidR="00D55AD2" w:rsidRPr="00501C20">
        <w:rPr>
          <w:color w:val="000000" w:themeColor="text1"/>
        </w:rPr>
        <w:t>come</w:t>
      </w:r>
      <w:proofErr w:type="gramEnd"/>
      <w:r w:rsidR="00D55AD2" w:rsidRPr="00501C20">
        <w:rPr>
          <w:color w:val="000000" w:themeColor="text1"/>
        </w:rPr>
        <w:t xml:space="preserve"> from </w:t>
      </w:r>
      <w:r w:rsidR="00287A2F" w:rsidRPr="00501C20">
        <w:rPr>
          <w:color w:val="000000" w:themeColor="text1"/>
        </w:rPr>
        <w:t xml:space="preserve">the importance levels that </w:t>
      </w:r>
      <w:proofErr w:type="gramStart"/>
      <w:r w:rsidR="00287A2F" w:rsidRPr="00501C20">
        <w:rPr>
          <w:color w:val="000000" w:themeColor="text1"/>
        </w:rPr>
        <w:t>put</w:t>
      </w:r>
      <w:proofErr w:type="gramEnd"/>
      <w:r w:rsidR="00287A2F" w:rsidRPr="00501C20">
        <w:rPr>
          <w:color w:val="000000" w:themeColor="text1"/>
        </w:rPr>
        <w:t xml:space="preserve"> for data transferring.</w:t>
      </w:r>
    </w:p>
    <w:p w14:paraId="7A2A844E" w14:textId="77777777" w:rsidR="003C1B20" w:rsidRPr="00501C20" w:rsidRDefault="003C1B20" w:rsidP="003C1B2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01C20">
        <w:rPr>
          <w:color w:val="000000" w:themeColor="text1"/>
        </w:rPr>
        <w:t>Message-Oriented Protocol: Data is transmitted in frames with identifiers, not addressed to specific nodes.</w:t>
      </w:r>
    </w:p>
    <w:p w14:paraId="4C229E65" w14:textId="7539D5D2" w:rsidR="003C1B20" w:rsidRPr="00501C20" w:rsidRDefault="003C1B20" w:rsidP="003C1B2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01C20">
        <w:rPr>
          <w:color w:val="000000" w:themeColor="text1"/>
        </w:rPr>
        <w:t>Bitwise Arbitration: Higher priority messages (lower ID value) access the bus first without collisions.</w:t>
      </w:r>
    </w:p>
    <w:p w14:paraId="67235E7B" w14:textId="77777777" w:rsidR="003C1B20" w:rsidRPr="00501C20" w:rsidRDefault="003C1B20" w:rsidP="003C1B2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01C20">
        <w:rPr>
          <w:color w:val="000000" w:themeColor="text1"/>
        </w:rPr>
        <w:t>Error Detection: Includes CRC, bit stuffing, ACK, and form checks.</w:t>
      </w:r>
    </w:p>
    <w:p w14:paraId="52EC9410" w14:textId="46CCCF4D" w:rsidR="003C1B20" w:rsidRPr="00501C20" w:rsidRDefault="003C1B20" w:rsidP="003C1B2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01C20">
        <w:rPr>
          <w:color w:val="000000" w:themeColor="text1"/>
        </w:rPr>
        <w:t>Speed &amp; Length: Classical CAN supports up to 1 Mbps for up to 40 m</w:t>
      </w:r>
    </w:p>
    <w:p w14:paraId="58F8FB8F" w14:textId="77777777" w:rsidR="003C1B20" w:rsidRPr="00501C20" w:rsidRDefault="003C1B20" w:rsidP="00F306D9">
      <w:pPr>
        <w:pStyle w:val="Heading2"/>
        <w:rPr>
          <w:color w:val="000000" w:themeColor="text1"/>
        </w:rPr>
      </w:pPr>
      <w:bookmarkStart w:id="2" w:name="_Toc212820316"/>
      <w:r w:rsidRPr="00501C20">
        <w:rPr>
          <w:color w:val="000000" w:themeColor="text1"/>
        </w:rPr>
        <w:t>Frame Structure:</w:t>
      </w:r>
      <w:bookmarkEnd w:id="2"/>
    </w:p>
    <w:p w14:paraId="359A152D" w14:textId="771AE5B9" w:rsidR="00287A2F" w:rsidRPr="00501C20" w:rsidRDefault="005F6255" w:rsidP="003C1B20">
      <w:pPr>
        <w:rPr>
          <w:color w:val="000000" w:themeColor="text1"/>
        </w:rPr>
      </w:pPr>
      <w:r w:rsidRPr="00501C20">
        <w:rPr>
          <w:color w:val="000000" w:themeColor="text1"/>
        </w:rPr>
        <w:t>Messages</w:t>
      </w:r>
      <w:r w:rsidR="00287A2F" w:rsidRPr="00501C20">
        <w:rPr>
          <w:color w:val="000000" w:themeColor="text1"/>
        </w:rPr>
        <w:t xml:space="preserve"> that </w:t>
      </w:r>
      <w:proofErr w:type="spellStart"/>
      <w:r w:rsidR="00287A2F" w:rsidRPr="00501C20">
        <w:rPr>
          <w:color w:val="000000" w:themeColor="text1"/>
        </w:rPr>
        <w:t>CANBus</w:t>
      </w:r>
      <w:proofErr w:type="spellEnd"/>
      <w:r w:rsidR="00287A2F" w:rsidRPr="00501C20">
        <w:rPr>
          <w:color w:val="000000" w:themeColor="text1"/>
        </w:rPr>
        <w:t xml:space="preserve"> holds </w:t>
      </w:r>
      <w:proofErr w:type="gramStart"/>
      <w:r w:rsidR="00287A2F" w:rsidRPr="00501C20">
        <w:rPr>
          <w:color w:val="000000" w:themeColor="text1"/>
        </w:rPr>
        <w:t xml:space="preserve">is </w:t>
      </w:r>
      <w:r w:rsidRPr="00501C20">
        <w:rPr>
          <w:color w:val="000000" w:themeColor="text1"/>
        </w:rPr>
        <w:t>identifies</w:t>
      </w:r>
      <w:proofErr w:type="gramEnd"/>
      <w:r w:rsidRPr="00501C20">
        <w:rPr>
          <w:color w:val="000000" w:themeColor="text1"/>
        </w:rPr>
        <w:t xml:space="preserve"> as,</w:t>
      </w:r>
    </w:p>
    <w:p w14:paraId="62D77D4E" w14:textId="77777777" w:rsidR="003C1B20" w:rsidRPr="00501C20" w:rsidRDefault="003C1B20" w:rsidP="003C1B2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01C20">
        <w:rPr>
          <w:color w:val="000000" w:themeColor="text1"/>
        </w:rPr>
        <w:t>Start of Frame (SOF) – 1 bit</w:t>
      </w:r>
    </w:p>
    <w:p w14:paraId="7FEF09CD" w14:textId="77777777" w:rsidR="003C1B20" w:rsidRPr="00501C20" w:rsidRDefault="003C1B20" w:rsidP="003C1B2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01C20">
        <w:rPr>
          <w:color w:val="000000" w:themeColor="text1"/>
        </w:rPr>
        <w:t>Identifier (ID) – 11 bits (Standard) or 29 bits (Extended)</w:t>
      </w:r>
    </w:p>
    <w:p w14:paraId="1057EFF7" w14:textId="77777777" w:rsidR="003C1B20" w:rsidRPr="00501C20" w:rsidRDefault="003C1B20" w:rsidP="003C1B2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01C20">
        <w:rPr>
          <w:color w:val="000000" w:themeColor="text1"/>
        </w:rPr>
        <w:t>Control Field – 6 bits (Data length code, flags)</w:t>
      </w:r>
    </w:p>
    <w:p w14:paraId="189D9F30" w14:textId="77777777" w:rsidR="003C1B20" w:rsidRPr="00501C20" w:rsidRDefault="003C1B20" w:rsidP="003C1B2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01C20">
        <w:rPr>
          <w:color w:val="000000" w:themeColor="text1"/>
        </w:rPr>
        <w:t>Data Field – 0–8 bytes (classical CAN), up to 64 bytes in CAN FD</w:t>
      </w:r>
    </w:p>
    <w:p w14:paraId="71F0C0B6" w14:textId="7B99076E" w:rsidR="003C1B20" w:rsidRPr="00501C20" w:rsidRDefault="003C1B20" w:rsidP="003C1B2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01C20">
        <w:rPr>
          <w:color w:val="000000" w:themeColor="text1"/>
        </w:rPr>
        <w:t>CRC Field – 15 bits</w:t>
      </w:r>
    </w:p>
    <w:p w14:paraId="3C1E02E0" w14:textId="292D7544" w:rsidR="003C1B20" w:rsidRPr="00501C20" w:rsidRDefault="003C1B20" w:rsidP="003C1B2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01C20">
        <w:rPr>
          <w:color w:val="000000" w:themeColor="text1"/>
        </w:rPr>
        <w:t>ACK Field – 2 bits</w:t>
      </w:r>
    </w:p>
    <w:p w14:paraId="29A04185" w14:textId="21CE6BF8" w:rsidR="005F6255" w:rsidRPr="00501C20" w:rsidRDefault="003C1B20" w:rsidP="00FF1BB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01C20">
        <w:rPr>
          <w:color w:val="000000" w:themeColor="text1"/>
        </w:rPr>
        <w:t>End of Frame (EOF) – 7 bits</w:t>
      </w:r>
    </w:p>
    <w:p w14:paraId="28E555CA" w14:textId="77777777" w:rsidR="00FF1BBE" w:rsidRPr="00501C20" w:rsidRDefault="00FF1BBE" w:rsidP="00FF1BBE">
      <w:pPr>
        <w:ind w:left="360"/>
        <w:rPr>
          <w:color w:val="000000" w:themeColor="text1"/>
        </w:rPr>
      </w:pPr>
    </w:p>
    <w:p w14:paraId="1F625118" w14:textId="033F5A9D" w:rsidR="00A74374" w:rsidRPr="00501C20" w:rsidRDefault="00A74374" w:rsidP="00F306D9">
      <w:pPr>
        <w:pStyle w:val="Heading1"/>
        <w:numPr>
          <w:ilvl w:val="0"/>
          <w:numId w:val="36"/>
        </w:numPr>
        <w:rPr>
          <w:color w:val="000000" w:themeColor="text1"/>
        </w:rPr>
      </w:pPr>
      <w:bookmarkStart w:id="3" w:name="_Toc212820317"/>
      <w:r w:rsidRPr="00501C20">
        <w:rPr>
          <w:color w:val="000000" w:themeColor="text1"/>
        </w:rPr>
        <w:t>What is CAN in Automotive</w:t>
      </w:r>
      <w:r w:rsidR="008F2AA0" w:rsidRPr="00501C20">
        <w:rPr>
          <w:color w:val="000000" w:themeColor="text1"/>
        </w:rPr>
        <w:t>?</w:t>
      </w:r>
      <w:bookmarkEnd w:id="3"/>
    </w:p>
    <w:p w14:paraId="2B2269F6" w14:textId="0DCC4043" w:rsidR="005F6255" w:rsidRPr="00501C20" w:rsidRDefault="009E68A7" w:rsidP="00C95541">
      <w:pPr>
        <w:rPr>
          <w:color w:val="000000" w:themeColor="text1"/>
        </w:rPr>
      </w:pPr>
      <w:r w:rsidRPr="00501C20">
        <w:rPr>
          <w:color w:val="000000" w:themeColor="text1"/>
        </w:rPr>
        <w:t xml:space="preserve">In modern vehicles, CAN networks interconnect ECUs, sensors, and actuators. It provides real time communication for every system. It works </w:t>
      </w:r>
      <w:proofErr w:type="gramStart"/>
      <w:r w:rsidRPr="00501C20">
        <w:rPr>
          <w:color w:val="000000" w:themeColor="text1"/>
        </w:rPr>
        <w:t>well</w:t>
      </w:r>
      <w:proofErr w:type="gramEnd"/>
      <w:r w:rsidRPr="00501C20">
        <w:rPr>
          <w:color w:val="000000" w:themeColor="text1"/>
        </w:rPr>
        <w:t xml:space="preserve"> both safety critical and non-safety critical systems.</w:t>
      </w:r>
    </w:p>
    <w:p w14:paraId="2AA3C607" w14:textId="1FA81ADB" w:rsidR="003D56EE" w:rsidRPr="00501C20" w:rsidRDefault="003D56EE" w:rsidP="00F306D9">
      <w:pPr>
        <w:pStyle w:val="Heading2"/>
        <w:rPr>
          <w:color w:val="000000" w:themeColor="text1"/>
        </w:rPr>
      </w:pPr>
      <w:bookmarkStart w:id="4" w:name="_Toc212820318"/>
      <w:r w:rsidRPr="00501C20">
        <w:rPr>
          <w:color w:val="000000" w:themeColor="text1"/>
        </w:rPr>
        <w:lastRenderedPageBreak/>
        <w:t>Some ECUs in Automotive Sector</w:t>
      </w:r>
      <w:r w:rsidR="00C95541" w:rsidRPr="00501C20">
        <w:rPr>
          <w:color w:val="000000" w:themeColor="text1"/>
        </w:rPr>
        <w:t>:</w:t>
      </w:r>
      <w:bookmarkEnd w:id="4"/>
    </w:p>
    <w:p w14:paraId="67F0D308" w14:textId="0D3E073B" w:rsidR="003D56EE" w:rsidRPr="00501C20" w:rsidRDefault="003D56EE" w:rsidP="00C95541">
      <w:pPr>
        <w:rPr>
          <w:color w:val="000000" w:themeColor="text1"/>
        </w:rPr>
      </w:pPr>
      <w:r w:rsidRPr="00501C20">
        <w:rPr>
          <w:color w:val="000000" w:themeColor="text1"/>
        </w:rPr>
        <w:t>E</w:t>
      </w:r>
      <w:r w:rsidR="004B7A6A" w:rsidRPr="00501C20">
        <w:rPr>
          <w:color w:val="000000" w:themeColor="text1"/>
        </w:rPr>
        <w:t>lectronic</w:t>
      </w:r>
      <w:r w:rsidRPr="00501C20">
        <w:rPr>
          <w:color w:val="000000" w:themeColor="text1"/>
        </w:rPr>
        <w:t xml:space="preserve"> Control Unit (ECU): </w:t>
      </w:r>
      <w:r w:rsidR="0038627B" w:rsidRPr="00501C20">
        <w:rPr>
          <w:color w:val="000000" w:themeColor="text1"/>
        </w:rPr>
        <w:t xml:space="preserve">ECU is a general term for embedded controllers in a vehicle that </w:t>
      </w:r>
      <w:proofErr w:type="gramStart"/>
      <w:r w:rsidR="0038627B" w:rsidRPr="00501C20">
        <w:rPr>
          <w:color w:val="000000" w:themeColor="text1"/>
        </w:rPr>
        <w:t>manage</w:t>
      </w:r>
      <w:proofErr w:type="gramEnd"/>
      <w:r w:rsidR="0038627B" w:rsidRPr="00501C20">
        <w:rPr>
          <w:color w:val="000000" w:themeColor="text1"/>
        </w:rPr>
        <w:t xml:space="preserve"> specific functions by processing sensor inputs and commanding actuators. Each ECU typically has a microcontroller, memory, and communication </w:t>
      </w:r>
      <w:r w:rsidR="00C95541" w:rsidRPr="00501C20">
        <w:rPr>
          <w:color w:val="000000" w:themeColor="text1"/>
        </w:rPr>
        <w:t>interfaces. It builds with its own communicative parts.</w:t>
      </w:r>
      <w:r w:rsidR="0038627B" w:rsidRPr="00501C20">
        <w:rPr>
          <w:color w:val="000000" w:themeColor="text1"/>
        </w:rPr>
        <w:t xml:space="preserve"> Can control engine timing, fuel injection, emissions, HVAC, or lighting depending on its specialization.</w:t>
      </w:r>
      <w:r w:rsidR="00C95541" w:rsidRPr="00501C20">
        <w:rPr>
          <w:color w:val="000000" w:themeColor="text1"/>
        </w:rPr>
        <w:t xml:space="preserve"> </w:t>
      </w:r>
      <w:r w:rsidR="0038627B" w:rsidRPr="00501C20">
        <w:rPr>
          <w:color w:val="000000" w:themeColor="text1"/>
        </w:rPr>
        <w:t xml:space="preserve">Modern vehicles may have 50+ ECUs communicating over multiple CAN buses. The ECU performs real-time closed-loop control, often implementing PID controllers or </w:t>
      </w:r>
      <w:r w:rsidR="00C95541" w:rsidRPr="00501C20">
        <w:rPr>
          <w:color w:val="000000" w:themeColor="text1"/>
        </w:rPr>
        <w:t>LUTs (</w:t>
      </w:r>
      <w:r w:rsidR="0038627B" w:rsidRPr="00501C20">
        <w:rPr>
          <w:color w:val="000000" w:themeColor="text1"/>
        </w:rPr>
        <w:t>lookup tables</w:t>
      </w:r>
      <w:r w:rsidR="00C95541" w:rsidRPr="00501C20">
        <w:rPr>
          <w:color w:val="000000" w:themeColor="text1"/>
        </w:rPr>
        <w:t>)</w:t>
      </w:r>
    </w:p>
    <w:p w14:paraId="1CDCC79B" w14:textId="5AF68DEC" w:rsidR="003D56EE" w:rsidRPr="00501C20" w:rsidRDefault="003D56EE" w:rsidP="00C95541">
      <w:pPr>
        <w:rPr>
          <w:color w:val="000000" w:themeColor="text1"/>
        </w:rPr>
      </w:pPr>
      <w:r w:rsidRPr="00501C20">
        <w:rPr>
          <w:color w:val="000000" w:themeColor="text1"/>
        </w:rPr>
        <w:t>Transmission Control Module (TCM)</w:t>
      </w:r>
      <w:r w:rsidR="004B7A6A" w:rsidRPr="00501C20">
        <w:rPr>
          <w:color w:val="000000" w:themeColor="text1"/>
        </w:rPr>
        <w:t>:</w:t>
      </w:r>
      <w:r w:rsidR="00C95541" w:rsidRPr="00501C20">
        <w:rPr>
          <w:color w:val="000000" w:themeColor="text1"/>
        </w:rPr>
        <w:t xml:space="preserve"> </w:t>
      </w:r>
      <w:r w:rsidR="00DD6422" w:rsidRPr="00501C20">
        <w:rPr>
          <w:color w:val="000000" w:themeColor="text1"/>
        </w:rPr>
        <w:t>Specialized ECU that manages automatic transmission behavior. Controls gear shifts (upshift/downshift) using hydraulic solenoids or electronic actuators. Implements adaptive shift strategies for fuel efficiency or performance (this TCM works in most</w:t>
      </w:r>
      <w:r w:rsidR="00B96062" w:rsidRPr="00501C20">
        <w:rPr>
          <w:color w:val="000000" w:themeColor="text1"/>
        </w:rPr>
        <w:t>ly combustion vehicles</w:t>
      </w:r>
      <w:r w:rsidR="00DD6422" w:rsidRPr="00501C20">
        <w:rPr>
          <w:color w:val="000000" w:themeColor="text1"/>
        </w:rPr>
        <w:t>)</w:t>
      </w:r>
      <w:r w:rsidR="00B96062" w:rsidRPr="00501C20">
        <w:rPr>
          <w:color w:val="000000" w:themeColor="text1"/>
        </w:rPr>
        <w:t xml:space="preserve"> Inputs of the controllers are</w:t>
      </w:r>
      <w:r w:rsidR="00DD6422" w:rsidRPr="00501C20">
        <w:rPr>
          <w:color w:val="000000" w:themeColor="text1"/>
        </w:rPr>
        <w:t xml:space="preserve"> </w:t>
      </w:r>
      <w:r w:rsidR="00B96062" w:rsidRPr="00501C20">
        <w:rPr>
          <w:color w:val="000000" w:themeColor="text1"/>
        </w:rPr>
        <w:t>v</w:t>
      </w:r>
      <w:r w:rsidR="00DD6422" w:rsidRPr="00501C20">
        <w:rPr>
          <w:color w:val="000000" w:themeColor="text1"/>
        </w:rPr>
        <w:t>ehicle speed, engine RPM, throttle position, brake status, gear selector position</w:t>
      </w:r>
      <w:r w:rsidR="00B96062" w:rsidRPr="00501C20">
        <w:rPr>
          <w:color w:val="000000" w:themeColor="text1"/>
        </w:rPr>
        <w:t>.</w:t>
      </w:r>
    </w:p>
    <w:p w14:paraId="3788A7E6" w14:textId="406A5F3C" w:rsidR="000125D6" w:rsidRPr="00501C20" w:rsidRDefault="003D56EE" w:rsidP="000125D6">
      <w:pPr>
        <w:rPr>
          <w:color w:val="000000" w:themeColor="text1"/>
        </w:rPr>
      </w:pPr>
      <w:r w:rsidRPr="00501C20">
        <w:rPr>
          <w:color w:val="000000" w:themeColor="text1"/>
        </w:rPr>
        <w:t>Anti-lock Braking System (ABS)</w:t>
      </w:r>
      <w:r w:rsidR="004B7A6A" w:rsidRPr="00501C20">
        <w:rPr>
          <w:color w:val="000000" w:themeColor="text1"/>
        </w:rPr>
        <w:t>:</w:t>
      </w:r>
      <w:r w:rsidR="000125D6" w:rsidRPr="00501C20">
        <w:rPr>
          <w:color w:val="000000" w:themeColor="text1"/>
        </w:rPr>
        <w:t xml:space="preserve"> ECU that prevents wheel lock-up during braking, improving vehicle stability and control. Reads wheel speed sensors (typically 4x sensors). Detects impending wheel lock-up Modulates brake pressure using hydraulic valves to prevent skidding.</w:t>
      </w:r>
      <w:r w:rsidR="00691418" w:rsidRPr="00501C20">
        <w:rPr>
          <w:color w:val="000000" w:themeColor="text1"/>
        </w:rPr>
        <w:t xml:space="preserve"> </w:t>
      </w:r>
      <w:r w:rsidR="000125D6" w:rsidRPr="00501C20">
        <w:rPr>
          <w:color w:val="000000" w:themeColor="text1"/>
        </w:rPr>
        <w:t>ABS ECU operates at very high speeds (milliseconds response) and communicates wheel speed and brake status over CAN to other systems like stability control or traction control.</w:t>
      </w:r>
    </w:p>
    <w:p w14:paraId="5CE235C9" w14:textId="4BD4546B" w:rsidR="003D56EE" w:rsidRPr="00501C20" w:rsidRDefault="00196AFD" w:rsidP="00C95541">
      <w:pPr>
        <w:rPr>
          <w:color w:val="000000" w:themeColor="text1"/>
        </w:rPr>
      </w:pPr>
      <w:r w:rsidRPr="00501C20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604B006" wp14:editId="2BB75B9F">
            <wp:simplePos x="0" y="0"/>
            <wp:positionH relativeFrom="margin">
              <wp:align>right</wp:align>
            </wp:positionH>
            <wp:positionV relativeFrom="paragraph">
              <wp:posOffset>518061</wp:posOffset>
            </wp:positionV>
            <wp:extent cx="5943600" cy="3060065"/>
            <wp:effectExtent l="0" t="0" r="0" b="6985"/>
            <wp:wrapTopAndBottom/>
            <wp:docPr id="1283504940" name="Picture 1" descr="A car driving on a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4940" name="Picture 1" descr="A car driving on a roa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AD9" w:rsidRPr="00501C20">
        <w:rPr>
          <w:color w:val="000000" w:themeColor="text1"/>
        </w:rPr>
        <w:t xml:space="preserve">When you abruptly hit the brakes, there's a possibility that one or more of your car's wheels could lock up, making it challenging to have control over your car. This is known as a wheel </w:t>
      </w:r>
      <w:r w:rsidR="006D7AD9" w:rsidRPr="00501C20">
        <w:rPr>
          <w:color w:val="000000" w:themeColor="text1"/>
        </w:rPr>
        <w:lastRenderedPageBreak/>
        <w:t>lock, and it can cause your car to skid. Back in the day, drivers were taught to physically slow it down when this happened to regain control. </w:t>
      </w:r>
    </w:p>
    <w:p w14:paraId="18B3D77E" w14:textId="3B850B26" w:rsidR="003D56EE" w:rsidRPr="00501C20" w:rsidRDefault="003D56EE" w:rsidP="00C95541">
      <w:pPr>
        <w:rPr>
          <w:color w:val="000000" w:themeColor="text1"/>
        </w:rPr>
      </w:pPr>
      <w:r w:rsidRPr="00501C20">
        <w:rPr>
          <w:color w:val="000000" w:themeColor="text1"/>
        </w:rPr>
        <w:t>Advantages in Automotive Systems</w:t>
      </w:r>
      <w:r w:rsidR="000A2ADA" w:rsidRPr="00501C20">
        <w:rPr>
          <w:color w:val="000000" w:themeColor="text1"/>
        </w:rPr>
        <w:t xml:space="preserve"> Usage of </w:t>
      </w:r>
      <w:proofErr w:type="spellStart"/>
      <w:r w:rsidR="000A2ADA" w:rsidRPr="00501C20">
        <w:rPr>
          <w:color w:val="000000" w:themeColor="text1"/>
        </w:rPr>
        <w:t>CANBus</w:t>
      </w:r>
      <w:proofErr w:type="spellEnd"/>
      <w:r w:rsidRPr="00501C20">
        <w:rPr>
          <w:color w:val="000000" w:themeColor="text1"/>
        </w:rPr>
        <w:t>:</w:t>
      </w:r>
    </w:p>
    <w:p w14:paraId="465EC2E8" w14:textId="43450A7B" w:rsidR="003D56EE" w:rsidRPr="00501C20" w:rsidRDefault="003D56EE" w:rsidP="000D704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01C20">
        <w:rPr>
          <w:color w:val="000000" w:themeColor="text1"/>
        </w:rPr>
        <w:t>Reduced wiring complexity: One bus replaces point</w:t>
      </w:r>
      <w:r w:rsidR="000A2ADA" w:rsidRPr="00501C20">
        <w:rPr>
          <w:color w:val="000000" w:themeColor="text1"/>
        </w:rPr>
        <w:t xml:space="preserve"> </w:t>
      </w:r>
      <w:r w:rsidRPr="00501C20">
        <w:rPr>
          <w:color w:val="000000" w:themeColor="text1"/>
        </w:rPr>
        <w:t>to</w:t>
      </w:r>
      <w:r w:rsidR="000A2ADA" w:rsidRPr="00501C20">
        <w:rPr>
          <w:color w:val="000000" w:themeColor="text1"/>
        </w:rPr>
        <w:t xml:space="preserve"> </w:t>
      </w:r>
      <w:r w:rsidRPr="00501C20">
        <w:rPr>
          <w:color w:val="000000" w:themeColor="text1"/>
        </w:rPr>
        <w:t>point wiring.</w:t>
      </w:r>
    </w:p>
    <w:p w14:paraId="3C6818B8" w14:textId="2648154F" w:rsidR="003D56EE" w:rsidRPr="00501C20" w:rsidRDefault="003D56EE" w:rsidP="000D704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01C20">
        <w:rPr>
          <w:color w:val="000000" w:themeColor="text1"/>
        </w:rPr>
        <w:t>Deterministic Communication: High-priority messages</w:t>
      </w:r>
      <w:r w:rsidR="000A2ADA" w:rsidRPr="00501C20">
        <w:rPr>
          <w:color w:val="000000" w:themeColor="text1"/>
        </w:rPr>
        <w:t xml:space="preserve"> </w:t>
      </w:r>
      <w:r w:rsidRPr="00501C20">
        <w:rPr>
          <w:color w:val="000000" w:themeColor="text1"/>
        </w:rPr>
        <w:t>are guaranteed bus access.</w:t>
      </w:r>
    </w:p>
    <w:p w14:paraId="00892DE7" w14:textId="0DC1B7DC" w:rsidR="003D56EE" w:rsidRPr="00501C20" w:rsidRDefault="003D56EE" w:rsidP="000D704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01C20">
        <w:rPr>
          <w:color w:val="000000" w:themeColor="text1"/>
        </w:rPr>
        <w:t>Fault Tolerance: Error counters and retransmissions prevent message loss.</w:t>
      </w:r>
    </w:p>
    <w:p w14:paraId="29B2AF57" w14:textId="77777777" w:rsidR="003D56EE" w:rsidRPr="00501C20" w:rsidRDefault="003D56EE" w:rsidP="000D704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01C20">
        <w:rPr>
          <w:color w:val="000000" w:themeColor="text1"/>
        </w:rPr>
        <w:t>Scalability: Additional nodes can be added with minimal reconfiguration.</w:t>
      </w:r>
    </w:p>
    <w:p w14:paraId="4E9175DD" w14:textId="73E1E492" w:rsidR="003D56EE" w:rsidRPr="00501C20" w:rsidRDefault="003D56EE" w:rsidP="005F6255">
      <w:pPr>
        <w:ind w:left="360"/>
        <w:rPr>
          <w:color w:val="000000" w:themeColor="text1"/>
        </w:rPr>
      </w:pPr>
    </w:p>
    <w:p w14:paraId="4D70310C" w14:textId="64509B10" w:rsidR="00A74374" w:rsidRPr="00501C20" w:rsidRDefault="00196AFD" w:rsidP="00F306D9">
      <w:pPr>
        <w:pStyle w:val="Heading1"/>
        <w:numPr>
          <w:ilvl w:val="0"/>
          <w:numId w:val="36"/>
        </w:numPr>
        <w:rPr>
          <w:color w:val="000000" w:themeColor="text1"/>
        </w:rPr>
      </w:pPr>
      <w:bookmarkStart w:id="5" w:name="_Toc212820319"/>
      <w:r w:rsidRPr="00501C20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911189A" wp14:editId="7F27153C">
            <wp:simplePos x="0" y="0"/>
            <wp:positionH relativeFrom="margin">
              <wp:align>center</wp:align>
            </wp:positionH>
            <wp:positionV relativeFrom="paragraph">
              <wp:posOffset>591302</wp:posOffset>
            </wp:positionV>
            <wp:extent cx="4757420" cy="2705100"/>
            <wp:effectExtent l="0" t="0" r="5080" b="0"/>
            <wp:wrapTopAndBottom/>
            <wp:docPr id="214288143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81433" name="Picture 1" descr="A diagram of a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374" w:rsidRPr="00501C20">
        <w:rPr>
          <w:color w:val="000000" w:themeColor="text1"/>
        </w:rPr>
        <w:t>CAN Reading</w:t>
      </w:r>
      <w:bookmarkEnd w:id="5"/>
    </w:p>
    <w:p w14:paraId="5D714C10" w14:textId="1381596E" w:rsidR="00A15897" w:rsidRPr="00501C20" w:rsidRDefault="00A15897" w:rsidP="00A15897">
      <w:pPr>
        <w:rPr>
          <w:color w:val="000000" w:themeColor="text1"/>
        </w:rPr>
      </w:pPr>
      <w:r w:rsidRPr="00501C20">
        <w:rPr>
          <w:color w:val="000000" w:themeColor="text1"/>
        </w:rPr>
        <w:t>Message Reception Process:</w:t>
      </w:r>
    </w:p>
    <w:p w14:paraId="5E7FEAEF" w14:textId="77777777" w:rsidR="00A15897" w:rsidRPr="00501C20" w:rsidRDefault="00A15897" w:rsidP="00206131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01C20">
        <w:rPr>
          <w:color w:val="000000" w:themeColor="text1"/>
        </w:rPr>
        <w:t>Physical Layer: Signal received via a CAN transceiver (e.g., MCP2551) from the differential bus lines CAN_H and CAN_L.</w:t>
      </w:r>
    </w:p>
    <w:p w14:paraId="6C64CCF4" w14:textId="3A030C37" w:rsidR="00A15897" w:rsidRPr="00501C20" w:rsidRDefault="00A15897" w:rsidP="00206131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01C20">
        <w:rPr>
          <w:color w:val="000000" w:themeColor="text1"/>
        </w:rPr>
        <w:t>Data Link Layer: CAN controller checks. Messages failing error checks are discarded and retransmitted.</w:t>
      </w:r>
    </w:p>
    <w:p w14:paraId="7217AFB0" w14:textId="77777777" w:rsidR="00A15897" w:rsidRPr="00501C20" w:rsidRDefault="00A15897" w:rsidP="00206131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01C20">
        <w:rPr>
          <w:color w:val="000000" w:themeColor="text1"/>
        </w:rPr>
        <w:t>Application Layer: Decoding the payload according to the message ID and interpreting sensor or actuator data.</w:t>
      </w:r>
    </w:p>
    <w:p w14:paraId="11BBE74E" w14:textId="77777777" w:rsidR="00A15897" w:rsidRPr="00501C20" w:rsidRDefault="00A15897" w:rsidP="00A15897">
      <w:pPr>
        <w:rPr>
          <w:color w:val="000000" w:themeColor="text1"/>
        </w:rPr>
      </w:pPr>
      <w:r w:rsidRPr="00501C20">
        <w:rPr>
          <w:color w:val="000000" w:themeColor="text1"/>
        </w:rPr>
        <w:t>Example: Reading Engine RPM from CAN:</w:t>
      </w:r>
    </w:p>
    <w:p w14:paraId="11518D4A" w14:textId="2B9B1FA2" w:rsidR="00A15897" w:rsidRPr="00501C20" w:rsidRDefault="00A15897" w:rsidP="00206131">
      <w:pPr>
        <w:rPr>
          <w:color w:val="000000" w:themeColor="text1"/>
        </w:rPr>
      </w:pPr>
      <w:r w:rsidRPr="00501C20">
        <w:rPr>
          <w:color w:val="000000" w:themeColor="text1"/>
        </w:rPr>
        <w:t>CAN ID = 0x0C8</w:t>
      </w:r>
      <w:r w:rsidR="00206131" w:rsidRPr="00501C20">
        <w:rPr>
          <w:color w:val="000000" w:themeColor="text1"/>
        </w:rPr>
        <w:t xml:space="preserve">, </w:t>
      </w:r>
      <w:proofErr w:type="gramStart"/>
      <w:r w:rsidRPr="00501C20">
        <w:rPr>
          <w:color w:val="000000" w:themeColor="text1"/>
        </w:rPr>
        <w:t>Data[</w:t>
      </w:r>
      <w:proofErr w:type="gramEnd"/>
      <w:r w:rsidRPr="00501C20">
        <w:rPr>
          <w:color w:val="000000" w:themeColor="text1"/>
        </w:rPr>
        <w:t>0:1] = RPM value (uint16_t) → RPM = (</w:t>
      </w:r>
      <w:proofErr w:type="gramStart"/>
      <w:r w:rsidRPr="00501C20">
        <w:rPr>
          <w:color w:val="000000" w:themeColor="text1"/>
        </w:rPr>
        <w:t>Data[</w:t>
      </w:r>
      <w:proofErr w:type="gramEnd"/>
      <w:r w:rsidRPr="00501C20">
        <w:rPr>
          <w:color w:val="000000" w:themeColor="text1"/>
        </w:rPr>
        <w:t xml:space="preserve">0] &lt;&lt; 8 | </w:t>
      </w:r>
      <w:proofErr w:type="gramStart"/>
      <w:r w:rsidRPr="00501C20">
        <w:rPr>
          <w:color w:val="000000" w:themeColor="text1"/>
        </w:rPr>
        <w:t>Data[</w:t>
      </w:r>
      <w:proofErr w:type="gramEnd"/>
      <w:r w:rsidRPr="00501C20">
        <w:rPr>
          <w:color w:val="000000" w:themeColor="text1"/>
        </w:rPr>
        <w:t>1])/4</w:t>
      </w:r>
    </w:p>
    <w:p w14:paraId="00A60529" w14:textId="77777777" w:rsidR="00A15897" w:rsidRPr="00501C20" w:rsidRDefault="00A15897" w:rsidP="00A15897">
      <w:pPr>
        <w:rPr>
          <w:color w:val="000000" w:themeColor="text1"/>
        </w:rPr>
      </w:pPr>
      <w:r w:rsidRPr="00501C20">
        <w:rPr>
          <w:color w:val="000000" w:themeColor="text1"/>
        </w:rPr>
        <w:t>Tools for CAN Reading:</w:t>
      </w:r>
    </w:p>
    <w:p w14:paraId="7C20AEFD" w14:textId="77777777" w:rsidR="00A15897" w:rsidRPr="00501C20" w:rsidRDefault="00A15897" w:rsidP="00206131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501C20">
        <w:rPr>
          <w:color w:val="000000" w:themeColor="text1"/>
        </w:rPr>
        <w:lastRenderedPageBreak/>
        <w:t>Hardware: CAN transceivers, logic analyzers, OBD-II adapters</w:t>
      </w:r>
    </w:p>
    <w:p w14:paraId="0CE6097D" w14:textId="77777777" w:rsidR="00A15897" w:rsidRPr="00501C20" w:rsidRDefault="00A15897" w:rsidP="00206131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501C20">
        <w:rPr>
          <w:color w:val="000000" w:themeColor="text1"/>
        </w:rPr>
        <w:t>Software: Vector CANalyzer/</w:t>
      </w:r>
      <w:proofErr w:type="spellStart"/>
      <w:r w:rsidRPr="00501C20">
        <w:rPr>
          <w:color w:val="000000" w:themeColor="text1"/>
        </w:rPr>
        <w:t>CANoe</w:t>
      </w:r>
      <w:proofErr w:type="spellEnd"/>
      <w:r w:rsidRPr="00501C20">
        <w:rPr>
          <w:color w:val="000000" w:themeColor="text1"/>
        </w:rPr>
        <w:t>, Python-CAN libraries, STM32 HAL CAN APIs</w:t>
      </w:r>
    </w:p>
    <w:p w14:paraId="653194B3" w14:textId="7C2ED27A" w:rsidR="00206131" w:rsidRPr="00501C20" w:rsidRDefault="00206131" w:rsidP="00206131">
      <w:pPr>
        <w:rPr>
          <w:color w:val="000000" w:themeColor="text1"/>
        </w:rPr>
      </w:pPr>
      <w:proofErr w:type="spellStart"/>
      <w:r w:rsidRPr="00501C20">
        <w:rPr>
          <w:color w:val="000000" w:themeColor="text1"/>
        </w:rPr>
        <w:t>CANH</w:t>
      </w:r>
      <w:r w:rsidR="00883E55" w:rsidRPr="00501C20">
        <w:rPr>
          <w:color w:val="000000" w:themeColor="text1"/>
        </w:rPr>
        <w:t>igh</w:t>
      </w:r>
      <w:proofErr w:type="spellEnd"/>
      <w:r w:rsidRPr="00501C20">
        <w:rPr>
          <w:color w:val="000000" w:themeColor="text1"/>
        </w:rPr>
        <w:t xml:space="preserve"> and CAN</w:t>
      </w:r>
      <w:r w:rsidR="00883E55" w:rsidRPr="00501C20">
        <w:rPr>
          <w:color w:val="000000" w:themeColor="text1"/>
        </w:rPr>
        <w:t>L-</w:t>
      </w:r>
      <w:r w:rsidRPr="00501C20">
        <w:rPr>
          <w:color w:val="000000" w:themeColor="text1"/>
        </w:rPr>
        <w:t xml:space="preserve"> Differential Signaling</w:t>
      </w:r>
      <w:r w:rsidR="00883E55" w:rsidRPr="00501C20">
        <w:rPr>
          <w:color w:val="000000" w:themeColor="text1"/>
        </w:rPr>
        <w:t>:</w:t>
      </w:r>
    </w:p>
    <w:p w14:paraId="3A228F37" w14:textId="751D33C2" w:rsidR="00206131" w:rsidRPr="00501C20" w:rsidRDefault="00206131" w:rsidP="00196AFD">
      <w:pPr>
        <w:pStyle w:val="Heading2"/>
        <w:numPr>
          <w:ilvl w:val="0"/>
          <w:numId w:val="37"/>
        </w:numPr>
        <w:rPr>
          <w:color w:val="000000" w:themeColor="text1"/>
        </w:rPr>
      </w:pPr>
      <w:bookmarkStart w:id="6" w:name="_Toc212820320"/>
      <w:r w:rsidRPr="00501C20">
        <w:rPr>
          <w:color w:val="000000" w:themeColor="text1"/>
        </w:rPr>
        <w:t>Differential Signaling Concept:</w:t>
      </w:r>
      <w:bookmarkEnd w:id="6"/>
    </w:p>
    <w:p w14:paraId="5ADCF1F1" w14:textId="3AE35FCA" w:rsidR="00206131" w:rsidRPr="00501C20" w:rsidRDefault="00206131" w:rsidP="00206131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01C20">
        <w:rPr>
          <w:color w:val="000000" w:themeColor="text1"/>
        </w:rPr>
        <w:t xml:space="preserve">CAN uses a differential pair: two wires called </w:t>
      </w:r>
      <w:proofErr w:type="spellStart"/>
      <w:r w:rsidRPr="00501C20">
        <w:rPr>
          <w:color w:val="000000" w:themeColor="text1"/>
        </w:rPr>
        <w:t>CAN</w:t>
      </w:r>
      <w:r w:rsidR="00883E55" w:rsidRPr="00501C20">
        <w:rPr>
          <w:color w:val="000000" w:themeColor="text1"/>
        </w:rPr>
        <w:t>High</w:t>
      </w:r>
      <w:proofErr w:type="spellEnd"/>
      <w:r w:rsidR="00883E55" w:rsidRPr="00501C20">
        <w:rPr>
          <w:color w:val="000000" w:themeColor="text1"/>
        </w:rPr>
        <w:t xml:space="preserve"> and </w:t>
      </w:r>
      <w:proofErr w:type="spellStart"/>
      <w:r w:rsidR="00883E55" w:rsidRPr="00501C20">
        <w:rPr>
          <w:color w:val="000000" w:themeColor="text1"/>
        </w:rPr>
        <w:t>CANLow</w:t>
      </w:r>
      <w:proofErr w:type="spellEnd"/>
    </w:p>
    <w:p w14:paraId="693A96E5" w14:textId="1F8ED482" w:rsidR="00206131" w:rsidRPr="00501C20" w:rsidRDefault="00206131" w:rsidP="00206131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01C20">
        <w:rPr>
          <w:color w:val="000000" w:themeColor="text1"/>
        </w:rPr>
        <w:t>The signal is represented as a voltage difference between these two lines, not relative to ground</w:t>
      </w:r>
      <w:r w:rsidR="00445E98" w:rsidRPr="00501C20">
        <w:rPr>
          <w:color w:val="000000" w:themeColor="text1"/>
        </w:rPr>
        <w:t>. That is big confirmation.</w:t>
      </w:r>
    </w:p>
    <w:p w14:paraId="49107E62" w14:textId="442EEF3E" w:rsidR="00206131" w:rsidRPr="00501C20" w:rsidRDefault="00206131" w:rsidP="00206131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01C20">
        <w:rPr>
          <w:color w:val="000000" w:themeColor="text1"/>
        </w:rPr>
        <w:t>This design provides high noise immunity, which is essential in automotive environments with electrical interference from motors, ignition coils, or other electronics.</w:t>
      </w:r>
    </w:p>
    <w:p w14:paraId="18CD53A4" w14:textId="77777777" w:rsidR="00206131" w:rsidRPr="00501C20" w:rsidRDefault="00206131" w:rsidP="00196AFD">
      <w:pPr>
        <w:pStyle w:val="Heading2"/>
        <w:numPr>
          <w:ilvl w:val="0"/>
          <w:numId w:val="37"/>
        </w:numPr>
        <w:rPr>
          <w:color w:val="000000" w:themeColor="text1"/>
        </w:rPr>
      </w:pPr>
      <w:bookmarkStart w:id="7" w:name="_Toc212820321"/>
      <w:r w:rsidRPr="00501C20">
        <w:rPr>
          <w:color w:val="000000" w:themeColor="text1"/>
        </w:rPr>
        <w:t>2. Voltage Levels (Classical CAN):</w:t>
      </w:r>
      <w:bookmarkEnd w:id="7"/>
    </w:p>
    <w:p w14:paraId="2F9FCC3A" w14:textId="6D3DFEE8" w:rsidR="00206131" w:rsidRPr="00501C20" w:rsidRDefault="00E7408E" w:rsidP="00206131">
      <w:pPr>
        <w:rPr>
          <w:color w:val="000000" w:themeColor="text1"/>
        </w:rPr>
      </w:pPr>
      <w:r w:rsidRPr="00501C20">
        <w:rPr>
          <w:color w:val="000000" w:themeColor="text1"/>
        </w:rPr>
        <w:t xml:space="preserve">Recessive (Logic 1): </w:t>
      </w:r>
      <w:r w:rsidR="00812F5B" w:rsidRPr="00501C20">
        <w:rPr>
          <w:color w:val="000000" w:themeColor="text1"/>
        </w:rPr>
        <w:t>2.5V CAN_H and 2.5V CAN_L. As differential here comes 0V</w:t>
      </w:r>
      <w:r w:rsidR="00082E7F" w:rsidRPr="00501C20">
        <w:rPr>
          <w:color w:val="000000" w:themeColor="text1"/>
        </w:rPr>
        <w:t>.</w:t>
      </w:r>
    </w:p>
    <w:p w14:paraId="206A9262" w14:textId="75077E96" w:rsidR="00206131" w:rsidRPr="00501C20" w:rsidRDefault="00206131" w:rsidP="00196AFD">
      <w:pPr>
        <w:pStyle w:val="Heading2"/>
        <w:numPr>
          <w:ilvl w:val="0"/>
          <w:numId w:val="37"/>
        </w:numPr>
        <w:rPr>
          <w:color w:val="000000" w:themeColor="text1"/>
        </w:rPr>
      </w:pPr>
      <w:bookmarkStart w:id="8" w:name="_Toc212820322"/>
      <w:r w:rsidRPr="00501C20">
        <w:rPr>
          <w:color w:val="000000" w:themeColor="text1"/>
        </w:rPr>
        <w:t>Why Differential Works Well:</w:t>
      </w:r>
      <w:bookmarkEnd w:id="8"/>
    </w:p>
    <w:p w14:paraId="337E6DC1" w14:textId="77777777" w:rsidR="00206131" w:rsidRPr="00501C20" w:rsidRDefault="00206131" w:rsidP="002E7B12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01C20">
        <w:rPr>
          <w:color w:val="000000" w:themeColor="text1"/>
        </w:rPr>
        <w:t>Noise that appears equally on both lines (common-mode noise) is ignored by the CAN controller because it detects only the voltage difference.</w:t>
      </w:r>
    </w:p>
    <w:p w14:paraId="144548C7" w14:textId="77777777" w:rsidR="00206131" w:rsidRPr="00501C20" w:rsidRDefault="00206131" w:rsidP="002E7B12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01C20">
        <w:rPr>
          <w:color w:val="000000" w:themeColor="text1"/>
        </w:rPr>
        <w:t>This makes CAN robust in electrically noisy environments like vehicles or factories.</w:t>
      </w:r>
    </w:p>
    <w:p w14:paraId="1207CED2" w14:textId="07CFE1EB" w:rsidR="00206131" w:rsidRPr="00501C20" w:rsidRDefault="00206131" w:rsidP="00196AFD">
      <w:pPr>
        <w:pStyle w:val="Heading2"/>
        <w:numPr>
          <w:ilvl w:val="0"/>
          <w:numId w:val="37"/>
        </w:numPr>
        <w:rPr>
          <w:color w:val="000000" w:themeColor="text1"/>
        </w:rPr>
      </w:pPr>
      <w:bookmarkStart w:id="9" w:name="_Toc212820323"/>
      <w:r w:rsidRPr="00501C20">
        <w:rPr>
          <w:color w:val="000000" w:themeColor="text1"/>
        </w:rPr>
        <w:t>Bus Termination:</w:t>
      </w:r>
      <w:bookmarkEnd w:id="9"/>
    </w:p>
    <w:p w14:paraId="5095FA59" w14:textId="77777777" w:rsidR="00206131" w:rsidRPr="00501C20" w:rsidRDefault="00206131" w:rsidP="002E7B12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501C20">
        <w:rPr>
          <w:color w:val="000000" w:themeColor="text1"/>
        </w:rPr>
        <w:t>Typical CAN bus has 120 Ω resistors at each end to match the characteristic impedance.</w:t>
      </w:r>
    </w:p>
    <w:p w14:paraId="5AEAB096" w14:textId="05C3D3FD" w:rsidR="00206131" w:rsidRPr="00501C20" w:rsidRDefault="00206131" w:rsidP="00206131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501C20">
        <w:rPr>
          <w:color w:val="000000" w:themeColor="text1"/>
        </w:rPr>
        <w:t>Prevents signal reflections, ensures clean differential voltage, and stabilizes the bus.</w:t>
      </w:r>
    </w:p>
    <w:p w14:paraId="06FC487A" w14:textId="77777777" w:rsidR="002E7B12" w:rsidRPr="00501C20" w:rsidRDefault="002E7B12" w:rsidP="002E7B12">
      <w:pPr>
        <w:pStyle w:val="ListParagraph"/>
        <w:ind w:left="1080"/>
        <w:rPr>
          <w:color w:val="000000" w:themeColor="text1"/>
        </w:rPr>
      </w:pPr>
    </w:p>
    <w:p w14:paraId="01BC8A91" w14:textId="16F517D8" w:rsidR="00A74374" w:rsidRPr="00501C20" w:rsidRDefault="00A74374" w:rsidP="00F306D9">
      <w:pPr>
        <w:pStyle w:val="Heading1"/>
        <w:numPr>
          <w:ilvl w:val="0"/>
          <w:numId w:val="36"/>
        </w:numPr>
        <w:rPr>
          <w:color w:val="000000" w:themeColor="text1"/>
        </w:rPr>
      </w:pPr>
      <w:bookmarkStart w:id="10" w:name="_Toc212820324"/>
      <w:r w:rsidRPr="00501C20">
        <w:rPr>
          <w:color w:val="000000" w:themeColor="text1"/>
        </w:rPr>
        <w:t>CAN in Embedded</w:t>
      </w:r>
      <w:bookmarkEnd w:id="10"/>
    </w:p>
    <w:p w14:paraId="622E7E69" w14:textId="53560562" w:rsidR="00692143" w:rsidRPr="00501C20" w:rsidRDefault="00692143" w:rsidP="00F306D9">
      <w:pPr>
        <w:pStyle w:val="Heading2"/>
        <w:rPr>
          <w:color w:val="000000" w:themeColor="text1"/>
        </w:rPr>
      </w:pPr>
      <w:bookmarkStart w:id="11" w:name="_Toc212820325"/>
      <w:r w:rsidRPr="00501C20">
        <w:rPr>
          <w:color w:val="000000" w:themeColor="text1"/>
        </w:rPr>
        <w:t>CAN Basics in Embedded</w:t>
      </w:r>
      <w:bookmarkEnd w:id="11"/>
    </w:p>
    <w:p w14:paraId="23049472" w14:textId="1D7B19A6" w:rsidR="00010582" w:rsidRPr="00501C20" w:rsidRDefault="00010582" w:rsidP="00692143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501C20">
        <w:rPr>
          <w:color w:val="000000" w:themeColor="text1"/>
        </w:rPr>
        <w:t>CAN requires a transceiver to convert MCU logic levels to differential signals.</w:t>
      </w:r>
    </w:p>
    <w:p w14:paraId="68EEB242" w14:textId="75574A4B" w:rsidR="00692143" w:rsidRPr="00501C20" w:rsidRDefault="00692143" w:rsidP="00692143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501C20">
        <w:rPr>
          <w:color w:val="000000" w:themeColor="text1"/>
        </w:rPr>
        <w:t xml:space="preserve">Many MCUs </w:t>
      </w:r>
      <w:r w:rsidRPr="00501C20">
        <w:rPr>
          <w:color w:val="000000" w:themeColor="text1"/>
        </w:rPr>
        <w:t xml:space="preserve">such as </w:t>
      </w:r>
      <w:r w:rsidRPr="00501C20">
        <w:rPr>
          <w:color w:val="000000" w:themeColor="text1"/>
        </w:rPr>
        <w:t>STM32, PIC32, NXP, TI have integrated CAN controllers</w:t>
      </w:r>
      <w:r w:rsidRPr="00501C20">
        <w:rPr>
          <w:color w:val="000000" w:themeColor="text1"/>
        </w:rPr>
        <w:t>.</w:t>
      </w:r>
    </w:p>
    <w:p w14:paraId="4DC44E2F" w14:textId="46814C2C" w:rsidR="00692143" w:rsidRPr="00501C20" w:rsidRDefault="00692143" w:rsidP="00692143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501C20">
        <w:rPr>
          <w:color w:val="000000" w:themeColor="text1"/>
        </w:rPr>
        <w:t xml:space="preserve">Hardware Abstraction Layer (HAL): MCU-specific registers for CAN initialization, filtering, and </w:t>
      </w:r>
      <w:proofErr w:type="gramStart"/>
      <w:r w:rsidRPr="00501C20">
        <w:rPr>
          <w:color w:val="000000" w:themeColor="text1"/>
        </w:rPr>
        <w:t>interrupts</w:t>
      </w:r>
      <w:proofErr w:type="gramEnd"/>
      <w:r w:rsidR="00E55F0B" w:rsidRPr="00501C20">
        <w:rPr>
          <w:color w:val="000000" w:themeColor="text1"/>
        </w:rPr>
        <w:t>, especially in STM32.</w:t>
      </w:r>
    </w:p>
    <w:p w14:paraId="7EF82D93" w14:textId="62FAB844" w:rsidR="00692143" w:rsidRPr="00501C20" w:rsidRDefault="00692143" w:rsidP="00692143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501C20">
        <w:rPr>
          <w:color w:val="000000" w:themeColor="text1"/>
        </w:rPr>
        <w:t>CAN Driver: Handles message transmission, reception, and error management</w:t>
      </w:r>
    </w:p>
    <w:p w14:paraId="740E4B2D" w14:textId="665A59F0" w:rsidR="00692143" w:rsidRPr="00501C20" w:rsidRDefault="00692143" w:rsidP="00010582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501C20">
        <w:rPr>
          <w:color w:val="000000" w:themeColor="text1"/>
        </w:rPr>
        <w:lastRenderedPageBreak/>
        <w:t xml:space="preserve">Middleware/Protocol Layer: Optional higher-layer protocols like </w:t>
      </w:r>
      <w:proofErr w:type="spellStart"/>
      <w:r w:rsidRPr="00501C20">
        <w:rPr>
          <w:color w:val="000000" w:themeColor="text1"/>
        </w:rPr>
        <w:t>CANopen</w:t>
      </w:r>
      <w:proofErr w:type="spellEnd"/>
      <w:r w:rsidRPr="00501C20">
        <w:rPr>
          <w:color w:val="000000" w:themeColor="text1"/>
        </w:rPr>
        <w:t xml:space="preserve"> or J1939 for structured communication</w:t>
      </w:r>
    </w:p>
    <w:p w14:paraId="3326E433" w14:textId="1B30B64A" w:rsidR="00E55F0B" w:rsidRPr="00501C20" w:rsidRDefault="00BD0864" w:rsidP="00BD0864">
      <w:pPr>
        <w:rPr>
          <w:color w:val="000000" w:themeColor="text1"/>
        </w:rPr>
      </w:pPr>
      <w:r w:rsidRPr="00501C20">
        <w:rPr>
          <w:color w:val="000000" w:themeColor="text1"/>
        </w:rPr>
        <w:t>CAN Basi</w:t>
      </w:r>
      <w:r w:rsidR="009C2CD5" w:rsidRPr="00501C20">
        <w:rPr>
          <w:color w:val="000000" w:themeColor="text1"/>
        </w:rPr>
        <w:t xml:space="preserve">c Configuration </w:t>
      </w:r>
      <w:r w:rsidRPr="00501C20">
        <w:rPr>
          <w:color w:val="000000" w:themeColor="text1"/>
        </w:rPr>
        <w:t xml:space="preserve">in STM32 </w:t>
      </w:r>
    </w:p>
    <w:p w14:paraId="04AC0B34" w14:textId="77777777" w:rsidR="00BD0864" w:rsidRPr="00501C20" w:rsidRDefault="00BD0864" w:rsidP="00BD0864">
      <w:pPr>
        <w:rPr>
          <w:color w:val="000000" w:themeColor="text1"/>
        </w:rPr>
      </w:pPr>
      <w:proofErr w:type="spellStart"/>
      <w:r w:rsidRPr="00501C20">
        <w:rPr>
          <w:color w:val="000000" w:themeColor="text1"/>
        </w:rPr>
        <w:t>CAN_HandleTypeDef</w:t>
      </w:r>
      <w:proofErr w:type="spellEnd"/>
      <w:r w:rsidRPr="00501C20">
        <w:rPr>
          <w:color w:val="000000" w:themeColor="text1"/>
        </w:rPr>
        <w:t xml:space="preserve"> </w:t>
      </w:r>
      <w:proofErr w:type="gramStart"/>
      <w:r w:rsidRPr="00501C20">
        <w:rPr>
          <w:color w:val="000000" w:themeColor="text1"/>
        </w:rPr>
        <w:t>hcan1;</w:t>
      </w:r>
      <w:proofErr w:type="gramEnd"/>
    </w:p>
    <w:p w14:paraId="5736787F" w14:textId="77777777" w:rsidR="00BD0864" w:rsidRPr="00501C20" w:rsidRDefault="00BD0864" w:rsidP="00BD0864">
      <w:pPr>
        <w:rPr>
          <w:color w:val="000000" w:themeColor="text1"/>
        </w:rPr>
      </w:pPr>
      <w:r w:rsidRPr="00501C20">
        <w:rPr>
          <w:color w:val="000000" w:themeColor="text1"/>
        </w:rPr>
        <w:t xml:space="preserve">hcan1.Instance = </w:t>
      </w:r>
      <w:proofErr w:type="gramStart"/>
      <w:r w:rsidRPr="00501C20">
        <w:rPr>
          <w:color w:val="000000" w:themeColor="text1"/>
        </w:rPr>
        <w:t>CAN1;</w:t>
      </w:r>
      <w:proofErr w:type="gramEnd"/>
    </w:p>
    <w:p w14:paraId="5FB9793A" w14:textId="77777777" w:rsidR="00BD0864" w:rsidRPr="00501C20" w:rsidRDefault="00BD0864" w:rsidP="00BD0864">
      <w:pPr>
        <w:rPr>
          <w:color w:val="000000" w:themeColor="text1"/>
        </w:rPr>
      </w:pPr>
      <w:proofErr w:type="gramStart"/>
      <w:r w:rsidRPr="00501C20">
        <w:rPr>
          <w:color w:val="000000" w:themeColor="text1"/>
        </w:rPr>
        <w:t>hcan1.Init.Prescaler</w:t>
      </w:r>
      <w:proofErr w:type="gramEnd"/>
      <w:r w:rsidRPr="00501C20">
        <w:rPr>
          <w:color w:val="000000" w:themeColor="text1"/>
        </w:rPr>
        <w:t xml:space="preserve"> = </w:t>
      </w:r>
      <w:proofErr w:type="gramStart"/>
      <w:r w:rsidRPr="00501C20">
        <w:rPr>
          <w:color w:val="000000" w:themeColor="text1"/>
        </w:rPr>
        <w:t>16;</w:t>
      </w:r>
      <w:proofErr w:type="gramEnd"/>
    </w:p>
    <w:p w14:paraId="696C7EC9" w14:textId="77777777" w:rsidR="00BD0864" w:rsidRPr="00501C20" w:rsidRDefault="00BD0864" w:rsidP="00BD0864">
      <w:pPr>
        <w:rPr>
          <w:color w:val="000000" w:themeColor="text1"/>
        </w:rPr>
      </w:pPr>
      <w:proofErr w:type="gramStart"/>
      <w:r w:rsidRPr="00501C20">
        <w:rPr>
          <w:color w:val="000000" w:themeColor="text1"/>
        </w:rPr>
        <w:t>hcan1.Init.Mode</w:t>
      </w:r>
      <w:proofErr w:type="gramEnd"/>
      <w:r w:rsidRPr="00501C20">
        <w:rPr>
          <w:color w:val="000000" w:themeColor="text1"/>
        </w:rPr>
        <w:t xml:space="preserve"> = CAN_MODE_</w:t>
      </w:r>
      <w:proofErr w:type="gramStart"/>
      <w:r w:rsidRPr="00501C20">
        <w:rPr>
          <w:color w:val="000000" w:themeColor="text1"/>
        </w:rPr>
        <w:t>NORMAL;</w:t>
      </w:r>
      <w:proofErr w:type="gramEnd"/>
    </w:p>
    <w:p w14:paraId="0248C143" w14:textId="77777777" w:rsidR="00BD0864" w:rsidRPr="00501C20" w:rsidRDefault="00BD0864" w:rsidP="00BD0864">
      <w:pPr>
        <w:rPr>
          <w:color w:val="000000" w:themeColor="text1"/>
        </w:rPr>
      </w:pPr>
      <w:proofErr w:type="gramStart"/>
      <w:r w:rsidRPr="00501C20">
        <w:rPr>
          <w:color w:val="000000" w:themeColor="text1"/>
        </w:rPr>
        <w:t>hcan1.Init.SyncJumpWidth</w:t>
      </w:r>
      <w:proofErr w:type="gramEnd"/>
      <w:r w:rsidRPr="00501C20">
        <w:rPr>
          <w:color w:val="000000" w:themeColor="text1"/>
        </w:rPr>
        <w:t xml:space="preserve"> = CAN_SJW_</w:t>
      </w:r>
      <w:proofErr w:type="gramStart"/>
      <w:r w:rsidRPr="00501C20">
        <w:rPr>
          <w:color w:val="000000" w:themeColor="text1"/>
        </w:rPr>
        <w:t>1TQ;</w:t>
      </w:r>
      <w:proofErr w:type="gramEnd"/>
    </w:p>
    <w:p w14:paraId="3C2ACB75" w14:textId="77777777" w:rsidR="00BD0864" w:rsidRPr="00501C20" w:rsidRDefault="00BD0864" w:rsidP="00BD0864">
      <w:pPr>
        <w:rPr>
          <w:color w:val="000000" w:themeColor="text1"/>
        </w:rPr>
      </w:pPr>
      <w:proofErr w:type="gramStart"/>
      <w:r w:rsidRPr="00501C20">
        <w:rPr>
          <w:color w:val="000000" w:themeColor="text1"/>
        </w:rPr>
        <w:t>hcan1.Init.TimeSeg</w:t>
      </w:r>
      <w:proofErr w:type="gramEnd"/>
      <w:r w:rsidRPr="00501C20">
        <w:rPr>
          <w:color w:val="000000" w:themeColor="text1"/>
        </w:rPr>
        <w:t>1 = CAN_BS1_</w:t>
      </w:r>
      <w:proofErr w:type="gramStart"/>
      <w:r w:rsidRPr="00501C20">
        <w:rPr>
          <w:color w:val="000000" w:themeColor="text1"/>
        </w:rPr>
        <w:t>1TQ;</w:t>
      </w:r>
      <w:proofErr w:type="gramEnd"/>
    </w:p>
    <w:p w14:paraId="50CC101C" w14:textId="77777777" w:rsidR="00BD0864" w:rsidRPr="00501C20" w:rsidRDefault="00BD0864" w:rsidP="00BD0864">
      <w:pPr>
        <w:rPr>
          <w:color w:val="000000" w:themeColor="text1"/>
        </w:rPr>
      </w:pPr>
      <w:proofErr w:type="gramStart"/>
      <w:r w:rsidRPr="00501C20">
        <w:rPr>
          <w:color w:val="000000" w:themeColor="text1"/>
        </w:rPr>
        <w:t>hcan1.Init.TimeSeg</w:t>
      </w:r>
      <w:proofErr w:type="gramEnd"/>
      <w:r w:rsidRPr="00501C20">
        <w:rPr>
          <w:color w:val="000000" w:themeColor="text1"/>
        </w:rPr>
        <w:t>2 = CAN_BS2_</w:t>
      </w:r>
      <w:proofErr w:type="gramStart"/>
      <w:r w:rsidRPr="00501C20">
        <w:rPr>
          <w:color w:val="000000" w:themeColor="text1"/>
        </w:rPr>
        <w:t>1TQ;</w:t>
      </w:r>
      <w:proofErr w:type="gramEnd"/>
    </w:p>
    <w:p w14:paraId="4378AC6B" w14:textId="3F92F364" w:rsidR="00BD0864" w:rsidRPr="00501C20" w:rsidRDefault="00BD0864" w:rsidP="00BD0864">
      <w:pPr>
        <w:rPr>
          <w:color w:val="000000" w:themeColor="text1"/>
        </w:rPr>
      </w:pPr>
      <w:proofErr w:type="spellStart"/>
      <w:r w:rsidRPr="00501C20">
        <w:rPr>
          <w:color w:val="000000" w:themeColor="text1"/>
        </w:rPr>
        <w:t>HAL_CAN_Init</w:t>
      </w:r>
      <w:proofErr w:type="spellEnd"/>
      <w:r w:rsidRPr="00501C20">
        <w:rPr>
          <w:color w:val="000000" w:themeColor="text1"/>
        </w:rPr>
        <w:t>(&amp;hcan1</w:t>
      </w:r>
      <w:proofErr w:type="gramStart"/>
      <w:r w:rsidRPr="00501C20">
        <w:rPr>
          <w:color w:val="000000" w:themeColor="text1"/>
        </w:rPr>
        <w:t>);</w:t>
      </w:r>
      <w:proofErr w:type="gramEnd"/>
    </w:p>
    <w:p w14:paraId="31CB85E9" w14:textId="77777777" w:rsidR="00BD0864" w:rsidRPr="00501C20" w:rsidRDefault="00BD0864" w:rsidP="00BD0864">
      <w:pPr>
        <w:rPr>
          <w:color w:val="000000" w:themeColor="text1"/>
        </w:rPr>
      </w:pPr>
    </w:p>
    <w:p w14:paraId="3AB23EC1" w14:textId="64AF60FF" w:rsidR="00A74374" w:rsidRPr="00501C20" w:rsidRDefault="008F2AA0" w:rsidP="00F306D9">
      <w:pPr>
        <w:pStyle w:val="Heading1"/>
        <w:numPr>
          <w:ilvl w:val="0"/>
          <w:numId w:val="36"/>
        </w:numPr>
        <w:rPr>
          <w:color w:val="000000" w:themeColor="text1"/>
        </w:rPr>
      </w:pPr>
      <w:bookmarkStart w:id="12" w:name="_Toc212820326"/>
      <w:r w:rsidRPr="00501C20">
        <w:rPr>
          <w:color w:val="000000" w:themeColor="text1"/>
        </w:rPr>
        <w:t>CAN Implementation</w:t>
      </w:r>
      <w:bookmarkEnd w:id="12"/>
    </w:p>
    <w:p w14:paraId="43B25D5A" w14:textId="77777777" w:rsidR="009C2CD5" w:rsidRPr="00501C20" w:rsidRDefault="009C2CD5" w:rsidP="00F306D9">
      <w:pPr>
        <w:pStyle w:val="Heading2"/>
        <w:rPr>
          <w:color w:val="000000" w:themeColor="text1"/>
        </w:rPr>
      </w:pPr>
      <w:bookmarkStart w:id="13" w:name="_Toc212820327"/>
      <w:r w:rsidRPr="00501C20">
        <w:rPr>
          <w:color w:val="000000" w:themeColor="text1"/>
        </w:rPr>
        <w:t>Steps for Implementation:</w:t>
      </w:r>
      <w:bookmarkEnd w:id="13"/>
    </w:p>
    <w:p w14:paraId="2CB4315F" w14:textId="23C3855C" w:rsidR="009C2CD5" w:rsidRPr="00501C20" w:rsidRDefault="002937E2" w:rsidP="002937E2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01C20">
        <w:rPr>
          <w:color w:val="000000" w:themeColor="text1"/>
        </w:rPr>
        <w:t>You should i</w:t>
      </w:r>
      <w:r w:rsidR="009C2CD5" w:rsidRPr="00501C20">
        <w:rPr>
          <w:color w:val="000000" w:themeColor="text1"/>
        </w:rPr>
        <w:t>dentify all nodes and required message flows</w:t>
      </w:r>
      <w:r w:rsidRPr="00501C20">
        <w:rPr>
          <w:color w:val="000000" w:themeColor="text1"/>
        </w:rPr>
        <w:t xml:space="preserve"> as network design.</w:t>
      </w:r>
    </w:p>
    <w:p w14:paraId="17D6D4AB" w14:textId="30E1FDBA" w:rsidR="009C2CD5" w:rsidRPr="00501C20" w:rsidRDefault="009C2CD5" w:rsidP="002937E2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01C20">
        <w:rPr>
          <w:color w:val="000000" w:themeColor="text1"/>
        </w:rPr>
        <w:t>Assign standard/extended IDs; prioritize critical messages.</w:t>
      </w:r>
      <w:r w:rsidR="002937E2" w:rsidRPr="00501C20">
        <w:rPr>
          <w:color w:val="000000" w:themeColor="text1"/>
        </w:rPr>
        <w:t xml:space="preserve"> You should do it by hand or </w:t>
      </w:r>
      <w:r w:rsidR="00EE5012" w:rsidRPr="00501C20">
        <w:rPr>
          <w:color w:val="000000" w:themeColor="text1"/>
        </w:rPr>
        <w:t xml:space="preserve">by library </w:t>
      </w:r>
      <w:r w:rsidR="0034116F" w:rsidRPr="00501C20">
        <w:rPr>
          <w:color w:val="000000" w:themeColor="text1"/>
        </w:rPr>
        <w:t>example.</w:t>
      </w:r>
      <w:r w:rsidR="002937E2" w:rsidRPr="00501C20">
        <w:rPr>
          <w:color w:val="000000" w:themeColor="text1"/>
        </w:rPr>
        <w:t xml:space="preserve"> </w:t>
      </w:r>
    </w:p>
    <w:p w14:paraId="27A95EB8" w14:textId="458788D4" w:rsidR="009C2CD5" w:rsidRPr="00501C20" w:rsidRDefault="0034116F" w:rsidP="002937E2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01C20">
        <w:rPr>
          <w:color w:val="000000" w:themeColor="text1"/>
        </w:rPr>
        <w:t xml:space="preserve">In most MCU </w:t>
      </w:r>
      <w:proofErr w:type="gramStart"/>
      <w:r w:rsidRPr="00501C20">
        <w:rPr>
          <w:color w:val="000000" w:themeColor="text1"/>
        </w:rPr>
        <w:t>implementation</w:t>
      </w:r>
      <w:proofErr w:type="gramEnd"/>
      <w:r w:rsidRPr="00501C20">
        <w:rPr>
          <w:color w:val="000000" w:themeColor="text1"/>
        </w:rPr>
        <w:t xml:space="preserve"> the structure goes like this:</w:t>
      </w:r>
      <w:r w:rsidR="009C2CD5" w:rsidRPr="00501C20">
        <w:rPr>
          <w:color w:val="000000" w:themeColor="text1"/>
        </w:rPr>
        <w:t xml:space="preserve"> Microcontroller + transceiver + termination resistors (typically 120 Ω at bus ends).</w:t>
      </w:r>
    </w:p>
    <w:p w14:paraId="27A36DF8" w14:textId="77777777" w:rsidR="009C2CD5" w:rsidRPr="00501C20" w:rsidRDefault="009C2CD5" w:rsidP="002937E2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01C20">
        <w:rPr>
          <w:color w:val="000000" w:themeColor="text1"/>
        </w:rPr>
        <w:t>Software:</w:t>
      </w:r>
    </w:p>
    <w:p w14:paraId="43BE949E" w14:textId="2837288A" w:rsidR="009C2CD5" w:rsidRPr="00501C20" w:rsidRDefault="009C2CD5" w:rsidP="00085AED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501C20">
        <w:rPr>
          <w:color w:val="000000" w:themeColor="text1"/>
        </w:rPr>
        <w:t>Configure CAN controller (bit timing, mode</w:t>
      </w:r>
      <w:r w:rsidR="00085AED" w:rsidRPr="00501C20">
        <w:rPr>
          <w:color w:val="000000" w:themeColor="text1"/>
        </w:rPr>
        <w:t>, bitwise mathematics</w:t>
      </w:r>
      <w:r w:rsidRPr="00501C20">
        <w:rPr>
          <w:color w:val="000000" w:themeColor="text1"/>
        </w:rPr>
        <w:t>)</w:t>
      </w:r>
    </w:p>
    <w:p w14:paraId="01583CDB" w14:textId="77777777" w:rsidR="009C2CD5" w:rsidRPr="00501C20" w:rsidRDefault="009C2CD5" w:rsidP="002937E2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501C20">
        <w:rPr>
          <w:color w:val="000000" w:themeColor="text1"/>
        </w:rPr>
        <w:t>Implement TX/RX interrupt or polling mechanisms</w:t>
      </w:r>
    </w:p>
    <w:p w14:paraId="31234DAA" w14:textId="77777777" w:rsidR="009C2CD5" w:rsidRPr="00501C20" w:rsidRDefault="009C2CD5" w:rsidP="002937E2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501C20">
        <w:rPr>
          <w:color w:val="000000" w:themeColor="text1"/>
        </w:rPr>
        <w:t>Error handling and logging</w:t>
      </w:r>
    </w:p>
    <w:p w14:paraId="760100E9" w14:textId="63F4B8D4" w:rsidR="009C2CD5" w:rsidRPr="00501C20" w:rsidRDefault="009C2CD5" w:rsidP="009C2CD5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01C20">
        <w:rPr>
          <w:color w:val="000000" w:themeColor="text1"/>
        </w:rPr>
        <w:t>Bench testing with CAN simulator or in</w:t>
      </w:r>
      <w:r w:rsidR="00085AED" w:rsidRPr="00501C20">
        <w:rPr>
          <w:color w:val="000000" w:themeColor="text1"/>
        </w:rPr>
        <w:t xml:space="preserve"> </w:t>
      </w:r>
      <w:r w:rsidRPr="00501C20">
        <w:rPr>
          <w:color w:val="000000" w:themeColor="text1"/>
        </w:rPr>
        <w:t>vehicle testing with diagnostic tools</w:t>
      </w:r>
      <w:r w:rsidR="00085AED" w:rsidRPr="00501C20">
        <w:rPr>
          <w:color w:val="000000" w:themeColor="text1"/>
        </w:rPr>
        <w:t xml:space="preserve"> is a must for validation.</w:t>
      </w:r>
    </w:p>
    <w:p w14:paraId="0B12675E" w14:textId="77777777" w:rsidR="00085AED" w:rsidRPr="00501C20" w:rsidRDefault="00085AED" w:rsidP="00085AED">
      <w:pPr>
        <w:ind w:left="360"/>
        <w:rPr>
          <w:color w:val="000000" w:themeColor="text1"/>
        </w:rPr>
      </w:pPr>
    </w:p>
    <w:p w14:paraId="229FB14A" w14:textId="66A61E71" w:rsidR="008F2AA0" w:rsidRPr="00501C20" w:rsidRDefault="008F2AA0" w:rsidP="00F306D9">
      <w:pPr>
        <w:pStyle w:val="Heading1"/>
        <w:numPr>
          <w:ilvl w:val="0"/>
          <w:numId w:val="36"/>
        </w:numPr>
        <w:rPr>
          <w:color w:val="000000" w:themeColor="text1"/>
        </w:rPr>
      </w:pPr>
      <w:bookmarkStart w:id="14" w:name="_Toc212820328"/>
      <w:r w:rsidRPr="00501C20">
        <w:rPr>
          <w:color w:val="000000" w:themeColor="text1"/>
        </w:rPr>
        <w:lastRenderedPageBreak/>
        <w:t>References</w:t>
      </w:r>
      <w:bookmarkEnd w:id="14"/>
    </w:p>
    <w:p w14:paraId="075D5F34" w14:textId="079405DF" w:rsidR="00D36BE1" w:rsidRPr="00501C20" w:rsidRDefault="00D36BE1" w:rsidP="00D36BE1">
      <w:pPr>
        <w:pStyle w:val="NormalWeb"/>
        <w:ind w:left="360"/>
        <w:rPr>
          <w:rFonts w:asciiTheme="minorHAnsi" w:hAnsiTheme="minorHAnsi"/>
          <w:color w:val="000000" w:themeColor="text1"/>
        </w:rPr>
      </w:pPr>
      <w:r w:rsidRPr="00501C20">
        <w:rPr>
          <w:rStyle w:val="Strong"/>
          <w:rFonts w:asciiTheme="minorHAnsi" w:hAnsiTheme="minorHAnsi"/>
          <w:b w:val="0"/>
          <w:bCs w:val="0"/>
          <w:color w:val="000000" w:themeColor="text1"/>
        </w:rPr>
        <w:t>Linking Received Packet to the Transmitter Through Physical-Fingerprinting of Controller Area Network</w:t>
      </w:r>
    </w:p>
    <w:p w14:paraId="241A08C9" w14:textId="77777777" w:rsidR="00D36BE1" w:rsidRPr="00501C20" w:rsidRDefault="00D36BE1" w:rsidP="00D36BE1">
      <w:pPr>
        <w:pStyle w:val="NormalWeb"/>
        <w:ind w:left="360"/>
        <w:rPr>
          <w:rFonts w:asciiTheme="minorHAnsi" w:hAnsiTheme="minorHAnsi"/>
          <w:color w:val="000000" w:themeColor="text1"/>
        </w:rPr>
      </w:pPr>
      <w:r w:rsidRPr="00501C20">
        <w:rPr>
          <w:rFonts w:asciiTheme="minorHAnsi" w:hAnsiTheme="minorHAnsi"/>
          <w:color w:val="000000" w:themeColor="text1"/>
        </w:rPr>
        <w:t xml:space="preserve">“Linking Received Packet to the Transmitter Through Physical-Fingerprinting of Controller Area Network,” </w:t>
      </w:r>
      <w:r w:rsidRPr="00501C20">
        <w:rPr>
          <w:rStyle w:val="Emphasis"/>
          <w:rFonts w:asciiTheme="minorHAnsi" w:hAnsiTheme="minorHAnsi"/>
          <w:color w:val="000000" w:themeColor="text1"/>
        </w:rPr>
        <w:t>ResearchGate</w:t>
      </w:r>
      <w:r w:rsidRPr="00501C20">
        <w:rPr>
          <w:rFonts w:asciiTheme="minorHAnsi" w:hAnsiTheme="minorHAnsi"/>
          <w:color w:val="000000" w:themeColor="text1"/>
        </w:rPr>
        <w:t>, 2017 (or year of publication).</w:t>
      </w:r>
    </w:p>
    <w:p w14:paraId="15CFD805" w14:textId="54B1EF90" w:rsidR="00D36BE1" w:rsidRPr="00501C20" w:rsidRDefault="00D36BE1" w:rsidP="00D36BE1">
      <w:pPr>
        <w:pStyle w:val="NormalWeb"/>
        <w:ind w:left="360"/>
        <w:rPr>
          <w:rFonts w:asciiTheme="minorHAnsi" w:hAnsiTheme="minorHAnsi"/>
          <w:color w:val="000000" w:themeColor="text1"/>
        </w:rPr>
      </w:pPr>
      <w:r w:rsidRPr="00501C20">
        <w:rPr>
          <w:rStyle w:val="Strong"/>
          <w:rFonts w:asciiTheme="minorHAnsi" w:hAnsiTheme="minorHAnsi"/>
          <w:b w:val="0"/>
          <w:bCs w:val="0"/>
          <w:color w:val="000000" w:themeColor="text1"/>
        </w:rPr>
        <w:t>L9615 CAN Bus Transceiver Datasheet</w:t>
      </w:r>
    </w:p>
    <w:p w14:paraId="619EF8DA" w14:textId="77777777" w:rsidR="00D36BE1" w:rsidRPr="00501C20" w:rsidRDefault="00D36BE1" w:rsidP="00D36BE1">
      <w:pPr>
        <w:pStyle w:val="NormalWeb"/>
        <w:ind w:left="360"/>
        <w:rPr>
          <w:rFonts w:asciiTheme="minorHAnsi" w:hAnsiTheme="minorHAnsi"/>
          <w:color w:val="000000" w:themeColor="text1"/>
        </w:rPr>
      </w:pPr>
      <w:r w:rsidRPr="00501C20">
        <w:rPr>
          <w:rFonts w:asciiTheme="minorHAnsi" w:hAnsiTheme="minorHAnsi"/>
          <w:color w:val="000000" w:themeColor="text1"/>
        </w:rPr>
        <w:t xml:space="preserve">STMicroelectronics, </w:t>
      </w:r>
      <w:r w:rsidRPr="00501C20">
        <w:rPr>
          <w:rStyle w:val="Emphasis"/>
          <w:rFonts w:asciiTheme="minorHAnsi" w:hAnsiTheme="minorHAnsi"/>
          <w:color w:val="000000" w:themeColor="text1"/>
        </w:rPr>
        <w:t>L9615 CAN BUS Transceiver Datasheet</w:t>
      </w:r>
      <w:r w:rsidRPr="00501C20">
        <w:rPr>
          <w:rFonts w:asciiTheme="minorHAnsi" w:hAnsiTheme="minorHAnsi"/>
          <w:color w:val="000000" w:themeColor="text1"/>
        </w:rPr>
        <w:t xml:space="preserve">, 2013. </w:t>
      </w:r>
      <w:hyperlink r:id="rId8" w:tgtFrame="_blank" w:history="1">
        <w:r w:rsidRPr="00501C20">
          <w:rPr>
            <w:rStyle w:val="max-w-15ch"/>
            <w:rFonts w:asciiTheme="minorHAnsi" w:hAnsiTheme="minorHAnsi"/>
            <w:color w:val="000000" w:themeColor="text1"/>
            <w:u w:val="single"/>
          </w:rPr>
          <w:t>STMicroelectronics</w:t>
        </w:r>
      </w:hyperlink>
    </w:p>
    <w:p w14:paraId="77076ED5" w14:textId="387DFEB1" w:rsidR="00D36BE1" w:rsidRPr="00501C20" w:rsidRDefault="00D36BE1" w:rsidP="00F306D9">
      <w:pPr>
        <w:pStyle w:val="NormalWeb"/>
        <w:ind w:left="360"/>
        <w:rPr>
          <w:rFonts w:asciiTheme="minorHAnsi" w:hAnsiTheme="minorHAnsi"/>
          <w:color w:val="000000" w:themeColor="text1"/>
        </w:rPr>
      </w:pPr>
      <w:r w:rsidRPr="00501C20">
        <w:rPr>
          <w:rStyle w:val="Strong"/>
          <w:rFonts w:asciiTheme="minorHAnsi" w:hAnsiTheme="minorHAnsi"/>
          <w:b w:val="0"/>
          <w:bCs w:val="0"/>
          <w:color w:val="000000" w:themeColor="text1"/>
        </w:rPr>
        <w:t>CAN bus — Wikipedia</w:t>
      </w:r>
    </w:p>
    <w:p w14:paraId="4B0F87F8" w14:textId="77777777" w:rsidR="00D36BE1" w:rsidRPr="00501C20" w:rsidRDefault="00D36BE1" w:rsidP="00D36BE1">
      <w:pPr>
        <w:pStyle w:val="NormalWeb"/>
        <w:ind w:left="360"/>
        <w:rPr>
          <w:rFonts w:asciiTheme="minorHAnsi" w:hAnsiTheme="minorHAnsi"/>
          <w:color w:val="000000" w:themeColor="text1"/>
        </w:rPr>
      </w:pPr>
      <w:r w:rsidRPr="00501C20">
        <w:rPr>
          <w:rFonts w:asciiTheme="minorHAnsi" w:hAnsiTheme="minorHAnsi"/>
          <w:color w:val="000000" w:themeColor="text1"/>
        </w:rPr>
        <w:t xml:space="preserve">“CAN bus,” </w:t>
      </w:r>
      <w:r w:rsidRPr="00501C20">
        <w:rPr>
          <w:rStyle w:val="Emphasis"/>
          <w:rFonts w:asciiTheme="minorHAnsi" w:hAnsiTheme="minorHAnsi"/>
          <w:color w:val="000000" w:themeColor="text1"/>
        </w:rPr>
        <w:t>Wikipedia</w:t>
      </w:r>
      <w:r w:rsidRPr="00501C20">
        <w:rPr>
          <w:rFonts w:asciiTheme="minorHAnsi" w:hAnsiTheme="minorHAnsi"/>
          <w:color w:val="000000" w:themeColor="text1"/>
        </w:rPr>
        <w:t xml:space="preserve">, accessed [date you accessed], </w:t>
      </w:r>
      <w:hyperlink r:id="rId9" w:tgtFrame="_new" w:history="1">
        <w:r w:rsidRPr="00501C20">
          <w:rPr>
            <w:rStyle w:val="Hyperlink"/>
            <w:rFonts w:asciiTheme="minorHAnsi" w:hAnsiTheme="minorHAnsi"/>
            <w:color w:val="156082" w:themeColor="accent1"/>
          </w:rPr>
          <w:t>https://en.wikipedia.org/wiki/CAN_bus</w:t>
        </w:r>
      </w:hyperlink>
      <w:r w:rsidRPr="00501C20">
        <w:rPr>
          <w:rFonts w:asciiTheme="minorHAnsi" w:hAnsiTheme="minorHAnsi"/>
          <w:color w:val="156082" w:themeColor="accent1"/>
        </w:rPr>
        <w:t>.</w:t>
      </w:r>
    </w:p>
    <w:p w14:paraId="76245205" w14:textId="33B41C74" w:rsidR="00A30584" w:rsidRPr="00501C20" w:rsidRDefault="00724950" w:rsidP="00FF1BBE">
      <w:pPr>
        <w:ind w:left="360"/>
        <w:rPr>
          <w:color w:val="000000" w:themeColor="text1"/>
        </w:rPr>
      </w:pPr>
      <w:r w:rsidRPr="00501C20">
        <w:rPr>
          <w:color w:val="000000" w:themeColor="text1"/>
        </w:rPr>
        <w:t xml:space="preserve">Bosch, </w:t>
      </w:r>
      <w:r w:rsidRPr="00501C20">
        <w:rPr>
          <w:i/>
          <w:iCs/>
          <w:color w:val="000000" w:themeColor="text1"/>
        </w:rPr>
        <w:t>CAN Specification Version 2.0</w:t>
      </w:r>
      <w:r w:rsidRPr="00501C20">
        <w:rPr>
          <w:color w:val="000000" w:themeColor="text1"/>
        </w:rPr>
        <w:t>, 1991</w:t>
      </w:r>
    </w:p>
    <w:p w14:paraId="0C178892" w14:textId="77777777" w:rsidR="000025BF" w:rsidRDefault="000025BF" w:rsidP="00FF1BBE">
      <w:pPr>
        <w:ind w:left="360"/>
      </w:pPr>
    </w:p>
    <w:p w14:paraId="69AB7316" w14:textId="77777777" w:rsidR="00FF1BBE" w:rsidRDefault="00FF1BBE" w:rsidP="00FF1BBE">
      <w:pPr>
        <w:ind w:left="360"/>
      </w:pPr>
    </w:p>
    <w:p w14:paraId="46CE2CE9" w14:textId="77777777" w:rsidR="008F2AA0" w:rsidRDefault="008F2AA0" w:rsidP="008F2AA0">
      <w:pPr>
        <w:ind w:left="360"/>
      </w:pPr>
    </w:p>
    <w:sectPr w:rsidR="008F2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FC0"/>
    <w:multiLevelType w:val="hybridMultilevel"/>
    <w:tmpl w:val="9BA44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D6279"/>
    <w:multiLevelType w:val="multilevel"/>
    <w:tmpl w:val="1F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744CF"/>
    <w:multiLevelType w:val="hybridMultilevel"/>
    <w:tmpl w:val="194CF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12287"/>
    <w:multiLevelType w:val="hybridMultilevel"/>
    <w:tmpl w:val="A61C0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9D1F09"/>
    <w:multiLevelType w:val="multilevel"/>
    <w:tmpl w:val="C4B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93FFF"/>
    <w:multiLevelType w:val="multilevel"/>
    <w:tmpl w:val="D98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44DD"/>
    <w:multiLevelType w:val="multilevel"/>
    <w:tmpl w:val="1F8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F7365"/>
    <w:multiLevelType w:val="hybridMultilevel"/>
    <w:tmpl w:val="3DD8E2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EB019B"/>
    <w:multiLevelType w:val="multilevel"/>
    <w:tmpl w:val="A12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30DF3"/>
    <w:multiLevelType w:val="hybridMultilevel"/>
    <w:tmpl w:val="8D4AB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418A3"/>
    <w:multiLevelType w:val="hybridMultilevel"/>
    <w:tmpl w:val="A8A66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F808A4"/>
    <w:multiLevelType w:val="hybridMultilevel"/>
    <w:tmpl w:val="629C5D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F73E7E"/>
    <w:multiLevelType w:val="hybridMultilevel"/>
    <w:tmpl w:val="36000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A650EF"/>
    <w:multiLevelType w:val="multilevel"/>
    <w:tmpl w:val="5C9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73518"/>
    <w:multiLevelType w:val="hybridMultilevel"/>
    <w:tmpl w:val="2B527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2C5D86"/>
    <w:multiLevelType w:val="hybridMultilevel"/>
    <w:tmpl w:val="4060F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009B0"/>
    <w:multiLevelType w:val="hybridMultilevel"/>
    <w:tmpl w:val="BFD0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A7151"/>
    <w:multiLevelType w:val="hybridMultilevel"/>
    <w:tmpl w:val="F2508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2835E4"/>
    <w:multiLevelType w:val="hybridMultilevel"/>
    <w:tmpl w:val="2FDC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9747D"/>
    <w:multiLevelType w:val="hybridMultilevel"/>
    <w:tmpl w:val="E4367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87002"/>
    <w:multiLevelType w:val="multilevel"/>
    <w:tmpl w:val="B79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0261C"/>
    <w:multiLevelType w:val="hybridMultilevel"/>
    <w:tmpl w:val="5ECC3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F36526"/>
    <w:multiLevelType w:val="multilevel"/>
    <w:tmpl w:val="7A0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B161B"/>
    <w:multiLevelType w:val="hybridMultilevel"/>
    <w:tmpl w:val="07BC2B8E"/>
    <w:lvl w:ilvl="0" w:tplc="79506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D165A"/>
    <w:multiLevelType w:val="hybridMultilevel"/>
    <w:tmpl w:val="4AB67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75593D"/>
    <w:multiLevelType w:val="hybridMultilevel"/>
    <w:tmpl w:val="66F4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53471"/>
    <w:multiLevelType w:val="multilevel"/>
    <w:tmpl w:val="2284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E4124"/>
    <w:multiLevelType w:val="multilevel"/>
    <w:tmpl w:val="762C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043B4"/>
    <w:multiLevelType w:val="multilevel"/>
    <w:tmpl w:val="480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90784"/>
    <w:multiLevelType w:val="hybridMultilevel"/>
    <w:tmpl w:val="0130D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591A05"/>
    <w:multiLevelType w:val="multilevel"/>
    <w:tmpl w:val="D642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0D3123"/>
    <w:multiLevelType w:val="hybridMultilevel"/>
    <w:tmpl w:val="C4FEF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F52E6"/>
    <w:multiLevelType w:val="multilevel"/>
    <w:tmpl w:val="0AA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A4A07"/>
    <w:multiLevelType w:val="multilevel"/>
    <w:tmpl w:val="571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C4142"/>
    <w:multiLevelType w:val="multilevel"/>
    <w:tmpl w:val="6136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4B023D"/>
    <w:multiLevelType w:val="multilevel"/>
    <w:tmpl w:val="06C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01755"/>
    <w:multiLevelType w:val="multilevel"/>
    <w:tmpl w:val="93F2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E0934"/>
    <w:multiLevelType w:val="hybridMultilevel"/>
    <w:tmpl w:val="4B683342"/>
    <w:lvl w:ilvl="0" w:tplc="79506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26380">
    <w:abstractNumId w:val="16"/>
  </w:num>
  <w:num w:numId="2" w16cid:durableId="892623363">
    <w:abstractNumId w:val="6"/>
  </w:num>
  <w:num w:numId="3" w16cid:durableId="822625609">
    <w:abstractNumId w:val="9"/>
  </w:num>
  <w:num w:numId="4" w16cid:durableId="1021782975">
    <w:abstractNumId w:val="22"/>
  </w:num>
  <w:num w:numId="5" w16cid:durableId="441069395">
    <w:abstractNumId w:val="34"/>
  </w:num>
  <w:num w:numId="6" w16cid:durableId="413556036">
    <w:abstractNumId w:val="12"/>
  </w:num>
  <w:num w:numId="7" w16cid:durableId="178400107">
    <w:abstractNumId w:val="21"/>
  </w:num>
  <w:num w:numId="8" w16cid:durableId="1188909940">
    <w:abstractNumId w:val="31"/>
  </w:num>
  <w:num w:numId="9" w16cid:durableId="60637972">
    <w:abstractNumId w:val="8"/>
  </w:num>
  <w:num w:numId="10" w16cid:durableId="1416829487">
    <w:abstractNumId w:val="1"/>
  </w:num>
  <w:num w:numId="11" w16cid:durableId="1631325481">
    <w:abstractNumId w:val="0"/>
  </w:num>
  <w:num w:numId="12" w16cid:durableId="1547329693">
    <w:abstractNumId w:val="27"/>
  </w:num>
  <w:num w:numId="13" w16cid:durableId="686904439">
    <w:abstractNumId w:val="33"/>
  </w:num>
  <w:num w:numId="14" w16cid:durableId="320961700">
    <w:abstractNumId w:val="25"/>
  </w:num>
  <w:num w:numId="15" w16cid:durableId="127666949">
    <w:abstractNumId w:val="30"/>
  </w:num>
  <w:num w:numId="16" w16cid:durableId="683285392">
    <w:abstractNumId w:val="28"/>
  </w:num>
  <w:num w:numId="17" w16cid:durableId="905261674">
    <w:abstractNumId w:val="5"/>
  </w:num>
  <w:num w:numId="18" w16cid:durableId="50005740">
    <w:abstractNumId w:val="26"/>
  </w:num>
  <w:num w:numId="19" w16cid:durableId="738669243">
    <w:abstractNumId w:val="13"/>
  </w:num>
  <w:num w:numId="20" w16cid:durableId="737216722">
    <w:abstractNumId w:val="35"/>
  </w:num>
  <w:num w:numId="21" w16cid:durableId="474836745">
    <w:abstractNumId w:val="4"/>
  </w:num>
  <w:num w:numId="22" w16cid:durableId="1371422566">
    <w:abstractNumId w:val="36"/>
  </w:num>
  <w:num w:numId="23" w16cid:durableId="238298091">
    <w:abstractNumId w:val="11"/>
  </w:num>
  <w:num w:numId="24" w16cid:durableId="64190492">
    <w:abstractNumId w:val="2"/>
  </w:num>
  <w:num w:numId="25" w16cid:durableId="1966932360">
    <w:abstractNumId w:val="24"/>
  </w:num>
  <w:num w:numId="26" w16cid:durableId="1527328709">
    <w:abstractNumId w:val="14"/>
  </w:num>
  <w:num w:numId="27" w16cid:durableId="1505318230">
    <w:abstractNumId w:val="3"/>
  </w:num>
  <w:num w:numId="28" w16cid:durableId="753935814">
    <w:abstractNumId w:val="18"/>
  </w:num>
  <w:num w:numId="29" w16cid:durableId="1330448023">
    <w:abstractNumId w:val="20"/>
  </w:num>
  <w:num w:numId="30" w16cid:durableId="2110074957">
    <w:abstractNumId w:val="32"/>
  </w:num>
  <w:num w:numId="31" w16cid:durableId="1807433550">
    <w:abstractNumId w:val="10"/>
  </w:num>
  <w:num w:numId="32" w16cid:durableId="169882024">
    <w:abstractNumId w:val="15"/>
  </w:num>
  <w:num w:numId="33" w16cid:durableId="823591598">
    <w:abstractNumId w:val="19"/>
  </w:num>
  <w:num w:numId="34" w16cid:durableId="1355425686">
    <w:abstractNumId w:val="29"/>
  </w:num>
  <w:num w:numId="35" w16cid:durableId="1193616534">
    <w:abstractNumId w:val="17"/>
  </w:num>
  <w:num w:numId="36" w16cid:durableId="2063020082">
    <w:abstractNumId w:val="37"/>
  </w:num>
  <w:num w:numId="37" w16cid:durableId="1243877580">
    <w:abstractNumId w:val="7"/>
  </w:num>
  <w:num w:numId="38" w16cid:durableId="14293549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13"/>
    <w:rsid w:val="000025BF"/>
    <w:rsid w:val="00010582"/>
    <w:rsid w:val="000125D6"/>
    <w:rsid w:val="00082E7F"/>
    <w:rsid w:val="00085AED"/>
    <w:rsid w:val="000A2ADA"/>
    <w:rsid w:val="000C410D"/>
    <w:rsid w:val="000D7048"/>
    <w:rsid w:val="00124FF8"/>
    <w:rsid w:val="00196AFD"/>
    <w:rsid w:val="00206131"/>
    <w:rsid w:val="00287A2F"/>
    <w:rsid w:val="002937E2"/>
    <w:rsid w:val="002A13E4"/>
    <w:rsid w:val="002E7B12"/>
    <w:rsid w:val="0034116F"/>
    <w:rsid w:val="00385F13"/>
    <w:rsid w:val="0038627B"/>
    <w:rsid w:val="003C1B20"/>
    <w:rsid w:val="003D56EE"/>
    <w:rsid w:val="003E190D"/>
    <w:rsid w:val="00406352"/>
    <w:rsid w:val="00445249"/>
    <w:rsid w:val="00445E98"/>
    <w:rsid w:val="004B7A6A"/>
    <w:rsid w:val="00501C20"/>
    <w:rsid w:val="005222F2"/>
    <w:rsid w:val="00596B3F"/>
    <w:rsid w:val="005F6255"/>
    <w:rsid w:val="0060473A"/>
    <w:rsid w:val="00627A37"/>
    <w:rsid w:val="00691418"/>
    <w:rsid w:val="00692143"/>
    <w:rsid w:val="006D7AD9"/>
    <w:rsid w:val="00724950"/>
    <w:rsid w:val="00790E44"/>
    <w:rsid w:val="00812F5B"/>
    <w:rsid w:val="00864F5B"/>
    <w:rsid w:val="00883E55"/>
    <w:rsid w:val="008F2AA0"/>
    <w:rsid w:val="00922B20"/>
    <w:rsid w:val="009C2CD5"/>
    <w:rsid w:val="009E68A7"/>
    <w:rsid w:val="00A15897"/>
    <w:rsid w:val="00A30584"/>
    <w:rsid w:val="00A74374"/>
    <w:rsid w:val="00AD1F28"/>
    <w:rsid w:val="00B96062"/>
    <w:rsid w:val="00BD0864"/>
    <w:rsid w:val="00C15A86"/>
    <w:rsid w:val="00C95541"/>
    <w:rsid w:val="00D36BE1"/>
    <w:rsid w:val="00D55AD2"/>
    <w:rsid w:val="00DD6422"/>
    <w:rsid w:val="00E55F0B"/>
    <w:rsid w:val="00E7408E"/>
    <w:rsid w:val="00EE5012"/>
    <w:rsid w:val="00F25062"/>
    <w:rsid w:val="00F306D9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346F"/>
  <w15:chartTrackingRefBased/>
  <w15:docId w15:val="{39E01B82-FB38-4756-BFE9-D3EDDC3C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F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627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1B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6BE1"/>
    <w:rPr>
      <w:b/>
      <w:bCs/>
    </w:rPr>
  </w:style>
  <w:style w:type="character" w:styleId="Emphasis">
    <w:name w:val="Emphasis"/>
    <w:basedOn w:val="DefaultParagraphFont"/>
    <w:uiPriority w:val="20"/>
    <w:qFormat/>
    <w:rsid w:val="00D36BE1"/>
    <w:rPr>
      <w:i/>
      <w:iCs/>
    </w:rPr>
  </w:style>
  <w:style w:type="character" w:customStyle="1" w:styleId="ms-1">
    <w:name w:val="ms-1"/>
    <w:basedOn w:val="DefaultParagraphFont"/>
    <w:rsid w:val="00D36BE1"/>
  </w:style>
  <w:style w:type="character" w:customStyle="1" w:styleId="max-w-15ch">
    <w:name w:val="max-w-[15ch]"/>
    <w:basedOn w:val="DefaultParagraphFont"/>
    <w:rsid w:val="00D36BE1"/>
  </w:style>
  <w:style w:type="paragraph" w:styleId="TOCHeading">
    <w:name w:val="TOC Heading"/>
    <w:basedOn w:val="Heading1"/>
    <w:next w:val="Normal"/>
    <w:uiPriority w:val="39"/>
    <w:unhideWhenUsed/>
    <w:qFormat/>
    <w:rsid w:val="002A13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A13E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13E4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A13E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l9615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N_bu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2397F-357F-444F-98C6-853A4125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Sude ÖZKAYA</dc:creator>
  <cp:keywords/>
  <dc:description/>
  <cp:lastModifiedBy>Meryem Sude ÖZKAYA</cp:lastModifiedBy>
  <cp:revision>54</cp:revision>
  <dcterms:created xsi:type="dcterms:W3CDTF">2025-10-28T21:18:00Z</dcterms:created>
  <dcterms:modified xsi:type="dcterms:W3CDTF">2025-10-31T13:25:00Z</dcterms:modified>
</cp:coreProperties>
</file>