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Référence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QUEST-SAT-01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E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Version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V2026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Public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Bénéficiaires — à chaud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E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Indicateurs Qualiopi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I26, I30 — Critère 7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Merci de consacrer quelques minutes à évaluer votre satisfaction. Vos réponses nous permettent d'améliorer continuellement nos prestations.</w:t>
      </w:r>
    </w:p>
    <w:p>
      <w:r>
        <w:t xml:space="preserve"/>
      </w:r>
    </w:p>
    <w:p>
      <w:pPr>
        <w:spacing w:before="6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Nom et prénom :</w:t>
      </w:r>
    </w:p>
    <w:p>
      <w:pPr>
        <w:pBdr>
          <w:bottom w:val="single" w:color="799BA5" w:sz="4"/>
        </w:pBdr>
        <w:spacing w:after="80" w:before="60"/>
      </w:pPr>
      <w:r>
        <w:t xml:space="preserve"/>
      </w:r>
    </w:p>
    <w:p>
      <w:pPr>
        <w:spacing w:before="6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Formation / Bilan de compétences :</w:t>
      </w:r>
    </w:p>
    <w:p>
      <w:pPr>
        <w:pBdr>
          <w:bottom w:val="single" w:color="799BA5" w:sz="4"/>
        </w:pBdr>
        <w:spacing w:after="80" w:before="60"/>
      </w:pPr>
      <w:r>
        <w:t xml:space="preserve"/>
      </w:r>
    </w:p>
    <w:p>
      <w:pPr>
        <w:spacing w:before="6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Date de fin :</w:t>
      </w:r>
    </w:p>
    <w:p>
      <w:pPr>
        <w:pBdr>
          <w:bottom w:val="single" w:color="799BA5" w:sz="4"/>
        </w:pBdr>
        <w:spacing w:after="80" w:before="60"/>
      </w:pPr>
      <w:r>
        <w:t xml:space="preserve"/>
      </w:r>
    </w:p>
    <w:p>
      <w:r>
        <w:t xml:space="preserve"/>
      </w:r>
    </w:p>
    <w:p>
      <w:pPr>
        <w:spacing w:after="70" w:before="160"/>
      </w:pPr>
      <w:r>
        <w:rPr>
          <w:rFonts w:ascii="Georgia" w:cs="Georgia" w:eastAsia="Georgia" w:hAnsi="Georgia"/>
          <w:b/>
          <w:bCs/>
          <w:color w:val="D9A843"/>
          <w:sz w:val="28"/>
          <w:szCs w:val="28"/>
        </w:rPr>
        <w:t xml:space="preserve">◆ </w:t>
      </w: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Préparation et accueil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1253"/>
        <w:gridCol w:w="1253"/>
        <w:gridCol w:w="1253"/>
        <w:gridCol w:w="1253"/>
        <w:gridCol w:w="1253"/>
      </w:tblGrid>
      <w:tr>
        <w:trPr>
          <w:tblHeader/>
        </w:trP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A843"/>
                <w:sz w:val="22"/>
                <w:szCs w:val="22"/>
              </w:rPr>
              <w:t xml:space="preserve">Critère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A843"/>
                <w:sz w:val="22"/>
                <w:szCs w:val="22"/>
              </w:rPr>
              <w:t xml:space="preserve">Non évalué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A843"/>
                <w:sz w:val="22"/>
                <w:szCs w:val="22"/>
              </w:rPr>
              <w:t xml:space="preserve">Très satisfait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A843"/>
                <w:sz w:val="22"/>
                <w:szCs w:val="22"/>
              </w:rPr>
              <w:t xml:space="preserve">Satisfait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A843"/>
                <w:sz w:val="22"/>
                <w:szCs w:val="22"/>
              </w:rPr>
              <w:t xml:space="preserve">Partiellement satisfait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A843"/>
                <w:sz w:val="22"/>
                <w:szCs w:val="22"/>
              </w:rPr>
              <w:t xml:space="preserve">Insatisfait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18"/>
                <w:szCs w:val="18"/>
              </w:rPr>
              <w:t xml:space="preserve">Les informations reçues avant la formation étaient claires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18"/>
                <w:szCs w:val="18"/>
              </w:rPr>
              <w:t xml:space="preserve">L'accueil était chaleureux et professionnel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18"/>
                <w:szCs w:val="18"/>
              </w:rPr>
              <w:t xml:space="preserve">Mes besoins ont été pris en compte lors de l'entretien préalable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0"/>
                <w:szCs w:val="20"/>
              </w:rPr>
              <w:t xml:space="preserve">☐</w:t>
            </w:r>
          </w:p>
        </w:tc>
      </w:tr>
    </w:tbl>
    <w:p>
      <w:r>
        <w:t xml:space="preserve"/>
      </w:r>
    </w:p>
    <w:p>
      <w:pPr>
        <w:spacing w:after="70" w:before="160"/>
      </w:pPr>
      <w:r>
        <w:rPr>
          <w:rFonts w:ascii="Georgia" w:cs="Georgia" w:eastAsia="Georgia" w:hAnsi="Georgia"/>
          <w:b/>
          <w:bCs/>
          <w:color w:val="D9A843"/>
          <w:sz w:val="28"/>
          <w:szCs w:val="28"/>
        </w:rPr>
        <w:t xml:space="preserve">◆ </w:t>
      </w: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Déroulement de la 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1253"/>
        <w:gridCol w:w="1253"/>
        <w:gridCol w:w="1253"/>
        <w:gridCol w:w="1253"/>
        <w:gridCol w:w="1253"/>
      </w:tblGrid>
      <w:tr>
        <w:trPr>
          <w:tblHeader/>
        </w:trP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A843"/>
                <w:sz w:val="22"/>
                <w:szCs w:val="22"/>
              </w:rPr>
              <w:t xml:space="preserve">Critère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A843"/>
                <w:sz w:val="22"/>
                <w:szCs w:val="22"/>
              </w:rPr>
              <w:t xml:space="preserve">Non évalué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A843"/>
                <w:sz w:val="22"/>
                <w:szCs w:val="22"/>
              </w:rPr>
              <w:t xml:space="preserve">Très satisfait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A843"/>
                <w:sz w:val="22"/>
                <w:szCs w:val="22"/>
              </w:rPr>
              <w:t xml:space="preserve">Satisfait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A843"/>
                <w:sz w:val="22"/>
                <w:szCs w:val="22"/>
              </w:rPr>
              <w:t xml:space="preserve">Partiellement satisfait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A843"/>
                <w:sz w:val="22"/>
                <w:szCs w:val="22"/>
              </w:rPr>
              <w:t xml:space="preserve">Insatisfait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18"/>
                <w:szCs w:val="18"/>
              </w:rPr>
              <w:t xml:space="preserve">Le formateur était clair, dynamique et à l'écoute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18"/>
                <w:szCs w:val="18"/>
              </w:rPr>
              <w:t xml:space="preserve">Les exercices étaient pertinents et adaptés à mon profil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18"/>
                <w:szCs w:val="18"/>
              </w:rPr>
              <w:t xml:space="preserve">Les supports pédagogiques étaient clairs et utiles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0"/>
                <w:szCs w:val="20"/>
              </w:rPr>
              <w:t xml:space="preserve">☐</w:t>
            </w:r>
          </w:p>
        </w:tc>
      </w:tr>
    </w:tbl>
    <w:p>
      <w:r>
        <w:t xml:space="preserve"/>
      </w:r>
    </w:p>
    <w:p>
      <w:pPr>
        <w:spacing w:after="70" w:before="160"/>
      </w:pPr>
      <w:r>
        <w:rPr>
          <w:rFonts w:ascii="Georgia" w:cs="Georgia" w:eastAsia="Georgia" w:hAnsi="Georgia"/>
          <w:b/>
          <w:bCs/>
          <w:color w:val="D9A843"/>
          <w:sz w:val="28"/>
          <w:szCs w:val="28"/>
        </w:rPr>
        <w:t xml:space="preserve">◆ </w:t>
      </w: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Note globale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964"/>
        <w:gridCol w:w="964"/>
        <w:gridCol w:w="964"/>
        <w:gridCol w:w="964"/>
        <w:gridCol w:w="964"/>
      </w:tblGrid>
      <w:tr>
        <w:trPr>
          <w:tblHeader/>
        </w:trP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Note globale /10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6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7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8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9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10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8"/>
                <w:szCs w:val="28"/>
              </w:rPr>
              <w:t xml:space="preserve">Votre satisfaction globale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sz w:val="28"/>
                <w:szCs w:val="28"/>
              </w:rPr>
              <w:t xml:space="preserve">☐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sz w:val="28"/>
                <w:szCs w:val="28"/>
              </w:rPr>
              <w:t xml:space="preserve">☐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sz w:val="28"/>
                <w:szCs w:val="28"/>
              </w:rPr>
              <w:t xml:space="preserve">☐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sz w:val="28"/>
                <w:szCs w:val="28"/>
              </w:rPr>
              <w:t xml:space="preserve">☐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sz w:val="28"/>
                <w:szCs w:val="28"/>
              </w:rPr>
              <w:t xml:space="preserve">☐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Commentaires :</w:t>
      </w:r>
    </w:p>
    <w:p>
      <w:pPr>
        <w:pBdr>
          <w:bottom w:val="single" w:color="799BA5" w:sz="4"/>
        </w:pBdr>
        <w:spacing w:after="80" w:before="80"/>
      </w:pPr>
      <w:r>
        <w:t xml:space="preserve"/>
      </w:r>
    </w:p>
    <w:p>
      <w:pPr>
        <w:pBdr>
          <w:bottom w:val="single" w:color="799BA5" w:sz="4"/>
        </w:pBdr>
        <w:spacing w:after="80" w:before="40"/>
      </w:pPr>
      <w:r>
        <w:t xml:space="preserve"/>
      </w:r>
    </w:p>
    <w:p>
      <w:pPr>
        <w:pBdr>
          <w:left w:val="single" w:color="D9A843" w:sz="22"/>
        </w:pBdr>
        <w:shd w:fill="F5F4F0" w:val="clear"/>
        <w:spacing w:after="100" w:before="100"/>
      </w:pPr>
      <w:r>
        <w:rPr>
          <w:rFonts w:ascii="Georgia" w:cs="Georgia" w:eastAsia="Georgia" w:hAnsi="Georgia"/>
          <w:color w:val="232E4F"/>
          <w:sz w:val="28"/>
          <w:szCs w:val="28"/>
        </w:rPr>
        <w:t xml:space="preserve">  Merci pour votre retour ! MaïeutiCap — Révélateur de Potentiels.</w:t>
      </w:r>
    </w:p>
    <w:sectPr>
      <w:headerReference w:type="default" r:id="rId7"/>
      <w:footerReference w:type="default" r:id="rId8"/>
      <w:pgSz w:w="11906" w:h="16838" w:orient="portrait"/>
      <w:pgMar w:top="1834" w:right="1134" w:bottom="16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A843" w:sz="6"/>
      </w:pBdr>
      <w:spacing w:before="80"/>
    </w:pPr>
    <w:r>
      <w:drawing>
        <wp:inline distT="0" distB="0" distL="0" distR="0">
          <wp:extent cx="523875" cy="1428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" cy="142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eorgia" w:cs="Georgia" w:eastAsia="Georgia" w:hAnsi="Georgia"/>
        <w:color w:val="799BA5"/>
        <w:sz w:val="28"/>
        <w:szCs w:val="28"/>
      </w:rPr>
      <w:t xml:space="preserve">  |  11 Rue G. Charbonnier — 06300 Nice  |  contact@maieuticap.fr  |  06 76 07 83 70  |  NDA 93061024406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71"/>
      <w:gridCol w:w="4819"/>
      <w:gridCol w:w="4048"/>
    </w:tblGrid>
    <w:tr>
      <w:tc>
        <w:tcPr>
          <w:tcW w:type="dxa" w:w="77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D9A843" w:val="clear"/>
          <w:tcMar>
            <w:top w:type="dxa" w:w="60"/>
            <w:left w:type="dxa" w:w="40"/>
            <w:bottom w:type="dxa" w:w="60"/>
            <w:right w:type="dxa" w:w="40"/>
          </w:tcMar>
        </w:tcPr>
        <w:p>
          <w:r>
            <w:t xml:space="preserve"/>
          </w:r>
        </w:p>
      </w:tc>
      <w:tc>
        <w:tcPr>
          <w:tcW w:type="dxa" w:w="481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120"/>
            <w:bottom w:type="dxa" w:w="60"/>
            <w:right w:type="dxa" w:w="60"/>
          </w:tcMar>
          <w:vAlign w:val="center"/>
        </w:tcPr>
        <w:p>
          <w:r>
            <w:rPr>
              <w:rFonts w:ascii="Georgia" w:cs="Georgia" w:eastAsia="Georgia" w:hAnsi="Georgia"/>
              <w:b/>
              <w:bCs/>
              <w:color w:val="232E4F"/>
              <w:sz w:val="28"/>
              <w:szCs w:val="28"/>
            </w:rPr>
            <w:t xml:space="preserve">QUESTIONNAIRE SATISFACTION BÉNÉFICIAIRES</w:t>
          </w:r>
        </w:p>
        <w:p>
          <w:r>
            <w:rPr>
              <w:rFonts w:ascii="Georgia" w:cs="Georgia" w:eastAsia="Georgia" w:hAnsi="Georgia"/>
              <w:color w:val="799BA5"/>
              <w:sz w:val="22"/>
              <w:szCs w:val="22"/>
            </w:rPr>
            <w:t xml:space="preserve">V2026 · Qualiopi ✓ · NDA 93061024406</w:t>
          </w:r>
        </w:p>
      </w:tc>
      <w:tc>
        <w:tcPr>
          <w:tcW w:type="dxa" w:w="404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60"/>
            <w:bottom w:type="dxa" w:w="60"/>
            <w:right w:type="dxa" w:w="80"/>
          </w:tcMar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428750" cy="4000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232E4F" w:sz="6"/>
      </w:pBdr>
      <w:spacing w:after="12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8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b957b525650ac78123dcde7b1b2ef4b06255716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b957b525650ac78123dcde7b1b2ef4b0625571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2026-05-21T11:09:28.847Z</dcterms:created>
  <dcterms:modified xsi:type="dcterms:W3CDTF">2026-05-21T11:09:28.847Z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