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none" w:sz="0"/>
              <w:bottom w:val="none" w:sz="0"/>
              <w:right w:val="none" w:sz="0"/>
            </w:tcBorders>
            <w:shd w:fill="232E4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ATTESTATION DE RÉALISATION DE FORMATION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99BA5"/>
                <w:sz w:val="22"/>
                <w:szCs w:val="22"/>
              </w:rPr>
              <w:t xml:space="preserve">Art. L.6353-1 du Code du travail · MaïeutiCap Certifié Qualiopi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MaïeutiCap certifie que</w:t>
      </w:r>
    </w:p>
    <w:p>
      <w:r>
        <w:t xml:space="preserve"/>
      </w:r>
    </w:p>
    <w:p>
      <w:pPr>
        <w:spacing w:after="20" w:before="40"/>
      </w:pPr>
      <w:r>
        <w:rPr>
          <w:rFonts w:ascii="Georgia" w:cs="Georgia" w:eastAsia="Georgia" w:hAnsi="Georgia"/>
          <w:b/>
          <w:bCs/>
          <w:color w:val="232E4F"/>
          <w:sz w:val="22"/>
          <w:szCs w:val="22"/>
        </w:rPr>
        <w:t xml:space="preserve">Madame / Monsieur :</w:t>
      </w:r>
    </w:p>
    <w:p>
      <w:pPr>
        <w:pBdr>
          <w:bottom w:val="single" w:color="D9A843" w:sz="6"/>
        </w:pBdr>
        <w:spacing w:after="60" w:before="4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...............................................................</w:t>
      </w:r>
    </w:p>
    <w:p>
      <w:r>
        <w:t xml:space="preserve"/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a suivi et complété la formation / prestation suivante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Intitulé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Type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Bilan de compétences  ☐ Action de formation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Durée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heures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Dates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Du .../.../...... au .../.../......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Formateur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MaïeutiCap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Résultats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Objectifs atteints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Totalement  ☐ Partiellement  ☐ En cours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Satisfaction (à chaud)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/ 10</w:t>
            </w:r>
          </w:p>
        </w:tc>
      </w:tr>
    </w:tbl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La présente attestation est délivrée conformément aux articles L.6353-1 et suivants du Code du travail.</w:t>
      </w:r>
    </w:p>
    <w:p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color w:val="232E4F"/>
          <w:sz w:val="22"/>
          <w:szCs w:val="22"/>
        </w:rPr>
        <w:t xml:space="preserve">Fait à Nice, le .../.../......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MaïeutiCap
Meryem Vitré — Gérante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Cachet de l'organisme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Attestation de Réalisation de Formation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2026-05-21T11:09:30.489Z</dcterms:created>
  <dcterms:modified xsi:type="dcterms:W3CDTF">2026-05-21T11:09:30.489Z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