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Sra Directora Lopez Lopez</w:t>
            </w:r>
            <w:r>
              <w:rPr>
                <w:rFonts w:cs="Candara" w:ascii="Candara" w:hAnsi="Candara"/>
                <w:spacing w:val="-3"/>
                <w:sz w:val="21"/>
                <w:szCs w:val="21"/>
                <w:lang w:val="es-ES_tradnl"/>
              </w:rPr>
              <w:t xml:space="preserve"> con D.N.I. 00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11111X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Calle Manzana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13570, con C.I.F.</w:t>
            </w:r>
            <w:r>
              <w:rPr>
                <w:rFonts w:eastAsia="Times New Roman" w:cs="Candara" w:ascii="Candara" w:hAnsi="Candara"/>
                <w:b w:val="false"/>
                <w:bCs w:val="false"/>
                <w:color w:val="auto"/>
                <w:spacing w:val="-3"/>
                <w:sz w:val="21"/>
                <w:szCs w:val="21"/>
                <w:lang w:val="es-ES_tradnl" w:bidi="ar-SA"/>
              </w:rPr>
              <w:t xml:space="preserve"> 11111</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999999999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Pepito </w:t>
            </w:r>
            <w:r>
              <w:rPr>
                <w:rFonts w:cs="Candara" w:ascii="Candara" w:hAnsi="Candara"/>
                <w:spacing w:val="-3"/>
                <w:sz w:val="21"/>
                <w:szCs w:val="21"/>
                <w:lang w:val="es-ES_tradnl"/>
              </w:rPr>
              <w:t xml:space="preserve">con D.N.I. 123A como representante legal de la Empresa/Agrupación de empresas, Entidad colaboradora </w:t>
            </w:r>
            <w:r>
              <w:rPr>
                <w:rFonts w:eastAsia="Times New Roman" w:cs="Candara" w:ascii="Candara" w:hAnsi="Candara"/>
                <w:color w:val="auto"/>
                <w:spacing w:val="-3"/>
                <w:sz w:val="21"/>
                <w:szCs w:val="21"/>
                <w:lang w:val="es-ES_tradnl" w:bidi="ar-SA"/>
              </w:rPr>
              <w:t>Indra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Calle x</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1111</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1111</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999999999</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indra@gmail.com</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