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B47DFE" w14:textId="77777777" w:rsidR="004C1E54" w:rsidRPr="00AA34CB" w:rsidRDefault="004C1E54" w:rsidP="0019612C">
      <w:pPr>
        <w:pStyle w:val="Ttulo"/>
        <w:rPr>
          <w:rFonts w:cs="Arial"/>
        </w:rPr>
      </w:pPr>
      <w:r w:rsidRPr="00AA34CB">
        <w:rPr>
          <w:rFonts w:cs="Arial"/>
        </w:rPr>
        <w:t>INDIC</w:t>
      </w:r>
      <w:r w:rsidR="0019612C" w:rsidRPr="00AA34CB">
        <w:rPr>
          <w:rFonts w:cs="Arial"/>
        </w:rPr>
        <w:t>E</w:t>
      </w:r>
    </w:p>
    <w:p w14:paraId="0C523585" w14:textId="77777777" w:rsidR="00AA34CB" w:rsidRPr="00AA34CB" w:rsidRDefault="00AA34CB" w:rsidP="0019612C">
      <w:pPr>
        <w:pStyle w:val="Ttulo"/>
        <w:rPr>
          <w:rFonts w:cs="Arial"/>
        </w:rPr>
      </w:pPr>
    </w:p>
    <w:p w14:paraId="2BB7E6C2" w14:textId="23B903C3" w:rsidR="0060221D" w:rsidRDefault="00AA34CB">
      <w:pPr>
        <w:pStyle w:val="TDC1"/>
        <w:tabs>
          <w:tab w:val="left" w:pos="480"/>
          <w:tab w:val="right" w:leader="dot" w:pos="9344"/>
        </w:tabs>
        <w:rPr>
          <w:rFonts w:asciiTheme="minorHAnsi" w:eastAsiaTheme="minorEastAsia" w:hAnsiTheme="minorHAnsi" w:cstheme="minorBidi"/>
          <w:b w:val="0"/>
          <w:bCs w:val="0"/>
          <w:caps w:val="0"/>
          <w:noProof/>
          <w:sz w:val="24"/>
          <w:szCs w:val="24"/>
          <w:lang w:val="en-US"/>
          <w14:ligatures w14:val="standardContextual"/>
        </w:rPr>
      </w:pPr>
      <w:r w:rsidRPr="00AA34CB">
        <w:rPr>
          <w:rFonts w:ascii="Arial" w:hAnsi="Arial" w:cs="Arial"/>
        </w:rPr>
        <w:fldChar w:fldCharType="begin"/>
      </w:r>
      <w:r w:rsidRPr="00AA34CB">
        <w:rPr>
          <w:rFonts w:ascii="Arial" w:hAnsi="Arial" w:cs="Arial"/>
        </w:rPr>
        <w:instrText xml:space="preserve"> TOC \o "1-3" \h \z \u </w:instrText>
      </w:r>
      <w:r w:rsidRPr="00AA34CB">
        <w:rPr>
          <w:rFonts w:ascii="Arial" w:hAnsi="Arial" w:cs="Arial"/>
        </w:rPr>
        <w:fldChar w:fldCharType="separate"/>
      </w:r>
      <w:hyperlink w:anchor="_Toc221799887" w:history="1">
        <w:r w:rsidR="0060221D" w:rsidRPr="00ED447A">
          <w:rPr>
            <w:rStyle w:val="Hipervnculo"/>
            <w:rFonts w:ascii="Arial" w:hAnsi="Arial" w:cs="Arial"/>
            <w:noProof/>
          </w:rPr>
          <w:t>1</w:t>
        </w:r>
        <w:r w:rsidR="0060221D">
          <w:rPr>
            <w:rFonts w:asciiTheme="minorHAnsi" w:eastAsiaTheme="minorEastAsia" w:hAnsiTheme="minorHAnsi" w:cstheme="minorBidi"/>
            <w:b w:val="0"/>
            <w:bCs w:val="0"/>
            <w:caps w:val="0"/>
            <w:noProof/>
            <w:sz w:val="24"/>
            <w:szCs w:val="24"/>
            <w:lang w:val="en-US"/>
            <w14:ligatures w14:val="standardContextual"/>
          </w:rPr>
          <w:tab/>
        </w:r>
        <w:r w:rsidR="0060221D" w:rsidRPr="00ED447A">
          <w:rPr>
            <w:rStyle w:val="Hipervnculo"/>
            <w:rFonts w:ascii="Arial" w:hAnsi="Arial" w:cs="Arial"/>
            <w:noProof/>
          </w:rPr>
          <w:t>OBJETO Y ALCANCE</w:t>
        </w:r>
        <w:r w:rsidR="0060221D">
          <w:rPr>
            <w:noProof/>
            <w:webHidden/>
          </w:rPr>
          <w:tab/>
        </w:r>
        <w:r w:rsidR="0060221D">
          <w:rPr>
            <w:noProof/>
            <w:webHidden/>
          </w:rPr>
          <w:fldChar w:fldCharType="begin"/>
        </w:r>
        <w:r w:rsidR="0060221D">
          <w:rPr>
            <w:noProof/>
            <w:webHidden/>
          </w:rPr>
          <w:instrText xml:space="preserve"> PAGEREF _Toc221799887 \h </w:instrText>
        </w:r>
        <w:r w:rsidR="0060221D">
          <w:rPr>
            <w:noProof/>
            <w:webHidden/>
          </w:rPr>
        </w:r>
        <w:r w:rsidR="0060221D">
          <w:rPr>
            <w:noProof/>
            <w:webHidden/>
          </w:rPr>
          <w:fldChar w:fldCharType="separate"/>
        </w:r>
        <w:r w:rsidR="005264F5">
          <w:rPr>
            <w:noProof/>
            <w:webHidden/>
          </w:rPr>
          <w:t>2</w:t>
        </w:r>
        <w:r w:rsidR="0060221D">
          <w:rPr>
            <w:noProof/>
            <w:webHidden/>
          </w:rPr>
          <w:fldChar w:fldCharType="end"/>
        </w:r>
      </w:hyperlink>
    </w:p>
    <w:p w14:paraId="491C6410" w14:textId="24CC4277" w:rsidR="0060221D" w:rsidRDefault="0060221D">
      <w:pPr>
        <w:pStyle w:val="TDC1"/>
        <w:tabs>
          <w:tab w:val="left" w:pos="480"/>
          <w:tab w:val="right" w:leader="dot" w:pos="9344"/>
        </w:tabs>
        <w:rPr>
          <w:rFonts w:asciiTheme="minorHAnsi" w:eastAsiaTheme="minorEastAsia" w:hAnsiTheme="minorHAnsi" w:cstheme="minorBidi"/>
          <w:b w:val="0"/>
          <w:bCs w:val="0"/>
          <w:caps w:val="0"/>
          <w:noProof/>
          <w:sz w:val="24"/>
          <w:szCs w:val="24"/>
          <w:lang w:val="en-US"/>
          <w14:ligatures w14:val="standardContextual"/>
        </w:rPr>
      </w:pPr>
      <w:hyperlink w:anchor="_Toc221799888" w:history="1">
        <w:r w:rsidRPr="00ED447A">
          <w:rPr>
            <w:rStyle w:val="Hipervnculo"/>
            <w:rFonts w:ascii="Arial" w:hAnsi="Arial" w:cs="Arial"/>
            <w:noProof/>
          </w:rPr>
          <w:t>2</w:t>
        </w:r>
        <w:r>
          <w:rPr>
            <w:rFonts w:asciiTheme="minorHAnsi" w:eastAsiaTheme="minorEastAsia" w:hAnsiTheme="minorHAnsi" w:cstheme="minorBidi"/>
            <w:b w:val="0"/>
            <w:bCs w:val="0"/>
            <w:caps w:val="0"/>
            <w:noProof/>
            <w:sz w:val="24"/>
            <w:szCs w:val="24"/>
            <w:lang w:val="en-US"/>
            <w14:ligatures w14:val="standardContextual"/>
          </w:rPr>
          <w:tab/>
        </w:r>
        <w:r w:rsidRPr="00ED447A">
          <w:rPr>
            <w:rStyle w:val="Hipervnculo"/>
            <w:rFonts w:ascii="Arial" w:hAnsi="Arial" w:cs="Arial"/>
            <w:noProof/>
          </w:rPr>
          <w:t>Introducción</w:t>
        </w:r>
        <w:r>
          <w:rPr>
            <w:noProof/>
            <w:webHidden/>
          </w:rPr>
          <w:tab/>
        </w:r>
        <w:r>
          <w:rPr>
            <w:noProof/>
            <w:webHidden/>
          </w:rPr>
          <w:fldChar w:fldCharType="begin"/>
        </w:r>
        <w:r>
          <w:rPr>
            <w:noProof/>
            <w:webHidden/>
          </w:rPr>
          <w:instrText xml:space="preserve"> PAGEREF _Toc221799888 \h </w:instrText>
        </w:r>
        <w:r>
          <w:rPr>
            <w:noProof/>
            <w:webHidden/>
          </w:rPr>
        </w:r>
        <w:r>
          <w:rPr>
            <w:noProof/>
            <w:webHidden/>
          </w:rPr>
          <w:fldChar w:fldCharType="separate"/>
        </w:r>
        <w:r w:rsidR="005264F5">
          <w:rPr>
            <w:noProof/>
            <w:webHidden/>
          </w:rPr>
          <w:t>2</w:t>
        </w:r>
        <w:r>
          <w:rPr>
            <w:noProof/>
            <w:webHidden/>
          </w:rPr>
          <w:fldChar w:fldCharType="end"/>
        </w:r>
      </w:hyperlink>
    </w:p>
    <w:p w14:paraId="61378D81" w14:textId="70380101" w:rsidR="0060221D" w:rsidRDefault="0060221D">
      <w:pPr>
        <w:pStyle w:val="TDC2"/>
        <w:tabs>
          <w:tab w:val="left" w:pos="960"/>
          <w:tab w:val="right" w:leader="dot" w:pos="9344"/>
        </w:tabs>
        <w:rPr>
          <w:rFonts w:asciiTheme="minorHAnsi" w:eastAsiaTheme="minorEastAsia" w:hAnsiTheme="minorHAnsi" w:cstheme="minorBidi"/>
          <w:smallCaps w:val="0"/>
          <w:noProof/>
          <w:sz w:val="24"/>
          <w:szCs w:val="24"/>
          <w:lang w:val="en-US"/>
          <w14:ligatures w14:val="standardContextual"/>
        </w:rPr>
      </w:pPr>
      <w:hyperlink w:anchor="_Toc221799889" w:history="1">
        <w:r w:rsidRPr="00ED447A">
          <w:rPr>
            <w:rStyle w:val="Hipervnculo"/>
            <w:rFonts w:ascii="Arial" w:hAnsi="Arial" w:cs="Arial"/>
            <w:noProof/>
          </w:rPr>
          <w:t>2.1</w:t>
        </w:r>
        <w:r>
          <w:rPr>
            <w:rFonts w:asciiTheme="minorHAnsi" w:eastAsiaTheme="minorEastAsia" w:hAnsiTheme="minorHAnsi" w:cstheme="minorBidi"/>
            <w:smallCaps w:val="0"/>
            <w:noProof/>
            <w:sz w:val="24"/>
            <w:szCs w:val="24"/>
            <w:lang w:val="en-US"/>
            <w14:ligatures w14:val="standardContextual"/>
          </w:rPr>
          <w:tab/>
        </w:r>
        <w:r w:rsidRPr="00ED447A">
          <w:rPr>
            <w:rStyle w:val="Hipervnculo"/>
            <w:rFonts w:ascii="Arial" w:hAnsi="Arial" w:cs="Arial"/>
            <w:noProof/>
          </w:rPr>
          <w:t>Ventajas del análisis numérico mediante Plaxis</w:t>
        </w:r>
        <w:r>
          <w:rPr>
            <w:noProof/>
            <w:webHidden/>
          </w:rPr>
          <w:tab/>
        </w:r>
        <w:r>
          <w:rPr>
            <w:noProof/>
            <w:webHidden/>
          </w:rPr>
          <w:fldChar w:fldCharType="begin"/>
        </w:r>
        <w:r>
          <w:rPr>
            <w:noProof/>
            <w:webHidden/>
          </w:rPr>
          <w:instrText xml:space="preserve"> PAGEREF _Toc221799889 \h </w:instrText>
        </w:r>
        <w:r>
          <w:rPr>
            <w:noProof/>
            <w:webHidden/>
          </w:rPr>
        </w:r>
        <w:r>
          <w:rPr>
            <w:noProof/>
            <w:webHidden/>
          </w:rPr>
          <w:fldChar w:fldCharType="separate"/>
        </w:r>
        <w:r w:rsidR="005264F5">
          <w:rPr>
            <w:noProof/>
            <w:webHidden/>
          </w:rPr>
          <w:t>2</w:t>
        </w:r>
        <w:r>
          <w:rPr>
            <w:noProof/>
            <w:webHidden/>
          </w:rPr>
          <w:fldChar w:fldCharType="end"/>
        </w:r>
      </w:hyperlink>
    </w:p>
    <w:p w14:paraId="2B3C89F2" w14:textId="14D8F3B8" w:rsidR="0060221D" w:rsidRDefault="0060221D">
      <w:pPr>
        <w:pStyle w:val="TDC2"/>
        <w:tabs>
          <w:tab w:val="left" w:pos="960"/>
          <w:tab w:val="right" w:leader="dot" w:pos="9344"/>
        </w:tabs>
        <w:rPr>
          <w:rFonts w:asciiTheme="minorHAnsi" w:eastAsiaTheme="minorEastAsia" w:hAnsiTheme="minorHAnsi" w:cstheme="minorBidi"/>
          <w:smallCaps w:val="0"/>
          <w:noProof/>
          <w:sz w:val="24"/>
          <w:szCs w:val="24"/>
          <w:lang w:val="en-US"/>
          <w14:ligatures w14:val="standardContextual"/>
        </w:rPr>
      </w:pPr>
      <w:hyperlink w:anchor="_Toc221799890" w:history="1">
        <w:r w:rsidRPr="00ED447A">
          <w:rPr>
            <w:rStyle w:val="Hipervnculo"/>
            <w:rFonts w:ascii="Arial" w:hAnsi="Arial" w:cs="Arial"/>
            <w:noProof/>
          </w:rPr>
          <w:t>2.2</w:t>
        </w:r>
        <w:r>
          <w:rPr>
            <w:rFonts w:asciiTheme="minorHAnsi" w:eastAsiaTheme="minorEastAsia" w:hAnsiTheme="minorHAnsi" w:cstheme="minorBidi"/>
            <w:smallCaps w:val="0"/>
            <w:noProof/>
            <w:sz w:val="24"/>
            <w:szCs w:val="24"/>
            <w:lang w:val="en-US"/>
            <w14:ligatures w14:val="standardContextual"/>
          </w:rPr>
          <w:tab/>
        </w:r>
        <w:r w:rsidRPr="00ED447A">
          <w:rPr>
            <w:rStyle w:val="Hipervnculo"/>
            <w:rFonts w:ascii="Arial" w:hAnsi="Arial" w:cs="Arial"/>
            <w:noProof/>
          </w:rPr>
          <w:t>Incertidumbres casi inevitables.</w:t>
        </w:r>
        <w:r>
          <w:rPr>
            <w:noProof/>
            <w:webHidden/>
          </w:rPr>
          <w:tab/>
        </w:r>
        <w:r>
          <w:rPr>
            <w:noProof/>
            <w:webHidden/>
          </w:rPr>
          <w:fldChar w:fldCharType="begin"/>
        </w:r>
        <w:r>
          <w:rPr>
            <w:noProof/>
            <w:webHidden/>
          </w:rPr>
          <w:instrText xml:space="preserve"> PAGEREF _Toc221799890 \h </w:instrText>
        </w:r>
        <w:r>
          <w:rPr>
            <w:noProof/>
            <w:webHidden/>
          </w:rPr>
        </w:r>
        <w:r>
          <w:rPr>
            <w:noProof/>
            <w:webHidden/>
          </w:rPr>
          <w:fldChar w:fldCharType="separate"/>
        </w:r>
        <w:r w:rsidR="005264F5">
          <w:rPr>
            <w:noProof/>
            <w:webHidden/>
          </w:rPr>
          <w:t>3</w:t>
        </w:r>
        <w:r>
          <w:rPr>
            <w:noProof/>
            <w:webHidden/>
          </w:rPr>
          <w:fldChar w:fldCharType="end"/>
        </w:r>
      </w:hyperlink>
    </w:p>
    <w:p w14:paraId="4C84DAF6" w14:textId="4DEA05C6" w:rsidR="0060221D" w:rsidRDefault="0060221D">
      <w:pPr>
        <w:pStyle w:val="TDC2"/>
        <w:tabs>
          <w:tab w:val="left" w:pos="960"/>
          <w:tab w:val="right" w:leader="dot" w:pos="9344"/>
        </w:tabs>
        <w:rPr>
          <w:rFonts w:asciiTheme="minorHAnsi" w:eastAsiaTheme="minorEastAsia" w:hAnsiTheme="minorHAnsi" w:cstheme="minorBidi"/>
          <w:smallCaps w:val="0"/>
          <w:noProof/>
          <w:sz w:val="24"/>
          <w:szCs w:val="24"/>
          <w:lang w:val="en-US"/>
          <w14:ligatures w14:val="standardContextual"/>
        </w:rPr>
      </w:pPr>
      <w:hyperlink w:anchor="_Toc221799891" w:history="1">
        <w:r w:rsidRPr="00ED447A">
          <w:rPr>
            <w:rStyle w:val="Hipervnculo"/>
            <w:rFonts w:ascii="Arial" w:hAnsi="Arial" w:cs="Arial"/>
            <w:noProof/>
          </w:rPr>
          <w:t>2.3</w:t>
        </w:r>
        <w:r>
          <w:rPr>
            <w:rFonts w:asciiTheme="minorHAnsi" w:eastAsiaTheme="minorEastAsia" w:hAnsiTheme="minorHAnsi" w:cstheme="minorBidi"/>
            <w:smallCaps w:val="0"/>
            <w:noProof/>
            <w:sz w:val="24"/>
            <w:szCs w:val="24"/>
            <w:lang w:val="en-US"/>
            <w14:ligatures w14:val="standardContextual"/>
          </w:rPr>
          <w:tab/>
        </w:r>
        <w:r w:rsidRPr="00ED447A">
          <w:rPr>
            <w:rStyle w:val="Hipervnculo"/>
            <w:rFonts w:ascii="Arial" w:hAnsi="Arial" w:cs="Arial"/>
            <w:noProof/>
          </w:rPr>
          <w:t>Algunos requerimientos para un modelado numérico satisfactorio</w:t>
        </w:r>
        <w:r>
          <w:rPr>
            <w:noProof/>
            <w:webHidden/>
          </w:rPr>
          <w:tab/>
        </w:r>
        <w:r>
          <w:rPr>
            <w:noProof/>
            <w:webHidden/>
          </w:rPr>
          <w:fldChar w:fldCharType="begin"/>
        </w:r>
        <w:r>
          <w:rPr>
            <w:noProof/>
            <w:webHidden/>
          </w:rPr>
          <w:instrText xml:space="preserve"> PAGEREF _Toc221799891 \h </w:instrText>
        </w:r>
        <w:r>
          <w:rPr>
            <w:noProof/>
            <w:webHidden/>
          </w:rPr>
        </w:r>
        <w:r>
          <w:rPr>
            <w:noProof/>
            <w:webHidden/>
          </w:rPr>
          <w:fldChar w:fldCharType="separate"/>
        </w:r>
        <w:r w:rsidR="005264F5">
          <w:rPr>
            <w:noProof/>
            <w:webHidden/>
          </w:rPr>
          <w:t>3</w:t>
        </w:r>
        <w:r>
          <w:rPr>
            <w:noProof/>
            <w:webHidden/>
          </w:rPr>
          <w:fldChar w:fldCharType="end"/>
        </w:r>
      </w:hyperlink>
    </w:p>
    <w:p w14:paraId="1FD0E53D" w14:textId="77FD2766" w:rsidR="0060221D" w:rsidRDefault="0060221D">
      <w:pPr>
        <w:pStyle w:val="TDC2"/>
        <w:tabs>
          <w:tab w:val="left" w:pos="960"/>
          <w:tab w:val="right" w:leader="dot" w:pos="9344"/>
        </w:tabs>
        <w:rPr>
          <w:rFonts w:asciiTheme="minorHAnsi" w:eastAsiaTheme="minorEastAsia" w:hAnsiTheme="minorHAnsi" w:cstheme="minorBidi"/>
          <w:smallCaps w:val="0"/>
          <w:noProof/>
          <w:sz w:val="24"/>
          <w:szCs w:val="24"/>
          <w:lang w:val="en-US"/>
          <w14:ligatures w14:val="standardContextual"/>
        </w:rPr>
      </w:pPr>
      <w:hyperlink w:anchor="_Toc221799892" w:history="1">
        <w:r w:rsidRPr="00ED447A">
          <w:rPr>
            <w:rStyle w:val="Hipervnculo"/>
            <w:rFonts w:ascii="Arial" w:hAnsi="Arial" w:cs="Arial"/>
            <w:noProof/>
          </w:rPr>
          <w:t>2.4</w:t>
        </w:r>
        <w:r>
          <w:rPr>
            <w:rFonts w:asciiTheme="minorHAnsi" w:eastAsiaTheme="minorEastAsia" w:hAnsiTheme="minorHAnsi" w:cstheme="minorBidi"/>
            <w:smallCaps w:val="0"/>
            <w:noProof/>
            <w:sz w:val="24"/>
            <w:szCs w:val="24"/>
            <w:lang w:val="en-US"/>
            <w14:ligatures w14:val="standardContextual"/>
          </w:rPr>
          <w:tab/>
        </w:r>
        <w:r w:rsidRPr="00ED447A">
          <w:rPr>
            <w:rStyle w:val="Hipervnculo"/>
            <w:rFonts w:ascii="Arial" w:hAnsi="Arial" w:cs="Arial"/>
            <w:noProof/>
          </w:rPr>
          <w:t>Observaciones</w:t>
        </w:r>
        <w:r>
          <w:rPr>
            <w:noProof/>
            <w:webHidden/>
          </w:rPr>
          <w:tab/>
        </w:r>
        <w:r>
          <w:rPr>
            <w:noProof/>
            <w:webHidden/>
          </w:rPr>
          <w:fldChar w:fldCharType="begin"/>
        </w:r>
        <w:r>
          <w:rPr>
            <w:noProof/>
            <w:webHidden/>
          </w:rPr>
          <w:instrText xml:space="preserve"> PAGEREF _Toc221799892 \h </w:instrText>
        </w:r>
        <w:r>
          <w:rPr>
            <w:noProof/>
            <w:webHidden/>
          </w:rPr>
        </w:r>
        <w:r>
          <w:rPr>
            <w:noProof/>
            <w:webHidden/>
          </w:rPr>
          <w:fldChar w:fldCharType="separate"/>
        </w:r>
        <w:r w:rsidR="005264F5">
          <w:rPr>
            <w:noProof/>
            <w:webHidden/>
          </w:rPr>
          <w:t>3</w:t>
        </w:r>
        <w:r>
          <w:rPr>
            <w:noProof/>
            <w:webHidden/>
          </w:rPr>
          <w:fldChar w:fldCharType="end"/>
        </w:r>
      </w:hyperlink>
    </w:p>
    <w:p w14:paraId="2BF70EC8" w14:textId="58D95B25" w:rsidR="0060221D" w:rsidRDefault="0060221D">
      <w:pPr>
        <w:pStyle w:val="TDC1"/>
        <w:tabs>
          <w:tab w:val="left" w:pos="480"/>
          <w:tab w:val="right" w:leader="dot" w:pos="9344"/>
        </w:tabs>
        <w:rPr>
          <w:rFonts w:asciiTheme="minorHAnsi" w:eastAsiaTheme="minorEastAsia" w:hAnsiTheme="minorHAnsi" w:cstheme="minorBidi"/>
          <w:b w:val="0"/>
          <w:bCs w:val="0"/>
          <w:caps w:val="0"/>
          <w:noProof/>
          <w:sz w:val="24"/>
          <w:szCs w:val="24"/>
          <w:lang w:val="en-US"/>
          <w14:ligatures w14:val="standardContextual"/>
        </w:rPr>
      </w:pPr>
      <w:hyperlink w:anchor="_Toc221799893" w:history="1">
        <w:r w:rsidRPr="00ED447A">
          <w:rPr>
            <w:rStyle w:val="Hipervnculo"/>
            <w:rFonts w:ascii="Arial" w:hAnsi="Arial" w:cs="Arial"/>
            <w:noProof/>
          </w:rPr>
          <w:t>3</w:t>
        </w:r>
        <w:r>
          <w:rPr>
            <w:rFonts w:asciiTheme="minorHAnsi" w:eastAsiaTheme="minorEastAsia" w:hAnsiTheme="minorHAnsi" w:cstheme="minorBidi"/>
            <w:b w:val="0"/>
            <w:bCs w:val="0"/>
            <w:caps w:val="0"/>
            <w:noProof/>
            <w:sz w:val="24"/>
            <w:szCs w:val="24"/>
            <w:lang w:val="en-US"/>
            <w14:ligatures w14:val="standardContextual"/>
          </w:rPr>
          <w:tab/>
        </w:r>
        <w:r w:rsidRPr="00ED447A">
          <w:rPr>
            <w:rStyle w:val="Hipervnculo"/>
            <w:rFonts w:ascii="Arial" w:hAnsi="Arial" w:cs="Arial"/>
            <w:noProof/>
          </w:rPr>
          <w:t>Construcción del modelo, el proceso de diseño.</w:t>
        </w:r>
        <w:r>
          <w:rPr>
            <w:noProof/>
            <w:webHidden/>
          </w:rPr>
          <w:tab/>
        </w:r>
        <w:r>
          <w:rPr>
            <w:noProof/>
            <w:webHidden/>
          </w:rPr>
          <w:fldChar w:fldCharType="begin"/>
        </w:r>
        <w:r>
          <w:rPr>
            <w:noProof/>
            <w:webHidden/>
          </w:rPr>
          <w:instrText xml:space="preserve"> PAGEREF _Toc221799893 \h </w:instrText>
        </w:r>
        <w:r>
          <w:rPr>
            <w:noProof/>
            <w:webHidden/>
          </w:rPr>
        </w:r>
        <w:r>
          <w:rPr>
            <w:noProof/>
            <w:webHidden/>
          </w:rPr>
          <w:fldChar w:fldCharType="separate"/>
        </w:r>
        <w:r w:rsidR="005264F5">
          <w:rPr>
            <w:noProof/>
            <w:webHidden/>
          </w:rPr>
          <w:t>4</w:t>
        </w:r>
        <w:r>
          <w:rPr>
            <w:noProof/>
            <w:webHidden/>
          </w:rPr>
          <w:fldChar w:fldCharType="end"/>
        </w:r>
      </w:hyperlink>
    </w:p>
    <w:p w14:paraId="3FFEDC48" w14:textId="4A84EC5F" w:rsidR="0060221D" w:rsidRDefault="0060221D">
      <w:pPr>
        <w:pStyle w:val="TDC2"/>
        <w:tabs>
          <w:tab w:val="left" w:pos="960"/>
          <w:tab w:val="right" w:leader="dot" w:pos="9344"/>
        </w:tabs>
        <w:rPr>
          <w:rFonts w:asciiTheme="minorHAnsi" w:eastAsiaTheme="minorEastAsia" w:hAnsiTheme="minorHAnsi" w:cstheme="minorBidi"/>
          <w:smallCaps w:val="0"/>
          <w:noProof/>
          <w:sz w:val="24"/>
          <w:szCs w:val="24"/>
          <w:lang w:val="en-US"/>
          <w14:ligatures w14:val="standardContextual"/>
        </w:rPr>
      </w:pPr>
      <w:hyperlink w:anchor="_Toc221799894" w:history="1">
        <w:r w:rsidRPr="00ED447A">
          <w:rPr>
            <w:rStyle w:val="Hipervnculo"/>
            <w:rFonts w:ascii="Arial" w:hAnsi="Arial" w:cs="Arial"/>
            <w:noProof/>
          </w:rPr>
          <w:t>3.1</w:t>
        </w:r>
        <w:r>
          <w:rPr>
            <w:rFonts w:asciiTheme="minorHAnsi" w:eastAsiaTheme="minorEastAsia" w:hAnsiTheme="minorHAnsi" w:cstheme="minorBidi"/>
            <w:smallCaps w:val="0"/>
            <w:noProof/>
            <w:sz w:val="24"/>
            <w:szCs w:val="24"/>
            <w:lang w:val="en-US"/>
            <w14:ligatures w14:val="standardContextual"/>
          </w:rPr>
          <w:tab/>
        </w:r>
        <w:r w:rsidRPr="00ED447A">
          <w:rPr>
            <w:rStyle w:val="Hipervnculo"/>
            <w:rFonts w:ascii="Arial" w:hAnsi="Arial" w:cs="Arial"/>
            <w:noProof/>
          </w:rPr>
          <w:t>Caso 1: Cimentación rígida</w:t>
        </w:r>
        <w:r>
          <w:rPr>
            <w:noProof/>
            <w:webHidden/>
          </w:rPr>
          <w:tab/>
        </w:r>
        <w:r>
          <w:rPr>
            <w:noProof/>
            <w:webHidden/>
          </w:rPr>
          <w:fldChar w:fldCharType="begin"/>
        </w:r>
        <w:r>
          <w:rPr>
            <w:noProof/>
            <w:webHidden/>
          </w:rPr>
          <w:instrText xml:space="preserve"> PAGEREF _Toc221799894 \h </w:instrText>
        </w:r>
        <w:r>
          <w:rPr>
            <w:noProof/>
            <w:webHidden/>
          </w:rPr>
        </w:r>
        <w:r>
          <w:rPr>
            <w:noProof/>
            <w:webHidden/>
          </w:rPr>
          <w:fldChar w:fldCharType="separate"/>
        </w:r>
        <w:r w:rsidR="005264F5">
          <w:rPr>
            <w:noProof/>
            <w:webHidden/>
          </w:rPr>
          <w:t>4</w:t>
        </w:r>
        <w:r>
          <w:rPr>
            <w:noProof/>
            <w:webHidden/>
          </w:rPr>
          <w:fldChar w:fldCharType="end"/>
        </w:r>
      </w:hyperlink>
    </w:p>
    <w:p w14:paraId="2F5596E4" w14:textId="34275D57" w:rsidR="0060221D" w:rsidRDefault="0060221D">
      <w:pPr>
        <w:pStyle w:val="TDC3"/>
        <w:tabs>
          <w:tab w:val="left" w:pos="1200"/>
          <w:tab w:val="right" w:leader="dot" w:pos="9344"/>
        </w:tabs>
        <w:rPr>
          <w:rFonts w:asciiTheme="minorHAnsi" w:eastAsiaTheme="minorEastAsia" w:hAnsiTheme="minorHAnsi" w:cstheme="minorBidi"/>
          <w:i w:val="0"/>
          <w:iCs w:val="0"/>
          <w:noProof/>
          <w:sz w:val="24"/>
          <w:szCs w:val="24"/>
          <w:lang w:val="en-US"/>
          <w14:ligatures w14:val="standardContextual"/>
        </w:rPr>
      </w:pPr>
      <w:hyperlink w:anchor="_Toc221799895" w:history="1">
        <w:r w:rsidRPr="00ED447A">
          <w:rPr>
            <w:rStyle w:val="Hipervnculo"/>
            <w:rFonts w:ascii="Arial" w:hAnsi="Arial" w:cs="Arial"/>
            <w:noProof/>
          </w:rPr>
          <w:t>3.1.1</w:t>
        </w:r>
        <w:r>
          <w:rPr>
            <w:rFonts w:asciiTheme="minorHAnsi" w:eastAsiaTheme="minorEastAsia" w:hAnsiTheme="minorHAnsi" w:cstheme="minorBidi"/>
            <w:i w:val="0"/>
            <w:iCs w:val="0"/>
            <w:noProof/>
            <w:sz w:val="24"/>
            <w:szCs w:val="24"/>
            <w:lang w:val="en-US"/>
            <w14:ligatures w14:val="standardContextual"/>
          </w:rPr>
          <w:tab/>
        </w:r>
        <w:r w:rsidRPr="00ED447A">
          <w:rPr>
            <w:rStyle w:val="Hipervnculo"/>
            <w:rFonts w:ascii="Arial" w:hAnsi="Arial" w:cs="Arial"/>
            <w:noProof/>
          </w:rPr>
          <w:t>Introducción</w:t>
        </w:r>
        <w:r>
          <w:rPr>
            <w:noProof/>
            <w:webHidden/>
          </w:rPr>
          <w:tab/>
        </w:r>
        <w:r>
          <w:rPr>
            <w:noProof/>
            <w:webHidden/>
          </w:rPr>
          <w:fldChar w:fldCharType="begin"/>
        </w:r>
        <w:r>
          <w:rPr>
            <w:noProof/>
            <w:webHidden/>
          </w:rPr>
          <w:instrText xml:space="preserve"> PAGEREF _Toc221799895 \h </w:instrText>
        </w:r>
        <w:r>
          <w:rPr>
            <w:noProof/>
            <w:webHidden/>
          </w:rPr>
        </w:r>
        <w:r>
          <w:rPr>
            <w:noProof/>
            <w:webHidden/>
          </w:rPr>
          <w:fldChar w:fldCharType="separate"/>
        </w:r>
        <w:r w:rsidR="005264F5">
          <w:rPr>
            <w:noProof/>
            <w:webHidden/>
          </w:rPr>
          <w:t>4</w:t>
        </w:r>
        <w:r>
          <w:rPr>
            <w:noProof/>
            <w:webHidden/>
          </w:rPr>
          <w:fldChar w:fldCharType="end"/>
        </w:r>
      </w:hyperlink>
    </w:p>
    <w:p w14:paraId="018A6F6A" w14:textId="2E1F21BD" w:rsidR="0060221D" w:rsidRDefault="0060221D">
      <w:pPr>
        <w:pStyle w:val="TDC3"/>
        <w:tabs>
          <w:tab w:val="left" w:pos="1200"/>
          <w:tab w:val="right" w:leader="dot" w:pos="9344"/>
        </w:tabs>
        <w:rPr>
          <w:rFonts w:asciiTheme="minorHAnsi" w:eastAsiaTheme="minorEastAsia" w:hAnsiTheme="minorHAnsi" w:cstheme="minorBidi"/>
          <w:i w:val="0"/>
          <w:iCs w:val="0"/>
          <w:noProof/>
          <w:sz w:val="24"/>
          <w:szCs w:val="24"/>
          <w:lang w:val="en-US"/>
          <w14:ligatures w14:val="standardContextual"/>
        </w:rPr>
      </w:pPr>
      <w:hyperlink w:anchor="_Toc221799896" w:history="1">
        <w:r w:rsidRPr="00ED447A">
          <w:rPr>
            <w:rStyle w:val="Hipervnculo"/>
            <w:rFonts w:ascii="Arial" w:hAnsi="Arial" w:cs="Arial"/>
            <w:noProof/>
          </w:rPr>
          <w:t>3.1.2</w:t>
        </w:r>
        <w:r>
          <w:rPr>
            <w:rFonts w:asciiTheme="minorHAnsi" w:eastAsiaTheme="minorEastAsia" w:hAnsiTheme="minorHAnsi" w:cstheme="minorBidi"/>
            <w:i w:val="0"/>
            <w:iCs w:val="0"/>
            <w:noProof/>
            <w:sz w:val="24"/>
            <w:szCs w:val="24"/>
            <w:lang w:val="en-US"/>
            <w14:ligatures w14:val="standardContextual"/>
          </w:rPr>
          <w:tab/>
        </w:r>
        <w:r w:rsidRPr="00ED447A">
          <w:rPr>
            <w:rStyle w:val="Hipervnculo"/>
            <w:rFonts w:ascii="Arial" w:hAnsi="Arial" w:cs="Arial"/>
            <w:noProof/>
          </w:rPr>
          <w:t>Creación de un nuevo proyecto, modelo constitutivo.</w:t>
        </w:r>
        <w:r>
          <w:rPr>
            <w:noProof/>
            <w:webHidden/>
          </w:rPr>
          <w:tab/>
        </w:r>
        <w:r>
          <w:rPr>
            <w:noProof/>
            <w:webHidden/>
          </w:rPr>
          <w:fldChar w:fldCharType="begin"/>
        </w:r>
        <w:r>
          <w:rPr>
            <w:noProof/>
            <w:webHidden/>
          </w:rPr>
          <w:instrText xml:space="preserve"> PAGEREF _Toc221799896 \h </w:instrText>
        </w:r>
        <w:r>
          <w:rPr>
            <w:noProof/>
            <w:webHidden/>
          </w:rPr>
        </w:r>
        <w:r>
          <w:rPr>
            <w:noProof/>
            <w:webHidden/>
          </w:rPr>
          <w:fldChar w:fldCharType="separate"/>
        </w:r>
        <w:r w:rsidR="005264F5">
          <w:rPr>
            <w:noProof/>
            <w:webHidden/>
          </w:rPr>
          <w:t>4</w:t>
        </w:r>
        <w:r>
          <w:rPr>
            <w:noProof/>
            <w:webHidden/>
          </w:rPr>
          <w:fldChar w:fldCharType="end"/>
        </w:r>
      </w:hyperlink>
    </w:p>
    <w:p w14:paraId="36E0ED08" w14:textId="633D69C5" w:rsidR="0060221D" w:rsidRDefault="0060221D">
      <w:pPr>
        <w:pStyle w:val="TDC3"/>
        <w:tabs>
          <w:tab w:val="left" w:pos="1200"/>
          <w:tab w:val="right" w:leader="dot" w:pos="9344"/>
        </w:tabs>
        <w:rPr>
          <w:rFonts w:asciiTheme="minorHAnsi" w:eastAsiaTheme="minorEastAsia" w:hAnsiTheme="minorHAnsi" w:cstheme="minorBidi"/>
          <w:i w:val="0"/>
          <w:iCs w:val="0"/>
          <w:noProof/>
          <w:sz w:val="24"/>
          <w:szCs w:val="24"/>
          <w:lang w:val="en-US"/>
          <w14:ligatures w14:val="standardContextual"/>
        </w:rPr>
      </w:pPr>
      <w:hyperlink w:anchor="_Toc221799897" w:history="1">
        <w:r w:rsidRPr="00ED447A">
          <w:rPr>
            <w:rStyle w:val="Hipervnculo"/>
            <w:rFonts w:ascii="Arial" w:hAnsi="Arial" w:cs="Arial"/>
            <w:noProof/>
          </w:rPr>
          <w:t>3.1.3</w:t>
        </w:r>
        <w:r>
          <w:rPr>
            <w:rFonts w:asciiTheme="minorHAnsi" w:eastAsiaTheme="minorEastAsia" w:hAnsiTheme="minorHAnsi" w:cstheme="minorBidi"/>
            <w:i w:val="0"/>
            <w:iCs w:val="0"/>
            <w:noProof/>
            <w:sz w:val="24"/>
            <w:szCs w:val="24"/>
            <w:lang w:val="en-US"/>
            <w14:ligatures w14:val="standardContextual"/>
          </w:rPr>
          <w:tab/>
        </w:r>
        <w:r w:rsidRPr="00ED447A">
          <w:rPr>
            <w:rStyle w:val="Hipervnculo"/>
            <w:rFonts w:ascii="Arial" w:hAnsi="Arial" w:cs="Arial"/>
            <w:noProof/>
          </w:rPr>
          <w:t>Parámetros del modelo: geometría</w:t>
        </w:r>
        <w:r>
          <w:rPr>
            <w:noProof/>
            <w:webHidden/>
          </w:rPr>
          <w:tab/>
        </w:r>
        <w:r>
          <w:rPr>
            <w:noProof/>
            <w:webHidden/>
          </w:rPr>
          <w:fldChar w:fldCharType="begin"/>
        </w:r>
        <w:r>
          <w:rPr>
            <w:noProof/>
            <w:webHidden/>
          </w:rPr>
          <w:instrText xml:space="preserve"> PAGEREF _Toc221799897 \h </w:instrText>
        </w:r>
        <w:r>
          <w:rPr>
            <w:noProof/>
            <w:webHidden/>
          </w:rPr>
        </w:r>
        <w:r>
          <w:rPr>
            <w:noProof/>
            <w:webHidden/>
          </w:rPr>
          <w:fldChar w:fldCharType="separate"/>
        </w:r>
        <w:r w:rsidR="005264F5">
          <w:rPr>
            <w:noProof/>
            <w:webHidden/>
          </w:rPr>
          <w:t>5</w:t>
        </w:r>
        <w:r>
          <w:rPr>
            <w:noProof/>
            <w:webHidden/>
          </w:rPr>
          <w:fldChar w:fldCharType="end"/>
        </w:r>
      </w:hyperlink>
    </w:p>
    <w:p w14:paraId="6DF2163C" w14:textId="5E964196" w:rsidR="0060221D" w:rsidRDefault="0060221D">
      <w:pPr>
        <w:pStyle w:val="TDC3"/>
        <w:tabs>
          <w:tab w:val="left" w:pos="1200"/>
          <w:tab w:val="right" w:leader="dot" w:pos="9344"/>
        </w:tabs>
        <w:rPr>
          <w:rFonts w:asciiTheme="minorHAnsi" w:eastAsiaTheme="minorEastAsia" w:hAnsiTheme="minorHAnsi" w:cstheme="minorBidi"/>
          <w:i w:val="0"/>
          <w:iCs w:val="0"/>
          <w:noProof/>
          <w:sz w:val="24"/>
          <w:szCs w:val="24"/>
          <w:lang w:val="en-US"/>
          <w14:ligatures w14:val="standardContextual"/>
        </w:rPr>
      </w:pPr>
      <w:hyperlink w:anchor="_Toc221799898" w:history="1">
        <w:r w:rsidRPr="00ED447A">
          <w:rPr>
            <w:rStyle w:val="Hipervnculo"/>
            <w:rFonts w:ascii="Arial" w:hAnsi="Arial" w:cs="Arial"/>
            <w:noProof/>
          </w:rPr>
          <w:t>3.1.4</w:t>
        </w:r>
        <w:r>
          <w:rPr>
            <w:rFonts w:asciiTheme="minorHAnsi" w:eastAsiaTheme="minorEastAsia" w:hAnsiTheme="minorHAnsi" w:cstheme="minorBidi"/>
            <w:i w:val="0"/>
            <w:iCs w:val="0"/>
            <w:noProof/>
            <w:sz w:val="24"/>
            <w:szCs w:val="24"/>
            <w:lang w:val="en-US"/>
            <w14:ligatures w14:val="standardContextual"/>
          </w:rPr>
          <w:tab/>
        </w:r>
        <w:r w:rsidRPr="00ED447A">
          <w:rPr>
            <w:rStyle w:val="Hipervnculo"/>
            <w:rFonts w:ascii="Arial" w:hAnsi="Arial" w:cs="Arial"/>
            <w:noProof/>
          </w:rPr>
          <w:t>Condiciones de contorno y tipo de modelo</w:t>
        </w:r>
        <w:r>
          <w:rPr>
            <w:noProof/>
            <w:webHidden/>
          </w:rPr>
          <w:tab/>
        </w:r>
        <w:r>
          <w:rPr>
            <w:noProof/>
            <w:webHidden/>
          </w:rPr>
          <w:fldChar w:fldCharType="begin"/>
        </w:r>
        <w:r>
          <w:rPr>
            <w:noProof/>
            <w:webHidden/>
          </w:rPr>
          <w:instrText xml:space="preserve"> PAGEREF _Toc221799898 \h </w:instrText>
        </w:r>
        <w:r>
          <w:rPr>
            <w:noProof/>
            <w:webHidden/>
          </w:rPr>
        </w:r>
        <w:r>
          <w:rPr>
            <w:noProof/>
            <w:webHidden/>
          </w:rPr>
          <w:fldChar w:fldCharType="separate"/>
        </w:r>
        <w:r w:rsidR="005264F5">
          <w:rPr>
            <w:noProof/>
            <w:webHidden/>
          </w:rPr>
          <w:t>6</w:t>
        </w:r>
        <w:r>
          <w:rPr>
            <w:noProof/>
            <w:webHidden/>
          </w:rPr>
          <w:fldChar w:fldCharType="end"/>
        </w:r>
      </w:hyperlink>
    </w:p>
    <w:p w14:paraId="7B4BE84A" w14:textId="6942BA2F" w:rsidR="0060221D" w:rsidRDefault="0060221D">
      <w:pPr>
        <w:pStyle w:val="TDC3"/>
        <w:tabs>
          <w:tab w:val="left" w:pos="1200"/>
          <w:tab w:val="right" w:leader="dot" w:pos="9344"/>
        </w:tabs>
        <w:rPr>
          <w:rFonts w:asciiTheme="minorHAnsi" w:eastAsiaTheme="minorEastAsia" w:hAnsiTheme="minorHAnsi" w:cstheme="minorBidi"/>
          <w:i w:val="0"/>
          <w:iCs w:val="0"/>
          <w:noProof/>
          <w:sz w:val="24"/>
          <w:szCs w:val="24"/>
          <w:lang w:val="en-US"/>
          <w14:ligatures w14:val="standardContextual"/>
        </w:rPr>
      </w:pPr>
      <w:hyperlink w:anchor="_Toc221799899" w:history="1">
        <w:r w:rsidRPr="00ED447A">
          <w:rPr>
            <w:rStyle w:val="Hipervnculo"/>
            <w:rFonts w:ascii="Arial" w:hAnsi="Arial" w:cs="Arial"/>
            <w:noProof/>
          </w:rPr>
          <w:t>3.1.5</w:t>
        </w:r>
        <w:r>
          <w:rPr>
            <w:rFonts w:asciiTheme="minorHAnsi" w:eastAsiaTheme="minorEastAsia" w:hAnsiTheme="minorHAnsi" w:cstheme="minorBidi"/>
            <w:i w:val="0"/>
            <w:iCs w:val="0"/>
            <w:noProof/>
            <w:sz w:val="24"/>
            <w:szCs w:val="24"/>
            <w:lang w:val="en-US"/>
            <w14:ligatures w14:val="standardContextual"/>
          </w:rPr>
          <w:tab/>
        </w:r>
        <w:r w:rsidRPr="00ED447A">
          <w:rPr>
            <w:rStyle w:val="Hipervnculo"/>
            <w:rFonts w:ascii="Arial" w:hAnsi="Arial" w:cs="Arial"/>
            <w:noProof/>
          </w:rPr>
          <w:t>Materiales: Definición del suelo</w:t>
        </w:r>
        <w:r>
          <w:rPr>
            <w:noProof/>
            <w:webHidden/>
          </w:rPr>
          <w:tab/>
        </w:r>
        <w:r>
          <w:rPr>
            <w:noProof/>
            <w:webHidden/>
          </w:rPr>
          <w:fldChar w:fldCharType="begin"/>
        </w:r>
        <w:r>
          <w:rPr>
            <w:noProof/>
            <w:webHidden/>
          </w:rPr>
          <w:instrText xml:space="preserve"> PAGEREF _Toc221799899 \h </w:instrText>
        </w:r>
        <w:r>
          <w:rPr>
            <w:noProof/>
            <w:webHidden/>
          </w:rPr>
        </w:r>
        <w:r>
          <w:rPr>
            <w:noProof/>
            <w:webHidden/>
          </w:rPr>
          <w:fldChar w:fldCharType="separate"/>
        </w:r>
        <w:r w:rsidR="005264F5">
          <w:rPr>
            <w:noProof/>
            <w:webHidden/>
          </w:rPr>
          <w:t>9</w:t>
        </w:r>
        <w:r>
          <w:rPr>
            <w:noProof/>
            <w:webHidden/>
          </w:rPr>
          <w:fldChar w:fldCharType="end"/>
        </w:r>
      </w:hyperlink>
    </w:p>
    <w:p w14:paraId="2A1B5FB0" w14:textId="158A2E94" w:rsidR="0060221D" w:rsidRDefault="0060221D">
      <w:pPr>
        <w:pStyle w:val="TDC3"/>
        <w:tabs>
          <w:tab w:val="left" w:pos="1200"/>
          <w:tab w:val="right" w:leader="dot" w:pos="9344"/>
        </w:tabs>
        <w:rPr>
          <w:rFonts w:asciiTheme="minorHAnsi" w:eastAsiaTheme="minorEastAsia" w:hAnsiTheme="minorHAnsi" w:cstheme="minorBidi"/>
          <w:i w:val="0"/>
          <w:iCs w:val="0"/>
          <w:noProof/>
          <w:sz w:val="24"/>
          <w:szCs w:val="24"/>
          <w:lang w:val="en-US"/>
          <w14:ligatures w14:val="standardContextual"/>
        </w:rPr>
      </w:pPr>
      <w:hyperlink w:anchor="_Toc221799900" w:history="1">
        <w:r w:rsidRPr="00ED447A">
          <w:rPr>
            <w:rStyle w:val="Hipervnculo"/>
            <w:rFonts w:ascii="Arial" w:hAnsi="Arial" w:cs="Arial"/>
            <w:noProof/>
          </w:rPr>
          <w:t>3.1.6</w:t>
        </w:r>
        <w:r>
          <w:rPr>
            <w:rFonts w:asciiTheme="minorHAnsi" w:eastAsiaTheme="minorEastAsia" w:hAnsiTheme="minorHAnsi" w:cstheme="minorBidi"/>
            <w:i w:val="0"/>
            <w:iCs w:val="0"/>
            <w:noProof/>
            <w:sz w:val="24"/>
            <w:szCs w:val="24"/>
            <w:lang w:val="en-US"/>
            <w14:ligatures w14:val="standardContextual"/>
          </w:rPr>
          <w:tab/>
        </w:r>
        <w:r w:rsidRPr="00ED447A">
          <w:rPr>
            <w:rStyle w:val="Hipervnculo"/>
            <w:rFonts w:ascii="Arial" w:hAnsi="Arial" w:cs="Arial"/>
            <w:noProof/>
          </w:rPr>
          <w:t>Materiales: Creación y asignación conjuntos de datos de materiales para el suelo</w:t>
        </w:r>
        <w:r>
          <w:rPr>
            <w:noProof/>
            <w:webHidden/>
          </w:rPr>
          <w:tab/>
        </w:r>
        <w:r>
          <w:rPr>
            <w:noProof/>
            <w:webHidden/>
          </w:rPr>
          <w:fldChar w:fldCharType="begin"/>
        </w:r>
        <w:r>
          <w:rPr>
            <w:noProof/>
            <w:webHidden/>
          </w:rPr>
          <w:instrText xml:space="preserve"> PAGEREF _Toc221799900 \h </w:instrText>
        </w:r>
        <w:r>
          <w:rPr>
            <w:noProof/>
            <w:webHidden/>
          </w:rPr>
        </w:r>
        <w:r>
          <w:rPr>
            <w:noProof/>
            <w:webHidden/>
          </w:rPr>
          <w:fldChar w:fldCharType="separate"/>
        </w:r>
        <w:r w:rsidR="005264F5">
          <w:rPr>
            <w:noProof/>
            <w:webHidden/>
          </w:rPr>
          <w:t>10</w:t>
        </w:r>
        <w:r>
          <w:rPr>
            <w:noProof/>
            <w:webHidden/>
          </w:rPr>
          <w:fldChar w:fldCharType="end"/>
        </w:r>
      </w:hyperlink>
    </w:p>
    <w:p w14:paraId="77329FB4" w14:textId="63513A8E" w:rsidR="0060221D" w:rsidRDefault="0060221D">
      <w:pPr>
        <w:pStyle w:val="TDC3"/>
        <w:tabs>
          <w:tab w:val="left" w:pos="1200"/>
          <w:tab w:val="right" w:leader="dot" w:pos="9344"/>
        </w:tabs>
        <w:rPr>
          <w:rFonts w:asciiTheme="minorHAnsi" w:eastAsiaTheme="minorEastAsia" w:hAnsiTheme="minorHAnsi" w:cstheme="minorBidi"/>
          <w:i w:val="0"/>
          <w:iCs w:val="0"/>
          <w:noProof/>
          <w:sz w:val="24"/>
          <w:szCs w:val="24"/>
          <w:lang w:val="en-US"/>
          <w14:ligatures w14:val="standardContextual"/>
        </w:rPr>
      </w:pPr>
      <w:hyperlink w:anchor="_Toc221799901" w:history="1">
        <w:r w:rsidRPr="00ED447A">
          <w:rPr>
            <w:rStyle w:val="Hipervnculo"/>
            <w:rFonts w:ascii="Arial" w:hAnsi="Arial" w:cs="Arial"/>
            <w:noProof/>
          </w:rPr>
          <w:t>3.1.7</w:t>
        </w:r>
        <w:r>
          <w:rPr>
            <w:rFonts w:asciiTheme="minorHAnsi" w:eastAsiaTheme="minorEastAsia" w:hAnsiTheme="minorHAnsi" w:cstheme="minorBidi"/>
            <w:i w:val="0"/>
            <w:iCs w:val="0"/>
            <w:noProof/>
            <w:sz w:val="24"/>
            <w:szCs w:val="24"/>
            <w:lang w:val="en-US"/>
            <w14:ligatures w14:val="standardContextual"/>
          </w:rPr>
          <w:tab/>
        </w:r>
        <w:r w:rsidRPr="00ED447A">
          <w:rPr>
            <w:rStyle w:val="Hipervnculo"/>
            <w:rFonts w:ascii="Arial" w:hAnsi="Arial" w:cs="Arial"/>
            <w:noProof/>
          </w:rPr>
          <w:t>Estructuras: Definición de la cimentación</w:t>
        </w:r>
        <w:r>
          <w:rPr>
            <w:noProof/>
            <w:webHidden/>
          </w:rPr>
          <w:tab/>
        </w:r>
        <w:r>
          <w:rPr>
            <w:noProof/>
            <w:webHidden/>
          </w:rPr>
          <w:fldChar w:fldCharType="begin"/>
        </w:r>
        <w:r>
          <w:rPr>
            <w:noProof/>
            <w:webHidden/>
          </w:rPr>
          <w:instrText xml:space="preserve"> PAGEREF _Toc221799901 \h </w:instrText>
        </w:r>
        <w:r>
          <w:rPr>
            <w:noProof/>
            <w:webHidden/>
          </w:rPr>
        </w:r>
        <w:r>
          <w:rPr>
            <w:noProof/>
            <w:webHidden/>
          </w:rPr>
          <w:fldChar w:fldCharType="separate"/>
        </w:r>
        <w:r w:rsidR="005264F5">
          <w:rPr>
            <w:noProof/>
            <w:webHidden/>
          </w:rPr>
          <w:t>13</w:t>
        </w:r>
        <w:r>
          <w:rPr>
            <w:noProof/>
            <w:webHidden/>
          </w:rPr>
          <w:fldChar w:fldCharType="end"/>
        </w:r>
      </w:hyperlink>
    </w:p>
    <w:p w14:paraId="6C25A224" w14:textId="447F7A8A" w:rsidR="0060221D" w:rsidRDefault="0060221D">
      <w:pPr>
        <w:pStyle w:val="TDC3"/>
        <w:tabs>
          <w:tab w:val="left" w:pos="1200"/>
          <w:tab w:val="right" w:leader="dot" w:pos="9344"/>
        </w:tabs>
        <w:rPr>
          <w:rFonts w:asciiTheme="minorHAnsi" w:eastAsiaTheme="minorEastAsia" w:hAnsiTheme="minorHAnsi" w:cstheme="minorBidi"/>
          <w:i w:val="0"/>
          <w:iCs w:val="0"/>
          <w:noProof/>
          <w:sz w:val="24"/>
          <w:szCs w:val="24"/>
          <w:lang w:val="en-US"/>
          <w14:ligatures w14:val="standardContextual"/>
        </w:rPr>
      </w:pPr>
      <w:hyperlink w:anchor="_Toc221799902" w:history="1">
        <w:r w:rsidRPr="00ED447A">
          <w:rPr>
            <w:rStyle w:val="Hipervnculo"/>
            <w:rFonts w:ascii="Arial" w:hAnsi="Arial" w:cs="Arial"/>
            <w:noProof/>
          </w:rPr>
          <w:t>3.1.8</w:t>
        </w:r>
        <w:r>
          <w:rPr>
            <w:rFonts w:asciiTheme="minorHAnsi" w:eastAsiaTheme="minorEastAsia" w:hAnsiTheme="minorHAnsi" w:cstheme="minorBidi"/>
            <w:i w:val="0"/>
            <w:iCs w:val="0"/>
            <w:noProof/>
            <w:sz w:val="24"/>
            <w:szCs w:val="24"/>
            <w:lang w:val="en-US"/>
            <w14:ligatures w14:val="standardContextual"/>
          </w:rPr>
          <w:tab/>
        </w:r>
        <w:r w:rsidRPr="00ED447A">
          <w:rPr>
            <w:rStyle w:val="Hipervnculo"/>
            <w:rFonts w:ascii="Arial" w:hAnsi="Arial" w:cs="Arial"/>
            <w:noProof/>
          </w:rPr>
          <w:t>Generación de la malla</w:t>
        </w:r>
        <w:r>
          <w:rPr>
            <w:noProof/>
            <w:webHidden/>
          </w:rPr>
          <w:tab/>
        </w:r>
        <w:r>
          <w:rPr>
            <w:noProof/>
            <w:webHidden/>
          </w:rPr>
          <w:fldChar w:fldCharType="begin"/>
        </w:r>
        <w:r>
          <w:rPr>
            <w:noProof/>
            <w:webHidden/>
          </w:rPr>
          <w:instrText xml:space="preserve"> PAGEREF _Toc221799902 \h </w:instrText>
        </w:r>
        <w:r>
          <w:rPr>
            <w:noProof/>
            <w:webHidden/>
          </w:rPr>
        </w:r>
        <w:r>
          <w:rPr>
            <w:noProof/>
            <w:webHidden/>
          </w:rPr>
          <w:fldChar w:fldCharType="separate"/>
        </w:r>
        <w:r w:rsidR="005264F5">
          <w:rPr>
            <w:noProof/>
            <w:webHidden/>
          </w:rPr>
          <w:t>14</w:t>
        </w:r>
        <w:r>
          <w:rPr>
            <w:noProof/>
            <w:webHidden/>
          </w:rPr>
          <w:fldChar w:fldCharType="end"/>
        </w:r>
      </w:hyperlink>
    </w:p>
    <w:p w14:paraId="7ACA32B0" w14:textId="5BAFB5D6" w:rsidR="0060221D" w:rsidRDefault="0060221D">
      <w:pPr>
        <w:pStyle w:val="TDC3"/>
        <w:tabs>
          <w:tab w:val="left" w:pos="1200"/>
          <w:tab w:val="right" w:leader="dot" w:pos="9344"/>
        </w:tabs>
        <w:rPr>
          <w:rFonts w:asciiTheme="minorHAnsi" w:eastAsiaTheme="minorEastAsia" w:hAnsiTheme="minorHAnsi" w:cstheme="minorBidi"/>
          <w:i w:val="0"/>
          <w:iCs w:val="0"/>
          <w:noProof/>
          <w:sz w:val="24"/>
          <w:szCs w:val="24"/>
          <w:lang w:val="en-US"/>
          <w14:ligatures w14:val="standardContextual"/>
        </w:rPr>
      </w:pPr>
      <w:hyperlink w:anchor="_Toc221799903" w:history="1">
        <w:r w:rsidRPr="00ED447A">
          <w:rPr>
            <w:rStyle w:val="Hipervnculo"/>
            <w:rFonts w:ascii="Arial" w:hAnsi="Arial" w:cs="Arial"/>
            <w:noProof/>
          </w:rPr>
          <w:t>3.1.9</w:t>
        </w:r>
        <w:r>
          <w:rPr>
            <w:rFonts w:asciiTheme="minorHAnsi" w:eastAsiaTheme="minorEastAsia" w:hAnsiTheme="minorHAnsi" w:cstheme="minorBidi"/>
            <w:i w:val="0"/>
            <w:iCs w:val="0"/>
            <w:noProof/>
            <w:sz w:val="24"/>
            <w:szCs w:val="24"/>
            <w:lang w:val="en-US"/>
            <w14:ligatures w14:val="standardContextual"/>
          </w:rPr>
          <w:tab/>
        </w:r>
        <w:r w:rsidRPr="00ED447A">
          <w:rPr>
            <w:rStyle w:val="Hipervnculo"/>
            <w:rFonts w:ascii="Arial" w:hAnsi="Arial" w:cs="Arial"/>
            <w:noProof/>
          </w:rPr>
          <w:t>Definición y realización del cálculo: El proceso de fases</w:t>
        </w:r>
        <w:r>
          <w:rPr>
            <w:noProof/>
            <w:webHidden/>
          </w:rPr>
          <w:tab/>
        </w:r>
        <w:r>
          <w:rPr>
            <w:noProof/>
            <w:webHidden/>
          </w:rPr>
          <w:fldChar w:fldCharType="begin"/>
        </w:r>
        <w:r>
          <w:rPr>
            <w:noProof/>
            <w:webHidden/>
          </w:rPr>
          <w:instrText xml:space="preserve"> PAGEREF _Toc221799903 \h </w:instrText>
        </w:r>
        <w:r>
          <w:rPr>
            <w:noProof/>
            <w:webHidden/>
          </w:rPr>
        </w:r>
        <w:r>
          <w:rPr>
            <w:noProof/>
            <w:webHidden/>
          </w:rPr>
          <w:fldChar w:fldCharType="separate"/>
        </w:r>
        <w:r w:rsidR="005264F5">
          <w:rPr>
            <w:noProof/>
            <w:webHidden/>
          </w:rPr>
          <w:t>16</w:t>
        </w:r>
        <w:r>
          <w:rPr>
            <w:noProof/>
            <w:webHidden/>
          </w:rPr>
          <w:fldChar w:fldCharType="end"/>
        </w:r>
      </w:hyperlink>
    </w:p>
    <w:p w14:paraId="3A0794A1" w14:textId="656E277D" w:rsidR="0060221D" w:rsidRDefault="0060221D">
      <w:pPr>
        <w:pStyle w:val="TDC2"/>
        <w:tabs>
          <w:tab w:val="left" w:pos="960"/>
          <w:tab w:val="right" w:leader="dot" w:pos="9344"/>
        </w:tabs>
        <w:rPr>
          <w:rFonts w:asciiTheme="minorHAnsi" w:eastAsiaTheme="minorEastAsia" w:hAnsiTheme="minorHAnsi" w:cstheme="minorBidi"/>
          <w:smallCaps w:val="0"/>
          <w:noProof/>
          <w:sz w:val="24"/>
          <w:szCs w:val="24"/>
          <w:lang w:val="en-US"/>
          <w14:ligatures w14:val="standardContextual"/>
        </w:rPr>
      </w:pPr>
      <w:hyperlink w:anchor="_Toc221799904" w:history="1">
        <w:r w:rsidRPr="00ED447A">
          <w:rPr>
            <w:rStyle w:val="Hipervnculo"/>
            <w:rFonts w:ascii="Arial" w:hAnsi="Arial" w:cs="Arial"/>
            <w:noProof/>
          </w:rPr>
          <w:t>3.2</w:t>
        </w:r>
        <w:r>
          <w:rPr>
            <w:rFonts w:asciiTheme="minorHAnsi" w:eastAsiaTheme="minorEastAsia" w:hAnsiTheme="minorHAnsi" w:cstheme="minorBidi"/>
            <w:smallCaps w:val="0"/>
            <w:noProof/>
            <w:sz w:val="24"/>
            <w:szCs w:val="24"/>
            <w:lang w:val="en-US"/>
            <w14:ligatures w14:val="standardContextual"/>
          </w:rPr>
          <w:tab/>
        </w:r>
        <w:r w:rsidRPr="00ED447A">
          <w:rPr>
            <w:rStyle w:val="Hipervnculo"/>
            <w:rFonts w:ascii="Arial" w:hAnsi="Arial" w:cs="Arial"/>
            <w:noProof/>
          </w:rPr>
          <w:t>Caso 2: Cimentación flexible</w:t>
        </w:r>
        <w:r>
          <w:rPr>
            <w:noProof/>
            <w:webHidden/>
          </w:rPr>
          <w:tab/>
        </w:r>
        <w:r>
          <w:rPr>
            <w:noProof/>
            <w:webHidden/>
          </w:rPr>
          <w:fldChar w:fldCharType="begin"/>
        </w:r>
        <w:r>
          <w:rPr>
            <w:noProof/>
            <w:webHidden/>
          </w:rPr>
          <w:instrText xml:space="preserve"> PAGEREF _Toc221799904 \h </w:instrText>
        </w:r>
        <w:r>
          <w:rPr>
            <w:noProof/>
            <w:webHidden/>
          </w:rPr>
        </w:r>
        <w:r>
          <w:rPr>
            <w:noProof/>
            <w:webHidden/>
          </w:rPr>
          <w:fldChar w:fldCharType="separate"/>
        </w:r>
        <w:r w:rsidR="005264F5">
          <w:rPr>
            <w:noProof/>
            <w:webHidden/>
          </w:rPr>
          <w:t>26</w:t>
        </w:r>
        <w:r>
          <w:rPr>
            <w:noProof/>
            <w:webHidden/>
          </w:rPr>
          <w:fldChar w:fldCharType="end"/>
        </w:r>
      </w:hyperlink>
    </w:p>
    <w:p w14:paraId="4FDDC6B8" w14:textId="3916F955" w:rsidR="0060221D" w:rsidRDefault="0060221D">
      <w:pPr>
        <w:pStyle w:val="TDC3"/>
        <w:tabs>
          <w:tab w:val="left" w:pos="1200"/>
          <w:tab w:val="right" w:leader="dot" w:pos="9344"/>
        </w:tabs>
        <w:rPr>
          <w:rFonts w:asciiTheme="minorHAnsi" w:eastAsiaTheme="minorEastAsia" w:hAnsiTheme="minorHAnsi" w:cstheme="minorBidi"/>
          <w:i w:val="0"/>
          <w:iCs w:val="0"/>
          <w:noProof/>
          <w:sz w:val="24"/>
          <w:szCs w:val="24"/>
          <w:lang w:val="en-US"/>
          <w14:ligatures w14:val="standardContextual"/>
        </w:rPr>
      </w:pPr>
      <w:hyperlink w:anchor="_Toc221799905" w:history="1">
        <w:r w:rsidRPr="00ED447A">
          <w:rPr>
            <w:rStyle w:val="Hipervnculo"/>
            <w:rFonts w:ascii="Arial" w:hAnsi="Arial" w:cs="Arial"/>
            <w:noProof/>
          </w:rPr>
          <w:t>3.2.1</w:t>
        </w:r>
        <w:r>
          <w:rPr>
            <w:rFonts w:asciiTheme="minorHAnsi" w:eastAsiaTheme="minorEastAsia" w:hAnsiTheme="minorHAnsi" w:cstheme="minorBidi"/>
            <w:i w:val="0"/>
            <w:iCs w:val="0"/>
            <w:noProof/>
            <w:sz w:val="24"/>
            <w:szCs w:val="24"/>
            <w:lang w:val="en-US"/>
            <w14:ligatures w14:val="standardContextual"/>
          </w:rPr>
          <w:tab/>
        </w:r>
        <w:r w:rsidRPr="00ED447A">
          <w:rPr>
            <w:rStyle w:val="Hipervnculo"/>
            <w:rFonts w:ascii="Arial" w:hAnsi="Arial" w:cs="Arial"/>
            <w:noProof/>
          </w:rPr>
          <w:t>Diferencias con el modelo de cimentación rígida.</w:t>
        </w:r>
        <w:r>
          <w:rPr>
            <w:noProof/>
            <w:webHidden/>
          </w:rPr>
          <w:tab/>
        </w:r>
        <w:r>
          <w:rPr>
            <w:noProof/>
            <w:webHidden/>
          </w:rPr>
          <w:fldChar w:fldCharType="begin"/>
        </w:r>
        <w:r>
          <w:rPr>
            <w:noProof/>
            <w:webHidden/>
          </w:rPr>
          <w:instrText xml:space="preserve"> PAGEREF _Toc221799905 \h </w:instrText>
        </w:r>
        <w:r>
          <w:rPr>
            <w:noProof/>
            <w:webHidden/>
          </w:rPr>
        </w:r>
        <w:r>
          <w:rPr>
            <w:noProof/>
            <w:webHidden/>
          </w:rPr>
          <w:fldChar w:fldCharType="separate"/>
        </w:r>
        <w:r w:rsidR="005264F5">
          <w:rPr>
            <w:noProof/>
            <w:webHidden/>
          </w:rPr>
          <w:t>26</w:t>
        </w:r>
        <w:r>
          <w:rPr>
            <w:noProof/>
            <w:webHidden/>
          </w:rPr>
          <w:fldChar w:fldCharType="end"/>
        </w:r>
      </w:hyperlink>
    </w:p>
    <w:p w14:paraId="0A1D5FB5" w14:textId="4C774778" w:rsidR="0060221D" w:rsidRDefault="0060221D">
      <w:pPr>
        <w:pStyle w:val="TDC3"/>
        <w:tabs>
          <w:tab w:val="left" w:pos="1200"/>
          <w:tab w:val="right" w:leader="dot" w:pos="9344"/>
        </w:tabs>
        <w:rPr>
          <w:rFonts w:asciiTheme="minorHAnsi" w:eastAsiaTheme="minorEastAsia" w:hAnsiTheme="minorHAnsi" w:cstheme="minorBidi"/>
          <w:i w:val="0"/>
          <w:iCs w:val="0"/>
          <w:noProof/>
          <w:sz w:val="24"/>
          <w:szCs w:val="24"/>
          <w:lang w:val="en-US"/>
          <w14:ligatures w14:val="standardContextual"/>
        </w:rPr>
      </w:pPr>
      <w:hyperlink w:anchor="_Toc221799906" w:history="1">
        <w:r w:rsidRPr="00ED447A">
          <w:rPr>
            <w:rStyle w:val="Hipervnculo"/>
            <w:rFonts w:ascii="Arial" w:hAnsi="Arial" w:cs="Arial"/>
            <w:noProof/>
          </w:rPr>
          <w:t>3.2.2</w:t>
        </w:r>
        <w:r>
          <w:rPr>
            <w:rFonts w:asciiTheme="minorHAnsi" w:eastAsiaTheme="minorEastAsia" w:hAnsiTheme="minorHAnsi" w:cstheme="minorBidi"/>
            <w:i w:val="0"/>
            <w:iCs w:val="0"/>
            <w:noProof/>
            <w:sz w:val="24"/>
            <w:szCs w:val="24"/>
            <w:lang w:val="en-US"/>
            <w14:ligatures w14:val="standardContextual"/>
          </w:rPr>
          <w:tab/>
        </w:r>
        <w:r w:rsidRPr="00ED447A">
          <w:rPr>
            <w:rStyle w:val="Hipervnculo"/>
            <w:rFonts w:ascii="Arial" w:hAnsi="Arial" w:cs="Arial"/>
            <w:noProof/>
          </w:rPr>
          <w:t>Modificación de la geometría</w:t>
        </w:r>
        <w:r>
          <w:rPr>
            <w:noProof/>
            <w:webHidden/>
          </w:rPr>
          <w:tab/>
        </w:r>
        <w:r>
          <w:rPr>
            <w:noProof/>
            <w:webHidden/>
          </w:rPr>
          <w:fldChar w:fldCharType="begin"/>
        </w:r>
        <w:r>
          <w:rPr>
            <w:noProof/>
            <w:webHidden/>
          </w:rPr>
          <w:instrText xml:space="preserve"> PAGEREF _Toc221799906 \h </w:instrText>
        </w:r>
        <w:r>
          <w:rPr>
            <w:noProof/>
            <w:webHidden/>
          </w:rPr>
        </w:r>
        <w:r>
          <w:rPr>
            <w:noProof/>
            <w:webHidden/>
          </w:rPr>
          <w:fldChar w:fldCharType="separate"/>
        </w:r>
        <w:r w:rsidR="005264F5">
          <w:rPr>
            <w:noProof/>
            <w:webHidden/>
          </w:rPr>
          <w:t>27</w:t>
        </w:r>
        <w:r>
          <w:rPr>
            <w:noProof/>
            <w:webHidden/>
          </w:rPr>
          <w:fldChar w:fldCharType="end"/>
        </w:r>
      </w:hyperlink>
    </w:p>
    <w:p w14:paraId="23ED5495" w14:textId="1A261DD4" w:rsidR="0060221D" w:rsidRDefault="0060221D">
      <w:pPr>
        <w:pStyle w:val="TDC3"/>
        <w:tabs>
          <w:tab w:val="left" w:pos="1200"/>
          <w:tab w:val="right" w:leader="dot" w:pos="9344"/>
        </w:tabs>
        <w:rPr>
          <w:rFonts w:asciiTheme="minorHAnsi" w:eastAsiaTheme="minorEastAsia" w:hAnsiTheme="minorHAnsi" w:cstheme="minorBidi"/>
          <w:i w:val="0"/>
          <w:iCs w:val="0"/>
          <w:noProof/>
          <w:sz w:val="24"/>
          <w:szCs w:val="24"/>
          <w:lang w:val="en-US"/>
          <w14:ligatures w14:val="standardContextual"/>
        </w:rPr>
      </w:pPr>
      <w:hyperlink w:anchor="_Toc221799907" w:history="1">
        <w:r w:rsidRPr="00ED447A">
          <w:rPr>
            <w:rStyle w:val="Hipervnculo"/>
            <w:rFonts w:ascii="Arial" w:hAnsi="Arial" w:cs="Arial"/>
            <w:noProof/>
          </w:rPr>
          <w:t>3.2.3</w:t>
        </w:r>
        <w:r>
          <w:rPr>
            <w:rFonts w:asciiTheme="minorHAnsi" w:eastAsiaTheme="minorEastAsia" w:hAnsiTheme="minorHAnsi" w:cstheme="minorBidi"/>
            <w:i w:val="0"/>
            <w:iCs w:val="0"/>
            <w:noProof/>
            <w:sz w:val="24"/>
            <w:szCs w:val="24"/>
            <w:lang w:val="en-US"/>
            <w14:ligatures w14:val="standardContextual"/>
          </w:rPr>
          <w:tab/>
        </w:r>
        <w:r w:rsidRPr="00ED447A">
          <w:rPr>
            <w:rStyle w:val="Hipervnculo"/>
            <w:rFonts w:ascii="Arial" w:hAnsi="Arial" w:cs="Arial"/>
            <w:noProof/>
          </w:rPr>
          <w:t>Definición de las propiedades del material de la cimentación</w:t>
        </w:r>
        <w:r>
          <w:rPr>
            <w:noProof/>
            <w:webHidden/>
          </w:rPr>
          <w:tab/>
        </w:r>
        <w:r>
          <w:rPr>
            <w:noProof/>
            <w:webHidden/>
          </w:rPr>
          <w:fldChar w:fldCharType="begin"/>
        </w:r>
        <w:r>
          <w:rPr>
            <w:noProof/>
            <w:webHidden/>
          </w:rPr>
          <w:instrText xml:space="preserve"> PAGEREF _Toc221799907 \h </w:instrText>
        </w:r>
        <w:r>
          <w:rPr>
            <w:noProof/>
            <w:webHidden/>
          </w:rPr>
        </w:r>
        <w:r>
          <w:rPr>
            <w:noProof/>
            <w:webHidden/>
          </w:rPr>
          <w:fldChar w:fldCharType="separate"/>
        </w:r>
        <w:r w:rsidR="005264F5">
          <w:rPr>
            <w:noProof/>
            <w:webHidden/>
          </w:rPr>
          <w:t>29</w:t>
        </w:r>
        <w:r>
          <w:rPr>
            <w:noProof/>
            <w:webHidden/>
          </w:rPr>
          <w:fldChar w:fldCharType="end"/>
        </w:r>
      </w:hyperlink>
    </w:p>
    <w:p w14:paraId="62D2A9F3" w14:textId="634D465B" w:rsidR="0060221D" w:rsidRDefault="0060221D">
      <w:pPr>
        <w:pStyle w:val="TDC3"/>
        <w:tabs>
          <w:tab w:val="left" w:pos="1200"/>
          <w:tab w:val="right" w:leader="dot" w:pos="9344"/>
        </w:tabs>
        <w:rPr>
          <w:rFonts w:asciiTheme="minorHAnsi" w:eastAsiaTheme="minorEastAsia" w:hAnsiTheme="minorHAnsi" w:cstheme="minorBidi"/>
          <w:i w:val="0"/>
          <w:iCs w:val="0"/>
          <w:noProof/>
          <w:sz w:val="24"/>
          <w:szCs w:val="24"/>
          <w:lang w:val="en-US"/>
          <w14:ligatures w14:val="standardContextual"/>
        </w:rPr>
      </w:pPr>
      <w:hyperlink w:anchor="_Toc221799908" w:history="1">
        <w:r w:rsidRPr="00ED447A">
          <w:rPr>
            <w:rStyle w:val="Hipervnculo"/>
            <w:rFonts w:ascii="Arial" w:hAnsi="Arial" w:cs="Arial"/>
            <w:noProof/>
          </w:rPr>
          <w:t>3.2.4</w:t>
        </w:r>
        <w:r>
          <w:rPr>
            <w:rFonts w:asciiTheme="minorHAnsi" w:eastAsiaTheme="minorEastAsia" w:hAnsiTheme="minorHAnsi" w:cstheme="minorBidi"/>
            <w:i w:val="0"/>
            <w:iCs w:val="0"/>
            <w:noProof/>
            <w:sz w:val="24"/>
            <w:szCs w:val="24"/>
            <w:lang w:val="en-US"/>
            <w14:ligatures w14:val="standardContextual"/>
          </w:rPr>
          <w:tab/>
        </w:r>
        <w:r w:rsidRPr="00ED447A">
          <w:rPr>
            <w:rStyle w:val="Hipervnculo"/>
            <w:rFonts w:ascii="Arial" w:hAnsi="Arial" w:cs="Arial"/>
            <w:noProof/>
          </w:rPr>
          <w:t>Generación de la malla</w:t>
        </w:r>
        <w:r>
          <w:rPr>
            <w:noProof/>
            <w:webHidden/>
          </w:rPr>
          <w:tab/>
        </w:r>
        <w:r>
          <w:rPr>
            <w:noProof/>
            <w:webHidden/>
          </w:rPr>
          <w:fldChar w:fldCharType="begin"/>
        </w:r>
        <w:r>
          <w:rPr>
            <w:noProof/>
            <w:webHidden/>
          </w:rPr>
          <w:instrText xml:space="preserve"> PAGEREF _Toc221799908 \h </w:instrText>
        </w:r>
        <w:r>
          <w:rPr>
            <w:noProof/>
            <w:webHidden/>
          </w:rPr>
        </w:r>
        <w:r>
          <w:rPr>
            <w:noProof/>
            <w:webHidden/>
          </w:rPr>
          <w:fldChar w:fldCharType="separate"/>
        </w:r>
        <w:r w:rsidR="005264F5">
          <w:rPr>
            <w:noProof/>
            <w:webHidden/>
          </w:rPr>
          <w:t>30</w:t>
        </w:r>
        <w:r>
          <w:rPr>
            <w:noProof/>
            <w:webHidden/>
          </w:rPr>
          <w:fldChar w:fldCharType="end"/>
        </w:r>
      </w:hyperlink>
    </w:p>
    <w:p w14:paraId="46CEB69A" w14:textId="241122E1" w:rsidR="0060221D" w:rsidRDefault="0060221D">
      <w:pPr>
        <w:pStyle w:val="TDC3"/>
        <w:tabs>
          <w:tab w:val="left" w:pos="1200"/>
          <w:tab w:val="right" w:leader="dot" w:pos="9344"/>
        </w:tabs>
        <w:rPr>
          <w:rFonts w:asciiTheme="minorHAnsi" w:eastAsiaTheme="minorEastAsia" w:hAnsiTheme="minorHAnsi" w:cstheme="minorBidi"/>
          <w:i w:val="0"/>
          <w:iCs w:val="0"/>
          <w:noProof/>
          <w:sz w:val="24"/>
          <w:szCs w:val="24"/>
          <w:lang w:val="en-US"/>
          <w14:ligatures w14:val="standardContextual"/>
        </w:rPr>
      </w:pPr>
      <w:hyperlink w:anchor="_Toc221799909" w:history="1">
        <w:r w:rsidRPr="00ED447A">
          <w:rPr>
            <w:rStyle w:val="Hipervnculo"/>
            <w:rFonts w:ascii="Arial" w:hAnsi="Arial" w:cs="Arial"/>
            <w:noProof/>
          </w:rPr>
          <w:t>3.2.5</w:t>
        </w:r>
        <w:r>
          <w:rPr>
            <w:rFonts w:asciiTheme="minorHAnsi" w:eastAsiaTheme="minorEastAsia" w:hAnsiTheme="minorHAnsi" w:cstheme="minorBidi"/>
            <w:i w:val="0"/>
            <w:iCs w:val="0"/>
            <w:noProof/>
            <w:sz w:val="24"/>
            <w:szCs w:val="24"/>
            <w:lang w:val="en-US"/>
            <w14:ligatures w14:val="standardContextual"/>
          </w:rPr>
          <w:tab/>
        </w:r>
        <w:r w:rsidRPr="00ED447A">
          <w:rPr>
            <w:rStyle w:val="Hipervnculo"/>
            <w:rFonts w:ascii="Arial" w:hAnsi="Arial" w:cs="Arial"/>
            <w:noProof/>
          </w:rPr>
          <w:t>Selección de los puntos para salidas gráficas avanzadas y cálculo de modelos.</w:t>
        </w:r>
        <w:r>
          <w:rPr>
            <w:noProof/>
            <w:webHidden/>
          </w:rPr>
          <w:tab/>
        </w:r>
        <w:r>
          <w:rPr>
            <w:noProof/>
            <w:webHidden/>
          </w:rPr>
          <w:fldChar w:fldCharType="begin"/>
        </w:r>
        <w:r>
          <w:rPr>
            <w:noProof/>
            <w:webHidden/>
          </w:rPr>
          <w:instrText xml:space="preserve"> PAGEREF _Toc221799909 \h </w:instrText>
        </w:r>
        <w:r>
          <w:rPr>
            <w:noProof/>
            <w:webHidden/>
          </w:rPr>
        </w:r>
        <w:r>
          <w:rPr>
            <w:noProof/>
            <w:webHidden/>
          </w:rPr>
          <w:fldChar w:fldCharType="separate"/>
        </w:r>
        <w:r w:rsidR="005264F5">
          <w:rPr>
            <w:noProof/>
            <w:webHidden/>
          </w:rPr>
          <w:t>31</w:t>
        </w:r>
        <w:r>
          <w:rPr>
            <w:noProof/>
            <w:webHidden/>
          </w:rPr>
          <w:fldChar w:fldCharType="end"/>
        </w:r>
      </w:hyperlink>
    </w:p>
    <w:p w14:paraId="03401E4C" w14:textId="3719415B" w:rsidR="0060221D" w:rsidRDefault="0060221D">
      <w:pPr>
        <w:pStyle w:val="TDC3"/>
        <w:tabs>
          <w:tab w:val="left" w:pos="1200"/>
          <w:tab w:val="right" w:leader="dot" w:pos="9344"/>
        </w:tabs>
        <w:rPr>
          <w:rFonts w:asciiTheme="minorHAnsi" w:eastAsiaTheme="minorEastAsia" w:hAnsiTheme="minorHAnsi" w:cstheme="minorBidi"/>
          <w:i w:val="0"/>
          <w:iCs w:val="0"/>
          <w:noProof/>
          <w:sz w:val="24"/>
          <w:szCs w:val="24"/>
          <w:lang w:val="en-US"/>
          <w14:ligatures w14:val="standardContextual"/>
        </w:rPr>
      </w:pPr>
      <w:hyperlink w:anchor="_Toc221799910" w:history="1">
        <w:r w:rsidRPr="00ED447A">
          <w:rPr>
            <w:rStyle w:val="Hipervnculo"/>
            <w:rFonts w:ascii="Arial" w:hAnsi="Arial" w:cs="Arial"/>
            <w:noProof/>
          </w:rPr>
          <w:t>3.2.6</w:t>
        </w:r>
        <w:r>
          <w:rPr>
            <w:rFonts w:asciiTheme="minorHAnsi" w:eastAsiaTheme="minorEastAsia" w:hAnsiTheme="minorHAnsi" w:cstheme="minorBidi"/>
            <w:i w:val="0"/>
            <w:iCs w:val="0"/>
            <w:noProof/>
            <w:sz w:val="24"/>
            <w:szCs w:val="24"/>
            <w:lang w:val="en-US"/>
            <w14:ligatures w14:val="standardContextual"/>
          </w:rPr>
          <w:tab/>
        </w:r>
        <w:r w:rsidRPr="00ED447A">
          <w:rPr>
            <w:rStyle w:val="Hipervnculo"/>
            <w:rFonts w:ascii="Arial" w:hAnsi="Arial" w:cs="Arial"/>
            <w:noProof/>
          </w:rPr>
          <w:t>Definición de las cargas y cálculos: proceso de fases.</w:t>
        </w:r>
        <w:r>
          <w:rPr>
            <w:noProof/>
            <w:webHidden/>
          </w:rPr>
          <w:tab/>
        </w:r>
        <w:r>
          <w:rPr>
            <w:noProof/>
            <w:webHidden/>
          </w:rPr>
          <w:fldChar w:fldCharType="begin"/>
        </w:r>
        <w:r>
          <w:rPr>
            <w:noProof/>
            <w:webHidden/>
          </w:rPr>
          <w:instrText xml:space="preserve"> PAGEREF _Toc221799910 \h </w:instrText>
        </w:r>
        <w:r>
          <w:rPr>
            <w:noProof/>
            <w:webHidden/>
          </w:rPr>
        </w:r>
        <w:r>
          <w:rPr>
            <w:noProof/>
            <w:webHidden/>
          </w:rPr>
          <w:fldChar w:fldCharType="separate"/>
        </w:r>
        <w:r w:rsidR="005264F5">
          <w:rPr>
            <w:noProof/>
            <w:webHidden/>
          </w:rPr>
          <w:t>32</w:t>
        </w:r>
        <w:r>
          <w:rPr>
            <w:noProof/>
            <w:webHidden/>
          </w:rPr>
          <w:fldChar w:fldCharType="end"/>
        </w:r>
      </w:hyperlink>
    </w:p>
    <w:p w14:paraId="4DD6EFBF" w14:textId="48FBDEBE" w:rsidR="0060221D" w:rsidRDefault="0060221D">
      <w:pPr>
        <w:pStyle w:val="TDC3"/>
        <w:tabs>
          <w:tab w:val="left" w:pos="1200"/>
          <w:tab w:val="right" w:leader="dot" w:pos="9344"/>
        </w:tabs>
        <w:rPr>
          <w:rFonts w:asciiTheme="minorHAnsi" w:eastAsiaTheme="minorEastAsia" w:hAnsiTheme="minorHAnsi" w:cstheme="minorBidi"/>
          <w:i w:val="0"/>
          <w:iCs w:val="0"/>
          <w:noProof/>
          <w:sz w:val="24"/>
          <w:szCs w:val="24"/>
          <w:lang w:val="en-US"/>
          <w14:ligatures w14:val="standardContextual"/>
        </w:rPr>
      </w:pPr>
      <w:hyperlink w:anchor="_Toc221799911" w:history="1">
        <w:r w:rsidRPr="00ED447A">
          <w:rPr>
            <w:rStyle w:val="Hipervnculo"/>
            <w:rFonts w:ascii="Arial" w:hAnsi="Arial" w:cs="Arial"/>
            <w:noProof/>
          </w:rPr>
          <w:t>3.2.7</w:t>
        </w:r>
        <w:r>
          <w:rPr>
            <w:rFonts w:asciiTheme="minorHAnsi" w:eastAsiaTheme="minorEastAsia" w:hAnsiTheme="minorHAnsi" w:cstheme="minorBidi"/>
            <w:i w:val="0"/>
            <w:iCs w:val="0"/>
            <w:noProof/>
            <w:sz w:val="24"/>
            <w:szCs w:val="24"/>
            <w:lang w:val="en-US"/>
            <w14:ligatures w14:val="standardContextual"/>
          </w:rPr>
          <w:tab/>
        </w:r>
        <w:r w:rsidRPr="00ED447A">
          <w:rPr>
            <w:rStyle w:val="Hipervnculo"/>
            <w:rFonts w:ascii="Arial" w:hAnsi="Arial" w:cs="Arial"/>
            <w:noProof/>
          </w:rPr>
          <w:t>Resultados del cálculo</w:t>
        </w:r>
        <w:r>
          <w:rPr>
            <w:noProof/>
            <w:webHidden/>
          </w:rPr>
          <w:tab/>
        </w:r>
        <w:r>
          <w:rPr>
            <w:noProof/>
            <w:webHidden/>
          </w:rPr>
          <w:fldChar w:fldCharType="begin"/>
        </w:r>
        <w:r>
          <w:rPr>
            <w:noProof/>
            <w:webHidden/>
          </w:rPr>
          <w:instrText xml:space="preserve"> PAGEREF _Toc221799911 \h </w:instrText>
        </w:r>
        <w:r>
          <w:rPr>
            <w:noProof/>
            <w:webHidden/>
          </w:rPr>
        </w:r>
        <w:r>
          <w:rPr>
            <w:noProof/>
            <w:webHidden/>
          </w:rPr>
          <w:fldChar w:fldCharType="separate"/>
        </w:r>
        <w:r w:rsidR="005264F5">
          <w:rPr>
            <w:noProof/>
            <w:webHidden/>
          </w:rPr>
          <w:t>35</w:t>
        </w:r>
        <w:r>
          <w:rPr>
            <w:noProof/>
            <w:webHidden/>
          </w:rPr>
          <w:fldChar w:fldCharType="end"/>
        </w:r>
      </w:hyperlink>
    </w:p>
    <w:p w14:paraId="49B85DB0" w14:textId="006B2C49" w:rsidR="0060221D" w:rsidRDefault="0060221D">
      <w:pPr>
        <w:pStyle w:val="TDC3"/>
        <w:tabs>
          <w:tab w:val="left" w:pos="1200"/>
          <w:tab w:val="right" w:leader="dot" w:pos="9344"/>
        </w:tabs>
        <w:rPr>
          <w:rFonts w:asciiTheme="minorHAnsi" w:eastAsiaTheme="minorEastAsia" w:hAnsiTheme="minorHAnsi" w:cstheme="minorBidi"/>
          <w:i w:val="0"/>
          <w:iCs w:val="0"/>
          <w:noProof/>
          <w:sz w:val="24"/>
          <w:szCs w:val="24"/>
          <w:lang w:val="en-US"/>
          <w14:ligatures w14:val="standardContextual"/>
        </w:rPr>
      </w:pPr>
      <w:hyperlink w:anchor="_Toc221799912" w:history="1">
        <w:r w:rsidRPr="00ED447A">
          <w:rPr>
            <w:rStyle w:val="Hipervnculo"/>
            <w:rFonts w:ascii="Arial" w:hAnsi="Arial" w:cs="Arial"/>
            <w:noProof/>
          </w:rPr>
          <w:t>3.2.8</w:t>
        </w:r>
        <w:r>
          <w:rPr>
            <w:rFonts w:asciiTheme="minorHAnsi" w:eastAsiaTheme="minorEastAsia" w:hAnsiTheme="minorHAnsi" w:cstheme="minorBidi"/>
            <w:i w:val="0"/>
            <w:iCs w:val="0"/>
            <w:noProof/>
            <w:sz w:val="24"/>
            <w:szCs w:val="24"/>
            <w:lang w:val="en-US"/>
            <w14:ligatures w14:val="standardContextual"/>
          </w:rPr>
          <w:tab/>
        </w:r>
        <w:r w:rsidRPr="00ED447A">
          <w:rPr>
            <w:rStyle w:val="Hipervnculo"/>
            <w:rFonts w:ascii="Arial" w:hAnsi="Arial" w:cs="Arial"/>
            <w:noProof/>
          </w:rPr>
          <w:t>Generación de la gráfica carga-asiento</w:t>
        </w:r>
        <w:r>
          <w:rPr>
            <w:noProof/>
            <w:webHidden/>
          </w:rPr>
          <w:tab/>
        </w:r>
        <w:r>
          <w:rPr>
            <w:noProof/>
            <w:webHidden/>
          </w:rPr>
          <w:fldChar w:fldCharType="begin"/>
        </w:r>
        <w:r>
          <w:rPr>
            <w:noProof/>
            <w:webHidden/>
          </w:rPr>
          <w:instrText xml:space="preserve"> PAGEREF _Toc221799912 \h </w:instrText>
        </w:r>
        <w:r>
          <w:rPr>
            <w:noProof/>
            <w:webHidden/>
          </w:rPr>
        </w:r>
        <w:r>
          <w:rPr>
            <w:noProof/>
            <w:webHidden/>
          </w:rPr>
          <w:fldChar w:fldCharType="separate"/>
        </w:r>
        <w:r w:rsidR="005264F5">
          <w:rPr>
            <w:noProof/>
            <w:webHidden/>
          </w:rPr>
          <w:t>36</w:t>
        </w:r>
        <w:r>
          <w:rPr>
            <w:noProof/>
            <w:webHidden/>
          </w:rPr>
          <w:fldChar w:fldCharType="end"/>
        </w:r>
      </w:hyperlink>
    </w:p>
    <w:p w14:paraId="40EEF79D" w14:textId="3C9CD6CF" w:rsidR="0060221D" w:rsidRDefault="0060221D">
      <w:pPr>
        <w:pStyle w:val="TDC3"/>
        <w:tabs>
          <w:tab w:val="left" w:pos="1200"/>
          <w:tab w:val="right" w:leader="dot" w:pos="9344"/>
        </w:tabs>
        <w:rPr>
          <w:rFonts w:asciiTheme="minorHAnsi" w:eastAsiaTheme="minorEastAsia" w:hAnsiTheme="minorHAnsi" w:cstheme="minorBidi"/>
          <w:i w:val="0"/>
          <w:iCs w:val="0"/>
          <w:noProof/>
          <w:sz w:val="24"/>
          <w:szCs w:val="24"/>
          <w:lang w:val="en-US"/>
          <w14:ligatures w14:val="standardContextual"/>
        </w:rPr>
      </w:pPr>
      <w:hyperlink w:anchor="_Toc221799913" w:history="1">
        <w:r w:rsidRPr="00ED447A">
          <w:rPr>
            <w:rStyle w:val="Hipervnculo"/>
            <w:rFonts w:ascii="Arial" w:hAnsi="Arial" w:cs="Arial"/>
            <w:noProof/>
          </w:rPr>
          <w:t>3.2.9</w:t>
        </w:r>
        <w:r>
          <w:rPr>
            <w:rFonts w:asciiTheme="minorHAnsi" w:eastAsiaTheme="minorEastAsia" w:hAnsiTheme="minorHAnsi" w:cstheme="minorBidi"/>
            <w:i w:val="0"/>
            <w:iCs w:val="0"/>
            <w:noProof/>
            <w:sz w:val="24"/>
            <w:szCs w:val="24"/>
            <w:lang w:val="en-US"/>
            <w14:ligatures w14:val="standardContextual"/>
          </w:rPr>
          <w:tab/>
        </w:r>
        <w:r w:rsidRPr="00ED447A">
          <w:rPr>
            <w:rStyle w:val="Hipervnculo"/>
            <w:rFonts w:ascii="Arial" w:hAnsi="Arial" w:cs="Arial"/>
            <w:noProof/>
          </w:rPr>
          <w:t>Verificación de la metodología.</w:t>
        </w:r>
        <w:r>
          <w:rPr>
            <w:noProof/>
            <w:webHidden/>
          </w:rPr>
          <w:tab/>
        </w:r>
        <w:r>
          <w:rPr>
            <w:noProof/>
            <w:webHidden/>
          </w:rPr>
          <w:fldChar w:fldCharType="begin"/>
        </w:r>
        <w:r>
          <w:rPr>
            <w:noProof/>
            <w:webHidden/>
          </w:rPr>
          <w:instrText xml:space="preserve"> PAGEREF _Toc221799913 \h </w:instrText>
        </w:r>
        <w:r>
          <w:rPr>
            <w:noProof/>
            <w:webHidden/>
          </w:rPr>
        </w:r>
        <w:r>
          <w:rPr>
            <w:noProof/>
            <w:webHidden/>
          </w:rPr>
          <w:fldChar w:fldCharType="separate"/>
        </w:r>
        <w:r w:rsidR="005264F5">
          <w:rPr>
            <w:noProof/>
            <w:webHidden/>
          </w:rPr>
          <w:t>39</w:t>
        </w:r>
        <w:r>
          <w:rPr>
            <w:noProof/>
            <w:webHidden/>
          </w:rPr>
          <w:fldChar w:fldCharType="end"/>
        </w:r>
      </w:hyperlink>
    </w:p>
    <w:p w14:paraId="2A9E113C" w14:textId="06E89977" w:rsidR="0060221D" w:rsidRDefault="0060221D">
      <w:pPr>
        <w:pStyle w:val="TDC2"/>
        <w:tabs>
          <w:tab w:val="left" w:pos="960"/>
          <w:tab w:val="right" w:leader="dot" w:pos="9344"/>
        </w:tabs>
        <w:rPr>
          <w:rFonts w:asciiTheme="minorHAnsi" w:eastAsiaTheme="minorEastAsia" w:hAnsiTheme="minorHAnsi" w:cstheme="minorBidi"/>
          <w:smallCaps w:val="0"/>
          <w:noProof/>
          <w:sz w:val="24"/>
          <w:szCs w:val="24"/>
          <w:lang w:val="en-US"/>
          <w14:ligatures w14:val="standardContextual"/>
        </w:rPr>
      </w:pPr>
      <w:hyperlink w:anchor="_Toc221799914" w:history="1">
        <w:r w:rsidRPr="00ED447A">
          <w:rPr>
            <w:rStyle w:val="Hipervnculo"/>
            <w:rFonts w:ascii="Arial" w:hAnsi="Arial" w:cs="Arial"/>
            <w:noProof/>
          </w:rPr>
          <w:t>3.3</w:t>
        </w:r>
        <w:r>
          <w:rPr>
            <w:rFonts w:asciiTheme="minorHAnsi" w:eastAsiaTheme="minorEastAsia" w:hAnsiTheme="minorHAnsi" w:cstheme="minorBidi"/>
            <w:smallCaps w:val="0"/>
            <w:noProof/>
            <w:sz w:val="24"/>
            <w:szCs w:val="24"/>
            <w:lang w:val="en-US"/>
            <w14:ligatures w14:val="standardContextual"/>
          </w:rPr>
          <w:tab/>
        </w:r>
        <w:r w:rsidRPr="00ED447A">
          <w:rPr>
            <w:rStyle w:val="Hipervnculo"/>
            <w:rFonts w:ascii="Arial" w:hAnsi="Arial" w:cs="Arial"/>
            <w:noProof/>
          </w:rPr>
          <w:t>Información adicional</w:t>
        </w:r>
        <w:r>
          <w:rPr>
            <w:noProof/>
            <w:webHidden/>
          </w:rPr>
          <w:tab/>
        </w:r>
        <w:r>
          <w:rPr>
            <w:noProof/>
            <w:webHidden/>
          </w:rPr>
          <w:fldChar w:fldCharType="begin"/>
        </w:r>
        <w:r>
          <w:rPr>
            <w:noProof/>
            <w:webHidden/>
          </w:rPr>
          <w:instrText xml:space="preserve"> PAGEREF _Toc221799914 \h </w:instrText>
        </w:r>
        <w:r>
          <w:rPr>
            <w:noProof/>
            <w:webHidden/>
          </w:rPr>
        </w:r>
        <w:r>
          <w:rPr>
            <w:noProof/>
            <w:webHidden/>
          </w:rPr>
          <w:fldChar w:fldCharType="separate"/>
        </w:r>
        <w:r w:rsidR="005264F5">
          <w:rPr>
            <w:noProof/>
            <w:webHidden/>
          </w:rPr>
          <w:t>40</w:t>
        </w:r>
        <w:r>
          <w:rPr>
            <w:noProof/>
            <w:webHidden/>
          </w:rPr>
          <w:fldChar w:fldCharType="end"/>
        </w:r>
      </w:hyperlink>
    </w:p>
    <w:p w14:paraId="0D08046A" w14:textId="4D011806" w:rsidR="0060221D" w:rsidRDefault="0060221D">
      <w:pPr>
        <w:pStyle w:val="TDC3"/>
        <w:tabs>
          <w:tab w:val="left" w:pos="1200"/>
          <w:tab w:val="right" w:leader="dot" w:pos="9344"/>
        </w:tabs>
        <w:rPr>
          <w:rFonts w:asciiTheme="minorHAnsi" w:eastAsiaTheme="minorEastAsia" w:hAnsiTheme="minorHAnsi" w:cstheme="minorBidi"/>
          <w:i w:val="0"/>
          <w:iCs w:val="0"/>
          <w:noProof/>
          <w:sz w:val="24"/>
          <w:szCs w:val="24"/>
          <w:lang w:val="en-US"/>
          <w14:ligatures w14:val="standardContextual"/>
        </w:rPr>
      </w:pPr>
      <w:hyperlink w:anchor="_Toc221799915" w:history="1">
        <w:r w:rsidRPr="00ED447A">
          <w:rPr>
            <w:rStyle w:val="Hipervnculo"/>
            <w:rFonts w:ascii="Arial" w:hAnsi="Arial" w:cs="Arial"/>
            <w:noProof/>
          </w:rPr>
          <w:t>3.3.1</w:t>
        </w:r>
        <w:r>
          <w:rPr>
            <w:rFonts w:asciiTheme="minorHAnsi" w:eastAsiaTheme="minorEastAsia" w:hAnsiTheme="minorHAnsi" w:cstheme="minorBidi"/>
            <w:i w:val="0"/>
            <w:iCs w:val="0"/>
            <w:noProof/>
            <w:sz w:val="24"/>
            <w:szCs w:val="24"/>
            <w:lang w:val="en-US"/>
            <w14:ligatures w14:val="standardContextual"/>
          </w:rPr>
          <w:tab/>
        </w:r>
        <w:r w:rsidRPr="00ED447A">
          <w:rPr>
            <w:rStyle w:val="Hipervnculo"/>
            <w:rFonts w:ascii="Arial" w:hAnsi="Arial" w:cs="Arial"/>
            <w:noProof/>
          </w:rPr>
          <w:t>Factor de seguridad</w:t>
        </w:r>
        <w:r>
          <w:rPr>
            <w:noProof/>
            <w:webHidden/>
          </w:rPr>
          <w:tab/>
        </w:r>
        <w:r>
          <w:rPr>
            <w:noProof/>
            <w:webHidden/>
          </w:rPr>
          <w:fldChar w:fldCharType="begin"/>
        </w:r>
        <w:r>
          <w:rPr>
            <w:noProof/>
            <w:webHidden/>
          </w:rPr>
          <w:instrText xml:space="preserve"> PAGEREF _Toc221799915 \h </w:instrText>
        </w:r>
        <w:r>
          <w:rPr>
            <w:noProof/>
            <w:webHidden/>
          </w:rPr>
        </w:r>
        <w:r>
          <w:rPr>
            <w:noProof/>
            <w:webHidden/>
          </w:rPr>
          <w:fldChar w:fldCharType="separate"/>
        </w:r>
        <w:r w:rsidR="005264F5">
          <w:rPr>
            <w:noProof/>
            <w:webHidden/>
          </w:rPr>
          <w:t>40</w:t>
        </w:r>
        <w:r>
          <w:rPr>
            <w:noProof/>
            <w:webHidden/>
          </w:rPr>
          <w:fldChar w:fldCharType="end"/>
        </w:r>
      </w:hyperlink>
    </w:p>
    <w:p w14:paraId="079E1347" w14:textId="28818E13" w:rsidR="0060221D" w:rsidRDefault="0060221D">
      <w:pPr>
        <w:pStyle w:val="TDC3"/>
        <w:tabs>
          <w:tab w:val="left" w:pos="1200"/>
          <w:tab w:val="right" w:leader="dot" w:pos="9344"/>
        </w:tabs>
        <w:rPr>
          <w:rFonts w:asciiTheme="minorHAnsi" w:eastAsiaTheme="minorEastAsia" w:hAnsiTheme="minorHAnsi" w:cstheme="minorBidi"/>
          <w:i w:val="0"/>
          <w:iCs w:val="0"/>
          <w:noProof/>
          <w:sz w:val="24"/>
          <w:szCs w:val="24"/>
          <w:lang w:val="en-US"/>
          <w14:ligatures w14:val="standardContextual"/>
        </w:rPr>
      </w:pPr>
      <w:hyperlink w:anchor="_Toc221799916" w:history="1">
        <w:r w:rsidRPr="00ED447A">
          <w:rPr>
            <w:rStyle w:val="Hipervnculo"/>
            <w:rFonts w:ascii="Arial" w:hAnsi="Arial" w:cs="Arial"/>
            <w:noProof/>
          </w:rPr>
          <w:t>3.3.2</w:t>
        </w:r>
        <w:r>
          <w:rPr>
            <w:rFonts w:asciiTheme="minorHAnsi" w:eastAsiaTheme="minorEastAsia" w:hAnsiTheme="minorHAnsi" w:cstheme="minorBidi"/>
            <w:i w:val="0"/>
            <w:iCs w:val="0"/>
            <w:noProof/>
            <w:sz w:val="24"/>
            <w:szCs w:val="24"/>
            <w:lang w:val="en-US"/>
            <w14:ligatures w14:val="standardContextual"/>
          </w:rPr>
          <w:tab/>
        </w:r>
        <w:r w:rsidRPr="00ED447A">
          <w:rPr>
            <w:rStyle w:val="Hipervnculo"/>
            <w:rFonts w:ascii="Arial" w:hAnsi="Arial" w:cs="Arial"/>
            <w:noProof/>
          </w:rPr>
          <w:t>Capacidad portante del suelo</w:t>
        </w:r>
        <w:r>
          <w:rPr>
            <w:noProof/>
            <w:webHidden/>
          </w:rPr>
          <w:tab/>
        </w:r>
        <w:r>
          <w:rPr>
            <w:noProof/>
            <w:webHidden/>
          </w:rPr>
          <w:fldChar w:fldCharType="begin"/>
        </w:r>
        <w:r>
          <w:rPr>
            <w:noProof/>
            <w:webHidden/>
          </w:rPr>
          <w:instrText xml:space="preserve"> PAGEREF _Toc221799916 \h </w:instrText>
        </w:r>
        <w:r>
          <w:rPr>
            <w:noProof/>
            <w:webHidden/>
          </w:rPr>
        </w:r>
        <w:r>
          <w:rPr>
            <w:noProof/>
            <w:webHidden/>
          </w:rPr>
          <w:fldChar w:fldCharType="separate"/>
        </w:r>
        <w:r w:rsidR="005264F5">
          <w:rPr>
            <w:noProof/>
            <w:webHidden/>
          </w:rPr>
          <w:t>41</w:t>
        </w:r>
        <w:r>
          <w:rPr>
            <w:noProof/>
            <w:webHidden/>
          </w:rPr>
          <w:fldChar w:fldCharType="end"/>
        </w:r>
      </w:hyperlink>
    </w:p>
    <w:p w14:paraId="56564A2E" w14:textId="2553E6B0" w:rsidR="0060221D" w:rsidRDefault="0060221D">
      <w:pPr>
        <w:pStyle w:val="TDC1"/>
        <w:tabs>
          <w:tab w:val="left" w:pos="480"/>
          <w:tab w:val="right" w:leader="dot" w:pos="9344"/>
        </w:tabs>
        <w:rPr>
          <w:rFonts w:asciiTheme="minorHAnsi" w:eastAsiaTheme="minorEastAsia" w:hAnsiTheme="minorHAnsi" w:cstheme="minorBidi"/>
          <w:b w:val="0"/>
          <w:bCs w:val="0"/>
          <w:caps w:val="0"/>
          <w:noProof/>
          <w:sz w:val="24"/>
          <w:szCs w:val="24"/>
          <w:lang w:val="en-US"/>
          <w14:ligatures w14:val="standardContextual"/>
        </w:rPr>
      </w:pPr>
      <w:hyperlink w:anchor="_Toc221799917" w:history="1">
        <w:r w:rsidRPr="00ED447A">
          <w:rPr>
            <w:rStyle w:val="Hipervnculo"/>
            <w:rFonts w:ascii="Arial" w:hAnsi="Arial" w:cs="Arial"/>
            <w:noProof/>
          </w:rPr>
          <w:t>4</w:t>
        </w:r>
        <w:r>
          <w:rPr>
            <w:rFonts w:asciiTheme="minorHAnsi" w:eastAsiaTheme="minorEastAsia" w:hAnsiTheme="minorHAnsi" w:cstheme="minorBidi"/>
            <w:b w:val="0"/>
            <w:bCs w:val="0"/>
            <w:caps w:val="0"/>
            <w:noProof/>
            <w:sz w:val="24"/>
            <w:szCs w:val="24"/>
            <w:lang w:val="en-US"/>
            <w14:ligatures w14:val="standardContextual"/>
          </w:rPr>
          <w:tab/>
        </w:r>
        <w:r w:rsidRPr="00ED447A">
          <w:rPr>
            <w:rStyle w:val="Hipervnculo"/>
            <w:rFonts w:ascii="Arial" w:hAnsi="Arial" w:cs="Arial"/>
            <w:noProof/>
          </w:rPr>
          <w:t>Algunos errores comunes en la aplicación de Plaxis 2D.</w:t>
        </w:r>
        <w:r>
          <w:rPr>
            <w:noProof/>
            <w:webHidden/>
          </w:rPr>
          <w:tab/>
        </w:r>
        <w:r>
          <w:rPr>
            <w:noProof/>
            <w:webHidden/>
          </w:rPr>
          <w:fldChar w:fldCharType="begin"/>
        </w:r>
        <w:r>
          <w:rPr>
            <w:noProof/>
            <w:webHidden/>
          </w:rPr>
          <w:instrText xml:space="preserve"> PAGEREF _Toc221799917 \h </w:instrText>
        </w:r>
        <w:r>
          <w:rPr>
            <w:noProof/>
            <w:webHidden/>
          </w:rPr>
        </w:r>
        <w:r>
          <w:rPr>
            <w:noProof/>
            <w:webHidden/>
          </w:rPr>
          <w:fldChar w:fldCharType="separate"/>
        </w:r>
        <w:r w:rsidR="005264F5">
          <w:rPr>
            <w:noProof/>
            <w:webHidden/>
          </w:rPr>
          <w:t>45</w:t>
        </w:r>
        <w:r>
          <w:rPr>
            <w:noProof/>
            <w:webHidden/>
          </w:rPr>
          <w:fldChar w:fldCharType="end"/>
        </w:r>
      </w:hyperlink>
    </w:p>
    <w:p w14:paraId="4768BA2D" w14:textId="1FCB25CD" w:rsidR="0060221D" w:rsidRDefault="0060221D">
      <w:pPr>
        <w:pStyle w:val="TDC1"/>
        <w:tabs>
          <w:tab w:val="left" w:pos="480"/>
          <w:tab w:val="right" w:leader="dot" w:pos="9344"/>
        </w:tabs>
        <w:rPr>
          <w:rFonts w:asciiTheme="minorHAnsi" w:eastAsiaTheme="minorEastAsia" w:hAnsiTheme="minorHAnsi" w:cstheme="minorBidi"/>
          <w:b w:val="0"/>
          <w:bCs w:val="0"/>
          <w:caps w:val="0"/>
          <w:noProof/>
          <w:sz w:val="24"/>
          <w:szCs w:val="24"/>
          <w:lang w:val="en-US"/>
          <w14:ligatures w14:val="standardContextual"/>
        </w:rPr>
      </w:pPr>
      <w:hyperlink w:anchor="_Toc221799918" w:history="1">
        <w:r w:rsidRPr="00ED447A">
          <w:rPr>
            <w:rStyle w:val="Hipervnculo"/>
            <w:rFonts w:ascii="Arial" w:hAnsi="Arial" w:cs="Arial"/>
            <w:noProof/>
          </w:rPr>
          <w:t>5</w:t>
        </w:r>
        <w:r>
          <w:rPr>
            <w:rFonts w:asciiTheme="minorHAnsi" w:eastAsiaTheme="minorEastAsia" w:hAnsiTheme="minorHAnsi" w:cstheme="minorBidi"/>
            <w:b w:val="0"/>
            <w:bCs w:val="0"/>
            <w:caps w:val="0"/>
            <w:noProof/>
            <w:sz w:val="24"/>
            <w:szCs w:val="24"/>
            <w:lang w:val="en-US"/>
            <w14:ligatures w14:val="standardContextual"/>
          </w:rPr>
          <w:tab/>
        </w:r>
        <w:r w:rsidRPr="00ED447A">
          <w:rPr>
            <w:rStyle w:val="Hipervnculo"/>
            <w:rFonts w:ascii="Arial" w:hAnsi="Arial" w:cs="Arial"/>
            <w:noProof/>
          </w:rPr>
          <w:t>Conclusión. aplicacion y verificaciones</w:t>
        </w:r>
        <w:r>
          <w:rPr>
            <w:noProof/>
            <w:webHidden/>
          </w:rPr>
          <w:tab/>
        </w:r>
        <w:r>
          <w:rPr>
            <w:noProof/>
            <w:webHidden/>
          </w:rPr>
          <w:fldChar w:fldCharType="begin"/>
        </w:r>
        <w:r>
          <w:rPr>
            <w:noProof/>
            <w:webHidden/>
          </w:rPr>
          <w:instrText xml:space="preserve"> PAGEREF _Toc221799918 \h </w:instrText>
        </w:r>
        <w:r>
          <w:rPr>
            <w:noProof/>
            <w:webHidden/>
          </w:rPr>
        </w:r>
        <w:r>
          <w:rPr>
            <w:noProof/>
            <w:webHidden/>
          </w:rPr>
          <w:fldChar w:fldCharType="separate"/>
        </w:r>
        <w:r w:rsidR="005264F5">
          <w:rPr>
            <w:noProof/>
            <w:webHidden/>
          </w:rPr>
          <w:t>45</w:t>
        </w:r>
        <w:r>
          <w:rPr>
            <w:noProof/>
            <w:webHidden/>
          </w:rPr>
          <w:fldChar w:fldCharType="end"/>
        </w:r>
      </w:hyperlink>
    </w:p>
    <w:p w14:paraId="17BB26AB" w14:textId="7ABDC483" w:rsidR="0060221D" w:rsidRDefault="0060221D">
      <w:pPr>
        <w:pStyle w:val="TDC1"/>
        <w:tabs>
          <w:tab w:val="left" w:pos="480"/>
          <w:tab w:val="right" w:leader="dot" w:pos="9344"/>
        </w:tabs>
        <w:rPr>
          <w:rFonts w:asciiTheme="minorHAnsi" w:eastAsiaTheme="minorEastAsia" w:hAnsiTheme="minorHAnsi" w:cstheme="minorBidi"/>
          <w:b w:val="0"/>
          <w:bCs w:val="0"/>
          <w:caps w:val="0"/>
          <w:noProof/>
          <w:sz w:val="24"/>
          <w:szCs w:val="24"/>
          <w:lang w:val="en-US"/>
          <w14:ligatures w14:val="standardContextual"/>
        </w:rPr>
      </w:pPr>
      <w:hyperlink w:anchor="_Toc221799919" w:history="1">
        <w:r w:rsidRPr="00ED447A">
          <w:rPr>
            <w:rStyle w:val="Hipervnculo"/>
            <w:rFonts w:ascii="Arial" w:hAnsi="Arial" w:cs="Arial"/>
            <w:noProof/>
          </w:rPr>
          <w:t>6</w:t>
        </w:r>
        <w:r>
          <w:rPr>
            <w:rFonts w:asciiTheme="minorHAnsi" w:eastAsiaTheme="minorEastAsia" w:hAnsiTheme="minorHAnsi" w:cstheme="minorBidi"/>
            <w:b w:val="0"/>
            <w:bCs w:val="0"/>
            <w:caps w:val="0"/>
            <w:noProof/>
            <w:sz w:val="24"/>
            <w:szCs w:val="24"/>
            <w:lang w:val="en-US"/>
            <w14:ligatures w14:val="standardContextual"/>
          </w:rPr>
          <w:tab/>
        </w:r>
        <w:r w:rsidRPr="00ED447A">
          <w:rPr>
            <w:rStyle w:val="Hipervnculo"/>
            <w:rFonts w:ascii="Arial" w:hAnsi="Arial" w:cs="Arial"/>
            <w:noProof/>
          </w:rPr>
          <w:t>GLOSARIO DE TERMINOS TECNICOS</w:t>
        </w:r>
        <w:r>
          <w:rPr>
            <w:noProof/>
            <w:webHidden/>
          </w:rPr>
          <w:tab/>
        </w:r>
        <w:r>
          <w:rPr>
            <w:noProof/>
            <w:webHidden/>
          </w:rPr>
          <w:fldChar w:fldCharType="begin"/>
        </w:r>
        <w:r>
          <w:rPr>
            <w:noProof/>
            <w:webHidden/>
          </w:rPr>
          <w:instrText xml:space="preserve"> PAGEREF _Toc221799919 \h </w:instrText>
        </w:r>
        <w:r>
          <w:rPr>
            <w:noProof/>
            <w:webHidden/>
          </w:rPr>
        </w:r>
        <w:r>
          <w:rPr>
            <w:noProof/>
            <w:webHidden/>
          </w:rPr>
          <w:fldChar w:fldCharType="separate"/>
        </w:r>
        <w:r w:rsidR="005264F5">
          <w:rPr>
            <w:noProof/>
            <w:webHidden/>
          </w:rPr>
          <w:t>47</w:t>
        </w:r>
        <w:r>
          <w:rPr>
            <w:noProof/>
            <w:webHidden/>
          </w:rPr>
          <w:fldChar w:fldCharType="end"/>
        </w:r>
      </w:hyperlink>
    </w:p>
    <w:p w14:paraId="3AE4FD61" w14:textId="01C72B31" w:rsidR="00AA34CB" w:rsidRPr="00AA34CB" w:rsidRDefault="00AA34CB" w:rsidP="0019612C">
      <w:pPr>
        <w:pStyle w:val="Ttulo"/>
        <w:rPr>
          <w:rFonts w:cs="Arial"/>
          <w:b w:val="0"/>
          <w:bCs/>
          <w:lang w:val="es-US"/>
        </w:rPr>
        <w:sectPr w:rsidR="00AA34CB" w:rsidRPr="00AA34CB">
          <w:headerReference w:type="even" r:id="rId8"/>
          <w:headerReference w:type="default" r:id="rId9"/>
          <w:footerReference w:type="even" r:id="rId10"/>
          <w:footerReference w:type="default" r:id="rId11"/>
          <w:headerReference w:type="first" r:id="rId12"/>
          <w:footerReference w:type="first" r:id="rId13"/>
          <w:pgSz w:w="11906" w:h="16838" w:code="9"/>
          <w:pgMar w:top="1418" w:right="851" w:bottom="3686" w:left="1701" w:header="454" w:footer="284" w:gutter="0"/>
          <w:cols w:space="720"/>
        </w:sectPr>
      </w:pPr>
      <w:r w:rsidRPr="00AA34CB">
        <w:rPr>
          <w:rFonts w:cs="Arial"/>
        </w:rPr>
        <w:fldChar w:fldCharType="end"/>
      </w:r>
    </w:p>
    <w:p w14:paraId="11E9E83A" w14:textId="77777777" w:rsidR="0019612C" w:rsidRPr="00DC5D93" w:rsidRDefault="0019612C" w:rsidP="0019612C">
      <w:pPr>
        <w:pStyle w:val="Ttulo1"/>
        <w:rPr>
          <w:rFonts w:ascii="Arial" w:hAnsi="Arial" w:cs="Arial"/>
          <w:sz w:val="22"/>
          <w:szCs w:val="22"/>
        </w:rPr>
      </w:pPr>
      <w:bookmarkStart w:id="0" w:name="_OBJETO_Y_ALCANCE"/>
      <w:bookmarkStart w:id="1" w:name="_Toc221799887"/>
      <w:bookmarkEnd w:id="0"/>
      <w:r w:rsidRPr="00DC5D93">
        <w:rPr>
          <w:rFonts w:ascii="Arial" w:hAnsi="Arial" w:cs="Arial"/>
          <w:sz w:val="22"/>
          <w:szCs w:val="22"/>
        </w:rPr>
        <w:lastRenderedPageBreak/>
        <w:t>O</w:t>
      </w:r>
      <w:r w:rsidR="00DC5D93">
        <w:rPr>
          <w:rFonts w:ascii="Arial" w:hAnsi="Arial" w:cs="Arial"/>
          <w:sz w:val="22"/>
          <w:szCs w:val="22"/>
        </w:rPr>
        <w:t>BJETO Y ALCANCE</w:t>
      </w:r>
      <w:bookmarkEnd w:id="1"/>
    </w:p>
    <w:p w14:paraId="756FC373" w14:textId="518F0A37" w:rsidR="00FE5DA1" w:rsidRPr="00AE06B7" w:rsidRDefault="00FE5DA1"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AE06B7">
        <w:rPr>
          <w:rFonts w:ascii="Arial" w:hAnsi="Arial"/>
          <w:sz w:val="22"/>
          <w:lang w:val="es-US"/>
        </w:rPr>
        <w:t>El propósito de esta instrucción de trabajo es conocer el funcionamiento del software Plaxis 2D</w:t>
      </w:r>
      <w:r w:rsidR="00B64DB2" w:rsidRPr="00AE06B7">
        <w:rPr>
          <w:rFonts w:ascii="Arial" w:hAnsi="Arial"/>
          <w:sz w:val="22"/>
          <w:lang w:val="es-US"/>
        </w:rPr>
        <w:t xml:space="preserve"> en al análisis del comportamiento de la cimentación de un tanque de grandes dimensiones</w:t>
      </w:r>
      <w:r w:rsidRPr="00AE06B7">
        <w:rPr>
          <w:rFonts w:ascii="Arial" w:hAnsi="Arial"/>
          <w:sz w:val="22"/>
          <w:lang w:val="es-US"/>
        </w:rPr>
        <w:t>. Para ello emplearemos el método de aprendizaje mediante un caso práctico real. En la resolución de este caso evaluaremos el mecanismo de rotura</w:t>
      </w:r>
      <w:r w:rsidR="00072CF0" w:rsidRPr="00AE06B7">
        <w:rPr>
          <w:rFonts w:ascii="Arial" w:hAnsi="Arial"/>
          <w:sz w:val="22"/>
          <w:lang w:val="es-US"/>
        </w:rPr>
        <w:t xml:space="preserve"> (</w:t>
      </w:r>
      <w:r w:rsidR="00765509" w:rsidRPr="00AE06B7">
        <w:rPr>
          <w:rFonts w:ascii="Arial" w:hAnsi="Arial"/>
          <w:sz w:val="22"/>
          <w:lang w:val="es-US"/>
        </w:rPr>
        <w:t>e</w:t>
      </w:r>
      <w:r w:rsidR="00072CF0" w:rsidRPr="00AE06B7">
        <w:rPr>
          <w:rFonts w:ascii="Arial" w:hAnsi="Arial"/>
          <w:sz w:val="22"/>
          <w:lang w:val="es-US"/>
        </w:rPr>
        <w:t>stados limites últimos)</w:t>
      </w:r>
      <w:r w:rsidRPr="00AE06B7">
        <w:rPr>
          <w:rFonts w:ascii="Arial" w:hAnsi="Arial"/>
          <w:sz w:val="22"/>
          <w:lang w:val="es-US"/>
        </w:rPr>
        <w:t xml:space="preserve"> y los desplazamientos </w:t>
      </w:r>
      <w:r w:rsidR="008865AE" w:rsidRPr="00AE06B7">
        <w:rPr>
          <w:rFonts w:ascii="Arial" w:hAnsi="Arial"/>
          <w:sz w:val="22"/>
          <w:lang w:val="es-US"/>
        </w:rPr>
        <w:t xml:space="preserve">máximos </w:t>
      </w:r>
      <w:r w:rsidRPr="00AE06B7">
        <w:rPr>
          <w:rFonts w:ascii="Arial" w:hAnsi="Arial"/>
          <w:sz w:val="22"/>
          <w:lang w:val="es-US"/>
        </w:rPr>
        <w:t xml:space="preserve">del terreno </w:t>
      </w:r>
      <w:r w:rsidR="008865AE" w:rsidRPr="00AE06B7">
        <w:rPr>
          <w:rFonts w:ascii="Arial" w:hAnsi="Arial"/>
          <w:sz w:val="22"/>
          <w:lang w:val="es-US"/>
        </w:rPr>
        <w:t xml:space="preserve">(estados límites de servicio) </w:t>
      </w:r>
      <w:r w:rsidRPr="00AE06B7">
        <w:rPr>
          <w:rFonts w:ascii="Arial" w:hAnsi="Arial"/>
          <w:sz w:val="22"/>
          <w:lang w:val="es-US"/>
        </w:rPr>
        <w:t xml:space="preserve">producidos por la construcción de un </w:t>
      </w:r>
      <w:r w:rsidR="00B64DB2" w:rsidRPr="00AE06B7">
        <w:rPr>
          <w:rFonts w:ascii="Arial" w:hAnsi="Arial"/>
          <w:sz w:val="22"/>
          <w:lang w:val="es-US"/>
        </w:rPr>
        <w:t>digestor</w:t>
      </w:r>
      <w:r w:rsidR="00A11B27" w:rsidRPr="00AE06B7">
        <w:rPr>
          <w:rFonts w:ascii="Arial" w:hAnsi="Arial"/>
          <w:sz w:val="22"/>
          <w:lang w:val="es-US"/>
        </w:rPr>
        <w:t xml:space="preserve"> </w:t>
      </w:r>
      <w:r w:rsidR="00B64DB2" w:rsidRPr="00AE06B7">
        <w:rPr>
          <w:rFonts w:ascii="Arial" w:hAnsi="Arial"/>
          <w:sz w:val="22"/>
          <w:lang w:val="es-US"/>
        </w:rPr>
        <w:t>encuadrado en</w:t>
      </w:r>
      <w:r w:rsidR="00A11B27" w:rsidRPr="00AE06B7">
        <w:rPr>
          <w:rFonts w:ascii="Arial" w:hAnsi="Arial"/>
          <w:sz w:val="22"/>
          <w:lang w:val="es-US"/>
        </w:rPr>
        <w:t xml:space="preserve"> una instalación de producción de biogases</w:t>
      </w:r>
      <w:r w:rsidRPr="00AE06B7">
        <w:rPr>
          <w:rFonts w:ascii="Arial" w:hAnsi="Arial"/>
          <w:sz w:val="22"/>
          <w:lang w:val="es-US"/>
        </w:rPr>
        <w:t>.</w:t>
      </w:r>
      <w:r w:rsidR="00072CF0" w:rsidRPr="00AE06B7">
        <w:rPr>
          <w:rFonts w:ascii="Arial" w:hAnsi="Arial"/>
          <w:sz w:val="22"/>
          <w:lang w:val="es-US"/>
        </w:rPr>
        <w:t xml:space="preserve"> </w:t>
      </w:r>
    </w:p>
    <w:p w14:paraId="7B741D13" w14:textId="77777777" w:rsidR="0019612C"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DC5D93">
        <w:rPr>
          <w:rFonts w:ascii="Arial" w:hAnsi="Arial"/>
          <w:sz w:val="22"/>
          <w:lang w:val="es-US"/>
        </w:rPr>
        <w:t>Plaxis es una herramienta de análisis mediante elementos finitos (FEM) diseñada para ser utilizada en el ámbito de la ingeniería geotécnica para el análisis de la deformación, estabilidad, flujos de agua subterránea e interacción suelo-estructura tanto en suelos como en roca. La primera versión del software data de 1980 y la desarrollaron investigadores de la universidad de Tecnología de Delft, de los Países Bajos.</w:t>
      </w:r>
    </w:p>
    <w:p w14:paraId="308C5E0F" w14:textId="77777777" w:rsidR="0019612C" w:rsidRDefault="003A6137"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Pr>
          <w:rFonts w:ascii="Arial" w:hAnsi="Arial"/>
          <w:sz w:val="22"/>
          <w:lang w:val="es-US"/>
        </w:rPr>
        <w:t>Plaxis</w:t>
      </w:r>
      <w:r w:rsidR="0019612C" w:rsidRPr="00DC5D93">
        <w:rPr>
          <w:rFonts w:ascii="Arial" w:hAnsi="Arial"/>
          <w:sz w:val="22"/>
          <w:lang w:val="es-US"/>
        </w:rPr>
        <w:t xml:space="preserve"> es ciertamente complejo y capaz de realizar otras tareas que quedan fuera del ámbito de esta IT: Análisis Termo-Hidro-Mecánico (THM), filtraciones y flujos de agua subterránea, análisis de consolidación de suelos, estabilidad de taludes, diseño de túneles…</w:t>
      </w:r>
    </w:p>
    <w:p w14:paraId="14013E8B" w14:textId="1422ACA8" w:rsidR="0019612C"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DC5D93">
        <w:rPr>
          <w:rFonts w:ascii="Arial" w:hAnsi="Arial"/>
          <w:sz w:val="22"/>
          <w:lang w:val="es-US"/>
        </w:rPr>
        <w:t xml:space="preserve">Como veremos más adelante, el uso de análisis mediante elementos finitos resulta de cierta complejidad y por lo tanto demanda tiempo para poder realizarse con suficientes garantías de exactitud. Es por ello </w:t>
      </w:r>
      <w:r w:rsidR="00550F84" w:rsidRPr="00DC5D93">
        <w:rPr>
          <w:rFonts w:ascii="Arial" w:hAnsi="Arial"/>
          <w:sz w:val="22"/>
          <w:lang w:val="es-US"/>
        </w:rPr>
        <w:t>por lo que</w:t>
      </w:r>
      <w:r w:rsidRPr="00DC5D93">
        <w:rPr>
          <w:rFonts w:ascii="Arial" w:hAnsi="Arial"/>
          <w:sz w:val="22"/>
          <w:lang w:val="es-US"/>
        </w:rPr>
        <w:t xml:space="preserve">, aunque pueda utilizarse para resolver problemas “sencillos” en la mayoría de los casos no merece la pena el gasto de tiempo que requiere en problemas que pueden resolverse de manera más “tradicional” con una desviación de los resultados obtenidos aceptable y en la mayoría de los casos despreciable. Un ejemplo de esto sería el cálculo del asiento instantáneo de una zapata aislada en un terreno granular. </w:t>
      </w:r>
    </w:p>
    <w:p w14:paraId="0EC90CDA" w14:textId="161B7DBC" w:rsidR="0019612C"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DC5D93">
        <w:rPr>
          <w:rFonts w:ascii="Arial" w:hAnsi="Arial"/>
          <w:sz w:val="22"/>
          <w:lang w:val="es-US"/>
        </w:rPr>
        <w:t>En general el uso de Plaxis es recomendable cuando a priori seamos conscientes de la posibilidad de enfrentarnos a un problema complicado, bien por el tipo de suelo que ya conozcamos mediante un estudio geotécnico previo bien por la complejidad de la estructura a cimentar (ej.: suelos altamente compresibles en los que vayamos a ejecutar estructuras sensibles a los desplazamientos)</w:t>
      </w:r>
      <w:r w:rsidR="00DC5D93">
        <w:rPr>
          <w:rFonts w:ascii="Arial" w:hAnsi="Arial"/>
          <w:sz w:val="22"/>
          <w:lang w:val="es-US"/>
        </w:rPr>
        <w:t>.</w:t>
      </w:r>
      <w:r w:rsidRPr="00DC5D93">
        <w:rPr>
          <w:rFonts w:ascii="Arial" w:hAnsi="Arial"/>
          <w:sz w:val="22"/>
          <w:lang w:val="es-US"/>
        </w:rPr>
        <w:t xml:space="preserve"> </w:t>
      </w:r>
    </w:p>
    <w:p w14:paraId="67A2CA39" w14:textId="13356256" w:rsidR="00072CF0" w:rsidRPr="001D02CC" w:rsidRDefault="00072CF0"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1D02CC">
        <w:rPr>
          <w:rFonts w:ascii="Arial" w:hAnsi="Arial"/>
          <w:sz w:val="22"/>
          <w:lang w:val="es-US"/>
        </w:rPr>
        <w:t xml:space="preserve">Plaxis puede proporcionar datos sobre las acciones sobre la cimentación (cortantes, momentos flectores…) que pueden </w:t>
      </w:r>
      <w:r w:rsidRPr="001D02CC">
        <w:rPr>
          <w:rFonts w:ascii="Arial" w:hAnsi="Arial"/>
          <w:sz w:val="22"/>
          <w:u w:val="single"/>
          <w:lang w:val="es-US"/>
        </w:rPr>
        <w:t>asistir</w:t>
      </w:r>
      <w:r w:rsidRPr="001D02CC">
        <w:rPr>
          <w:rFonts w:ascii="Arial" w:hAnsi="Arial"/>
          <w:sz w:val="22"/>
          <w:lang w:val="es-US"/>
        </w:rPr>
        <w:t xml:space="preserve"> a la comprobación del </w:t>
      </w:r>
      <w:r w:rsidR="000E3565" w:rsidRPr="001D02CC">
        <w:rPr>
          <w:rFonts w:ascii="Arial" w:hAnsi="Arial"/>
          <w:sz w:val="22"/>
          <w:lang w:val="es-US"/>
        </w:rPr>
        <w:t>pre-</w:t>
      </w:r>
      <w:r w:rsidRPr="001D02CC">
        <w:rPr>
          <w:rFonts w:ascii="Arial" w:hAnsi="Arial"/>
          <w:sz w:val="22"/>
          <w:lang w:val="es-US"/>
        </w:rPr>
        <w:t>dimensionamiento de la cimentación. Hay que tener en cuenta no obstante que Plaxis no es una herramienta de diseño de cimentaciones</w:t>
      </w:r>
      <w:r w:rsidR="000E3565" w:rsidRPr="001D02CC">
        <w:rPr>
          <w:rFonts w:ascii="Arial" w:hAnsi="Arial"/>
          <w:sz w:val="22"/>
          <w:lang w:val="es-US"/>
        </w:rPr>
        <w:t xml:space="preserve"> “per se”:</w:t>
      </w:r>
      <w:r w:rsidRPr="001D02CC">
        <w:rPr>
          <w:rFonts w:ascii="Arial" w:hAnsi="Arial"/>
          <w:sz w:val="22"/>
          <w:lang w:val="es-US"/>
        </w:rPr>
        <w:t xml:space="preserve"> no proporciona datos de dimensionamiento estructural. El cometido de Plaxis es el análisis del comportamiento del suelo frente a solicitaciones a las que es sometido por las cimentaciones u otros elementos estructurales.</w:t>
      </w:r>
    </w:p>
    <w:p w14:paraId="51FEBD11" w14:textId="77777777" w:rsidR="0019612C" w:rsidRPr="00DC5D93" w:rsidRDefault="0019612C" w:rsidP="0019612C">
      <w:pPr>
        <w:pStyle w:val="Ttulo1"/>
        <w:rPr>
          <w:rFonts w:ascii="Arial" w:hAnsi="Arial" w:cs="Arial"/>
          <w:caps/>
          <w:sz w:val="22"/>
          <w:szCs w:val="22"/>
        </w:rPr>
      </w:pPr>
      <w:bookmarkStart w:id="2" w:name="_Toc221799888"/>
      <w:r w:rsidRPr="00DC5D93">
        <w:rPr>
          <w:rFonts w:ascii="Arial" w:hAnsi="Arial" w:cs="Arial"/>
          <w:caps/>
          <w:sz w:val="22"/>
          <w:szCs w:val="22"/>
        </w:rPr>
        <w:t>Introducción</w:t>
      </w:r>
      <w:bookmarkEnd w:id="2"/>
    </w:p>
    <w:p w14:paraId="34A82605" w14:textId="77777777" w:rsidR="0019612C" w:rsidRPr="00356CE5" w:rsidRDefault="0019612C" w:rsidP="0019612C">
      <w:pPr>
        <w:pStyle w:val="Ttulo2"/>
        <w:ind w:left="567"/>
        <w:rPr>
          <w:rFonts w:ascii="Arial" w:hAnsi="Arial" w:cs="Arial"/>
          <w:sz w:val="22"/>
          <w:szCs w:val="22"/>
        </w:rPr>
      </w:pPr>
      <w:bookmarkStart w:id="3" w:name="_Toc221799889"/>
      <w:r w:rsidRPr="00356CE5">
        <w:rPr>
          <w:rFonts w:ascii="Arial" w:hAnsi="Arial" w:cs="Arial"/>
          <w:sz w:val="22"/>
          <w:szCs w:val="22"/>
        </w:rPr>
        <w:t>Ventajas del análisis numérico mediante Plaxis</w:t>
      </w:r>
      <w:bookmarkEnd w:id="3"/>
    </w:p>
    <w:p w14:paraId="31C7566C" w14:textId="77777777" w:rsidR="0019612C" w:rsidRPr="00355F46"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355F46">
        <w:rPr>
          <w:rFonts w:ascii="Arial" w:hAnsi="Arial"/>
          <w:sz w:val="22"/>
          <w:lang w:val="es-US"/>
        </w:rPr>
        <w:t>La primera ventaja de este software es la realización de técnicas numéricas complejas utilizando modelado mediante elementos finitos (FEM) para proporcionar simulaciones precisas y comprensibles. Adicionalmente es capaz de adaptar marcos constitutivos permitiendo una simulación real del comportamiento de los materiales con un rango de modelos de suelo y roca, incluyendo Mohr-Coulomb, Hardening Soil, Cam-Clay entre otros.</w:t>
      </w:r>
    </w:p>
    <w:p w14:paraId="474B4773" w14:textId="77777777" w:rsidR="0019612C" w:rsidRPr="00355F46"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355F46">
        <w:rPr>
          <w:rFonts w:ascii="Arial" w:hAnsi="Arial"/>
          <w:sz w:val="22"/>
          <w:lang w:val="es-US"/>
        </w:rPr>
        <w:t xml:space="preserve">Con este tipo de análisis puede realizarse una simulación del proceso constructivo en su totalidad como veremos más adelante, partiendo de una situación inicial en la que solo existe el terreno natural y a la que vamos añadiendo diferentes fases constructivas. </w:t>
      </w:r>
    </w:p>
    <w:p w14:paraId="2E00D4EE" w14:textId="77777777" w:rsidR="0019612C" w:rsidRPr="00355F46"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355F46">
        <w:rPr>
          <w:rFonts w:ascii="Arial" w:hAnsi="Arial"/>
          <w:sz w:val="22"/>
          <w:lang w:val="es-US"/>
        </w:rPr>
        <w:t xml:space="preserve">Se pueden modelar geometrías (2D y 3D) todo lo complejas que queramos. Las funciones 2D y 3D juegan un papel fundamental en las simulaciones geotécnicas. Plaxis 2D puede manejar </w:t>
      </w:r>
      <w:r w:rsidR="00392194">
        <w:rPr>
          <w:rFonts w:ascii="Arial" w:hAnsi="Arial"/>
          <w:sz w:val="22"/>
          <w:lang w:val="es-US"/>
        </w:rPr>
        <w:lastRenderedPageBreak/>
        <w:t>deformaciones</w:t>
      </w:r>
      <w:r w:rsidRPr="00355F46">
        <w:rPr>
          <w:rFonts w:ascii="Arial" w:hAnsi="Arial"/>
          <w:sz w:val="22"/>
          <w:lang w:val="es-US"/>
        </w:rPr>
        <w:t xml:space="preserve"> planas y situaciones axisimétricas, mientras que el análisis complejo tridimensional lo lleva a cabo Plaxis 3D, que queda fuera del ámbito de esta IT.</w:t>
      </w:r>
    </w:p>
    <w:p w14:paraId="70F5733E" w14:textId="77777777" w:rsidR="0019612C" w:rsidRPr="00355F46"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355F46">
        <w:rPr>
          <w:rFonts w:ascii="Arial" w:hAnsi="Arial"/>
          <w:sz w:val="22"/>
          <w:lang w:val="es-US"/>
        </w:rPr>
        <w:t xml:space="preserve">Pueden introducirse elementos estructurales, no solamente modelos de suelo. El modelo puede contener, además de los diferentes materiales que conformen el perfil geológico, cualquier elemento estructural que vaya a interactuar con el mismo: cimentaciones superficiales o profundas, elementos de contención de cualquier tipo (anclajes, muros, tierra armada, etc.) </w:t>
      </w:r>
    </w:p>
    <w:p w14:paraId="135307FD" w14:textId="77777777" w:rsidR="0019612C" w:rsidRPr="00355F46" w:rsidRDefault="0019612C" w:rsidP="001B650D">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355F46">
        <w:rPr>
          <w:rFonts w:ascii="Arial" w:hAnsi="Arial"/>
          <w:sz w:val="22"/>
          <w:lang w:val="es-US"/>
        </w:rPr>
        <w:t>No es necesario definir a priori cual debe ser el mecanismo de rotura, sino que éste es una salida del propio análisis.</w:t>
      </w:r>
    </w:p>
    <w:p w14:paraId="73662F20" w14:textId="77777777" w:rsidR="0019612C" w:rsidRPr="00356CE5" w:rsidRDefault="0019612C" w:rsidP="0019612C">
      <w:pPr>
        <w:pStyle w:val="Ttulo2"/>
        <w:ind w:left="567"/>
        <w:rPr>
          <w:rFonts w:ascii="Arial" w:hAnsi="Arial" w:cs="Arial"/>
          <w:sz w:val="22"/>
          <w:szCs w:val="22"/>
        </w:rPr>
      </w:pPr>
      <w:bookmarkStart w:id="4" w:name="_Toc221799890"/>
      <w:r w:rsidRPr="00356CE5">
        <w:rPr>
          <w:rFonts w:ascii="Arial" w:hAnsi="Arial" w:cs="Arial"/>
          <w:sz w:val="22"/>
          <w:szCs w:val="22"/>
        </w:rPr>
        <w:t>Incertidumbres casi inevitables</w:t>
      </w:r>
      <w:r w:rsidR="001E2D83">
        <w:rPr>
          <w:rFonts w:ascii="Arial" w:hAnsi="Arial" w:cs="Arial"/>
          <w:sz w:val="22"/>
          <w:szCs w:val="22"/>
        </w:rPr>
        <w:t>.</w:t>
      </w:r>
      <w:bookmarkEnd w:id="4"/>
      <w:r w:rsidRPr="00356CE5">
        <w:rPr>
          <w:rFonts w:ascii="Arial" w:hAnsi="Arial" w:cs="Arial"/>
          <w:sz w:val="22"/>
          <w:szCs w:val="22"/>
        </w:rPr>
        <w:t xml:space="preserve"> </w:t>
      </w:r>
    </w:p>
    <w:p w14:paraId="322AE400" w14:textId="77777777" w:rsidR="0019612C" w:rsidRPr="00014559" w:rsidRDefault="0019612C">
      <w:pPr>
        <w:pStyle w:val="Prrafodelista"/>
        <w:numPr>
          <w:ilvl w:val="0"/>
          <w:numId w:val="28"/>
        </w:numPr>
        <w:spacing w:before="120" w:line="278" w:lineRule="auto"/>
        <w:ind w:left="697" w:hanging="357"/>
        <w:contextualSpacing/>
        <w:rPr>
          <w:rFonts w:ascii="Arial" w:hAnsi="Arial" w:cs="Arial"/>
          <w:sz w:val="22"/>
          <w:szCs w:val="22"/>
        </w:rPr>
      </w:pPr>
      <w:r w:rsidRPr="00014559">
        <w:rPr>
          <w:rFonts w:ascii="Arial" w:hAnsi="Arial" w:cs="Arial"/>
          <w:sz w:val="22"/>
          <w:szCs w:val="22"/>
        </w:rPr>
        <w:t>Perfil del terreno: partimos generalmente de una información puntual dada por un número de puntos de reconocimiento que debemos extrapolar a toda la superficie</w:t>
      </w:r>
    </w:p>
    <w:p w14:paraId="327993C4" w14:textId="77777777" w:rsidR="0019612C" w:rsidRPr="00014559" w:rsidRDefault="0019612C">
      <w:pPr>
        <w:pStyle w:val="Prrafodelista"/>
        <w:numPr>
          <w:ilvl w:val="0"/>
          <w:numId w:val="28"/>
        </w:numPr>
        <w:spacing w:before="120" w:line="278" w:lineRule="auto"/>
        <w:ind w:left="697" w:hanging="357"/>
        <w:contextualSpacing/>
        <w:rPr>
          <w:rFonts w:ascii="Arial" w:hAnsi="Arial" w:cs="Arial"/>
          <w:sz w:val="22"/>
          <w:szCs w:val="22"/>
        </w:rPr>
      </w:pPr>
      <w:r w:rsidRPr="00014559">
        <w:rPr>
          <w:rFonts w:ascii="Arial" w:hAnsi="Arial" w:cs="Arial"/>
          <w:sz w:val="22"/>
          <w:szCs w:val="22"/>
        </w:rPr>
        <w:t xml:space="preserve">Condiciones iniciales: esfuerzos iniciales, presión hidráulica de poros, etc. </w:t>
      </w:r>
    </w:p>
    <w:p w14:paraId="7D268FC8" w14:textId="77777777" w:rsidR="0019612C" w:rsidRPr="00014559" w:rsidRDefault="0019612C">
      <w:pPr>
        <w:pStyle w:val="Prrafodelista"/>
        <w:numPr>
          <w:ilvl w:val="0"/>
          <w:numId w:val="28"/>
        </w:numPr>
        <w:spacing w:before="120" w:line="278" w:lineRule="auto"/>
        <w:ind w:left="697" w:hanging="357"/>
        <w:contextualSpacing/>
        <w:rPr>
          <w:rFonts w:ascii="Arial" w:hAnsi="Arial" w:cs="Arial"/>
          <w:sz w:val="22"/>
          <w:szCs w:val="22"/>
        </w:rPr>
      </w:pPr>
      <w:r w:rsidRPr="00014559">
        <w:rPr>
          <w:rFonts w:ascii="Arial" w:hAnsi="Arial" w:cs="Arial"/>
          <w:sz w:val="22"/>
          <w:szCs w:val="22"/>
        </w:rPr>
        <w:t>Condiciones de borde, tanto mecánicas como hidráulicas.</w:t>
      </w:r>
    </w:p>
    <w:p w14:paraId="4B66D3BB" w14:textId="77777777" w:rsidR="0019612C" w:rsidRPr="00014559" w:rsidRDefault="0019612C">
      <w:pPr>
        <w:pStyle w:val="Prrafodelista"/>
        <w:numPr>
          <w:ilvl w:val="0"/>
          <w:numId w:val="28"/>
        </w:numPr>
        <w:spacing w:before="120" w:line="278" w:lineRule="auto"/>
        <w:ind w:left="697" w:hanging="357"/>
        <w:contextualSpacing/>
        <w:rPr>
          <w:rFonts w:ascii="Arial" w:hAnsi="Arial" w:cs="Arial"/>
          <w:sz w:val="22"/>
          <w:szCs w:val="22"/>
        </w:rPr>
      </w:pPr>
      <w:r w:rsidRPr="00014559">
        <w:rPr>
          <w:rFonts w:ascii="Arial" w:hAnsi="Arial" w:cs="Arial"/>
          <w:sz w:val="22"/>
          <w:szCs w:val="22"/>
        </w:rPr>
        <w:t xml:space="preserve">Elección del modelo de comportamiento de suelo perfectamente adecuado. </w:t>
      </w:r>
      <w:r w:rsidR="001E2D83" w:rsidRPr="00014559">
        <w:rPr>
          <w:rFonts w:ascii="Arial" w:hAnsi="Arial" w:cs="Arial"/>
          <w:sz w:val="22"/>
          <w:szCs w:val="22"/>
        </w:rPr>
        <w:t>Debemos tener</w:t>
      </w:r>
      <w:r w:rsidRPr="00014559">
        <w:rPr>
          <w:rFonts w:ascii="Arial" w:hAnsi="Arial" w:cs="Arial"/>
          <w:sz w:val="22"/>
          <w:szCs w:val="22"/>
        </w:rPr>
        <w:t xml:space="preserve"> claro que un modelo de suelo perfectamente adecuado es algo que nunca va a suceder.</w:t>
      </w:r>
    </w:p>
    <w:p w14:paraId="42D59250" w14:textId="77777777" w:rsidR="0019612C" w:rsidRPr="00014559" w:rsidRDefault="0019612C">
      <w:pPr>
        <w:pStyle w:val="Prrafodelista"/>
        <w:numPr>
          <w:ilvl w:val="0"/>
          <w:numId w:val="28"/>
        </w:numPr>
        <w:spacing w:before="120" w:line="278" w:lineRule="auto"/>
        <w:ind w:left="697" w:hanging="357"/>
        <w:contextualSpacing/>
        <w:rPr>
          <w:rFonts w:ascii="Arial" w:hAnsi="Arial" w:cs="Arial"/>
          <w:sz w:val="22"/>
          <w:szCs w:val="22"/>
        </w:rPr>
      </w:pPr>
      <w:r w:rsidRPr="00014559">
        <w:rPr>
          <w:rFonts w:ascii="Arial" w:hAnsi="Arial" w:cs="Arial"/>
          <w:sz w:val="22"/>
          <w:szCs w:val="22"/>
        </w:rPr>
        <w:t xml:space="preserve">Parámetros del modelo: contamos con los resultados de un número limitado de ensayos realizados sobre un número limitado de muestras tomadas en un número limitado de puntos de reconocimiento. </w:t>
      </w:r>
    </w:p>
    <w:p w14:paraId="165AD7B0" w14:textId="77777777" w:rsidR="0019612C" w:rsidRPr="00356CE5" w:rsidRDefault="0019612C" w:rsidP="0019612C">
      <w:pPr>
        <w:pStyle w:val="Ttulo2"/>
        <w:ind w:left="567"/>
        <w:rPr>
          <w:rFonts w:ascii="Arial" w:hAnsi="Arial" w:cs="Arial"/>
          <w:sz w:val="22"/>
          <w:szCs w:val="22"/>
        </w:rPr>
      </w:pPr>
      <w:bookmarkStart w:id="5" w:name="_Toc221799891"/>
      <w:r w:rsidRPr="00356CE5">
        <w:rPr>
          <w:rFonts w:ascii="Arial" w:hAnsi="Arial" w:cs="Arial"/>
          <w:sz w:val="22"/>
          <w:szCs w:val="22"/>
        </w:rPr>
        <w:t>Algunos requerimientos para un modelado numérico satisfactorio</w:t>
      </w:r>
      <w:bookmarkEnd w:id="5"/>
    </w:p>
    <w:p w14:paraId="36113F7F" w14:textId="77777777" w:rsidR="0019612C" w:rsidRPr="001E2D83" w:rsidRDefault="0019612C" w:rsidP="001B650D">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1E2D83">
        <w:rPr>
          <w:rFonts w:ascii="Arial" w:hAnsi="Arial"/>
          <w:sz w:val="22"/>
          <w:lang w:val="es-US"/>
        </w:rPr>
        <w:t xml:space="preserve">Basado en lo indicado en el punto anterior, parece obvio que se debe intentar tener un modelo con la mínima cantidad de incertidumbres posibles. Alcanzar dicha meta puede acarrear un gasto en tiempo del que generalmente se carece, por lo que lo ideal debe ser llegar a un equilibrio entre lo que podemos obtener para realizar el modelo y lo que pretendemos obtener. </w:t>
      </w:r>
    </w:p>
    <w:p w14:paraId="4EBDCCB1" w14:textId="77777777" w:rsidR="0019612C" w:rsidRPr="001E2D83" w:rsidRDefault="0019612C" w:rsidP="001B650D">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1E2D83">
        <w:rPr>
          <w:rFonts w:ascii="Arial" w:hAnsi="Arial"/>
          <w:sz w:val="22"/>
          <w:lang w:val="es-US"/>
        </w:rPr>
        <w:t>Debe construirse un modelo conceptual adecuado que incluya las características básicas de dicho modelo. El modelo debe ser tan simple como sea posible, pero no más simple que eso. La selección de un modelo constitutivo apropiado depende de:</w:t>
      </w:r>
    </w:p>
    <w:p w14:paraId="62628F2B" w14:textId="77777777" w:rsidR="0019612C" w:rsidRPr="001E2D83" w:rsidRDefault="0019612C">
      <w:pPr>
        <w:numPr>
          <w:ilvl w:val="0"/>
          <w:numId w:val="29"/>
        </w:numPr>
        <w:tabs>
          <w:tab w:val="left" w:pos="940"/>
          <w:tab w:val="left" w:pos="1348"/>
          <w:tab w:val="left" w:pos="1756"/>
          <w:tab w:val="left" w:pos="2266"/>
          <w:tab w:val="left" w:pos="3798"/>
          <w:tab w:val="left" w:pos="7560"/>
          <w:tab w:val="right" w:pos="8640"/>
          <w:tab w:val="right" w:pos="9360"/>
        </w:tabs>
        <w:spacing w:before="120"/>
        <w:ind w:left="697" w:hanging="357"/>
        <w:jc w:val="both"/>
        <w:rPr>
          <w:rFonts w:ascii="Arial" w:hAnsi="Arial"/>
          <w:sz w:val="22"/>
          <w:lang w:val="es-US"/>
        </w:rPr>
      </w:pPr>
      <w:r w:rsidRPr="001E2D83">
        <w:rPr>
          <w:rFonts w:ascii="Arial" w:hAnsi="Arial"/>
          <w:sz w:val="22"/>
          <w:lang w:val="es-US"/>
        </w:rPr>
        <w:t>El tipo de suelo o roca</w:t>
      </w:r>
    </w:p>
    <w:p w14:paraId="7A1B61E6" w14:textId="77777777" w:rsidR="0019612C" w:rsidRPr="001E2D83" w:rsidRDefault="0019612C">
      <w:pPr>
        <w:numPr>
          <w:ilvl w:val="0"/>
          <w:numId w:val="29"/>
        </w:numPr>
        <w:tabs>
          <w:tab w:val="left" w:pos="940"/>
          <w:tab w:val="left" w:pos="1348"/>
          <w:tab w:val="left" w:pos="1756"/>
          <w:tab w:val="left" w:pos="2266"/>
          <w:tab w:val="left" w:pos="3798"/>
          <w:tab w:val="left" w:pos="7560"/>
          <w:tab w:val="right" w:pos="8640"/>
          <w:tab w:val="right" w:pos="9360"/>
        </w:tabs>
        <w:spacing w:before="120"/>
        <w:ind w:left="697" w:hanging="357"/>
        <w:jc w:val="both"/>
        <w:rPr>
          <w:rFonts w:ascii="Arial" w:hAnsi="Arial"/>
          <w:sz w:val="22"/>
          <w:lang w:val="es-US"/>
        </w:rPr>
      </w:pPr>
      <w:r w:rsidRPr="001E2D83">
        <w:rPr>
          <w:rFonts w:ascii="Arial" w:hAnsi="Arial"/>
          <w:sz w:val="22"/>
          <w:lang w:val="es-US"/>
        </w:rPr>
        <w:t>Objetivo del análisis</w:t>
      </w:r>
    </w:p>
    <w:p w14:paraId="0787A95F" w14:textId="77777777" w:rsidR="0019612C" w:rsidRPr="001E2D83" w:rsidRDefault="0019612C">
      <w:pPr>
        <w:numPr>
          <w:ilvl w:val="0"/>
          <w:numId w:val="29"/>
        </w:numPr>
        <w:tabs>
          <w:tab w:val="left" w:pos="940"/>
          <w:tab w:val="left" w:pos="1348"/>
          <w:tab w:val="left" w:pos="1756"/>
          <w:tab w:val="left" w:pos="2266"/>
          <w:tab w:val="left" w:pos="3798"/>
          <w:tab w:val="left" w:pos="7560"/>
          <w:tab w:val="right" w:pos="8640"/>
          <w:tab w:val="right" w:pos="9360"/>
        </w:tabs>
        <w:spacing w:before="120"/>
        <w:ind w:left="697" w:hanging="357"/>
        <w:jc w:val="both"/>
        <w:rPr>
          <w:rFonts w:ascii="Arial" w:hAnsi="Arial"/>
          <w:sz w:val="22"/>
          <w:lang w:val="es-US"/>
        </w:rPr>
      </w:pPr>
      <w:r w:rsidRPr="001E2D83">
        <w:rPr>
          <w:rFonts w:ascii="Arial" w:hAnsi="Arial"/>
          <w:sz w:val="22"/>
          <w:lang w:val="es-US"/>
        </w:rPr>
        <w:t>Calidad y cantidad de la información que tenemos disponible.</w:t>
      </w:r>
    </w:p>
    <w:p w14:paraId="7A795BE1" w14:textId="77777777" w:rsidR="0019612C" w:rsidRPr="001E2D83"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1E2D83">
        <w:rPr>
          <w:rFonts w:ascii="Arial" w:hAnsi="Arial"/>
          <w:sz w:val="22"/>
          <w:lang w:val="es-US"/>
        </w:rPr>
        <w:t>Se debe prestar atención a patrones de comportamiento y mecanismos más que únicamente a predicciones cuantitativas. Asimismo, se deben llevar a cabo si es posible análisis sensitivos: chequear la robustez de la solución obtenida.</w:t>
      </w:r>
    </w:p>
    <w:p w14:paraId="1CC6B3B0" w14:textId="77777777" w:rsidR="0019612C" w:rsidRPr="001E2D83"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1E2D83">
        <w:rPr>
          <w:rFonts w:ascii="Arial" w:hAnsi="Arial"/>
          <w:sz w:val="22"/>
          <w:lang w:val="es-US"/>
        </w:rPr>
        <w:t>Para casos realmente complejos, debería ser una prioridad una calibración del modelo (utilizando resultados de campo), especialmente si lo que pretendemos obtener son predicciones cuantitativas.</w:t>
      </w:r>
    </w:p>
    <w:p w14:paraId="0DE81E9D" w14:textId="77777777" w:rsidR="0019612C" w:rsidRPr="001E2D83"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1E2D83">
        <w:rPr>
          <w:rFonts w:ascii="Arial" w:hAnsi="Arial"/>
          <w:sz w:val="22"/>
          <w:lang w:val="es-US"/>
        </w:rPr>
        <w:t>Por último, y siempre que sea posible, resulta conveniente chequear los resultados obtenidos frente a alternativas de cálculo más “tradicionales” (aunque sean simplificadas)</w:t>
      </w:r>
      <w:r w:rsidR="00B57480">
        <w:rPr>
          <w:rFonts w:ascii="Arial" w:hAnsi="Arial"/>
          <w:sz w:val="22"/>
          <w:lang w:val="es-US"/>
        </w:rPr>
        <w:t>.</w:t>
      </w:r>
    </w:p>
    <w:p w14:paraId="1CEB1EF1" w14:textId="77777777" w:rsidR="0019612C" w:rsidRPr="00356CE5" w:rsidRDefault="0019612C" w:rsidP="0019612C">
      <w:pPr>
        <w:pStyle w:val="Ttulo2"/>
        <w:ind w:left="567"/>
        <w:rPr>
          <w:rFonts w:ascii="Arial" w:hAnsi="Arial" w:cs="Arial"/>
          <w:sz w:val="22"/>
          <w:szCs w:val="22"/>
        </w:rPr>
      </w:pPr>
      <w:bookmarkStart w:id="6" w:name="_Toc221799892"/>
      <w:r w:rsidRPr="00356CE5">
        <w:rPr>
          <w:rFonts w:ascii="Arial" w:hAnsi="Arial" w:cs="Arial"/>
          <w:sz w:val="22"/>
          <w:szCs w:val="22"/>
        </w:rPr>
        <w:t>Observaciones</w:t>
      </w:r>
      <w:bookmarkEnd w:id="6"/>
    </w:p>
    <w:p w14:paraId="030EB5FB" w14:textId="77777777" w:rsidR="0019612C" w:rsidRPr="00B57480"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B57480">
        <w:rPr>
          <w:rFonts w:ascii="Arial" w:hAnsi="Arial"/>
          <w:sz w:val="22"/>
          <w:lang w:val="es-US"/>
        </w:rPr>
        <w:t>La ingeniería geotécnica es compleja. No se vuelve más simple por el hecho de utilizar un cálculo mediante elementos finitos para la resolución de problemas.</w:t>
      </w:r>
    </w:p>
    <w:p w14:paraId="66681B06" w14:textId="77777777" w:rsidR="0019612C" w:rsidRPr="00B57480"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B57480">
        <w:rPr>
          <w:rFonts w:ascii="Arial" w:hAnsi="Arial"/>
          <w:sz w:val="22"/>
          <w:lang w:val="es-US"/>
        </w:rPr>
        <w:t>La calidad de la herramienta es importante, no obstante, la calidad del resultado obtenido depende (principalmente) de la compresión por parte del usuario tanto del problema como de la herramienta.</w:t>
      </w:r>
    </w:p>
    <w:p w14:paraId="42E1A1E7" w14:textId="77777777" w:rsidR="0019612C" w:rsidRPr="00B57480"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B57480">
        <w:rPr>
          <w:rFonts w:ascii="Arial" w:hAnsi="Arial"/>
          <w:sz w:val="22"/>
          <w:lang w:val="es-US"/>
        </w:rPr>
        <w:lastRenderedPageBreak/>
        <w:t>El proceso de diseño involucra considerablemente más que un simple análisis, implica igualmente una comprensión de la naturaleza de los suelos mediante una investigación previa, una clara definición del problema, una planificación adecuada y, a ser posible, una verificación o testeo.</w:t>
      </w:r>
    </w:p>
    <w:p w14:paraId="650CFAE6" w14:textId="77777777" w:rsidR="0019612C" w:rsidRDefault="0019612C" w:rsidP="0019612C">
      <w:pPr>
        <w:pStyle w:val="Ttulo1"/>
        <w:rPr>
          <w:rFonts w:ascii="Arial" w:hAnsi="Arial" w:cs="Arial"/>
          <w:sz w:val="22"/>
          <w:szCs w:val="22"/>
        </w:rPr>
      </w:pPr>
      <w:bookmarkStart w:id="7" w:name="_Construcción_del_modelo,"/>
      <w:bookmarkStart w:id="8" w:name="_Toc221799893"/>
      <w:bookmarkEnd w:id="7"/>
      <w:r w:rsidRPr="00DC5D93">
        <w:rPr>
          <w:rFonts w:ascii="Arial" w:hAnsi="Arial" w:cs="Arial"/>
          <w:caps/>
          <w:sz w:val="22"/>
          <w:szCs w:val="22"/>
        </w:rPr>
        <w:t>Construcción del modelo, el proceso de diseño</w:t>
      </w:r>
      <w:r w:rsidRPr="00DC5D93">
        <w:rPr>
          <w:rFonts w:ascii="Arial" w:hAnsi="Arial" w:cs="Arial"/>
          <w:sz w:val="22"/>
          <w:szCs w:val="22"/>
        </w:rPr>
        <w:t>.</w:t>
      </w:r>
      <w:bookmarkEnd w:id="8"/>
      <w:r w:rsidRPr="00DC5D93">
        <w:rPr>
          <w:rFonts w:ascii="Arial" w:hAnsi="Arial" w:cs="Arial"/>
          <w:sz w:val="22"/>
          <w:szCs w:val="22"/>
        </w:rPr>
        <w:t xml:space="preserve"> </w:t>
      </w:r>
    </w:p>
    <w:p w14:paraId="6A571C2A" w14:textId="77777777" w:rsidR="000D6441" w:rsidRDefault="000D6441" w:rsidP="000D6441">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B57480">
        <w:rPr>
          <w:rFonts w:ascii="Arial" w:hAnsi="Arial"/>
          <w:sz w:val="22"/>
          <w:lang w:val="es-US"/>
        </w:rPr>
        <w:t>El objetivo de este análisis es por una parte averiguar si el suelo es capaz de soportar la carga transmitida por la estructura (representando desplazamientos y esfuerzos, así como el factor de seguridad). Si no es capaz, obtendremos cual es la capacidad portante del mismo.</w:t>
      </w:r>
    </w:p>
    <w:p w14:paraId="2AE06C5F" w14:textId="76680EE3" w:rsidR="000D6441" w:rsidRPr="00CB658F" w:rsidRDefault="000D6441" w:rsidP="000D6441">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CB658F">
        <w:rPr>
          <w:rFonts w:ascii="Arial" w:hAnsi="Arial"/>
          <w:sz w:val="22"/>
          <w:lang w:val="es-US"/>
        </w:rPr>
        <w:t>Para conseguir dicho objetivo vamos a dividir nuestro análisis en dos casos</w:t>
      </w:r>
      <w:r w:rsidR="00250FF2" w:rsidRPr="00CB658F">
        <w:rPr>
          <w:rFonts w:ascii="Arial" w:hAnsi="Arial"/>
          <w:sz w:val="22"/>
          <w:lang w:val="es-US"/>
        </w:rPr>
        <w:t xml:space="preserve"> reales</w:t>
      </w:r>
      <w:r w:rsidRPr="00CB658F">
        <w:rPr>
          <w:rFonts w:ascii="Arial" w:hAnsi="Arial"/>
          <w:sz w:val="22"/>
          <w:lang w:val="es-US"/>
        </w:rPr>
        <w:t>:</w:t>
      </w:r>
    </w:p>
    <w:p w14:paraId="5DA734B9" w14:textId="17C85522" w:rsidR="0033536C" w:rsidRPr="00CB658F" w:rsidRDefault="00E22A3B" w:rsidP="00E22A3B">
      <w:pPr>
        <w:tabs>
          <w:tab w:val="left" w:pos="709"/>
          <w:tab w:val="left" w:pos="1348"/>
          <w:tab w:val="left" w:pos="1756"/>
          <w:tab w:val="left" w:pos="2266"/>
          <w:tab w:val="left" w:pos="3798"/>
          <w:tab w:val="left" w:pos="7560"/>
          <w:tab w:val="right" w:pos="8640"/>
          <w:tab w:val="right" w:pos="9360"/>
        </w:tabs>
        <w:spacing w:before="120"/>
        <w:ind w:left="360"/>
        <w:jc w:val="both"/>
        <w:rPr>
          <w:rFonts w:ascii="Arial" w:hAnsi="Arial"/>
          <w:sz w:val="22"/>
          <w:lang w:val="es-US"/>
        </w:rPr>
      </w:pPr>
      <w:r w:rsidRPr="00CB658F">
        <w:rPr>
          <w:rFonts w:ascii="Arial" w:hAnsi="Arial"/>
          <w:sz w:val="22"/>
          <w:u w:val="single"/>
          <w:lang w:val="es-US"/>
        </w:rPr>
        <w:t>Caso 1</w:t>
      </w:r>
      <w:r w:rsidRPr="00CB658F">
        <w:rPr>
          <w:rFonts w:ascii="Arial" w:hAnsi="Arial"/>
          <w:sz w:val="22"/>
          <w:lang w:val="es-US"/>
        </w:rPr>
        <w:t xml:space="preserve">. </w:t>
      </w:r>
      <w:r w:rsidR="0033536C" w:rsidRPr="00CB658F">
        <w:rPr>
          <w:rFonts w:ascii="Arial" w:hAnsi="Arial"/>
          <w:sz w:val="22"/>
          <w:lang w:val="es-US"/>
        </w:rPr>
        <w:t xml:space="preserve">Comprobación del Estado Limite de Servicio del suelo. </w:t>
      </w:r>
      <w:r w:rsidR="000D6441" w:rsidRPr="00CB658F">
        <w:rPr>
          <w:rFonts w:ascii="Arial" w:hAnsi="Arial"/>
          <w:sz w:val="22"/>
          <w:lang w:val="es-US"/>
        </w:rPr>
        <w:t>Obtención de</w:t>
      </w:r>
      <w:r w:rsidR="0033536C" w:rsidRPr="00CB658F">
        <w:rPr>
          <w:rFonts w:ascii="Arial" w:hAnsi="Arial"/>
          <w:sz w:val="22"/>
          <w:lang w:val="es-US"/>
        </w:rPr>
        <w:t>l valor de la carga máxima que puede soportar el suelo para un asiento previo que fijamos. Este valor nos proporciona la tensiona admisible del suelo por razón de asientos (</w:t>
      </w:r>
      <w:r w:rsidR="001C38CE" w:rsidRPr="00CB658F">
        <w:rPr>
          <w:rFonts w:ascii="Arial" w:hAnsi="Arial"/>
          <w:sz w:val="22"/>
          <w:lang w:val="es-US"/>
        </w:rPr>
        <w:t>ELS</w:t>
      </w:r>
      <w:r w:rsidR="0033536C" w:rsidRPr="00CB658F">
        <w:rPr>
          <w:rFonts w:ascii="Arial" w:hAnsi="Arial"/>
          <w:sz w:val="22"/>
          <w:lang w:val="es-US"/>
        </w:rPr>
        <w:t xml:space="preserve"> del terreno). </w:t>
      </w:r>
    </w:p>
    <w:p w14:paraId="29C449FC" w14:textId="090F6208" w:rsidR="000D6441" w:rsidRPr="00CB658F" w:rsidRDefault="00E22A3B" w:rsidP="00E22A3B">
      <w:pPr>
        <w:tabs>
          <w:tab w:val="left" w:pos="709"/>
          <w:tab w:val="left" w:pos="1348"/>
          <w:tab w:val="left" w:pos="1756"/>
          <w:tab w:val="left" w:pos="2266"/>
          <w:tab w:val="left" w:pos="3798"/>
          <w:tab w:val="left" w:pos="7560"/>
          <w:tab w:val="right" w:pos="8640"/>
          <w:tab w:val="right" w:pos="9360"/>
        </w:tabs>
        <w:spacing w:before="120"/>
        <w:ind w:left="360"/>
        <w:jc w:val="both"/>
        <w:rPr>
          <w:rFonts w:ascii="Arial" w:hAnsi="Arial"/>
          <w:sz w:val="22"/>
          <w:lang w:val="es-US"/>
        </w:rPr>
      </w:pPr>
      <w:r w:rsidRPr="00CB658F">
        <w:rPr>
          <w:rFonts w:ascii="Arial" w:hAnsi="Arial"/>
          <w:sz w:val="22"/>
          <w:u w:val="single"/>
          <w:lang w:val="es-US"/>
        </w:rPr>
        <w:t>Caso 2</w:t>
      </w:r>
      <w:r w:rsidRPr="00CB658F">
        <w:rPr>
          <w:rFonts w:ascii="Arial" w:hAnsi="Arial"/>
          <w:sz w:val="22"/>
          <w:lang w:val="es-US"/>
        </w:rPr>
        <w:t xml:space="preserve">. </w:t>
      </w:r>
      <w:r w:rsidR="0033536C" w:rsidRPr="00CB658F">
        <w:rPr>
          <w:rFonts w:ascii="Arial" w:hAnsi="Arial"/>
          <w:sz w:val="22"/>
          <w:lang w:val="es-US"/>
        </w:rPr>
        <w:t xml:space="preserve">Comprobación de </w:t>
      </w:r>
      <w:r w:rsidRPr="00CB658F">
        <w:rPr>
          <w:rFonts w:ascii="Arial" w:hAnsi="Arial"/>
          <w:sz w:val="22"/>
          <w:lang w:val="es-US"/>
        </w:rPr>
        <w:t>cuáles</w:t>
      </w:r>
      <w:r w:rsidR="0033536C" w:rsidRPr="00CB658F">
        <w:rPr>
          <w:rFonts w:ascii="Arial" w:hAnsi="Arial"/>
          <w:sz w:val="22"/>
          <w:lang w:val="es-US"/>
        </w:rPr>
        <w:t xml:space="preserve"> son los desplazamientos producidos por los esfuerzos a los que el suelo es sometido</w:t>
      </w:r>
      <w:r w:rsidR="00B61D7D" w:rsidRPr="00CB658F">
        <w:rPr>
          <w:rFonts w:ascii="Arial" w:hAnsi="Arial"/>
          <w:sz w:val="22"/>
          <w:lang w:val="es-US"/>
        </w:rPr>
        <w:t xml:space="preserve"> (asientos)</w:t>
      </w:r>
      <w:r w:rsidR="0033536C" w:rsidRPr="00CB658F">
        <w:rPr>
          <w:rFonts w:ascii="Arial" w:hAnsi="Arial"/>
          <w:sz w:val="22"/>
          <w:lang w:val="es-US"/>
        </w:rPr>
        <w:t xml:space="preserve">, y el factor de seguridad. Si el suelo no es capaz de soportar los esfuerzos, comprobaremos cual es el valor de rotura </w:t>
      </w:r>
      <w:r w:rsidR="00AC66B4" w:rsidRPr="00CB658F">
        <w:rPr>
          <w:rFonts w:ascii="Arial" w:hAnsi="Arial"/>
          <w:sz w:val="22"/>
          <w:lang w:val="es-US"/>
        </w:rPr>
        <w:t>de éste</w:t>
      </w:r>
      <w:r w:rsidR="0033536C" w:rsidRPr="00CB658F">
        <w:rPr>
          <w:rFonts w:ascii="Arial" w:hAnsi="Arial"/>
          <w:sz w:val="22"/>
          <w:lang w:val="es-US"/>
        </w:rPr>
        <w:t xml:space="preserve"> (</w:t>
      </w:r>
      <w:r w:rsidR="00237057" w:rsidRPr="00CB658F">
        <w:rPr>
          <w:rFonts w:ascii="Arial" w:hAnsi="Arial"/>
          <w:sz w:val="22"/>
          <w:lang w:val="es-US"/>
        </w:rPr>
        <w:t>su</w:t>
      </w:r>
      <w:r w:rsidR="0033536C" w:rsidRPr="00CB658F">
        <w:rPr>
          <w:rFonts w:ascii="Arial" w:hAnsi="Arial"/>
          <w:sz w:val="22"/>
          <w:lang w:val="es-US"/>
        </w:rPr>
        <w:t xml:space="preserve"> </w:t>
      </w:r>
      <w:r w:rsidR="0019263E" w:rsidRPr="00CB658F">
        <w:rPr>
          <w:rFonts w:ascii="Arial" w:hAnsi="Arial"/>
          <w:sz w:val="22"/>
          <w:lang w:val="es-US"/>
        </w:rPr>
        <w:t>e</w:t>
      </w:r>
      <w:r w:rsidR="0033536C" w:rsidRPr="00CB658F">
        <w:rPr>
          <w:rFonts w:ascii="Arial" w:hAnsi="Arial"/>
          <w:sz w:val="22"/>
          <w:lang w:val="es-US"/>
        </w:rPr>
        <w:t xml:space="preserve">stado </w:t>
      </w:r>
      <w:r w:rsidR="0019263E" w:rsidRPr="00CB658F">
        <w:rPr>
          <w:rFonts w:ascii="Arial" w:hAnsi="Arial"/>
          <w:sz w:val="22"/>
          <w:lang w:val="es-US"/>
        </w:rPr>
        <w:t>l</w:t>
      </w:r>
      <w:r w:rsidR="0033536C" w:rsidRPr="00CB658F">
        <w:rPr>
          <w:rFonts w:ascii="Arial" w:hAnsi="Arial"/>
          <w:sz w:val="22"/>
          <w:lang w:val="es-US"/>
        </w:rPr>
        <w:t xml:space="preserve">ímite </w:t>
      </w:r>
      <w:r w:rsidR="0019263E" w:rsidRPr="00CB658F">
        <w:rPr>
          <w:rFonts w:ascii="Arial" w:hAnsi="Arial"/>
          <w:sz w:val="22"/>
          <w:lang w:val="es-US"/>
        </w:rPr>
        <w:t>ú</w:t>
      </w:r>
      <w:r w:rsidR="0033536C" w:rsidRPr="00CB658F">
        <w:rPr>
          <w:rFonts w:ascii="Arial" w:hAnsi="Arial"/>
          <w:sz w:val="22"/>
          <w:lang w:val="es-US"/>
        </w:rPr>
        <w:t>ltimo).</w:t>
      </w:r>
    </w:p>
    <w:p w14:paraId="5511A41D" w14:textId="20BE80F6" w:rsidR="000D6441" w:rsidRPr="00B57480" w:rsidRDefault="00AC66B4" w:rsidP="000D6441">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Pr>
          <w:rFonts w:ascii="Arial" w:hAnsi="Arial"/>
          <w:sz w:val="22"/>
          <w:lang w:val="es-US"/>
        </w:rPr>
        <w:t>Dicho lo anterior, e</w:t>
      </w:r>
      <w:r w:rsidR="000D6441" w:rsidRPr="00B57480">
        <w:rPr>
          <w:rFonts w:ascii="Arial" w:hAnsi="Arial"/>
          <w:sz w:val="22"/>
          <w:lang w:val="es-US"/>
        </w:rPr>
        <w:t>n primer lugar, es fundamental definir el problema a analizar en términos de geometría, estratigrafía del suelo</w:t>
      </w:r>
      <w:r w:rsidR="000D6441">
        <w:rPr>
          <w:rFonts w:ascii="Arial" w:hAnsi="Arial"/>
          <w:sz w:val="22"/>
          <w:lang w:val="es-US"/>
        </w:rPr>
        <w:t xml:space="preserve"> y</w:t>
      </w:r>
      <w:r w:rsidR="000D6441" w:rsidRPr="00B57480">
        <w:rPr>
          <w:rFonts w:ascii="Arial" w:hAnsi="Arial"/>
          <w:sz w:val="22"/>
          <w:lang w:val="es-US"/>
        </w:rPr>
        <w:t xml:space="preserve"> posición del nivel freático. Este proceso puede no ser inmediato y requerir cierto análisis reiterativo.</w:t>
      </w:r>
    </w:p>
    <w:p w14:paraId="20D1CEB2" w14:textId="0283D5A5" w:rsidR="000D6441" w:rsidRPr="00B57480" w:rsidRDefault="000D6441" w:rsidP="000D6441">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B57480">
        <w:rPr>
          <w:rFonts w:ascii="Arial" w:hAnsi="Arial"/>
          <w:sz w:val="22"/>
          <w:lang w:val="es-US"/>
        </w:rPr>
        <w:t>En nuestro caso</w:t>
      </w:r>
      <w:r>
        <w:rPr>
          <w:rFonts w:ascii="Arial" w:hAnsi="Arial"/>
          <w:sz w:val="22"/>
          <w:lang w:val="es-US"/>
        </w:rPr>
        <w:t xml:space="preserve">, como ya se ha indicado en el punto </w:t>
      </w:r>
      <w:hyperlink w:anchor="_OBJETO_Y_ALCANCE" w:history="1">
        <w:r w:rsidRPr="001C38CE">
          <w:rPr>
            <w:rStyle w:val="Hipervnculo"/>
            <w:rFonts w:ascii="Arial" w:hAnsi="Arial"/>
            <w:sz w:val="22"/>
            <w:lang w:val="es-US"/>
          </w:rPr>
          <w:t>1</w:t>
        </w:r>
      </w:hyperlink>
      <w:r>
        <w:rPr>
          <w:rFonts w:ascii="Arial" w:hAnsi="Arial"/>
          <w:sz w:val="22"/>
          <w:lang w:val="es-US"/>
        </w:rPr>
        <w:t>,</w:t>
      </w:r>
      <w:r w:rsidRPr="00B57480">
        <w:rPr>
          <w:rFonts w:ascii="Arial" w:hAnsi="Arial"/>
          <w:sz w:val="22"/>
          <w:lang w:val="es-US"/>
        </w:rPr>
        <w:t xml:space="preserve"> se pretende ejecutar la construcción de un digestor termofílico de 28.5 metros de diámetro que descansa sobre un perfil geológico constituido por un nivel de gravas y arenas limpias de 2.5 metros de espesor bajo el que se encuentran unas arenas arcillosas hasta la máxima profundidad investigada. El nivel freático se ha detectado en los reconocimientos de campo a una profundidad de 6.5 metros. Contamos con los datos procedentes de los ensayos de laboratorio realizados sobre muestras tomadas en sondeos.</w:t>
      </w:r>
    </w:p>
    <w:p w14:paraId="3E023D8B" w14:textId="1071ED33" w:rsidR="0019612C" w:rsidRPr="00A11E01" w:rsidRDefault="0019612C" w:rsidP="0019612C">
      <w:pPr>
        <w:pStyle w:val="Ttulo2"/>
        <w:ind w:left="567"/>
        <w:rPr>
          <w:rFonts w:ascii="Arial" w:hAnsi="Arial" w:cs="Arial"/>
          <w:sz w:val="22"/>
          <w:szCs w:val="22"/>
          <w:u w:val="single"/>
        </w:rPr>
      </w:pPr>
      <w:bookmarkStart w:id="9" w:name="_Caso_1:_Cimentación"/>
      <w:bookmarkStart w:id="10" w:name="_Toc221799894"/>
      <w:bookmarkEnd w:id="9"/>
      <w:r w:rsidRPr="00A11E01">
        <w:rPr>
          <w:rFonts w:ascii="Arial" w:hAnsi="Arial" w:cs="Arial"/>
          <w:sz w:val="22"/>
          <w:szCs w:val="22"/>
          <w:u w:val="single"/>
        </w:rPr>
        <w:t>Caso 1</w:t>
      </w:r>
      <w:r w:rsidR="009E0F3D">
        <w:rPr>
          <w:rFonts w:ascii="Arial" w:hAnsi="Arial" w:cs="Arial"/>
          <w:sz w:val="22"/>
          <w:szCs w:val="22"/>
          <w:u w:val="single"/>
        </w:rPr>
        <w:t>:</w:t>
      </w:r>
      <w:r w:rsidRPr="00A11E01">
        <w:rPr>
          <w:rFonts w:ascii="Arial" w:hAnsi="Arial" w:cs="Arial"/>
          <w:sz w:val="22"/>
          <w:szCs w:val="22"/>
          <w:u w:val="single"/>
        </w:rPr>
        <w:t xml:space="preserve"> </w:t>
      </w:r>
      <w:r w:rsidR="009E0F3D">
        <w:rPr>
          <w:rFonts w:ascii="Arial" w:hAnsi="Arial" w:cs="Arial"/>
          <w:sz w:val="22"/>
          <w:szCs w:val="22"/>
          <w:u w:val="single"/>
        </w:rPr>
        <w:t>C</w:t>
      </w:r>
      <w:r w:rsidRPr="00A11E01">
        <w:rPr>
          <w:rFonts w:ascii="Arial" w:hAnsi="Arial" w:cs="Arial"/>
          <w:sz w:val="22"/>
          <w:szCs w:val="22"/>
          <w:u w:val="single"/>
        </w:rPr>
        <w:t>imentación rígida</w:t>
      </w:r>
      <w:bookmarkEnd w:id="10"/>
    </w:p>
    <w:p w14:paraId="76FFDE3A" w14:textId="77777777" w:rsidR="0019612C" w:rsidRPr="00B57480" w:rsidRDefault="0019612C" w:rsidP="0019612C">
      <w:pPr>
        <w:pStyle w:val="Ttulo3"/>
        <w:rPr>
          <w:rFonts w:ascii="Arial" w:hAnsi="Arial" w:cs="Arial"/>
          <w:sz w:val="22"/>
          <w:szCs w:val="22"/>
        </w:rPr>
      </w:pPr>
      <w:bookmarkStart w:id="11" w:name="_Toc221799895"/>
      <w:r w:rsidRPr="00B57480">
        <w:rPr>
          <w:rFonts w:ascii="Arial" w:hAnsi="Arial" w:cs="Arial"/>
          <w:sz w:val="22"/>
          <w:szCs w:val="22"/>
        </w:rPr>
        <w:t>Introducción</w:t>
      </w:r>
      <w:bookmarkEnd w:id="11"/>
    </w:p>
    <w:p w14:paraId="1AF0EFA4" w14:textId="16A7C2BB" w:rsidR="0019612C"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B57480">
        <w:rPr>
          <w:rFonts w:ascii="Arial" w:hAnsi="Arial"/>
          <w:sz w:val="22"/>
          <w:lang w:val="es-US"/>
        </w:rPr>
        <w:t xml:space="preserve">Para </w:t>
      </w:r>
      <w:r w:rsidR="00250FF2">
        <w:rPr>
          <w:rFonts w:ascii="Arial" w:hAnsi="Arial"/>
          <w:sz w:val="22"/>
          <w:lang w:val="es-US"/>
        </w:rPr>
        <w:t xml:space="preserve">el propósito de </w:t>
      </w:r>
      <w:r w:rsidRPr="00B57480">
        <w:rPr>
          <w:rFonts w:ascii="Arial" w:hAnsi="Arial"/>
          <w:sz w:val="22"/>
          <w:lang w:val="es-US"/>
        </w:rPr>
        <w:t>este primer caso, la cimentación se considera completamente rígida y rugosa. En este cálculo el asiento de la cimentación se simula mediante una indentación en la parte superior de la capa de gravas en vez de modelar la cimentación en sí misma. Esta aproximación conduce a un modelo simple y por lo tanto puede utilizarse como un primer ejercicio, aunque tiene sus desventajas. Por ejemplo, no proporciona ninguna información sobre las fuerzas estructurales que afectan a la cimentación.</w:t>
      </w:r>
    </w:p>
    <w:p w14:paraId="4C80F12F" w14:textId="3B0452E5" w:rsidR="009E0F3D" w:rsidRPr="00CB658F" w:rsidRDefault="009E0F3D"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cs="Arial"/>
          <w:sz w:val="28"/>
          <w:szCs w:val="28"/>
        </w:rPr>
      </w:pPr>
      <w:r w:rsidRPr="00CB658F">
        <w:rPr>
          <w:rFonts w:ascii="Arial" w:hAnsi="Arial"/>
          <w:sz w:val="22"/>
          <w:lang w:val="es-US"/>
        </w:rPr>
        <w:t xml:space="preserve">El </w:t>
      </w:r>
      <w:r w:rsidRPr="00525576">
        <w:rPr>
          <w:rFonts w:ascii="Arial" w:hAnsi="Arial"/>
          <w:sz w:val="22"/>
          <w:lang w:val="es-US"/>
        </w:rPr>
        <w:t>objetivo</w:t>
      </w:r>
      <w:r w:rsidRPr="00CB658F">
        <w:rPr>
          <w:rFonts w:ascii="Arial" w:hAnsi="Arial"/>
          <w:sz w:val="22"/>
          <w:lang w:val="es-US"/>
        </w:rPr>
        <w:t xml:space="preserve"> es comprobar la tensión máxima a la que podemos someter al terreno por razones de asiento</w:t>
      </w:r>
      <w:r w:rsidR="00B61D7D" w:rsidRPr="00CB658F">
        <w:rPr>
          <w:rFonts w:ascii="Arial" w:hAnsi="Arial"/>
          <w:sz w:val="22"/>
          <w:lang w:val="es-US"/>
        </w:rPr>
        <w:t xml:space="preserve"> (EL</w:t>
      </w:r>
      <w:r w:rsidR="00100F7C" w:rsidRPr="00CB658F">
        <w:rPr>
          <w:rFonts w:ascii="Arial" w:hAnsi="Arial"/>
          <w:sz w:val="22"/>
          <w:lang w:val="es-US"/>
        </w:rPr>
        <w:t>S</w:t>
      </w:r>
      <w:r w:rsidR="00B61D7D" w:rsidRPr="00CB658F">
        <w:rPr>
          <w:rFonts w:ascii="Arial" w:hAnsi="Arial"/>
          <w:sz w:val="22"/>
          <w:lang w:val="es-US"/>
        </w:rPr>
        <w:t>)</w:t>
      </w:r>
      <w:r w:rsidRPr="00CB658F">
        <w:rPr>
          <w:rFonts w:ascii="Arial" w:hAnsi="Arial"/>
          <w:sz w:val="22"/>
          <w:lang w:val="es-US"/>
        </w:rPr>
        <w:t>.</w:t>
      </w:r>
    </w:p>
    <w:p w14:paraId="2826236C" w14:textId="77777777" w:rsidR="0019612C" w:rsidRPr="00B57480" w:rsidRDefault="0019612C" w:rsidP="0019612C">
      <w:pPr>
        <w:pStyle w:val="Ttulo3"/>
        <w:rPr>
          <w:rFonts w:ascii="Arial" w:hAnsi="Arial" w:cs="Arial"/>
          <w:sz w:val="22"/>
          <w:szCs w:val="22"/>
        </w:rPr>
      </w:pPr>
      <w:bookmarkStart w:id="12" w:name="_Toc221799896"/>
      <w:r w:rsidRPr="00B57480">
        <w:rPr>
          <w:rFonts w:ascii="Arial" w:hAnsi="Arial" w:cs="Arial"/>
          <w:sz w:val="22"/>
          <w:szCs w:val="22"/>
        </w:rPr>
        <w:t>Creación de un nuevo proyecto, modelo constitutivo.</w:t>
      </w:r>
      <w:bookmarkEnd w:id="12"/>
    </w:p>
    <w:p w14:paraId="5A29AC97" w14:textId="77777777" w:rsidR="0019612C" w:rsidRPr="00B57480"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B57480">
        <w:rPr>
          <w:rFonts w:ascii="Arial" w:hAnsi="Arial"/>
          <w:sz w:val="22"/>
          <w:lang w:val="es-US"/>
        </w:rPr>
        <w:t xml:space="preserve">De entre los modelos constitutivos contemplados en </w:t>
      </w:r>
      <w:r w:rsidR="003A6137">
        <w:rPr>
          <w:rFonts w:ascii="Arial" w:hAnsi="Arial"/>
          <w:sz w:val="22"/>
          <w:lang w:val="es-US"/>
        </w:rPr>
        <w:t>Plaxis</w:t>
      </w:r>
      <w:r w:rsidRPr="00B57480">
        <w:rPr>
          <w:rFonts w:ascii="Arial" w:hAnsi="Arial"/>
          <w:sz w:val="22"/>
          <w:lang w:val="es-US"/>
        </w:rPr>
        <w:t xml:space="preserve"> 2D, se utilizará en este caso el modelo de Mohr-Coulomb.</w:t>
      </w:r>
    </w:p>
    <w:p w14:paraId="0BCF0C34" w14:textId="77777777" w:rsidR="0019612C" w:rsidRPr="00B57480"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B57480">
        <w:rPr>
          <w:rFonts w:ascii="Arial" w:hAnsi="Arial"/>
          <w:sz w:val="22"/>
          <w:lang w:val="es-US"/>
        </w:rPr>
        <w:t>La principal ventaja es que se trata de un modelo simple y claro, que proporciona una aproximación de primer orden al comportamiento de un suelo en general, aplicando un número limitado y claro de parámetros: Modulo de Young (E), coeficiente de Poisson (</w:t>
      </w:r>
      <w:r w:rsidR="00013C57">
        <w:rPr>
          <w:rFonts w:ascii="Symbol" w:hAnsi="Symbol"/>
          <w:sz w:val="22"/>
          <w:lang w:val="es-US"/>
        </w:rPr>
        <w:sym w:font="Symbol" w:char="F06E"/>
      </w:r>
      <w:r w:rsidRPr="00B57480">
        <w:rPr>
          <w:rFonts w:ascii="Arial" w:hAnsi="Arial"/>
          <w:sz w:val="22"/>
          <w:lang w:val="es-US"/>
        </w:rPr>
        <w:t xml:space="preserve">), Cohesión </w:t>
      </w:r>
      <w:r w:rsidRPr="00B57480">
        <w:rPr>
          <w:rFonts w:ascii="Arial" w:hAnsi="Arial"/>
          <w:sz w:val="22"/>
          <w:lang w:val="es-US"/>
        </w:rPr>
        <w:lastRenderedPageBreak/>
        <w:t>efectiva (c’), Peso específico del suelo (</w:t>
      </w:r>
      <w:r w:rsidR="00013C57">
        <w:rPr>
          <w:rFonts w:ascii="Symbol" w:hAnsi="Symbol"/>
          <w:sz w:val="22"/>
          <w:lang w:val="es-US"/>
        </w:rPr>
        <w:sym w:font="Symbol" w:char="F067"/>
      </w:r>
      <w:r w:rsidRPr="00B57480">
        <w:rPr>
          <w:rFonts w:ascii="Arial" w:hAnsi="Arial"/>
          <w:sz w:val="22"/>
          <w:lang w:val="es-US"/>
        </w:rPr>
        <w:t>), ángulo de rozamiento efectivo (</w:t>
      </w:r>
      <w:r w:rsidR="00013C57">
        <w:rPr>
          <w:rFonts w:ascii="Arial" w:hAnsi="Arial" w:cs="Arial"/>
          <w:sz w:val="22"/>
          <w:lang w:val="es-US"/>
        </w:rPr>
        <w:t>Φ</w:t>
      </w:r>
      <w:r w:rsidRPr="00B57480">
        <w:rPr>
          <w:rFonts w:ascii="Arial" w:hAnsi="Arial"/>
          <w:sz w:val="22"/>
          <w:lang w:val="es-US"/>
        </w:rPr>
        <w:t xml:space="preserve">’) y ángulo de dilatancia </w:t>
      </w:r>
      <w:bookmarkStart w:id="13" w:name="_Hlk213747528"/>
      <w:r w:rsidRPr="00B57480">
        <w:rPr>
          <w:rFonts w:ascii="Arial" w:hAnsi="Arial"/>
          <w:sz w:val="22"/>
          <w:lang w:val="es-US"/>
        </w:rPr>
        <w:t>(</w:t>
      </w:r>
      <w:r w:rsidR="00013C57">
        <w:rPr>
          <w:rFonts w:ascii="Symbol" w:hAnsi="Symbol"/>
          <w:sz w:val="22"/>
          <w:lang w:val="es-US"/>
        </w:rPr>
        <w:sym w:font="Symbol" w:char="F079"/>
      </w:r>
      <w:r w:rsidRPr="00B57480">
        <w:rPr>
          <w:rFonts w:ascii="Arial" w:hAnsi="Arial"/>
          <w:sz w:val="22"/>
          <w:lang w:val="es-US"/>
        </w:rPr>
        <w:t>)</w:t>
      </w:r>
      <w:bookmarkEnd w:id="13"/>
      <w:r w:rsidRPr="001C1226">
        <w:rPr>
          <w:sz w:val="22"/>
          <w:vertAlign w:val="subscript"/>
          <w:lang w:val="es-US"/>
        </w:rPr>
        <w:footnoteReference w:id="1"/>
      </w:r>
      <w:r w:rsidRPr="00B57480">
        <w:rPr>
          <w:rFonts w:ascii="Arial" w:hAnsi="Arial"/>
          <w:sz w:val="22"/>
          <w:lang w:val="es-US"/>
        </w:rPr>
        <w:t>.</w:t>
      </w:r>
    </w:p>
    <w:p w14:paraId="2113D739" w14:textId="77777777" w:rsidR="0019612C" w:rsidRPr="00B57480"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B57480">
        <w:rPr>
          <w:rFonts w:ascii="Arial" w:hAnsi="Arial"/>
          <w:sz w:val="22"/>
          <w:lang w:val="es-US"/>
        </w:rPr>
        <w:t>El modelo Mohr-Coulomb produce una buena representación del mecanismo de rotura (drenado) de un suelo, y resulta adecuado para un gran número de aplicaciones prácticas (no es óptimo para excavaciones profundas ni para túneles, aunque esto no quiere decir que no se pueda utilizar).</w:t>
      </w:r>
    </w:p>
    <w:p w14:paraId="11345F41" w14:textId="77777777" w:rsidR="0019612C" w:rsidRPr="00B57480"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B57480">
        <w:rPr>
          <w:rFonts w:ascii="Arial" w:hAnsi="Arial"/>
          <w:sz w:val="22"/>
          <w:lang w:val="es-US"/>
        </w:rPr>
        <w:t>Como inconvenientes principales este modelo representa un comportamiento isótropo y homogéneo del suelo, que hasta la rotura se comporta de manera lineal elástica. Además, no distingue entre fases de carga primaria/descarga/recarga, presentando un estado de dilatancia permanente. No obstante, estas desventajas resultan asumibles en los entornos habituales.</w:t>
      </w:r>
    </w:p>
    <w:p w14:paraId="21370746" w14:textId="7A48FBC1" w:rsidR="0019612C" w:rsidRPr="00B57480"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B57480">
        <w:rPr>
          <w:rFonts w:ascii="Arial" w:hAnsi="Arial"/>
          <w:sz w:val="22"/>
          <w:lang w:val="es-US"/>
        </w:rPr>
        <w:t>En Plaxis existen otros modelos constitutivos más complejos que quedan fuera de esta IT</w:t>
      </w:r>
      <w:r w:rsidR="001C1226">
        <w:rPr>
          <w:rFonts w:ascii="Arial" w:hAnsi="Arial"/>
          <w:sz w:val="22"/>
          <w:lang w:val="es-US"/>
        </w:rPr>
        <w:t xml:space="preserve"> </w:t>
      </w:r>
      <w:r w:rsidR="00406C84">
        <w:rPr>
          <w:rFonts w:ascii="Arial" w:hAnsi="Arial"/>
          <w:sz w:val="22"/>
          <w:lang w:val="es-US"/>
        </w:rPr>
        <w:t>como,</w:t>
      </w:r>
      <w:r w:rsidR="001C1226">
        <w:rPr>
          <w:rFonts w:ascii="Arial" w:hAnsi="Arial"/>
          <w:sz w:val="22"/>
          <w:lang w:val="es-US"/>
        </w:rPr>
        <w:t xml:space="preserve"> por ejemplo</w:t>
      </w:r>
      <w:r w:rsidRPr="00B57480">
        <w:rPr>
          <w:rFonts w:ascii="Arial" w:hAnsi="Arial"/>
          <w:sz w:val="22"/>
          <w:lang w:val="es-US"/>
        </w:rPr>
        <w:t xml:space="preserve">: </w:t>
      </w:r>
    </w:p>
    <w:p w14:paraId="571EC6EB" w14:textId="77777777" w:rsidR="0019612C" w:rsidRPr="00B57480"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B57480">
        <w:rPr>
          <w:rFonts w:ascii="Arial" w:hAnsi="Arial"/>
          <w:sz w:val="22"/>
          <w:lang w:val="es-US"/>
        </w:rPr>
        <w:t xml:space="preserve">El modelo Hardening Soil (modelo de suelo con endurecimiento isotrópico), basa su formulación en la relación hiperbólica entre la deformación axial </w:t>
      </w:r>
      <w:r w:rsidR="00013C57">
        <w:rPr>
          <w:rFonts w:ascii="Symbol" w:hAnsi="Symbol"/>
          <w:sz w:val="22"/>
          <w:lang w:val="es-US"/>
        </w:rPr>
        <w:sym w:font="Symbol" w:char="F065"/>
      </w:r>
      <w:r w:rsidRPr="004962A3">
        <w:rPr>
          <w:rFonts w:ascii="Arial" w:hAnsi="Arial"/>
          <w:sz w:val="22"/>
          <w:vertAlign w:val="subscript"/>
          <w:lang w:val="es-US"/>
        </w:rPr>
        <w:t>a</w:t>
      </w:r>
      <w:r w:rsidRPr="00B57480">
        <w:rPr>
          <w:rFonts w:ascii="Arial" w:hAnsi="Arial"/>
          <w:sz w:val="22"/>
          <w:lang w:val="es-US"/>
        </w:rPr>
        <w:t xml:space="preserve"> y la tensión desviadora. A diferencia de un modelo elastoplástico perfecto, la superficie de fluencia del modelo no es fija en el espacio de los esfuerzos principales, sino que puede expandirse debido a deformaciones plásticas y en función del esfuerzo de preconsolidación. Esta relación puede obtenerse a partir de ensayos triaxiales consolidados drenados. A diferencia del modelo Mohr-Coulomb, el modelo Hardening Soil implica un total de 11 parámetros.</w:t>
      </w:r>
    </w:p>
    <w:p w14:paraId="52C211F1" w14:textId="77777777" w:rsidR="0019612C" w:rsidRPr="00B57480"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B57480">
        <w:rPr>
          <w:rFonts w:ascii="Arial" w:hAnsi="Arial"/>
          <w:sz w:val="22"/>
          <w:lang w:val="es-US"/>
        </w:rPr>
        <w:t>El modelo HSsmall es una variante modelo Hardening Soil con rigidez a deformaciones pequeñas. Produce buenos resultados en condiciones dinámicas debido a sus características de amortiguación histerética a deformaciones pequeñas. Este modelo puede implicar hasta 15 parámetros.</w:t>
      </w:r>
    </w:p>
    <w:p w14:paraId="7A372BF4" w14:textId="77777777" w:rsidR="0019612C" w:rsidRPr="00B57480"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B57480">
        <w:rPr>
          <w:rFonts w:ascii="Arial" w:hAnsi="Arial"/>
          <w:sz w:val="22"/>
          <w:lang w:val="es-US"/>
        </w:rPr>
        <w:t xml:space="preserve">Ambas variantes del modelo Hardening Soil no resultan difíciles de utilizar en simulaciones numéricas, pero presentan el inconveniente de la cualificación de los parámetros que los definen, que siguen siendo a fecha de hoy fruto de investigación en detalle. </w:t>
      </w:r>
    </w:p>
    <w:p w14:paraId="319E34F0" w14:textId="77777777" w:rsidR="0019612C" w:rsidRPr="00B57480"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B57480">
        <w:rPr>
          <w:rFonts w:ascii="Arial" w:hAnsi="Arial"/>
          <w:sz w:val="22"/>
          <w:lang w:val="es-US"/>
        </w:rPr>
        <w:t xml:space="preserve">La principal diferencia de estos modelos respecto al Mohr-Coulomb es que no son lineales. La diferencia clave es el comportamiento del suelo ANTES de la rotura. Para asentamientos en terrenos complejos es </w:t>
      </w:r>
      <w:r w:rsidR="00541759" w:rsidRPr="00B57480">
        <w:rPr>
          <w:rFonts w:ascii="Arial" w:hAnsi="Arial"/>
          <w:sz w:val="22"/>
          <w:lang w:val="es-US"/>
        </w:rPr>
        <w:t>superior</w:t>
      </w:r>
      <w:r w:rsidRPr="00B57480">
        <w:rPr>
          <w:rFonts w:ascii="Arial" w:hAnsi="Arial"/>
          <w:sz w:val="22"/>
          <w:lang w:val="es-US"/>
        </w:rPr>
        <w:t xml:space="preserve"> HS</w:t>
      </w:r>
      <w:r w:rsidR="00541759">
        <w:rPr>
          <w:rFonts w:ascii="Arial" w:hAnsi="Arial"/>
          <w:sz w:val="22"/>
          <w:lang w:val="es-US"/>
        </w:rPr>
        <w:t>;</w:t>
      </w:r>
      <w:r w:rsidRPr="00B57480">
        <w:rPr>
          <w:rFonts w:ascii="Arial" w:hAnsi="Arial"/>
          <w:sz w:val="22"/>
          <w:lang w:val="es-US"/>
        </w:rPr>
        <w:t xml:space="preserve"> si solo queremos evaluar la rotura del suelo MC. Lo que ocurre es que </w:t>
      </w:r>
      <w:r w:rsidR="00541759">
        <w:rPr>
          <w:rFonts w:ascii="Arial" w:hAnsi="Arial"/>
          <w:sz w:val="22"/>
          <w:lang w:val="es-US"/>
        </w:rPr>
        <w:t xml:space="preserve">generalmente </w:t>
      </w:r>
      <w:r w:rsidRPr="00B57480">
        <w:rPr>
          <w:rFonts w:ascii="Arial" w:hAnsi="Arial"/>
          <w:sz w:val="22"/>
          <w:lang w:val="es-US"/>
        </w:rPr>
        <w:t>no se dispone de los ensayos sobre muestras que nos aporten los parámetros necesarios, y obtenerlos mediante correlaciones no resulta siempre la mejor de las ideas.</w:t>
      </w:r>
    </w:p>
    <w:p w14:paraId="1D61BA6C" w14:textId="77777777" w:rsidR="0019612C" w:rsidRPr="00AA34CB" w:rsidRDefault="0019612C" w:rsidP="0019612C">
      <w:pPr>
        <w:rPr>
          <w:rFonts w:ascii="Arial" w:hAnsi="Arial" w:cs="Arial"/>
        </w:rPr>
      </w:pPr>
    </w:p>
    <w:p w14:paraId="493995E7" w14:textId="77777777" w:rsidR="0019612C" w:rsidRPr="00B57480" w:rsidRDefault="0019612C" w:rsidP="0019612C">
      <w:pPr>
        <w:pStyle w:val="Ttulo3"/>
        <w:rPr>
          <w:rFonts w:ascii="Arial" w:hAnsi="Arial" w:cs="Arial"/>
          <w:sz w:val="22"/>
          <w:szCs w:val="22"/>
        </w:rPr>
      </w:pPr>
      <w:bookmarkStart w:id="14" w:name="_Toc221799897"/>
      <w:r w:rsidRPr="00B57480">
        <w:rPr>
          <w:rFonts w:ascii="Arial" w:hAnsi="Arial" w:cs="Arial"/>
          <w:sz w:val="22"/>
          <w:szCs w:val="22"/>
        </w:rPr>
        <w:t>Parámetros del modelo: geometría</w:t>
      </w:r>
      <w:bookmarkEnd w:id="14"/>
    </w:p>
    <w:p w14:paraId="4138A27F" w14:textId="77777777" w:rsidR="0019612C" w:rsidRPr="0091612C"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91612C">
        <w:rPr>
          <w:rFonts w:ascii="Arial" w:hAnsi="Arial"/>
          <w:sz w:val="22"/>
          <w:lang w:val="es-US"/>
        </w:rPr>
        <w:t>El digestor se apoya en el suelo mediante una losa de hormigón armado, y su geometría queda reflejada en el siguiente esquema:</w:t>
      </w:r>
    </w:p>
    <w:p w14:paraId="34BECB56" w14:textId="2CFC7DF0" w:rsidR="0019612C" w:rsidRPr="00AA34CB" w:rsidRDefault="00CB441B" w:rsidP="0019612C">
      <w:pPr>
        <w:rPr>
          <w:rFonts w:ascii="Arial" w:hAnsi="Arial" w:cs="Arial"/>
        </w:rPr>
      </w:pPr>
      <w:r>
        <w:rPr>
          <w:rFonts w:ascii="Arial" w:hAnsi="Arial" w:cs="Arial"/>
          <w:noProof/>
        </w:rPr>
        <w:lastRenderedPageBreak/>
        <w:drawing>
          <wp:inline distT="0" distB="0" distL="0" distR="0" wp14:anchorId="4076DAEB" wp14:editId="220ECDDE">
            <wp:extent cx="5937885" cy="2876550"/>
            <wp:effectExtent l="0" t="0" r="0" b="0"/>
            <wp:docPr id="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7885" cy="2876550"/>
                    </a:xfrm>
                    <a:prstGeom prst="rect">
                      <a:avLst/>
                    </a:prstGeom>
                    <a:noFill/>
                    <a:ln>
                      <a:noFill/>
                    </a:ln>
                  </pic:spPr>
                </pic:pic>
              </a:graphicData>
            </a:graphic>
          </wp:inline>
        </w:drawing>
      </w:r>
    </w:p>
    <w:p w14:paraId="168B7CFC" w14:textId="77777777" w:rsidR="0019612C" w:rsidRPr="00AA34CB" w:rsidRDefault="0019612C" w:rsidP="0019612C">
      <w:pPr>
        <w:rPr>
          <w:rFonts w:ascii="Arial" w:hAnsi="Arial" w:cs="Arial"/>
        </w:rPr>
      </w:pPr>
    </w:p>
    <w:p w14:paraId="004681C1" w14:textId="77777777" w:rsidR="0019612C" w:rsidRPr="0091612C"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91612C">
        <w:rPr>
          <w:rFonts w:ascii="Arial" w:hAnsi="Arial"/>
          <w:sz w:val="22"/>
          <w:lang w:val="es-US"/>
        </w:rPr>
        <w:t>Esta losa quedará apoyada sobre un terreno formado por dos capas, una</w:t>
      </w:r>
      <w:r w:rsidR="00013C57">
        <w:rPr>
          <w:rFonts w:ascii="Arial" w:hAnsi="Arial"/>
          <w:sz w:val="22"/>
          <w:lang w:val="es-US"/>
        </w:rPr>
        <w:t>s</w:t>
      </w:r>
      <w:r w:rsidRPr="0091612C">
        <w:rPr>
          <w:rFonts w:ascii="Arial" w:hAnsi="Arial"/>
          <w:sz w:val="22"/>
          <w:lang w:val="es-US"/>
        </w:rPr>
        <w:t xml:space="preserve"> gravas arenosas de 2,5 metros de espesor que se sitúa</w:t>
      </w:r>
      <w:r w:rsidR="00013C57">
        <w:rPr>
          <w:rFonts w:ascii="Arial" w:hAnsi="Arial"/>
          <w:sz w:val="22"/>
          <w:lang w:val="es-US"/>
        </w:rPr>
        <w:t>n</w:t>
      </w:r>
      <w:r w:rsidRPr="0091612C">
        <w:rPr>
          <w:rFonts w:ascii="Arial" w:hAnsi="Arial"/>
          <w:sz w:val="22"/>
          <w:lang w:val="es-US"/>
        </w:rPr>
        <w:t xml:space="preserve"> sobre un</w:t>
      </w:r>
      <w:r w:rsidR="00013C57">
        <w:rPr>
          <w:rFonts w:ascii="Arial" w:hAnsi="Arial"/>
          <w:sz w:val="22"/>
          <w:lang w:val="es-US"/>
        </w:rPr>
        <w:t xml:space="preserve">as </w:t>
      </w:r>
      <w:r w:rsidRPr="0091612C">
        <w:rPr>
          <w:rFonts w:ascii="Arial" w:hAnsi="Arial"/>
          <w:sz w:val="22"/>
          <w:lang w:val="es-US"/>
        </w:rPr>
        <w:t>arenas arcillosas de espesor indefinido. El nivel freático ha aparecido en los sondeos a una profundidad media de 6.5 metros desde la superficie del terreno.</w:t>
      </w:r>
    </w:p>
    <w:p w14:paraId="2BEC710D" w14:textId="77777777" w:rsidR="0019612C" w:rsidRPr="00AA34CB" w:rsidRDefault="0019612C" w:rsidP="0019612C">
      <w:pPr>
        <w:rPr>
          <w:rFonts w:ascii="Arial" w:hAnsi="Arial" w:cs="Arial"/>
        </w:rPr>
      </w:pPr>
    </w:p>
    <w:p w14:paraId="28B9D272" w14:textId="77777777" w:rsidR="0019612C" w:rsidRPr="00B57480" w:rsidRDefault="0019612C" w:rsidP="0019612C">
      <w:pPr>
        <w:pStyle w:val="Ttulo3"/>
        <w:rPr>
          <w:rFonts w:ascii="Arial" w:hAnsi="Arial" w:cs="Arial"/>
          <w:sz w:val="22"/>
          <w:szCs w:val="22"/>
        </w:rPr>
      </w:pPr>
      <w:bookmarkStart w:id="15" w:name="_Toc221799898"/>
      <w:r w:rsidRPr="00B57480">
        <w:rPr>
          <w:rFonts w:ascii="Arial" w:hAnsi="Arial" w:cs="Arial"/>
          <w:sz w:val="22"/>
          <w:szCs w:val="22"/>
        </w:rPr>
        <w:t>Condiciones de contorno y tipo de modelo</w:t>
      </w:r>
      <w:bookmarkEnd w:id="15"/>
    </w:p>
    <w:p w14:paraId="7BCB35A7" w14:textId="77777777" w:rsidR="0019612C" w:rsidRPr="0091612C"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b/>
          <w:bCs/>
          <w:sz w:val="22"/>
          <w:lang w:val="es-US"/>
        </w:rPr>
      </w:pPr>
      <w:r w:rsidRPr="0091612C">
        <w:rPr>
          <w:rFonts w:ascii="Arial" w:hAnsi="Arial"/>
          <w:b/>
          <w:bCs/>
          <w:sz w:val="22"/>
          <w:lang w:val="es-US"/>
        </w:rPr>
        <w:t>Condiciones de contorno</w:t>
      </w:r>
    </w:p>
    <w:p w14:paraId="3DD64A7E" w14:textId="77777777" w:rsidR="0019612C" w:rsidRPr="0091612C"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91612C">
        <w:rPr>
          <w:rFonts w:ascii="Arial" w:hAnsi="Arial"/>
          <w:sz w:val="22"/>
          <w:lang w:val="es-US"/>
        </w:rPr>
        <w:t>Resulta fundamental a la hora de desarrollar un análisis en Plaxis conocer cuáles son las condiciones de contorno del modelo. Evidentemente sin ellas resulta inútil plantearse la resolución de ningún problema.</w:t>
      </w:r>
    </w:p>
    <w:p w14:paraId="60F4A34E" w14:textId="58D4A5B4" w:rsidR="0019612C" w:rsidRPr="0091612C"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91612C">
        <w:rPr>
          <w:rFonts w:ascii="Arial" w:hAnsi="Arial"/>
          <w:sz w:val="22"/>
          <w:lang w:val="es-US"/>
        </w:rPr>
        <w:t xml:space="preserve">Por definición, las condiciones de contorno son las variables conocidas que condicionan el cambio del sistema: cargas, desplazamientos, caudales, temperaturas, </w:t>
      </w:r>
      <w:r w:rsidR="00413B2A" w:rsidRPr="0091612C">
        <w:rPr>
          <w:rFonts w:ascii="Arial" w:hAnsi="Arial"/>
          <w:sz w:val="22"/>
          <w:lang w:val="es-US"/>
        </w:rPr>
        <w:t>etc.</w:t>
      </w:r>
      <w:r w:rsidRPr="0091612C">
        <w:rPr>
          <w:rFonts w:ascii="Arial" w:hAnsi="Arial"/>
          <w:sz w:val="22"/>
          <w:lang w:val="es-US"/>
        </w:rPr>
        <w:t>…</w:t>
      </w:r>
    </w:p>
    <w:p w14:paraId="2429D7E1" w14:textId="77777777" w:rsidR="0019612C" w:rsidRPr="0091612C"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91612C">
        <w:rPr>
          <w:rFonts w:ascii="Arial" w:hAnsi="Arial"/>
          <w:sz w:val="22"/>
          <w:lang w:val="es-US"/>
        </w:rPr>
        <w:t>No debemos confundir las condiciones de contorno con las condiciones de borde. En Plaxis, las condiciones de borde por defecto las constituyen:</w:t>
      </w:r>
    </w:p>
    <w:p w14:paraId="744BA5D5" w14:textId="77777777" w:rsidR="0019612C" w:rsidRPr="0091612C" w:rsidRDefault="0019612C">
      <w:pPr>
        <w:numPr>
          <w:ilvl w:val="0"/>
          <w:numId w:val="30"/>
        </w:numPr>
        <w:tabs>
          <w:tab w:val="left" w:pos="940"/>
          <w:tab w:val="left" w:pos="1348"/>
          <w:tab w:val="left" w:pos="1756"/>
          <w:tab w:val="left" w:pos="2266"/>
          <w:tab w:val="left" w:pos="3798"/>
          <w:tab w:val="left" w:pos="7560"/>
          <w:tab w:val="right" w:pos="8640"/>
          <w:tab w:val="right" w:pos="9360"/>
        </w:tabs>
        <w:spacing w:before="120"/>
        <w:ind w:left="340" w:firstLine="0"/>
        <w:jc w:val="both"/>
        <w:rPr>
          <w:rFonts w:ascii="Arial" w:hAnsi="Arial"/>
          <w:sz w:val="22"/>
          <w:lang w:val="es-US"/>
        </w:rPr>
      </w:pPr>
      <w:r w:rsidRPr="0091612C">
        <w:rPr>
          <w:rFonts w:ascii="Arial" w:hAnsi="Arial"/>
          <w:sz w:val="22"/>
          <w:lang w:val="es-US"/>
        </w:rPr>
        <w:t>Todos los desplazamientos fijos para la superficie inferior del entorno del suelo.</w:t>
      </w:r>
    </w:p>
    <w:p w14:paraId="1525C714" w14:textId="77777777" w:rsidR="0019612C" w:rsidRPr="0091612C" w:rsidRDefault="0019612C">
      <w:pPr>
        <w:numPr>
          <w:ilvl w:val="0"/>
          <w:numId w:val="30"/>
        </w:numPr>
        <w:tabs>
          <w:tab w:val="left" w:pos="940"/>
          <w:tab w:val="left" w:pos="1348"/>
          <w:tab w:val="left" w:pos="1756"/>
          <w:tab w:val="left" w:pos="2266"/>
          <w:tab w:val="left" w:pos="3798"/>
          <w:tab w:val="left" w:pos="7560"/>
          <w:tab w:val="right" w:pos="8640"/>
          <w:tab w:val="right" w:pos="9360"/>
        </w:tabs>
        <w:spacing w:before="120"/>
        <w:ind w:left="964" w:hanging="624"/>
        <w:jc w:val="both"/>
        <w:rPr>
          <w:rFonts w:ascii="Arial" w:hAnsi="Arial"/>
          <w:sz w:val="22"/>
          <w:lang w:val="es-US"/>
        </w:rPr>
      </w:pPr>
      <w:r w:rsidRPr="0091612C">
        <w:rPr>
          <w:rFonts w:ascii="Arial" w:hAnsi="Arial"/>
          <w:sz w:val="22"/>
          <w:lang w:val="es-US"/>
        </w:rPr>
        <w:t>Todos los desplazamientos fijos perpendiculares de las superficies laterales del entorno del suelo</w:t>
      </w:r>
    </w:p>
    <w:p w14:paraId="655316EA" w14:textId="77777777" w:rsidR="0019612C" w:rsidRPr="0091612C"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91612C">
        <w:rPr>
          <w:rFonts w:ascii="Arial" w:hAnsi="Arial"/>
          <w:sz w:val="22"/>
          <w:lang w:val="es-US"/>
        </w:rPr>
        <w:t>Las condiciones de borde por defecto pueden sobrescribirse especificando desplazamientos prescritos en el contorno del suelo. Estas condiciones de borde pueden aplicarse del mismo modo para cualquier elemento estructural que añadamos al modelo (líneas, puntos, anclajes, plazas, geomallas, etc.)</w:t>
      </w:r>
    </w:p>
    <w:p w14:paraId="3FA3083E" w14:textId="77777777" w:rsidR="0019612C" w:rsidRPr="0091612C"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b/>
          <w:bCs/>
          <w:sz w:val="22"/>
          <w:lang w:val="es-US"/>
        </w:rPr>
      </w:pPr>
      <w:r w:rsidRPr="0091612C">
        <w:rPr>
          <w:rFonts w:ascii="Arial" w:hAnsi="Arial"/>
          <w:b/>
          <w:bCs/>
          <w:sz w:val="22"/>
          <w:lang w:val="es-US"/>
        </w:rPr>
        <w:t>Modelo generativo</w:t>
      </w:r>
    </w:p>
    <w:p w14:paraId="6C800850" w14:textId="77777777" w:rsidR="0019612C" w:rsidRPr="0091612C"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91612C">
        <w:rPr>
          <w:rFonts w:ascii="Arial" w:hAnsi="Arial"/>
          <w:sz w:val="22"/>
          <w:lang w:val="es-US"/>
        </w:rPr>
        <w:t>Plaxis “construye” su geometría a partir de dos opciones de modelo: Deformación Plana y Axisimetría.</w:t>
      </w:r>
    </w:p>
    <w:p w14:paraId="06CBE472" w14:textId="77777777" w:rsidR="0019612C" w:rsidRPr="0091612C"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91612C">
        <w:rPr>
          <w:rFonts w:ascii="Arial" w:hAnsi="Arial"/>
          <w:sz w:val="22"/>
          <w:lang w:val="es-US"/>
        </w:rPr>
        <w:t xml:space="preserve">El </w:t>
      </w:r>
      <w:r w:rsidRPr="003E2F0D">
        <w:rPr>
          <w:rFonts w:ascii="Arial" w:hAnsi="Arial"/>
          <w:i/>
          <w:iCs/>
          <w:sz w:val="22"/>
          <w:lang w:val="es-US"/>
        </w:rPr>
        <w:t>modelo de deformación plana</w:t>
      </w:r>
      <w:r w:rsidRPr="0091612C">
        <w:rPr>
          <w:rFonts w:ascii="Arial" w:hAnsi="Arial"/>
          <w:sz w:val="22"/>
          <w:lang w:val="es-US"/>
        </w:rPr>
        <w:t xml:space="preserve"> (plane strain) se utiliza en casos de geometrías con una sección transversal uniforme, que permita suponer que los estados de tensiones y de cargas son uniformes a lo largo de una determinada longitud perpendicular a la sección transversal (dirección z)</w:t>
      </w:r>
    </w:p>
    <w:p w14:paraId="570794CC" w14:textId="6120EF7D" w:rsidR="0019612C" w:rsidRPr="00AA34CB" w:rsidRDefault="00CB441B" w:rsidP="0019612C">
      <w:pPr>
        <w:jc w:val="center"/>
        <w:rPr>
          <w:rFonts w:ascii="Arial" w:hAnsi="Arial" w:cs="Arial"/>
        </w:rPr>
      </w:pPr>
      <w:r>
        <w:rPr>
          <w:rFonts w:ascii="Arial" w:hAnsi="Arial" w:cs="Arial"/>
          <w:noProof/>
        </w:rPr>
        <w:lastRenderedPageBreak/>
        <w:drawing>
          <wp:inline distT="0" distB="0" distL="0" distR="0" wp14:anchorId="66FA2D3F" wp14:editId="0696C56F">
            <wp:extent cx="2843274" cy="2345377"/>
            <wp:effectExtent l="152400" t="152400" r="338455" b="340995"/>
            <wp:docPr id="3"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42895" cy="2345055"/>
                    </a:xfrm>
                    <a:prstGeom prst="rect">
                      <a:avLst/>
                    </a:prstGeom>
                    <a:ln>
                      <a:noFill/>
                    </a:ln>
                    <a:effectLst>
                      <a:outerShdw blurRad="292100" dist="139700" dir="2700000" algn="tl" rotWithShape="0">
                        <a:srgbClr val="333333">
                          <a:alpha val="65000"/>
                        </a:srgbClr>
                      </a:outerShdw>
                    </a:effectLst>
                  </pic:spPr>
                </pic:pic>
              </a:graphicData>
            </a:graphic>
          </wp:inline>
        </w:drawing>
      </w:r>
    </w:p>
    <w:p w14:paraId="58E43677" w14:textId="77777777" w:rsidR="0019612C" w:rsidRPr="0091612C"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91612C">
        <w:rPr>
          <w:rFonts w:ascii="Arial" w:hAnsi="Arial"/>
          <w:sz w:val="22"/>
          <w:lang w:val="es-US"/>
        </w:rPr>
        <w:t xml:space="preserve">El </w:t>
      </w:r>
      <w:r w:rsidRPr="0091612C">
        <w:rPr>
          <w:rFonts w:ascii="Arial" w:hAnsi="Arial"/>
          <w:i/>
          <w:iCs/>
          <w:sz w:val="22"/>
          <w:lang w:val="es-US"/>
        </w:rPr>
        <w:t>modelo axisimétrico</w:t>
      </w:r>
      <w:r w:rsidRPr="0091612C">
        <w:rPr>
          <w:rFonts w:ascii="Arial" w:hAnsi="Arial"/>
          <w:sz w:val="22"/>
          <w:lang w:val="es-US"/>
        </w:rPr>
        <w:t xml:space="preserve"> se utiliza en estructuras circulares de sección transversal con una aproximación radial uniforme y un esquema de carga alrededor del eje central que permita suponer estados de tensión y de deformación idénticos en cualquier dirección radial: por ejemplo, una losa circular o una cimentación en anillo.</w:t>
      </w:r>
    </w:p>
    <w:p w14:paraId="460A63B3" w14:textId="4C935806" w:rsidR="0019612C" w:rsidRPr="00AA34CB" w:rsidRDefault="00CB441B" w:rsidP="003E2F0D">
      <w:pPr>
        <w:keepNext/>
        <w:jc w:val="center"/>
        <w:rPr>
          <w:rFonts w:ascii="Arial" w:hAnsi="Arial" w:cs="Arial"/>
        </w:rPr>
      </w:pPr>
      <w:r>
        <w:rPr>
          <w:rFonts w:ascii="Arial" w:hAnsi="Arial" w:cs="Arial"/>
          <w:noProof/>
        </w:rPr>
        <w:drawing>
          <wp:inline distT="0" distB="0" distL="0" distR="0" wp14:anchorId="4ADB23E1" wp14:editId="6F5936AC">
            <wp:extent cx="2857043" cy="2345377"/>
            <wp:effectExtent l="152400" t="152400" r="343535" b="340995"/>
            <wp:docPr id="4"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856865" cy="2345055"/>
                    </a:xfrm>
                    <a:prstGeom prst="rect">
                      <a:avLst/>
                    </a:prstGeom>
                    <a:ln>
                      <a:noFill/>
                    </a:ln>
                    <a:effectLst>
                      <a:outerShdw blurRad="292100" dist="139700" dir="2700000" algn="tl" rotWithShape="0">
                        <a:srgbClr val="333333">
                          <a:alpha val="65000"/>
                        </a:srgbClr>
                      </a:outerShdw>
                    </a:effectLst>
                  </pic:spPr>
                </pic:pic>
              </a:graphicData>
            </a:graphic>
          </wp:inline>
        </w:drawing>
      </w:r>
    </w:p>
    <w:p w14:paraId="179F9628" w14:textId="77777777" w:rsidR="0019612C" w:rsidRPr="0091612C"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91612C">
        <w:rPr>
          <w:rFonts w:ascii="Arial" w:hAnsi="Arial"/>
          <w:sz w:val="22"/>
          <w:lang w:val="es-US"/>
        </w:rPr>
        <w:t xml:space="preserve">En el caso de un modelo axisimétrico se modela la mitad de la estructura, tomando como eje de rotación el límite izquierdo del modelo. </w:t>
      </w:r>
    </w:p>
    <w:p w14:paraId="605044FC" w14:textId="77777777" w:rsidR="0019612C" w:rsidRPr="0091612C" w:rsidRDefault="0019612C">
      <w:pPr>
        <w:pStyle w:val="Prrafodelista"/>
        <w:numPr>
          <w:ilvl w:val="0"/>
          <w:numId w:val="8"/>
        </w:numPr>
        <w:spacing w:before="120"/>
        <w:ind w:left="680" w:hanging="340"/>
        <w:contextualSpacing/>
        <w:rPr>
          <w:rFonts w:ascii="Arial" w:hAnsi="Arial"/>
          <w:sz w:val="22"/>
          <w:lang w:val="es-US"/>
        </w:rPr>
      </w:pPr>
      <w:r w:rsidRPr="0091612C">
        <w:rPr>
          <w:rFonts w:ascii="Arial" w:hAnsi="Arial"/>
          <w:sz w:val="22"/>
          <w:lang w:val="es-US"/>
        </w:rPr>
        <w:t xml:space="preserve">Al comenzar </w:t>
      </w:r>
      <w:r w:rsidR="003A6137">
        <w:rPr>
          <w:rFonts w:ascii="Arial" w:hAnsi="Arial"/>
          <w:sz w:val="22"/>
          <w:lang w:val="es-US"/>
        </w:rPr>
        <w:t>Plaxis</w:t>
      </w:r>
      <w:r w:rsidRPr="0091612C">
        <w:rPr>
          <w:rFonts w:ascii="Arial" w:hAnsi="Arial"/>
          <w:sz w:val="22"/>
          <w:lang w:val="es-US"/>
        </w:rPr>
        <w:t xml:space="preserve"> 2D por defecto muestra una ventana “</w:t>
      </w:r>
      <w:r w:rsidRPr="00AB4F23">
        <w:rPr>
          <w:rFonts w:ascii="Arial" w:hAnsi="Arial"/>
          <w:b/>
          <w:bCs/>
          <w:sz w:val="22"/>
          <w:lang w:val="es-US"/>
        </w:rPr>
        <w:t>quick start</w:t>
      </w:r>
      <w:r w:rsidRPr="0091612C">
        <w:rPr>
          <w:rFonts w:ascii="Arial" w:hAnsi="Arial"/>
          <w:sz w:val="22"/>
          <w:lang w:val="es-US"/>
        </w:rPr>
        <w:t>”, donde seleccionaremos la opción “</w:t>
      </w:r>
      <w:r w:rsidRPr="00AB4F23">
        <w:rPr>
          <w:rFonts w:ascii="Arial" w:hAnsi="Arial"/>
          <w:b/>
          <w:bCs/>
          <w:sz w:val="22"/>
          <w:lang w:val="es-US"/>
        </w:rPr>
        <w:t>Start a new Project</w:t>
      </w:r>
      <w:r w:rsidRPr="0091612C">
        <w:rPr>
          <w:rFonts w:ascii="Arial" w:hAnsi="Arial"/>
          <w:sz w:val="22"/>
          <w:lang w:val="es-US"/>
        </w:rPr>
        <w:t>”</w:t>
      </w:r>
    </w:p>
    <w:p w14:paraId="02736A31" w14:textId="77777777" w:rsidR="0019612C" w:rsidRPr="00AB4F23" w:rsidRDefault="0019612C" w:rsidP="00AB4F23">
      <w:pPr>
        <w:pStyle w:val="Prrafodelista"/>
        <w:spacing w:after="160" w:line="278" w:lineRule="auto"/>
        <w:ind w:left="720"/>
        <w:contextualSpacing/>
        <w:rPr>
          <w:rFonts w:ascii="Arial" w:hAnsi="Arial"/>
          <w:sz w:val="22"/>
          <w:lang w:val="es-US"/>
        </w:rPr>
      </w:pPr>
    </w:p>
    <w:p w14:paraId="20BD89D5" w14:textId="295E7A81" w:rsidR="0019612C" w:rsidRPr="00AA34CB" w:rsidRDefault="00CB441B" w:rsidP="0019612C">
      <w:pPr>
        <w:keepNext/>
        <w:jc w:val="center"/>
        <w:rPr>
          <w:rFonts w:ascii="Arial" w:hAnsi="Arial" w:cs="Arial"/>
        </w:rPr>
      </w:pPr>
      <w:r>
        <w:rPr>
          <w:rFonts w:ascii="Arial" w:hAnsi="Arial" w:cs="Arial"/>
          <w:noProof/>
        </w:rPr>
        <w:lastRenderedPageBreak/>
        <w:drawing>
          <wp:inline distT="0" distB="0" distL="0" distR="0" wp14:anchorId="53FC58FC" wp14:editId="3335933E">
            <wp:extent cx="3179335" cy="2606494"/>
            <wp:effectExtent l="133350" t="114300" r="116840" b="137160"/>
            <wp:docPr id="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3178810" cy="26060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25D746B" w14:textId="2B7B2B66"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1</w:t>
      </w:r>
      <w:r w:rsidRPr="00AA34CB">
        <w:rPr>
          <w:rFonts w:ascii="Arial" w:hAnsi="Arial" w:cs="Arial"/>
          <w:noProof/>
        </w:rPr>
        <w:fldChar w:fldCharType="end"/>
      </w:r>
      <w:r w:rsidRPr="00AA34CB">
        <w:rPr>
          <w:rFonts w:ascii="Arial" w:hAnsi="Arial" w:cs="Arial"/>
        </w:rPr>
        <w:t xml:space="preserve"> Pantalla de inicio rápido</w:t>
      </w:r>
    </w:p>
    <w:p w14:paraId="7647F4A6" w14:textId="77777777" w:rsidR="0019612C" w:rsidRPr="00AA34CB" w:rsidRDefault="0019612C" w:rsidP="0019612C">
      <w:pPr>
        <w:rPr>
          <w:rFonts w:ascii="Arial" w:hAnsi="Arial" w:cs="Arial"/>
        </w:rPr>
      </w:pPr>
    </w:p>
    <w:p w14:paraId="418184F5" w14:textId="77777777" w:rsidR="0019612C" w:rsidRPr="00AA34CB" w:rsidRDefault="0019612C">
      <w:pPr>
        <w:pStyle w:val="Prrafodelista"/>
        <w:numPr>
          <w:ilvl w:val="0"/>
          <w:numId w:val="8"/>
        </w:numPr>
        <w:spacing w:after="120"/>
        <w:ind w:left="680" w:hanging="340"/>
        <w:contextualSpacing/>
        <w:rPr>
          <w:rFonts w:ascii="Arial" w:hAnsi="Arial" w:cs="Arial"/>
        </w:rPr>
      </w:pPr>
      <w:r w:rsidRPr="00470D9D">
        <w:rPr>
          <w:rFonts w:ascii="Arial" w:hAnsi="Arial"/>
          <w:sz w:val="22"/>
          <w:lang w:val="es-US"/>
        </w:rPr>
        <w:t>Una vez seleccionado el programa muestra la ventana de propiedades del proyecto, donde</w:t>
      </w:r>
      <w:r w:rsidRPr="00AA34CB">
        <w:rPr>
          <w:rFonts w:ascii="Arial" w:hAnsi="Arial" w:cs="Arial"/>
        </w:rPr>
        <w:t xml:space="preserve"> </w:t>
      </w:r>
      <w:r w:rsidRPr="00470D9D">
        <w:rPr>
          <w:rFonts w:ascii="Arial" w:hAnsi="Arial" w:cs="Arial"/>
          <w:sz w:val="22"/>
          <w:szCs w:val="22"/>
        </w:rPr>
        <w:t>introduciremos los datos requeridos: título, empresa, etc.</w:t>
      </w:r>
    </w:p>
    <w:p w14:paraId="20D68033" w14:textId="4A6CB660" w:rsidR="0019612C" w:rsidRPr="00AA34CB" w:rsidRDefault="00CB441B" w:rsidP="0019612C">
      <w:pPr>
        <w:keepNext/>
        <w:jc w:val="center"/>
        <w:rPr>
          <w:rFonts w:ascii="Arial" w:hAnsi="Arial" w:cs="Arial"/>
        </w:rPr>
      </w:pPr>
      <w:r>
        <w:rPr>
          <w:rFonts w:ascii="Arial" w:hAnsi="Arial" w:cs="Arial"/>
          <w:noProof/>
        </w:rPr>
        <w:drawing>
          <wp:inline distT="0" distB="0" distL="0" distR="0" wp14:anchorId="12EEAB1E" wp14:editId="194014DA">
            <wp:extent cx="3517468" cy="3086403"/>
            <wp:effectExtent l="133350" t="114300" r="121285" b="133350"/>
            <wp:docPr id="6"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srcRect/>
                    <a:stretch>
                      <a:fillRect/>
                    </a:stretch>
                  </pic:blipFill>
                  <pic:spPr bwMode="auto">
                    <a:xfrm>
                      <a:off x="0" y="0"/>
                      <a:ext cx="3517265" cy="30861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000EC28" w14:textId="4D2636B6"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2</w:t>
      </w:r>
      <w:r w:rsidRPr="00AA34CB">
        <w:rPr>
          <w:rFonts w:ascii="Arial" w:hAnsi="Arial" w:cs="Arial"/>
          <w:noProof/>
        </w:rPr>
        <w:fldChar w:fldCharType="end"/>
      </w:r>
      <w:r w:rsidRPr="00AA34CB">
        <w:rPr>
          <w:rFonts w:ascii="Arial" w:hAnsi="Arial" w:cs="Arial"/>
        </w:rPr>
        <w:t xml:space="preserve"> Ventana de propiedades del proyecto</w:t>
      </w:r>
    </w:p>
    <w:p w14:paraId="1E70AD40" w14:textId="77777777" w:rsidR="0019612C" w:rsidRPr="00AA34CB" w:rsidRDefault="0019612C" w:rsidP="0019612C">
      <w:pPr>
        <w:rPr>
          <w:rFonts w:ascii="Arial" w:hAnsi="Arial" w:cs="Arial"/>
        </w:rPr>
      </w:pPr>
    </w:p>
    <w:p w14:paraId="63B3273F" w14:textId="77777777" w:rsidR="0019612C" w:rsidRPr="00470D9D" w:rsidRDefault="0019612C">
      <w:pPr>
        <w:pStyle w:val="Prrafodelista"/>
        <w:numPr>
          <w:ilvl w:val="0"/>
          <w:numId w:val="8"/>
        </w:numPr>
        <w:spacing w:before="120"/>
        <w:ind w:left="680" w:hanging="340"/>
        <w:contextualSpacing/>
        <w:rPr>
          <w:rFonts w:ascii="Arial" w:hAnsi="Arial"/>
          <w:sz w:val="22"/>
          <w:lang w:val="es-US"/>
        </w:rPr>
      </w:pPr>
      <w:r w:rsidRPr="00470D9D">
        <w:rPr>
          <w:rFonts w:ascii="Arial" w:hAnsi="Arial"/>
          <w:sz w:val="22"/>
          <w:lang w:val="es-US"/>
        </w:rPr>
        <w:t>Tras pulsar sobre la pestaña “</w:t>
      </w:r>
      <w:r w:rsidRPr="00470D9D">
        <w:rPr>
          <w:rFonts w:ascii="Arial" w:hAnsi="Arial"/>
          <w:b/>
          <w:bCs/>
          <w:sz w:val="22"/>
          <w:lang w:val="es-US"/>
        </w:rPr>
        <w:t>model</w:t>
      </w:r>
      <w:r w:rsidRPr="00470D9D">
        <w:rPr>
          <w:rFonts w:ascii="Arial" w:hAnsi="Arial"/>
          <w:sz w:val="22"/>
          <w:lang w:val="es-US"/>
        </w:rPr>
        <w:t>” introduciremos los parámetros que utilizaremos para nuestro análisis: modelo de Axisimetría (pues vamos a analizar una cimentación circular) y elementos de 15 nodos. Dejaremos las unidades por defecto.</w:t>
      </w:r>
    </w:p>
    <w:p w14:paraId="6AF58229" w14:textId="77777777" w:rsidR="0019612C" w:rsidRDefault="0019612C">
      <w:pPr>
        <w:pStyle w:val="Prrafodelista"/>
        <w:numPr>
          <w:ilvl w:val="0"/>
          <w:numId w:val="7"/>
        </w:numPr>
        <w:spacing w:before="120"/>
        <w:ind w:left="680" w:hanging="340"/>
        <w:contextualSpacing/>
        <w:rPr>
          <w:rFonts w:ascii="Arial" w:hAnsi="Arial" w:cs="Arial"/>
          <w:sz w:val="22"/>
          <w:szCs w:val="22"/>
        </w:rPr>
      </w:pPr>
      <w:r w:rsidRPr="00470D9D">
        <w:rPr>
          <w:rFonts w:ascii="Arial" w:hAnsi="Arial" w:cs="Arial"/>
          <w:sz w:val="22"/>
          <w:szCs w:val="22"/>
        </w:rPr>
        <w:t>En la sección “</w:t>
      </w:r>
      <w:r w:rsidRPr="00470D9D">
        <w:rPr>
          <w:rFonts w:ascii="Arial" w:hAnsi="Arial" w:cs="Arial"/>
          <w:b/>
          <w:bCs/>
          <w:sz w:val="22"/>
          <w:szCs w:val="22"/>
        </w:rPr>
        <w:t>Contour</w:t>
      </w:r>
      <w:r w:rsidRPr="00470D9D">
        <w:rPr>
          <w:rFonts w:ascii="Arial" w:hAnsi="Arial" w:cs="Arial"/>
          <w:sz w:val="22"/>
          <w:szCs w:val="22"/>
        </w:rPr>
        <w:t>” definiremos las dimensiones del modelo x</w:t>
      </w:r>
      <w:r w:rsidRPr="00470D9D">
        <w:rPr>
          <w:rFonts w:ascii="Arial" w:hAnsi="Arial" w:cs="Arial"/>
          <w:sz w:val="22"/>
          <w:szCs w:val="22"/>
          <w:vertAlign w:val="subscript"/>
        </w:rPr>
        <w:t>min</w:t>
      </w:r>
      <w:r w:rsidRPr="00470D9D">
        <w:rPr>
          <w:rFonts w:ascii="Arial" w:hAnsi="Arial" w:cs="Arial"/>
          <w:sz w:val="22"/>
          <w:szCs w:val="22"/>
        </w:rPr>
        <w:t>=0, x</w:t>
      </w:r>
      <w:r w:rsidRPr="00470D9D">
        <w:rPr>
          <w:rFonts w:ascii="Arial" w:hAnsi="Arial" w:cs="Arial"/>
          <w:sz w:val="22"/>
          <w:szCs w:val="22"/>
          <w:vertAlign w:val="subscript"/>
        </w:rPr>
        <w:t>max</w:t>
      </w:r>
      <w:r w:rsidRPr="00470D9D">
        <w:rPr>
          <w:rFonts w:ascii="Arial" w:hAnsi="Arial" w:cs="Arial"/>
          <w:sz w:val="22"/>
          <w:szCs w:val="22"/>
        </w:rPr>
        <w:t>=40, y</w:t>
      </w:r>
      <w:r w:rsidRPr="00470D9D">
        <w:rPr>
          <w:rFonts w:ascii="Arial" w:hAnsi="Arial" w:cs="Arial"/>
          <w:sz w:val="22"/>
          <w:szCs w:val="22"/>
          <w:vertAlign w:val="subscript"/>
        </w:rPr>
        <w:t>min</w:t>
      </w:r>
      <w:r w:rsidRPr="00470D9D">
        <w:rPr>
          <w:rFonts w:ascii="Arial" w:hAnsi="Arial" w:cs="Arial"/>
          <w:sz w:val="22"/>
          <w:szCs w:val="22"/>
        </w:rPr>
        <w:t>=0, y</w:t>
      </w:r>
      <w:r w:rsidRPr="00470D9D">
        <w:rPr>
          <w:rFonts w:ascii="Arial" w:hAnsi="Arial" w:cs="Arial"/>
          <w:sz w:val="22"/>
          <w:szCs w:val="22"/>
          <w:vertAlign w:val="subscript"/>
        </w:rPr>
        <w:t>max</w:t>
      </w:r>
      <w:r w:rsidRPr="00470D9D">
        <w:rPr>
          <w:rFonts w:ascii="Arial" w:hAnsi="Arial" w:cs="Arial"/>
          <w:sz w:val="22"/>
          <w:szCs w:val="22"/>
        </w:rPr>
        <w:t xml:space="preserve">=30 </w:t>
      </w:r>
    </w:p>
    <w:p w14:paraId="6F2D2ED0" w14:textId="77777777" w:rsidR="003275AD" w:rsidRPr="00470D9D" w:rsidRDefault="003275AD" w:rsidP="003275AD">
      <w:pPr>
        <w:pStyle w:val="Prrafodelista"/>
        <w:spacing w:before="120"/>
        <w:ind w:left="340"/>
        <w:contextualSpacing/>
        <w:rPr>
          <w:rFonts w:ascii="Arial" w:hAnsi="Arial" w:cs="Arial"/>
          <w:sz w:val="22"/>
          <w:szCs w:val="22"/>
        </w:rPr>
      </w:pPr>
    </w:p>
    <w:p w14:paraId="678F5CC6" w14:textId="2AE75A52" w:rsidR="0019612C" w:rsidRPr="00AA34CB" w:rsidRDefault="003275AD" w:rsidP="003275AD">
      <w:pPr>
        <w:pBdr>
          <w:top w:val="single" w:sz="4" w:space="1" w:color="auto"/>
          <w:left w:val="single" w:sz="4" w:space="4" w:color="auto"/>
          <w:bottom w:val="single" w:sz="4" w:space="1" w:color="auto"/>
          <w:right w:val="single" w:sz="4" w:space="4" w:color="auto"/>
        </w:pBdr>
        <w:rPr>
          <w:rFonts w:ascii="Arial" w:hAnsi="Arial" w:cs="Arial"/>
        </w:rPr>
      </w:pPr>
      <w:r>
        <w:rPr>
          <w:rFonts w:ascii="Arial" w:hAnsi="Arial" w:cs="Arial"/>
        </w:rPr>
        <w:t>Consejo: Como recomendación general, Plaxis indica que los límites (y</w:t>
      </w:r>
      <w:r w:rsidRPr="003275AD">
        <w:rPr>
          <w:rFonts w:ascii="Arial" w:hAnsi="Arial" w:cs="Arial"/>
          <w:vertAlign w:val="subscript"/>
        </w:rPr>
        <w:t>max</w:t>
      </w:r>
      <w:r>
        <w:rPr>
          <w:rFonts w:ascii="Arial" w:hAnsi="Arial" w:cs="Arial"/>
        </w:rPr>
        <w:t xml:space="preserve"> y X</w:t>
      </w:r>
      <w:r w:rsidRPr="003275AD">
        <w:rPr>
          <w:rFonts w:ascii="Arial" w:hAnsi="Arial" w:cs="Arial"/>
          <w:vertAlign w:val="subscript"/>
        </w:rPr>
        <w:t>max</w:t>
      </w:r>
      <w:r>
        <w:rPr>
          <w:rFonts w:ascii="Arial" w:hAnsi="Arial" w:cs="Arial"/>
        </w:rPr>
        <w:t>) del modelo sean como mínimo de 2 a 3 veces el ancho de la cimentación a analizar (o el radio en caso de cimentaciones circulares</w:t>
      </w:r>
      <w:r w:rsidR="00085AF5">
        <w:rPr>
          <w:rFonts w:ascii="Arial" w:hAnsi="Arial" w:cs="Arial"/>
        </w:rPr>
        <w:t xml:space="preserve"> y modelo axisimétrico</w:t>
      </w:r>
      <w:r>
        <w:rPr>
          <w:rFonts w:ascii="Arial" w:hAnsi="Arial" w:cs="Arial"/>
        </w:rPr>
        <w:t>)</w:t>
      </w:r>
    </w:p>
    <w:p w14:paraId="01E6F7C4" w14:textId="74FDE961" w:rsidR="0019612C" w:rsidRPr="00AA34CB" w:rsidRDefault="00CB441B" w:rsidP="0019612C">
      <w:pPr>
        <w:keepNext/>
        <w:jc w:val="center"/>
        <w:rPr>
          <w:rFonts w:ascii="Arial" w:hAnsi="Arial" w:cs="Arial"/>
        </w:rPr>
      </w:pPr>
      <w:r>
        <w:rPr>
          <w:rFonts w:ascii="Arial" w:hAnsi="Arial" w:cs="Arial"/>
          <w:noProof/>
        </w:rPr>
        <w:lastRenderedPageBreak/>
        <w:drawing>
          <wp:inline distT="0" distB="0" distL="0" distR="0" wp14:anchorId="69276321" wp14:editId="209AFD8E">
            <wp:extent cx="3619678" cy="3188859"/>
            <wp:effectExtent l="152400" t="114300" r="133350" b="126365"/>
            <wp:docPr id="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619500" cy="31883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4BBD9E5" w14:textId="5E4EAC14"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3</w:t>
      </w:r>
      <w:r w:rsidRPr="00AA34CB">
        <w:rPr>
          <w:rFonts w:ascii="Arial" w:hAnsi="Arial" w:cs="Arial"/>
          <w:noProof/>
        </w:rPr>
        <w:fldChar w:fldCharType="end"/>
      </w:r>
      <w:r w:rsidRPr="00AA34CB">
        <w:rPr>
          <w:rFonts w:ascii="Arial" w:hAnsi="Arial" w:cs="Arial"/>
        </w:rPr>
        <w:t xml:space="preserve"> Tablas de datos del proyecto</w:t>
      </w:r>
    </w:p>
    <w:p w14:paraId="05A2E8CF" w14:textId="77777777" w:rsidR="0019612C" w:rsidRPr="000B3361" w:rsidRDefault="0019612C">
      <w:pPr>
        <w:pStyle w:val="Prrafodelista"/>
        <w:numPr>
          <w:ilvl w:val="0"/>
          <w:numId w:val="9"/>
        </w:numPr>
        <w:spacing w:before="120"/>
        <w:ind w:left="680" w:hanging="340"/>
        <w:contextualSpacing/>
        <w:rPr>
          <w:rFonts w:ascii="Arial" w:hAnsi="Arial" w:cs="Arial"/>
          <w:sz w:val="22"/>
          <w:szCs w:val="22"/>
        </w:rPr>
      </w:pPr>
      <w:r w:rsidRPr="00A86318">
        <w:rPr>
          <w:rFonts w:ascii="Arial" w:hAnsi="Arial" w:cs="Arial"/>
          <w:sz w:val="22"/>
          <w:szCs w:val="22"/>
        </w:rPr>
        <w:t xml:space="preserve">El proyecto se crea con las propiedades que hemos definido. Al cerrar la ventana el programa pasa automáticamente a la pestaña </w:t>
      </w:r>
      <w:r w:rsidRPr="00A86318">
        <w:rPr>
          <w:rFonts w:ascii="Arial" w:hAnsi="Arial" w:cs="Arial"/>
          <w:b/>
          <w:bCs/>
          <w:sz w:val="22"/>
          <w:szCs w:val="22"/>
        </w:rPr>
        <w:t>Soil.</w:t>
      </w:r>
    </w:p>
    <w:p w14:paraId="52311741" w14:textId="77777777" w:rsidR="000B3361" w:rsidRPr="00A86318" w:rsidRDefault="000B3361" w:rsidP="000B3361">
      <w:pPr>
        <w:pStyle w:val="Prrafodelista"/>
        <w:spacing w:before="120"/>
        <w:ind w:left="340"/>
        <w:contextualSpacing/>
        <w:rPr>
          <w:rFonts w:ascii="Arial" w:hAnsi="Arial" w:cs="Arial"/>
          <w:sz w:val="22"/>
          <w:szCs w:val="22"/>
        </w:rPr>
      </w:pPr>
    </w:p>
    <w:p w14:paraId="55CA03AC" w14:textId="77777777" w:rsidR="0019612C" w:rsidRPr="00AA34CB" w:rsidRDefault="0019612C" w:rsidP="0019612C">
      <w:pPr>
        <w:pBdr>
          <w:top w:val="single" w:sz="4" w:space="1" w:color="auto"/>
          <w:left w:val="single" w:sz="4" w:space="4" w:color="auto"/>
          <w:bottom w:val="single" w:sz="4" w:space="1" w:color="auto"/>
          <w:right w:val="single" w:sz="4" w:space="4" w:color="auto"/>
        </w:pBdr>
        <w:rPr>
          <w:rFonts w:ascii="Arial" w:hAnsi="Arial" w:cs="Arial"/>
          <w:b/>
          <w:bCs/>
        </w:rPr>
      </w:pPr>
      <w:r w:rsidRPr="00860D74">
        <w:rPr>
          <w:rFonts w:ascii="Arial" w:hAnsi="Arial" w:cs="Arial"/>
          <w:u w:val="single"/>
        </w:rPr>
        <w:t>Consejo</w:t>
      </w:r>
      <w:r w:rsidRPr="00AA34CB">
        <w:rPr>
          <w:rFonts w:ascii="Arial" w:hAnsi="Arial" w:cs="Arial"/>
        </w:rPr>
        <w:t xml:space="preserve">: Las propiedades del proyecto pueden modificarse a posteriori si fuese necesario, accediendo a la opción “propiedades del proyecto” en el menú </w:t>
      </w:r>
      <w:r w:rsidRPr="00AA34CB">
        <w:rPr>
          <w:rFonts w:ascii="Arial" w:hAnsi="Arial" w:cs="Arial"/>
          <w:b/>
          <w:bCs/>
        </w:rPr>
        <w:t>File</w:t>
      </w:r>
    </w:p>
    <w:p w14:paraId="41FBB959" w14:textId="77777777" w:rsidR="0019612C" w:rsidRPr="00AA34CB" w:rsidRDefault="0019612C" w:rsidP="0019612C">
      <w:pPr>
        <w:rPr>
          <w:rFonts w:ascii="Arial" w:hAnsi="Arial" w:cs="Arial"/>
          <w:b/>
          <w:bCs/>
        </w:rPr>
      </w:pPr>
    </w:p>
    <w:p w14:paraId="71025954" w14:textId="77777777" w:rsidR="0019612C" w:rsidRPr="00B57480" w:rsidRDefault="0019612C" w:rsidP="0019612C">
      <w:pPr>
        <w:pStyle w:val="Ttulo3"/>
        <w:rPr>
          <w:rFonts w:ascii="Arial" w:hAnsi="Arial" w:cs="Arial"/>
          <w:sz w:val="22"/>
          <w:szCs w:val="22"/>
        </w:rPr>
      </w:pPr>
      <w:bookmarkStart w:id="16" w:name="_Toc221799899"/>
      <w:r w:rsidRPr="00B57480">
        <w:rPr>
          <w:rFonts w:ascii="Arial" w:hAnsi="Arial" w:cs="Arial"/>
          <w:sz w:val="22"/>
          <w:szCs w:val="22"/>
        </w:rPr>
        <w:t>Materiales: Definición del suelo</w:t>
      </w:r>
      <w:bookmarkEnd w:id="16"/>
      <w:r w:rsidRPr="00B57480">
        <w:rPr>
          <w:rFonts w:ascii="Arial" w:hAnsi="Arial" w:cs="Arial"/>
          <w:sz w:val="22"/>
          <w:szCs w:val="22"/>
        </w:rPr>
        <w:t xml:space="preserve"> </w:t>
      </w:r>
    </w:p>
    <w:p w14:paraId="0229EF18" w14:textId="77777777" w:rsidR="0019612C" w:rsidRPr="00860D74"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860D74">
        <w:rPr>
          <w:rFonts w:ascii="Arial" w:hAnsi="Arial"/>
          <w:sz w:val="22"/>
          <w:lang w:val="es-US"/>
        </w:rPr>
        <w:t>En la pestaña “</w:t>
      </w:r>
      <w:r w:rsidRPr="00D76190">
        <w:rPr>
          <w:rFonts w:ascii="Arial" w:hAnsi="Arial"/>
          <w:b/>
          <w:bCs/>
          <w:sz w:val="22"/>
          <w:lang w:val="es-US"/>
        </w:rPr>
        <w:t>soil</w:t>
      </w:r>
      <w:r w:rsidRPr="00860D74">
        <w:rPr>
          <w:rFonts w:ascii="Arial" w:hAnsi="Arial"/>
          <w:sz w:val="22"/>
          <w:lang w:val="es-US"/>
        </w:rPr>
        <w:t>” es donde se define la estratigrafía de nuestro modelo.</w:t>
      </w:r>
    </w:p>
    <w:p w14:paraId="1DC61DB3" w14:textId="77777777" w:rsidR="00860D74" w:rsidRPr="00AA34CB" w:rsidRDefault="00860D74" w:rsidP="0019612C">
      <w:pPr>
        <w:rPr>
          <w:rFonts w:ascii="Arial" w:hAnsi="Arial" w:cs="Arial"/>
        </w:rPr>
      </w:pPr>
    </w:p>
    <w:p w14:paraId="546E156D" w14:textId="51EA1A52" w:rsidR="0019612C" w:rsidRDefault="00CB441B" w:rsidP="0019612C">
      <w:pPr>
        <w:rPr>
          <w:rFonts w:ascii="Arial" w:hAnsi="Arial" w:cs="Arial"/>
          <w:noProof/>
        </w:rPr>
      </w:pPr>
      <w:r>
        <w:rPr>
          <w:rFonts w:ascii="Arial" w:hAnsi="Arial" w:cs="Arial"/>
          <w:noProof/>
        </w:rPr>
        <w:drawing>
          <wp:inline distT="0" distB="0" distL="0" distR="0" wp14:anchorId="2712E2E6" wp14:editId="3974D3B2">
            <wp:extent cx="5434330" cy="786765"/>
            <wp:effectExtent l="0" t="0" r="0" b="0"/>
            <wp:docPr id="8"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34330" cy="786765"/>
                    </a:xfrm>
                    <a:prstGeom prst="rect">
                      <a:avLst/>
                    </a:prstGeom>
                    <a:noFill/>
                    <a:ln>
                      <a:noFill/>
                    </a:ln>
                  </pic:spPr>
                </pic:pic>
              </a:graphicData>
            </a:graphic>
          </wp:inline>
        </w:drawing>
      </w:r>
    </w:p>
    <w:p w14:paraId="1E38C653" w14:textId="77777777" w:rsidR="00860D74" w:rsidRPr="00AA34CB" w:rsidRDefault="00860D74" w:rsidP="0019612C">
      <w:pPr>
        <w:rPr>
          <w:rFonts w:ascii="Arial" w:hAnsi="Arial" w:cs="Arial"/>
        </w:rPr>
      </w:pPr>
    </w:p>
    <w:p w14:paraId="031D1BD3" w14:textId="77777777" w:rsidR="0019612C" w:rsidRPr="00860D74"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860D74">
        <w:rPr>
          <w:rFonts w:ascii="Arial" w:hAnsi="Arial"/>
          <w:sz w:val="22"/>
          <w:lang w:val="es-US"/>
        </w:rPr>
        <w:t>La información de las capas del suelo se introduce mediante sondeos. Los sondeos son localizaciones en el área de dibujo donde se proporciona información sobre la posición de las capas del suelo y del nivel freático. Si se definen múltiples sondeos, Plaxis interpolará la geometría de los estratos entre ellos.</w:t>
      </w:r>
    </w:p>
    <w:p w14:paraId="0EC10D93" w14:textId="77777777" w:rsidR="0019612C"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860D74">
        <w:rPr>
          <w:rFonts w:ascii="Arial" w:hAnsi="Arial"/>
          <w:sz w:val="22"/>
          <w:lang w:val="es-US"/>
        </w:rPr>
        <w:t>Para construir la estratigrafía del suelo:</w:t>
      </w:r>
    </w:p>
    <w:p w14:paraId="1F32826B" w14:textId="77777777" w:rsidR="00860D74" w:rsidRPr="00860D74" w:rsidRDefault="00860D74" w:rsidP="00860D74">
      <w:pPr>
        <w:tabs>
          <w:tab w:val="left" w:pos="940"/>
          <w:tab w:val="left" w:pos="1348"/>
          <w:tab w:val="left" w:pos="1756"/>
          <w:tab w:val="left" w:pos="2266"/>
          <w:tab w:val="left" w:pos="3798"/>
          <w:tab w:val="left" w:pos="7560"/>
          <w:tab w:val="right" w:pos="8640"/>
          <w:tab w:val="right" w:pos="9360"/>
        </w:tabs>
        <w:spacing w:before="120"/>
        <w:ind w:left="720"/>
        <w:jc w:val="both"/>
        <w:rPr>
          <w:rFonts w:ascii="Arial" w:hAnsi="Arial"/>
          <w:sz w:val="22"/>
          <w:lang w:val="es-US"/>
        </w:rPr>
      </w:pPr>
    </w:p>
    <w:p w14:paraId="6FC20E52" w14:textId="07117086" w:rsidR="0019612C" w:rsidRPr="00FE77D7" w:rsidRDefault="00CB441B">
      <w:pPr>
        <w:pStyle w:val="Prrafodelista"/>
        <w:numPr>
          <w:ilvl w:val="0"/>
          <w:numId w:val="9"/>
        </w:numPr>
        <w:spacing w:before="120" w:line="278" w:lineRule="auto"/>
        <w:ind w:left="680" w:hanging="340"/>
        <w:contextualSpacing/>
        <w:rPr>
          <w:rFonts w:ascii="Arial" w:hAnsi="Arial" w:cs="Arial"/>
          <w:sz w:val="22"/>
          <w:szCs w:val="22"/>
        </w:rPr>
      </w:pPr>
      <w:r>
        <w:rPr>
          <w:rFonts w:ascii="Arial" w:hAnsi="Arial" w:cs="Arial"/>
          <w:noProof/>
          <w:sz w:val="22"/>
          <w:szCs w:val="22"/>
        </w:rPr>
        <w:drawing>
          <wp:anchor distT="0" distB="0" distL="114300" distR="114300" simplePos="0" relativeHeight="251657216" behindDoc="0" locked="0" layoutInCell="1" allowOverlap="1" wp14:anchorId="2AB94C81" wp14:editId="50BE2698">
            <wp:simplePos x="0" y="0"/>
            <wp:positionH relativeFrom="column">
              <wp:posOffset>2719705</wp:posOffset>
            </wp:positionH>
            <wp:positionV relativeFrom="paragraph">
              <wp:posOffset>86360</wp:posOffset>
            </wp:positionV>
            <wp:extent cx="276225" cy="180975"/>
            <wp:effectExtent l="0" t="0" r="0" b="0"/>
            <wp:wrapNone/>
            <wp:docPr id="15961920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76225" cy="180975"/>
                    </a:xfrm>
                    <a:prstGeom prst="rect">
                      <a:avLst/>
                    </a:prstGeom>
                    <a:noFill/>
                  </pic:spPr>
                </pic:pic>
              </a:graphicData>
            </a:graphic>
            <wp14:sizeRelH relativeFrom="page">
              <wp14:pctWidth>0</wp14:pctWidth>
            </wp14:sizeRelH>
            <wp14:sizeRelV relativeFrom="page">
              <wp14:pctHeight>0</wp14:pctHeight>
            </wp14:sizeRelV>
          </wp:anchor>
        </w:drawing>
      </w:r>
      <w:r w:rsidR="0019612C" w:rsidRPr="00FE77D7">
        <w:rPr>
          <w:rFonts w:ascii="Arial" w:hAnsi="Arial" w:cs="Arial"/>
          <w:sz w:val="22"/>
          <w:szCs w:val="22"/>
        </w:rPr>
        <w:t>Clic sobre el icono “</w:t>
      </w:r>
      <w:r w:rsidR="0019612C" w:rsidRPr="00FE77D7">
        <w:rPr>
          <w:rFonts w:ascii="Arial" w:hAnsi="Arial" w:cs="Arial"/>
          <w:b/>
          <w:bCs/>
          <w:sz w:val="22"/>
          <w:szCs w:val="22"/>
        </w:rPr>
        <w:t xml:space="preserve">create </w:t>
      </w:r>
      <w:r w:rsidR="00413B2A" w:rsidRPr="00FE77D7">
        <w:rPr>
          <w:rFonts w:ascii="Arial" w:hAnsi="Arial" w:cs="Arial"/>
          <w:b/>
          <w:bCs/>
          <w:sz w:val="22"/>
          <w:szCs w:val="22"/>
        </w:rPr>
        <w:t>borehole</w:t>
      </w:r>
      <w:r w:rsidR="00413B2A" w:rsidRPr="00FE77D7">
        <w:rPr>
          <w:rFonts w:ascii="Arial" w:hAnsi="Arial" w:cs="Arial"/>
          <w:sz w:val="22"/>
          <w:szCs w:val="22"/>
        </w:rPr>
        <w:t xml:space="preserve">”  </w:t>
      </w:r>
      <w:r w:rsidR="0019612C" w:rsidRPr="00FE77D7">
        <w:rPr>
          <w:rFonts w:ascii="Arial" w:hAnsi="Arial" w:cs="Arial"/>
          <w:sz w:val="22"/>
          <w:szCs w:val="22"/>
        </w:rPr>
        <w:t xml:space="preserve">    en la barra lateral vertical</w:t>
      </w:r>
    </w:p>
    <w:p w14:paraId="02AC5CA0" w14:textId="77777777" w:rsidR="0019612C" w:rsidRPr="00FE77D7" w:rsidRDefault="0019612C">
      <w:pPr>
        <w:pStyle w:val="Prrafodelista"/>
        <w:numPr>
          <w:ilvl w:val="0"/>
          <w:numId w:val="9"/>
        </w:numPr>
        <w:spacing w:before="120" w:line="278" w:lineRule="auto"/>
        <w:ind w:left="680" w:hanging="340"/>
        <w:contextualSpacing/>
        <w:rPr>
          <w:rFonts w:ascii="Arial" w:hAnsi="Arial" w:cs="Arial"/>
          <w:sz w:val="22"/>
          <w:szCs w:val="22"/>
        </w:rPr>
      </w:pPr>
      <w:r w:rsidRPr="00FE77D7">
        <w:rPr>
          <w:rFonts w:ascii="Arial" w:hAnsi="Arial" w:cs="Arial"/>
          <w:sz w:val="22"/>
          <w:szCs w:val="22"/>
        </w:rPr>
        <w:t>Clic en x=0 en al área del dibujo para definir la posición del sondeo</w:t>
      </w:r>
    </w:p>
    <w:p w14:paraId="296A0AEB" w14:textId="77777777" w:rsidR="0019612C" w:rsidRPr="00FE77D7" w:rsidRDefault="0019612C" w:rsidP="00A86318">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FE77D7">
        <w:rPr>
          <w:rFonts w:ascii="Arial" w:hAnsi="Arial"/>
          <w:sz w:val="22"/>
          <w:lang w:val="es-US"/>
        </w:rPr>
        <w:t>Automáticamente aparece la ventana de modificación de las capas del suelo</w:t>
      </w:r>
    </w:p>
    <w:p w14:paraId="643193F7" w14:textId="77777777" w:rsidR="0019612C" w:rsidRPr="00AA34CB" w:rsidRDefault="0019612C" w:rsidP="0019612C">
      <w:pPr>
        <w:keepNext/>
        <w:ind w:left="360"/>
        <w:jc w:val="center"/>
        <w:rPr>
          <w:rFonts w:ascii="Arial" w:hAnsi="Arial" w:cs="Arial"/>
        </w:rPr>
      </w:pPr>
    </w:p>
    <w:p w14:paraId="5D065D38" w14:textId="77777777" w:rsidR="0019612C" w:rsidRPr="00FE77D7" w:rsidRDefault="0019612C">
      <w:pPr>
        <w:pStyle w:val="Prrafodelista"/>
        <w:numPr>
          <w:ilvl w:val="0"/>
          <w:numId w:val="9"/>
        </w:numPr>
        <w:spacing w:before="120" w:line="278" w:lineRule="auto"/>
        <w:ind w:left="680" w:hanging="340"/>
        <w:contextualSpacing/>
        <w:rPr>
          <w:rFonts w:ascii="Arial" w:hAnsi="Arial" w:cs="Arial"/>
          <w:sz w:val="22"/>
          <w:szCs w:val="22"/>
        </w:rPr>
      </w:pPr>
      <w:r w:rsidRPr="00FE77D7">
        <w:rPr>
          <w:rFonts w:ascii="Arial" w:hAnsi="Arial" w:cs="Arial"/>
          <w:sz w:val="22"/>
          <w:szCs w:val="22"/>
        </w:rPr>
        <w:t>Pulsando sobre “</w:t>
      </w:r>
      <w:r w:rsidRPr="00FE77D7">
        <w:rPr>
          <w:rFonts w:ascii="Arial" w:hAnsi="Arial" w:cs="Arial"/>
          <w:b/>
          <w:bCs/>
          <w:sz w:val="22"/>
          <w:szCs w:val="22"/>
        </w:rPr>
        <w:t>Add</w:t>
      </w:r>
      <w:r w:rsidRPr="00FE77D7">
        <w:rPr>
          <w:rFonts w:ascii="Arial" w:hAnsi="Arial" w:cs="Arial"/>
          <w:sz w:val="22"/>
          <w:szCs w:val="22"/>
        </w:rPr>
        <w:t>” añadimos dos capas con los limites superiores e inferiores que se indican en la figura 4</w:t>
      </w:r>
    </w:p>
    <w:p w14:paraId="58331C29" w14:textId="77777777" w:rsidR="0019612C" w:rsidRDefault="0019612C">
      <w:pPr>
        <w:pStyle w:val="Prrafodelista"/>
        <w:numPr>
          <w:ilvl w:val="0"/>
          <w:numId w:val="9"/>
        </w:numPr>
        <w:spacing w:before="120" w:line="278" w:lineRule="auto"/>
        <w:ind w:left="680" w:hanging="340"/>
        <w:contextualSpacing/>
        <w:rPr>
          <w:rFonts w:ascii="Arial" w:hAnsi="Arial" w:cs="Arial"/>
          <w:sz w:val="22"/>
          <w:szCs w:val="22"/>
        </w:rPr>
      </w:pPr>
      <w:r w:rsidRPr="00FE77D7">
        <w:rPr>
          <w:rFonts w:ascii="Arial" w:hAnsi="Arial" w:cs="Arial"/>
          <w:sz w:val="22"/>
          <w:szCs w:val="22"/>
        </w:rPr>
        <w:lastRenderedPageBreak/>
        <w:t xml:space="preserve">Definimos la posición del nivel freático, en este caso a 4.5 metros de profundidad (a la cota 23.5, ya que el nivel del suelo lo hemos definido a la cota 30.00) </w:t>
      </w:r>
    </w:p>
    <w:p w14:paraId="4FBFAFE0" w14:textId="77777777" w:rsidR="006E0001" w:rsidRPr="00FE77D7" w:rsidRDefault="006E0001" w:rsidP="006E0001">
      <w:pPr>
        <w:pStyle w:val="Prrafodelista"/>
        <w:spacing w:before="120" w:line="278" w:lineRule="auto"/>
        <w:ind w:left="340"/>
        <w:contextualSpacing/>
        <w:rPr>
          <w:rFonts w:ascii="Arial" w:hAnsi="Arial" w:cs="Arial"/>
          <w:sz w:val="22"/>
          <w:szCs w:val="22"/>
        </w:rPr>
      </w:pPr>
    </w:p>
    <w:p w14:paraId="3BCC4389" w14:textId="0FA72E0D" w:rsidR="0019612C" w:rsidRPr="00AA34CB" w:rsidRDefault="00CB441B" w:rsidP="0019612C">
      <w:pPr>
        <w:tabs>
          <w:tab w:val="left" w:pos="1358"/>
        </w:tabs>
        <w:jc w:val="center"/>
        <w:rPr>
          <w:rFonts w:ascii="Arial" w:hAnsi="Arial" w:cs="Arial"/>
        </w:rPr>
      </w:pPr>
      <w:r>
        <w:rPr>
          <w:rFonts w:ascii="Arial" w:hAnsi="Arial" w:cs="Arial"/>
          <w:noProof/>
        </w:rPr>
        <w:drawing>
          <wp:inline distT="0" distB="0" distL="0" distR="0" wp14:anchorId="42A0D2B1" wp14:editId="76F427C8">
            <wp:extent cx="4625638" cy="3470961"/>
            <wp:effectExtent l="133350" t="114300" r="118110" b="148590"/>
            <wp:docPr id="9"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625340" cy="34709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647B52A" w14:textId="7B4EBABA"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4</w:t>
      </w:r>
      <w:r w:rsidRPr="00AA34CB">
        <w:rPr>
          <w:rFonts w:ascii="Arial" w:hAnsi="Arial" w:cs="Arial"/>
          <w:noProof/>
        </w:rPr>
        <w:fldChar w:fldCharType="end"/>
      </w:r>
      <w:r w:rsidRPr="00AA34CB">
        <w:rPr>
          <w:rFonts w:ascii="Arial" w:hAnsi="Arial" w:cs="Arial"/>
        </w:rPr>
        <w:t xml:space="preserve"> Ventana de creación de las capas del suelo</w:t>
      </w:r>
    </w:p>
    <w:p w14:paraId="27FDD04B" w14:textId="77777777" w:rsidR="0019612C" w:rsidRPr="00AA34CB" w:rsidRDefault="0019612C" w:rsidP="0019612C">
      <w:pPr>
        <w:tabs>
          <w:tab w:val="left" w:pos="1358"/>
        </w:tabs>
        <w:rPr>
          <w:rFonts w:ascii="Arial" w:hAnsi="Arial" w:cs="Arial"/>
        </w:rPr>
      </w:pPr>
    </w:p>
    <w:p w14:paraId="4F2CA463" w14:textId="77777777" w:rsidR="0019612C" w:rsidRPr="00B57480" w:rsidRDefault="0019612C" w:rsidP="0019612C">
      <w:pPr>
        <w:pStyle w:val="Ttulo3"/>
        <w:rPr>
          <w:rFonts w:ascii="Arial" w:hAnsi="Arial" w:cs="Arial"/>
          <w:sz w:val="22"/>
          <w:szCs w:val="22"/>
        </w:rPr>
      </w:pPr>
      <w:bookmarkStart w:id="17" w:name="_Toc221799900"/>
      <w:r w:rsidRPr="00B57480">
        <w:rPr>
          <w:rFonts w:ascii="Arial" w:hAnsi="Arial" w:cs="Arial"/>
          <w:sz w:val="22"/>
          <w:szCs w:val="22"/>
        </w:rPr>
        <w:t>Materiales: Creación y asignación conjuntos de datos de materiales para el suelo</w:t>
      </w:r>
      <w:bookmarkEnd w:id="17"/>
    </w:p>
    <w:p w14:paraId="7EAB4D51" w14:textId="77777777" w:rsidR="0019612C" w:rsidRPr="00CE32FB"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CE32FB">
        <w:rPr>
          <w:rFonts w:ascii="Arial" w:hAnsi="Arial"/>
          <w:sz w:val="22"/>
          <w:lang w:val="es-US"/>
        </w:rPr>
        <w:t>Para poder simular el comportamiento del suelo debe asignarse a la geometría definida un modelo de suelo y unos parámetros del material que lo conforma.</w:t>
      </w:r>
    </w:p>
    <w:p w14:paraId="0CC21716" w14:textId="77777777" w:rsidR="0019612C" w:rsidRPr="00CE32FB"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CE32FB">
        <w:rPr>
          <w:rFonts w:ascii="Arial" w:hAnsi="Arial"/>
          <w:sz w:val="22"/>
          <w:lang w:val="es-US"/>
        </w:rPr>
        <w:t>En nuestro proyecto los datos procedentes de los ensayos de laboratorio se reflejan en las siguientes tablas:</w:t>
      </w:r>
    </w:p>
    <w:p w14:paraId="0CFC67CF" w14:textId="77777777" w:rsidR="00202498" w:rsidRPr="00202498" w:rsidRDefault="00202498" w:rsidP="00202498">
      <w:pPr>
        <w:tabs>
          <w:tab w:val="left" w:pos="940"/>
          <w:tab w:val="left" w:pos="1348"/>
          <w:tab w:val="left" w:pos="1756"/>
          <w:tab w:val="left" w:pos="2266"/>
          <w:tab w:val="left" w:pos="3798"/>
          <w:tab w:val="left" w:pos="7560"/>
          <w:tab w:val="right" w:pos="8640"/>
          <w:tab w:val="right" w:pos="9360"/>
        </w:tabs>
        <w:spacing w:before="120"/>
        <w:ind w:left="720"/>
        <w:jc w:val="both"/>
        <w:rPr>
          <w:rFonts w:ascii="Arial" w:hAnsi="Arial"/>
          <w:sz w:val="22"/>
          <w:lang w:val="es-US"/>
        </w:rPr>
      </w:pPr>
    </w:p>
    <w:p w14:paraId="4A27283F" w14:textId="77777777" w:rsidR="0019612C" w:rsidRPr="00AA34CB" w:rsidRDefault="0019612C" w:rsidP="0019612C">
      <w:pPr>
        <w:rPr>
          <w:rFonts w:ascii="Arial" w:hAnsi="Arial" w:cs="Arial"/>
        </w:rPr>
      </w:pPr>
      <w:r w:rsidRPr="00AA34CB">
        <w:rPr>
          <w:rFonts w:ascii="Arial" w:hAnsi="Arial" w:cs="Arial"/>
        </w:rPr>
        <w:t>Tabla 1: Propiedades de la capa de gravas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5"/>
        <w:gridCol w:w="2126"/>
        <w:gridCol w:w="2336"/>
        <w:gridCol w:w="2337"/>
      </w:tblGrid>
      <w:tr w:rsidR="0019612C" w:rsidRPr="0008660A" w14:paraId="2EBEF976" w14:textId="77777777" w:rsidTr="0008660A">
        <w:trPr>
          <w:tblHeader/>
        </w:trPr>
        <w:tc>
          <w:tcPr>
            <w:tcW w:w="2547" w:type="dxa"/>
          </w:tcPr>
          <w:p w14:paraId="5B3FCDA1" w14:textId="77777777" w:rsidR="0019612C" w:rsidRPr="0008660A" w:rsidRDefault="0019612C" w:rsidP="0008660A">
            <w:pPr>
              <w:jc w:val="center"/>
              <w:rPr>
                <w:rFonts w:ascii="Arial" w:hAnsi="Arial" w:cs="Arial"/>
              </w:rPr>
            </w:pPr>
            <w:r w:rsidRPr="0008660A">
              <w:rPr>
                <w:rFonts w:ascii="Arial" w:hAnsi="Arial" w:cs="Arial"/>
              </w:rPr>
              <w:t>Parámetros</w:t>
            </w:r>
          </w:p>
        </w:tc>
        <w:tc>
          <w:tcPr>
            <w:tcW w:w="2127" w:type="dxa"/>
          </w:tcPr>
          <w:p w14:paraId="39C08409" w14:textId="77777777" w:rsidR="0019612C" w:rsidRPr="0008660A" w:rsidRDefault="0019612C" w:rsidP="0008660A">
            <w:pPr>
              <w:jc w:val="center"/>
              <w:rPr>
                <w:rFonts w:ascii="Arial" w:hAnsi="Arial" w:cs="Arial"/>
              </w:rPr>
            </w:pPr>
          </w:p>
        </w:tc>
        <w:tc>
          <w:tcPr>
            <w:tcW w:w="2338" w:type="dxa"/>
          </w:tcPr>
          <w:p w14:paraId="29963259" w14:textId="77777777" w:rsidR="0019612C" w:rsidRPr="0008660A" w:rsidRDefault="0019612C" w:rsidP="0008660A">
            <w:pPr>
              <w:jc w:val="center"/>
              <w:rPr>
                <w:rFonts w:ascii="Arial" w:hAnsi="Arial" w:cs="Arial"/>
              </w:rPr>
            </w:pPr>
            <w:r w:rsidRPr="0008660A">
              <w:rPr>
                <w:rFonts w:ascii="Arial" w:hAnsi="Arial" w:cs="Arial"/>
              </w:rPr>
              <w:t>Valor</w:t>
            </w:r>
          </w:p>
        </w:tc>
        <w:tc>
          <w:tcPr>
            <w:tcW w:w="2338" w:type="dxa"/>
          </w:tcPr>
          <w:p w14:paraId="02165B73" w14:textId="77777777" w:rsidR="0019612C" w:rsidRPr="0008660A" w:rsidRDefault="0019612C" w:rsidP="0008660A">
            <w:pPr>
              <w:jc w:val="center"/>
              <w:rPr>
                <w:rFonts w:ascii="Arial" w:hAnsi="Arial" w:cs="Arial"/>
              </w:rPr>
            </w:pPr>
            <w:r w:rsidRPr="0008660A">
              <w:rPr>
                <w:rFonts w:ascii="Arial" w:hAnsi="Arial" w:cs="Arial"/>
              </w:rPr>
              <w:t>Unidades</w:t>
            </w:r>
          </w:p>
        </w:tc>
      </w:tr>
      <w:tr w:rsidR="0019612C" w:rsidRPr="0008660A" w14:paraId="7164C8E8" w14:textId="77777777" w:rsidTr="0008660A">
        <w:tc>
          <w:tcPr>
            <w:tcW w:w="9350" w:type="dxa"/>
            <w:gridSpan w:val="4"/>
            <w:shd w:val="clear" w:color="auto" w:fill="D1D1D1"/>
          </w:tcPr>
          <w:p w14:paraId="6F74DD90" w14:textId="77777777" w:rsidR="0019612C" w:rsidRPr="0008660A" w:rsidRDefault="0019612C" w:rsidP="0008660A">
            <w:pPr>
              <w:rPr>
                <w:rFonts w:ascii="Arial" w:hAnsi="Arial" w:cs="Arial"/>
              </w:rPr>
            </w:pPr>
            <w:r w:rsidRPr="0008660A">
              <w:rPr>
                <w:rFonts w:ascii="Arial" w:hAnsi="Arial" w:cs="Arial"/>
              </w:rPr>
              <w:t>Generales</w:t>
            </w:r>
          </w:p>
        </w:tc>
      </w:tr>
      <w:tr w:rsidR="0019612C" w:rsidRPr="0008660A" w14:paraId="3B946924" w14:textId="77777777" w:rsidTr="0008660A">
        <w:tc>
          <w:tcPr>
            <w:tcW w:w="2547" w:type="dxa"/>
          </w:tcPr>
          <w:p w14:paraId="427C6631" w14:textId="77777777" w:rsidR="0019612C" w:rsidRPr="0008660A" w:rsidRDefault="0019612C" w:rsidP="0008660A">
            <w:pPr>
              <w:rPr>
                <w:rFonts w:ascii="Arial" w:hAnsi="Arial" w:cs="Arial"/>
              </w:rPr>
            </w:pPr>
            <w:r w:rsidRPr="0008660A">
              <w:rPr>
                <w:rFonts w:ascii="Arial" w:hAnsi="Arial" w:cs="Arial"/>
              </w:rPr>
              <w:t>Modelo de Suelo</w:t>
            </w:r>
          </w:p>
        </w:tc>
        <w:tc>
          <w:tcPr>
            <w:tcW w:w="2127" w:type="dxa"/>
          </w:tcPr>
          <w:p w14:paraId="39692DA8" w14:textId="77777777" w:rsidR="0019612C" w:rsidRPr="0008660A" w:rsidRDefault="0019612C" w:rsidP="0008660A">
            <w:pPr>
              <w:jc w:val="center"/>
              <w:rPr>
                <w:rFonts w:ascii="Arial" w:hAnsi="Arial" w:cs="Arial"/>
              </w:rPr>
            </w:pPr>
            <w:r w:rsidRPr="0008660A">
              <w:rPr>
                <w:rFonts w:ascii="Arial" w:hAnsi="Arial" w:cs="Arial"/>
              </w:rPr>
              <w:t>Modelo</w:t>
            </w:r>
          </w:p>
        </w:tc>
        <w:tc>
          <w:tcPr>
            <w:tcW w:w="2338" w:type="dxa"/>
          </w:tcPr>
          <w:p w14:paraId="1309674B" w14:textId="77777777" w:rsidR="0019612C" w:rsidRPr="0008660A" w:rsidRDefault="0019612C" w:rsidP="0008660A">
            <w:pPr>
              <w:jc w:val="center"/>
              <w:rPr>
                <w:rFonts w:ascii="Arial" w:hAnsi="Arial" w:cs="Arial"/>
              </w:rPr>
            </w:pPr>
            <w:r w:rsidRPr="0008660A">
              <w:rPr>
                <w:rFonts w:ascii="Arial" w:hAnsi="Arial" w:cs="Arial"/>
              </w:rPr>
              <w:t>Mohr-Coulomb</w:t>
            </w:r>
          </w:p>
        </w:tc>
        <w:tc>
          <w:tcPr>
            <w:tcW w:w="2338" w:type="dxa"/>
          </w:tcPr>
          <w:p w14:paraId="6ACC52E1" w14:textId="77777777" w:rsidR="0019612C" w:rsidRPr="0008660A" w:rsidRDefault="0019612C" w:rsidP="0008660A">
            <w:pPr>
              <w:jc w:val="center"/>
              <w:rPr>
                <w:rFonts w:ascii="Arial" w:hAnsi="Arial" w:cs="Arial"/>
              </w:rPr>
            </w:pPr>
            <w:r w:rsidRPr="0008660A">
              <w:rPr>
                <w:rFonts w:ascii="Arial" w:hAnsi="Arial" w:cs="Arial"/>
              </w:rPr>
              <w:t>-</w:t>
            </w:r>
          </w:p>
        </w:tc>
      </w:tr>
      <w:tr w:rsidR="0019612C" w:rsidRPr="0008660A" w14:paraId="7BDABB15" w14:textId="77777777" w:rsidTr="0008660A">
        <w:tc>
          <w:tcPr>
            <w:tcW w:w="2547" w:type="dxa"/>
          </w:tcPr>
          <w:p w14:paraId="47925708" w14:textId="77777777" w:rsidR="0019612C" w:rsidRPr="0008660A" w:rsidRDefault="0019612C" w:rsidP="0008660A">
            <w:pPr>
              <w:rPr>
                <w:rFonts w:ascii="Arial" w:hAnsi="Arial" w:cs="Arial"/>
              </w:rPr>
            </w:pPr>
            <w:r w:rsidRPr="0008660A">
              <w:rPr>
                <w:rFonts w:ascii="Arial" w:hAnsi="Arial" w:cs="Arial"/>
              </w:rPr>
              <w:t>Drenaje</w:t>
            </w:r>
          </w:p>
        </w:tc>
        <w:tc>
          <w:tcPr>
            <w:tcW w:w="2127" w:type="dxa"/>
          </w:tcPr>
          <w:p w14:paraId="54219649" w14:textId="77777777" w:rsidR="0019612C" w:rsidRPr="0008660A" w:rsidRDefault="0019612C" w:rsidP="0008660A">
            <w:pPr>
              <w:jc w:val="center"/>
              <w:rPr>
                <w:rFonts w:ascii="Arial" w:hAnsi="Arial" w:cs="Arial"/>
              </w:rPr>
            </w:pPr>
          </w:p>
        </w:tc>
        <w:tc>
          <w:tcPr>
            <w:tcW w:w="2338" w:type="dxa"/>
          </w:tcPr>
          <w:p w14:paraId="278F5A31" w14:textId="77777777" w:rsidR="0019612C" w:rsidRPr="0008660A" w:rsidRDefault="0019612C" w:rsidP="0008660A">
            <w:pPr>
              <w:jc w:val="center"/>
              <w:rPr>
                <w:rFonts w:ascii="Arial" w:hAnsi="Arial" w:cs="Arial"/>
              </w:rPr>
            </w:pPr>
            <w:r w:rsidRPr="0008660A">
              <w:rPr>
                <w:rFonts w:ascii="Arial" w:hAnsi="Arial" w:cs="Arial"/>
              </w:rPr>
              <w:t>Drenado</w:t>
            </w:r>
          </w:p>
        </w:tc>
        <w:tc>
          <w:tcPr>
            <w:tcW w:w="2338" w:type="dxa"/>
          </w:tcPr>
          <w:p w14:paraId="4183E450" w14:textId="77777777" w:rsidR="0019612C" w:rsidRPr="0008660A" w:rsidRDefault="0019612C" w:rsidP="0008660A">
            <w:pPr>
              <w:jc w:val="center"/>
              <w:rPr>
                <w:rFonts w:ascii="Arial" w:hAnsi="Arial" w:cs="Arial"/>
              </w:rPr>
            </w:pPr>
            <w:r w:rsidRPr="0008660A">
              <w:rPr>
                <w:rFonts w:ascii="Arial" w:hAnsi="Arial" w:cs="Arial"/>
              </w:rPr>
              <w:t>-</w:t>
            </w:r>
          </w:p>
        </w:tc>
      </w:tr>
      <w:tr w:rsidR="0019612C" w:rsidRPr="0008660A" w14:paraId="0930E50F" w14:textId="77777777" w:rsidTr="0008660A">
        <w:tc>
          <w:tcPr>
            <w:tcW w:w="2547" w:type="dxa"/>
          </w:tcPr>
          <w:p w14:paraId="114815A9" w14:textId="77777777" w:rsidR="0019612C" w:rsidRPr="0008660A" w:rsidRDefault="0019612C" w:rsidP="0008660A">
            <w:pPr>
              <w:rPr>
                <w:rFonts w:ascii="Arial" w:hAnsi="Arial" w:cs="Arial"/>
              </w:rPr>
            </w:pPr>
            <w:r w:rsidRPr="0008660A">
              <w:rPr>
                <w:rFonts w:ascii="Arial" w:hAnsi="Arial" w:cs="Arial"/>
              </w:rPr>
              <w:t>Densidad seca</w:t>
            </w:r>
          </w:p>
        </w:tc>
        <w:tc>
          <w:tcPr>
            <w:tcW w:w="2127" w:type="dxa"/>
          </w:tcPr>
          <w:p w14:paraId="15739FC8" w14:textId="77777777" w:rsidR="0019612C" w:rsidRPr="0008660A" w:rsidRDefault="00A613C9" w:rsidP="0008660A">
            <w:pPr>
              <w:jc w:val="center"/>
              <w:rPr>
                <w:rFonts w:ascii="Arial" w:hAnsi="Arial" w:cs="Arial"/>
                <w:i/>
                <w:iCs/>
              </w:rPr>
            </w:pPr>
            <w:r>
              <w:rPr>
                <w:rFonts w:ascii="Arial" w:hAnsi="Arial" w:cs="Arial"/>
                <w:i/>
                <w:iCs/>
              </w:rPr>
              <w:sym w:font="Symbol" w:char="F067"/>
            </w:r>
            <w:r w:rsidR="0019612C" w:rsidRPr="0008660A">
              <w:rPr>
                <w:rFonts w:ascii="Arial" w:hAnsi="Arial" w:cs="Arial"/>
                <w:i/>
                <w:iCs/>
                <w:vertAlign w:val="subscript"/>
              </w:rPr>
              <w:t>unsat</w:t>
            </w:r>
          </w:p>
        </w:tc>
        <w:tc>
          <w:tcPr>
            <w:tcW w:w="2338" w:type="dxa"/>
          </w:tcPr>
          <w:p w14:paraId="0FC575A7" w14:textId="77777777" w:rsidR="0019612C" w:rsidRPr="0008660A" w:rsidRDefault="0019612C" w:rsidP="0008660A">
            <w:pPr>
              <w:jc w:val="center"/>
              <w:rPr>
                <w:rFonts w:ascii="Arial" w:hAnsi="Arial" w:cs="Arial"/>
              </w:rPr>
            </w:pPr>
            <w:r w:rsidRPr="0008660A">
              <w:rPr>
                <w:rFonts w:ascii="Arial" w:hAnsi="Arial" w:cs="Arial"/>
              </w:rPr>
              <w:t>15</w:t>
            </w:r>
          </w:p>
        </w:tc>
        <w:tc>
          <w:tcPr>
            <w:tcW w:w="2338" w:type="dxa"/>
          </w:tcPr>
          <w:p w14:paraId="253F51C6" w14:textId="77777777" w:rsidR="0019612C" w:rsidRPr="0008660A" w:rsidRDefault="0019612C" w:rsidP="0008660A">
            <w:pPr>
              <w:jc w:val="center"/>
              <w:rPr>
                <w:rFonts w:ascii="Arial" w:hAnsi="Arial" w:cs="Arial"/>
              </w:rPr>
            </w:pPr>
            <w:r w:rsidRPr="0008660A">
              <w:rPr>
                <w:rFonts w:ascii="Arial" w:hAnsi="Arial" w:cs="Arial"/>
              </w:rPr>
              <w:t>kN/m³</w:t>
            </w:r>
          </w:p>
        </w:tc>
      </w:tr>
      <w:tr w:rsidR="0019612C" w:rsidRPr="0008660A" w14:paraId="17C18D82" w14:textId="77777777" w:rsidTr="0008660A">
        <w:tc>
          <w:tcPr>
            <w:tcW w:w="2547" w:type="dxa"/>
          </w:tcPr>
          <w:p w14:paraId="33D038E8" w14:textId="77777777" w:rsidR="0019612C" w:rsidRPr="0008660A" w:rsidRDefault="0019612C" w:rsidP="0008660A">
            <w:pPr>
              <w:rPr>
                <w:rFonts w:ascii="Arial" w:hAnsi="Arial" w:cs="Arial"/>
              </w:rPr>
            </w:pPr>
            <w:r w:rsidRPr="0008660A">
              <w:rPr>
                <w:rFonts w:ascii="Arial" w:hAnsi="Arial" w:cs="Arial"/>
              </w:rPr>
              <w:t>Densidad aparente</w:t>
            </w:r>
          </w:p>
        </w:tc>
        <w:tc>
          <w:tcPr>
            <w:tcW w:w="2127" w:type="dxa"/>
          </w:tcPr>
          <w:p w14:paraId="5623E88F" w14:textId="77777777" w:rsidR="0019612C" w:rsidRPr="0008660A" w:rsidRDefault="00A613C9" w:rsidP="0008660A">
            <w:pPr>
              <w:jc w:val="center"/>
              <w:rPr>
                <w:rFonts w:ascii="Arial" w:hAnsi="Arial" w:cs="Arial"/>
                <w:i/>
                <w:iCs/>
              </w:rPr>
            </w:pPr>
            <w:r>
              <w:rPr>
                <w:rFonts w:ascii="Arial" w:hAnsi="Arial" w:cs="Arial"/>
                <w:i/>
                <w:iCs/>
              </w:rPr>
              <w:sym w:font="Symbol" w:char="F067"/>
            </w:r>
            <w:r w:rsidR="0019612C" w:rsidRPr="0008660A">
              <w:rPr>
                <w:rFonts w:ascii="Arial" w:hAnsi="Arial" w:cs="Arial"/>
                <w:i/>
                <w:iCs/>
                <w:vertAlign w:val="subscript"/>
              </w:rPr>
              <w:t>sat</w:t>
            </w:r>
          </w:p>
        </w:tc>
        <w:tc>
          <w:tcPr>
            <w:tcW w:w="2338" w:type="dxa"/>
          </w:tcPr>
          <w:p w14:paraId="3A9D8C58" w14:textId="77777777" w:rsidR="0019612C" w:rsidRPr="0008660A" w:rsidRDefault="0019612C" w:rsidP="0008660A">
            <w:pPr>
              <w:jc w:val="center"/>
              <w:rPr>
                <w:rFonts w:ascii="Arial" w:hAnsi="Arial" w:cs="Arial"/>
              </w:rPr>
            </w:pPr>
            <w:r w:rsidRPr="0008660A">
              <w:rPr>
                <w:rFonts w:ascii="Arial" w:hAnsi="Arial" w:cs="Arial"/>
              </w:rPr>
              <w:t>19</w:t>
            </w:r>
          </w:p>
        </w:tc>
        <w:tc>
          <w:tcPr>
            <w:tcW w:w="2338" w:type="dxa"/>
          </w:tcPr>
          <w:p w14:paraId="491DD001" w14:textId="77777777" w:rsidR="0019612C" w:rsidRPr="0008660A" w:rsidRDefault="0019612C" w:rsidP="0008660A">
            <w:pPr>
              <w:jc w:val="center"/>
              <w:rPr>
                <w:rFonts w:ascii="Arial" w:hAnsi="Arial" w:cs="Arial"/>
              </w:rPr>
            </w:pPr>
            <w:r w:rsidRPr="0008660A">
              <w:rPr>
                <w:rFonts w:ascii="Arial" w:hAnsi="Arial" w:cs="Arial"/>
              </w:rPr>
              <w:t>kN/m³</w:t>
            </w:r>
          </w:p>
        </w:tc>
      </w:tr>
      <w:tr w:rsidR="0019612C" w:rsidRPr="0008660A" w14:paraId="78B48646" w14:textId="77777777" w:rsidTr="0008660A">
        <w:tc>
          <w:tcPr>
            <w:tcW w:w="2547" w:type="dxa"/>
            <w:shd w:val="clear" w:color="auto" w:fill="D1D1D1"/>
          </w:tcPr>
          <w:p w14:paraId="775E7137" w14:textId="77777777" w:rsidR="0019612C" w:rsidRPr="0008660A" w:rsidRDefault="0019612C" w:rsidP="0008660A">
            <w:pPr>
              <w:rPr>
                <w:rFonts w:ascii="Arial" w:hAnsi="Arial" w:cs="Arial"/>
              </w:rPr>
            </w:pPr>
            <w:r w:rsidRPr="0008660A">
              <w:rPr>
                <w:rFonts w:ascii="Arial" w:hAnsi="Arial" w:cs="Arial"/>
              </w:rPr>
              <w:t>Mecánicos</w:t>
            </w:r>
          </w:p>
        </w:tc>
        <w:tc>
          <w:tcPr>
            <w:tcW w:w="2127" w:type="dxa"/>
            <w:shd w:val="clear" w:color="auto" w:fill="D1D1D1"/>
          </w:tcPr>
          <w:p w14:paraId="7D2A45A2" w14:textId="77777777" w:rsidR="0019612C" w:rsidRPr="0008660A" w:rsidRDefault="0019612C" w:rsidP="0008660A">
            <w:pPr>
              <w:jc w:val="center"/>
              <w:rPr>
                <w:rFonts w:ascii="Arial" w:hAnsi="Arial" w:cs="Arial"/>
                <w:i/>
                <w:iCs/>
              </w:rPr>
            </w:pPr>
          </w:p>
        </w:tc>
        <w:tc>
          <w:tcPr>
            <w:tcW w:w="2338" w:type="dxa"/>
            <w:shd w:val="clear" w:color="auto" w:fill="D1D1D1"/>
          </w:tcPr>
          <w:p w14:paraId="59BE6564" w14:textId="77777777" w:rsidR="0019612C" w:rsidRPr="0008660A" w:rsidRDefault="0019612C" w:rsidP="0008660A">
            <w:pPr>
              <w:jc w:val="center"/>
              <w:rPr>
                <w:rFonts w:ascii="Arial" w:hAnsi="Arial" w:cs="Arial"/>
              </w:rPr>
            </w:pPr>
          </w:p>
        </w:tc>
        <w:tc>
          <w:tcPr>
            <w:tcW w:w="2338" w:type="dxa"/>
            <w:shd w:val="clear" w:color="auto" w:fill="D1D1D1"/>
          </w:tcPr>
          <w:p w14:paraId="78448BCF" w14:textId="77777777" w:rsidR="0019612C" w:rsidRPr="0008660A" w:rsidRDefault="0019612C" w:rsidP="0008660A">
            <w:pPr>
              <w:jc w:val="center"/>
              <w:rPr>
                <w:rFonts w:ascii="Arial" w:hAnsi="Arial" w:cs="Arial"/>
              </w:rPr>
            </w:pPr>
          </w:p>
        </w:tc>
      </w:tr>
      <w:tr w:rsidR="0019612C" w:rsidRPr="0008660A" w14:paraId="6806C4F7" w14:textId="77777777" w:rsidTr="0008660A">
        <w:tc>
          <w:tcPr>
            <w:tcW w:w="2547" w:type="dxa"/>
          </w:tcPr>
          <w:p w14:paraId="409011DB" w14:textId="77777777" w:rsidR="0019612C" w:rsidRPr="0008660A" w:rsidRDefault="0019612C" w:rsidP="0008660A">
            <w:pPr>
              <w:rPr>
                <w:rFonts w:ascii="Arial" w:hAnsi="Arial" w:cs="Arial"/>
              </w:rPr>
            </w:pPr>
            <w:r w:rsidRPr="0008660A">
              <w:rPr>
                <w:rFonts w:ascii="Arial" w:hAnsi="Arial" w:cs="Arial"/>
              </w:rPr>
              <w:t>Módulo de Young</w:t>
            </w:r>
          </w:p>
        </w:tc>
        <w:tc>
          <w:tcPr>
            <w:tcW w:w="2127" w:type="dxa"/>
          </w:tcPr>
          <w:p w14:paraId="7209E415" w14:textId="77777777" w:rsidR="0019612C" w:rsidRPr="0008660A" w:rsidRDefault="0019612C" w:rsidP="0008660A">
            <w:pPr>
              <w:jc w:val="center"/>
              <w:rPr>
                <w:rFonts w:ascii="Arial" w:hAnsi="Arial" w:cs="Arial"/>
                <w:i/>
                <w:iCs/>
              </w:rPr>
            </w:pPr>
            <w:r w:rsidRPr="0008660A">
              <w:rPr>
                <w:rFonts w:ascii="Arial" w:hAnsi="Arial" w:cs="Arial"/>
                <w:i/>
                <w:iCs/>
              </w:rPr>
              <w:t>E'</w:t>
            </w:r>
            <w:r w:rsidRPr="0008660A">
              <w:rPr>
                <w:rFonts w:ascii="Arial" w:hAnsi="Arial" w:cs="Arial"/>
                <w:i/>
                <w:iCs/>
                <w:vertAlign w:val="subscript"/>
              </w:rPr>
              <w:t>ref</w:t>
            </w:r>
          </w:p>
        </w:tc>
        <w:tc>
          <w:tcPr>
            <w:tcW w:w="2338" w:type="dxa"/>
          </w:tcPr>
          <w:p w14:paraId="007FFE8E" w14:textId="77777777" w:rsidR="0019612C" w:rsidRPr="0008660A" w:rsidRDefault="0019612C" w:rsidP="0008660A">
            <w:pPr>
              <w:jc w:val="center"/>
              <w:rPr>
                <w:rFonts w:ascii="Arial" w:hAnsi="Arial" w:cs="Arial"/>
              </w:rPr>
            </w:pPr>
            <w:r w:rsidRPr="0008660A">
              <w:rPr>
                <w:rFonts w:ascii="Arial" w:hAnsi="Arial" w:cs="Arial"/>
              </w:rPr>
              <w:t>20000</w:t>
            </w:r>
          </w:p>
        </w:tc>
        <w:tc>
          <w:tcPr>
            <w:tcW w:w="2338" w:type="dxa"/>
          </w:tcPr>
          <w:p w14:paraId="49554A0E" w14:textId="77777777" w:rsidR="0019612C" w:rsidRPr="0008660A" w:rsidRDefault="0019612C" w:rsidP="0008660A">
            <w:pPr>
              <w:jc w:val="center"/>
              <w:rPr>
                <w:rFonts w:ascii="Arial" w:hAnsi="Arial" w:cs="Arial"/>
              </w:rPr>
            </w:pPr>
            <w:r w:rsidRPr="0008660A">
              <w:rPr>
                <w:rFonts w:ascii="Arial" w:hAnsi="Arial" w:cs="Arial"/>
              </w:rPr>
              <w:t>kN/m³</w:t>
            </w:r>
          </w:p>
        </w:tc>
      </w:tr>
      <w:tr w:rsidR="0019612C" w:rsidRPr="0008660A" w14:paraId="4F2E2CE0" w14:textId="77777777" w:rsidTr="0008660A">
        <w:tc>
          <w:tcPr>
            <w:tcW w:w="2547" w:type="dxa"/>
          </w:tcPr>
          <w:p w14:paraId="66BF20C7" w14:textId="77777777" w:rsidR="0019612C" w:rsidRPr="0008660A" w:rsidRDefault="0019612C" w:rsidP="0008660A">
            <w:pPr>
              <w:rPr>
                <w:rFonts w:ascii="Arial" w:hAnsi="Arial" w:cs="Arial"/>
              </w:rPr>
            </w:pPr>
            <w:r w:rsidRPr="0008660A">
              <w:rPr>
                <w:rFonts w:ascii="Arial" w:hAnsi="Arial" w:cs="Arial"/>
              </w:rPr>
              <w:t>Coef. de Poisson</w:t>
            </w:r>
          </w:p>
        </w:tc>
        <w:tc>
          <w:tcPr>
            <w:tcW w:w="2127" w:type="dxa"/>
          </w:tcPr>
          <w:p w14:paraId="4D596575" w14:textId="77777777" w:rsidR="0019612C" w:rsidRPr="0008660A" w:rsidRDefault="00A613C9" w:rsidP="0008660A">
            <w:pPr>
              <w:jc w:val="center"/>
              <w:rPr>
                <w:rFonts w:ascii="Arial" w:hAnsi="Arial" w:cs="Arial"/>
                <w:i/>
                <w:iCs/>
              </w:rPr>
            </w:pPr>
            <w:r>
              <w:rPr>
                <w:rFonts w:ascii="Arial" w:hAnsi="Arial" w:cs="Arial"/>
                <w:i/>
                <w:iCs/>
              </w:rPr>
              <w:sym w:font="Symbol" w:char="F06E"/>
            </w:r>
          </w:p>
        </w:tc>
        <w:tc>
          <w:tcPr>
            <w:tcW w:w="2338" w:type="dxa"/>
          </w:tcPr>
          <w:p w14:paraId="79961A4F" w14:textId="77777777" w:rsidR="0019612C" w:rsidRPr="0008660A" w:rsidRDefault="0019612C" w:rsidP="0008660A">
            <w:pPr>
              <w:jc w:val="center"/>
              <w:rPr>
                <w:rFonts w:ascii="Arial" w:hAnsi="Arial" w:cs="Arial"/>
              </w:rPr>
            </w:pPr>
            <w:r w:rsidRPr="0008660A">
              <w:rPr>
                <w:rFonts w:ascii="Arial" w:hAnsi="Arial" w:cs="Arial"/>
              </w:rPr>
              <w:t>0.25</w:t>
            </w:r>
          </w:p>
        </w:tc>
        <w:tc>
          <w:tcPr>
            <w:tcW w:w="2338" w:type="dxa"/>
          </w:tcPr>
          <w:p w14:paraId="0E7C3C9E" w14:textId="77777777" w:rsidR="0019612C" w:rsidRPr="0008660A" w:rsidRDefault="0019612C" w:rsidP="0008660A">
            <w:pPr>
              <w:jc w:val="center"/>
              <w:rPr>
                <w:rFonts w:ascii="Arial" w:hAnsi="Arial" w:cs="Arial"/>
              </w:rPr>
            </w:pPr>
            <w:r w:rsidRPr="0008660A">
              <w:rPr>
                <w:rFonts w:ascii="Arial" w:hAnsi="Arial" w:cs="Arial"/>
              </w:rPr>
              <w:t>-</w:t>
            </w:r>
          </w:p>
        </w:tc>
      </w:tr>
      <w:tr w:rsidR="0019612C" w:rsidRPr="0008660A" w14:paraId="74500074" w14:textId="77777777" w:rsidTr="0008660A">
        <w:tc>
          <w:tcPr>
            <w:tcW w:w="2547" w:type="dxa"/>
          </w:tcPr>
          <w:p w14:paraId="397C5F0C" w14:textId="77777777" w:rsidR="0019612C" w:rsidRPr="0008660A" w:rsidRDefault="0019612C" w:rsidP="0008660A">
            <w:pPr>
              <w:rPr>
                <w:rFonts w:ascii="Arial" w:hAnsi="Arial" w:cs="Arial"/>
              </w:rPr>
            </w:pPr>
            <w:r w:rsidRPr="0008660A">
              <w:rPr>
                <w:rFonts w:ascii="Arial" w:hAnsi="Arial" w:cs="Arial"/>
              </w:rPr>
              <w:t>Cohesión</w:t>
            </w:r>
          </w:p>
        </w:tc>
        <w:tc>
          <w:tcPr>
            <w:tcW w:w="2127" w:type="dxa"/>
          </w:tcPr>
          <w:p w14:paraId="735728BF" w14:textId="77777777" w:rsidR="0019612C" w:rsidRPr="0008660A" w:rsidRDefault="0019612C" w:rsidP="0008660A">
            <w:pPr>
              <w:jc w:val="center"/>
              <w:rPr>
                <w:rFonts w:ascii="Arial" w:hAnsi="Arial" w:cs="Arial"/>
                <w:i/>
                <w:iCs/>
              </w:rPr>
            </w:pPr>
            <w:r w:rsidRPr="0008660A">
              <w:rPr>
                <w:rFonts w:ascii="Arial" w:hAnsi="Arial" w:cs="Arial"/>
                <w:i/>
                <w:iCs/>
              </w:rPr>
              <w:t>C’</w:t>
            </w:r>
            <w:r w:rsidRPr="0008660A">
              <w:rPr>
                <w:rFonts w:ascii="Arial" w:hAnsi="Arial" w:cs="Arial"/>
                <w:i/>
                <w:iCs/>
                <w:vertAlign w:val="subscript"/>
              </w:rPr>
              <w:t>ref</w:t>
            </w:r>
          </w:p>
        </w:tc>
        <w:tc>
          <w:tcPr>
            <w:tcW w:w="2338" w:type="dxa"/>
          </w:tcPr>
          <w:p w14:paraId="71C31BF9" w14:textId="77777777" w:rsidR="0019612C" w:rsidRPr="0008660A" w:rsidRDefault="0019612C" w:rsidP="0008660A">
            <w:pPr>
              <w:jc w:val="center"/>
              <w:rPr>
                <w:rFonts w:ascii="Arial" w:hAnsi="Arial" w:cs="Arial"/>
              </w:rPr>
            </w:pPr>
            <w:r w:rsidRPr="0008660A">
              <w:rPr>
                <w:rFonts w:ascii="Arial" w:hAnsi="Arial" w:cs="Arial"/>
              </w:rPr>
              <w:t>10</w:t>
            </w:r>
          </w:p>
        </w:tc>
        <w:tc>
          <w:tcPr>
            <w:tcW w:w="2338" w:type="dxa"/>
          </w:tcPr>
          <w:p w14:paraId="65151192" w14:textId="77777777" w:rsidR="0019612C" w:rsidRPr="0008660A" w:rsidRDefault="0019612C" w:rsidP="0008660A">
            <w:pPr>
              <w:jc w:val="center"/>
              <w:rPr>
                <w:rFonts w:ascii="Arial" w:hAnsi="Arial" w:cs="Arial"/>
              </w:rPr>
            </w:pPr>
            <w:r w:rsidRPr="0008660A">
              <w:rPr>
                <w:rFonts w:ascii="Arial" w:hAnsi="Arial" w:cs="Arial"/>
              </w:rPr>
              <w:t>kN/m³</w:t>
            </w:r>
          </w:p>
        </w:tc>
      </w:tr>
      <w:tr w:rsidR="0019612C" w:rsidRPr="0008660A" w14:paraId="3F2B3619" w14:textId="77777777" w:rsidTr="0008660A">
        <w:tc>
          <w:tcPr>
            <w:tcW w:w="2547" w:type="dxa"/>
          </w:tcPr>
          <w:p w14:paraId="3C2E49FE" w14:textId="77777777" w:rsidR="0019612C" w:rsidRPr="0008660A" w:rsidRDefault="0019612C" w:rsidP="0008660A">
            <w:pPr>
              <w:rPr>
                <w:rFonts w:ascii="Arial" w:hAnsi="Arial" w:cs="Arial"/>
              </w:rPr>
            </w:pPr>
            <w:r w:rsidRPr="0008660A">
              <w:rPr>
                <w:rFonts w:ascii="Arial" w:hAnsi="Arial" w:cs="Arial"/>
              </w:rPr>
              <w:t>Angulo de rozamiento</w:t>
            </w:r>
          </w:p>
        </w:tc>
        <w:tc>
          <w:tcPr>
            <w:tcW w:w="2127" w:type="dxa"/>
          </w:tcPr>
          <w:p w14:paraId="56D965D2" w14:textId="77777777" w:rsidR="0019612C" w:rsidRPr="0008660A" w:rsidRDefault="00A613C9" w:rsidP="0008660A">
            <w:pPr>
              <w:jc w:val="center"/>
              <w:rPr>
                <w:rFonts w:ascii="Arial" w:hAnsi="Arial" w:cs="Arial"/>
                <w:i/>
                <w:iCs/>
              </w:rPr>
            </w:pPr>
            <w:r>
              <w:rPr>
                <w:rFonts w:ascii="Arial" w:hAnsi="Arial" w:cs="Arial"/>
                <w:i/>
                <w:iCs/>
              </w:rPr>
              <w:t>Φ</w:t>
            </w:r>
            <w:r w:rsidR="0019612C" w:rsidRPr="0008660A">
              <w:rPr>
                <w:rFonts w:ascii="Arial" w:hAnsi="Arial" w:cs="Arial"/>
                <w:i/>
                <w:iCs/>
              </w:rPr>
              <w:t>’</w:t>
            </w:r>
          </w:p>
        </w:tc>
        <w:tc>
          <w:tcPr>
            <w:tcW w:w="2338" w:type="dxa"/>
          </w:tcPr>
          <w:p w14:paraId="6D240D3E" w14:textId="77777777" w:rsidR="0019612C" w:rsidRPr="0008660A" w:rsidRDefault="0019612C" w:rsidP="0008660A">
            <w:pPr>
              <w:jc w:val="center"/>
              <w:rPr>
                <w:rFonts w:ascii="Arial" w:hAnsi="Arial" w:cs="Arial"/>
              </w:rPr>
            </w:pPr>
            <w:r w:rsidRPr="0008660A">
              <w:rPr>
                <w:rFonts w:ascii="Arial" w:hAnsi="Arial" w:cs="Arial"/>
              </w:rPr>
              <w:t>28</w:t>
            </w:r>
          </w:p>
        </w:tc>
        <w:tc>
          <w:tcPr>
            <w:tcW w:w="2338" w:type="dxa"/>
          </w:tcPr>
          <w:p w14:paraId="1B1CE934" w14:textId="77777777" w:rsidR="0019612C" w:rsidRPr="0008660A" w:rsidRDefault="0019612C" w:rsidP="0008660A">
            <w:pPr>
              <w:jc w:val="center"/>
              <w:rPr>
                <w:rFonts w:ascii="Arial" w:hAnsi="Arial" w:cs="Arial"/>
              </w:rPr>
            </w:pPr>
            <w:r w:rsidRPr="0008660A">
              <w:rPr>
                <w:rFonts w:ascii="Arial" w:hAnsi="Arial" w:cs="Arial"/>
              </w:rPr>
              <w:t>ͦ</w:t>
            </w:r>
          </w:p>
        </w:tc>
      </w:tr>
      <w:tr w:rsidR="0019612C" w:rsidRPr="0008660A" w14:paraId="104C7B88" w14:textId="77777777" w:rsidTr="0008660A">
        <w:tc>
          <w:tcPr>
            <w:tcW w:w="2547" w:type="dxa"/>
          </w:tcPr>
          <w:p w14:paraId="77C73E7C" w14:textId="77777777" w:rsidR="0019612C" w:rsidRPr="0008660A" w:rsidRDefault="0019612C" w:rsidP="0008660A">
            <w:pPr>
              <w:rPr>
                <w:rFonts w:ascii="Arial" w:hAnsi="Arial" w:cs="Arial"/>
              </w:rPr>
            </w:pPr>
            <w:r w:rsidRPr="0008660A">
              <w:rPr>
                <w:rFonts w:ascii="Arial" w:hAnsi="Arial" w:cs="Arial"/>
              </w:rPr>
              <w:t>Angulo de dilatancia</w:t>
            </w:r>
          </w:p>
        </w:tc>
        <w:tc>
          <w:tcPr>
            <w:tcW w:w="2127" w:type="dxa"/>
          </w:tcPr>
          <w:p w14:paraId="31B52058" w14:textId="77777777" w:rsidR="0019612C" w:rsidRPr="0008660A" w:rsidRDefault="00A613C9" w:rsidP="0008660A">
            <w:pPr>
              <w:jc w:val="center"/>
              <w:rPr>
                <w:rFonts w:ascii="Arial" w:hAnsi="Arial" w:cs="Arial"/>
                <w:i/>
                <w:iCs/>
              </w:rPr>
            </w:pPr>
            <w:r>
              <w:rPr>
                <w:rFonts w:ascii="Arial" w:hAnsi="Arial" w:cs="Arial"/>
                <w:i/>
                <w:iCs/>
              </w:rPr>
              <w:sym w:font="Symbol" w:char="F079"/>
            </w:r>
          </w:p>
        </w:tc>
        <w:tc>
          <w:tcPr>
            <w:tcW w:w="2338" w:type="dxa"/>
          </w:tcPr>
          <w:p w14:paraId="0CA6AF35" w14:textId="77777777" w:rsidR="0019612C" w:rsidRPr="0008660A" w:rsidRDefault="0019612C" w:rsidP="0008660A">
            <w:pPr>
              <w:jc w:val="center"/>
              <w:rPr>
                <w:rFonts w:ascii="Arial" w:hAnsi="Arial" w:cs="Arial"/>
              </w:rPr>
            </w:pPr>
            <w:r w:rsidRPr="0008660A">
              <w:rPr>
                <w:rFonts w:ascii="Arial" w:hAnsi="Arial" w:cs="Arial"/>
              </w:rPr>
              <w:t>0</w:t>
            </w:r>
          </w:p>
        </w:tc>
        <w:tc>
          <w:tcPr>
            <w:tcW w:w="2338" w:type="dxa"/>
          </w:tcPr>
          <w:p w14:paraId="719C328F" w14:textId="77777777" w:rsidR="0019612C" w:rsidRPr="0008660A" w:rsidRDefault="0019612C" w:rsidP="0008660A">
            <w:pPr>
              <w:jc w:val="center"/>
              <w:rPr>
                <w:rFonts w:ascii="Arial" w:hAnsi="Arial" w:cs="Arial"/>
              </w:rPr>
            </w:pPr>
            <w:r w:rsidRPr="0008660A">
              <w:rPr>
                <w:rFonts w:ascii="Arial" w:hAnsi="Arial" w:cs="Arial"/>
              </w:rPr>
              <w:t>ͦ</w:t>
            </w:r>
          </w:p>
        </w:tc>
      </w:tr>
    </w:tbl>
    <w:p w14:paraId="612BD351" w14:textId="77777777" w:rsidR="0019612C" w:rsidRPr="00AA34CB" w:rsidRDefault="0019612C" w:rsidP="0019612C">
      <w:pPr>
        <w:rPr>
          <w:rFonts w:ascii="Arial" w:hAnsi="Arial" w:cs="Arial"/>
        </w:rPr>
      </w:pPr>
      <w:r w:rsidRPr="00AA34CB">
        <w:rPr>
          <w:rFonts w:ascii="Arial" w:hAnsi="Arial" w:cs="Arial"/>
        </w:rPr>
        <w:t xml:space="preserve"> </w:t>
      </w:r>
    </w:p>
    <w:p w14:paraId="378FABBC" w14:textId="77777777" w:rsidR="00E21F91" w:rsidRDefault="00E21F91" w:rsidP="0019612C">
      <w:pPr>
        <w:rPr>
          <w:rFonts w:ascii="Arial" w:hAnsi="Arial" w:cs="Arial"/>
        </w:rPr>
      </w:pPr>
    </w:p>
    <w:p w14:paraId="535A1EDF" w14:textId="77777777" w:rsidR="00E21F91" w:rsidRDefault="00E21F91" w:rsidP="0019612C">
      <w:pPr>
        <w:rPr>
          <w:rFonts w:ascii="Arial" w:hAnsi="Arial" w:cs="Arial"/>
        </w:rPr>
      </w:pPr>
    </w:p>
    <w:p w14:paraId="37BEDF0E" w14:textId="77777777" w:rsidR="00E21F91" w:rsidRDefault="00E21F91" w:rsidP="0019612C">
      <w:pPr>
        <w:rPr>
          <w:rFonts w:ascii="Arial" w:hAnsi="Arial" w:cs="Arial"/>
        </w:rPr>
      </w:pPr>
    </w:p>
    <w:p w14:paraId="358673BD" w14:textId="77777777" w:rsidR="00E21F91" w:rsidRDefault="00E21F91" w:rsidP="0019612C">
      <w:pPr>
        <w:rPr>
          <w:rFonts w:ascii="Arial" w:hAnsi="Arial" w:cs="Arial"/>
        </w:rPr>
      </w:pPr>
    </w:p>
    <w:p w14:paraId="2C5F03D0" w14:textId="77777777" w:rsidR="00E21F91" w:rsidRDefault="00E21F91" w:rsidP="0019612C">
      <w:pPr>
        <w:rPr>
          <w:rFonts w:ascii="Arial" w:hAnsi="Arial" w:cs="Arial"/>
        </w:rPr>
      </w:pPr>
    </w:p>
    <w:p w14:paraId="6956AC21" w14:textId="0212F574" w:rsidR="0019612C" w:rsidRPr="00AA34CB" w:rsidRDefault="0019612C" w:rsidP="0019612C">
      <w:pPr>
        <w:rPr>
          <w:rFonts w:ascii="Arial" w:hAnsi="Arial" w:cs="Arial"/>
        </w:rPr>
      </w:pPr>
      <w:r w:rsidRPr="00AA34CB">
        <w:rPr>
          <w:rFonts w:ascii="Arial" w:hAnsi="Arial" w:cs="Arial"/>
        </w:rPr>
        <w:t>Tabla 2: Propiedades de la capa de arenas arcillosas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5"/>
        <w:gridCol w:w="2126"/>
        <w:gridCol w:w="2336"/>
        <w:gridCol w:w="2337"/>
      </w:tblGrid>
      <w:tr w:rsidR="0019612C" w:rsidRPr="0008660A" w14:paraId="1F5D6923" w14:textId="77777777" w:rsidTr="00A547CD">
        <w:trPr>
          <w:tblHeader/>
        </w:trPr>
        <w:tc>
          <w:tcPr>
            <w:tcW w:w="2547" w:type="dxa"/>
          </w:tcPr>
          <w:p w14:paraId="3D1668CC" w14:textId="77777777" w:rsidR="0019612C" w:rsidRPr="0008660A" w:rsidRDefault="0019612C" w:rsidP="0008660A">
            <w:pPr>
              <w:jc w:val="center"/>
              <w:rPr>
                <w:rFonts w:ascii="Arial" w:hAnsi="Arial" w:cs="Arial"/>
              </w:rPr>
            </w:pPr>
            <w:r w:rsidRPr="0008660A">
              <w:rPr>
                <w:rFonts w:ascii="Arial" w:hAnsi="Arial" w:cs="Arial"/>
              </w:rPr>
              <w:t>Parámetros</w:t>
            </w:r>
          </w:p>
        </w:tc>
        <w:tc>
          <w:tcPr>
            <w:tcW w:w="2127" w:type="dxa"/>
          </w:tcPr>
          <w:p w14:paraId="1FBF28C9" w14:textId="77777777" w:rsidR="0019612C" w:rsidRPr="0008660A" w:rsidRDefault="0019612C" w:rsidP="0008660A">
            <w:pPr>
              <w:jc w:val="center"/>
              <w:rPr>
                <w:rFonts w:ascii="Arial" w:hAnsi="Arial" w:cs="Arial"/>
              </w:rPr>
            </w:pPr>
          </w:p>
        </w:tc>
        <w:tc>
          <w:tcPr>
            <w:tcW w:w="2338" w:type="dxa"/>
          </w:tcPr>
          <w:p w14:paraId="038C7639" w14:textId="77777777" w:rsidR="0019612C" w:rsidRPr="0008660A" w:rsidRDefault="0019612C" w:rsidP="0008660A">
            <w:pPr>
              <w:jc w:val="center"/>
              <w:rPr>
                <w:rFonts w:ascii="Arial" w:hAnsi="Arial" w:cs="Arial"/>
              </w:rPr>
            </w:pPr>
            <w:r w:rsidRPr="0008660A">
              <w:rPr>
                <w:rFonts w:ascii="Arial" w:hAnsi="Arial" w:cs="Arial"/>
              </w:rPr>
              <w:t>Valor</w:t>
            </w:r>
          </w:p>
        </w:tc>
        <w:tc>
          <w:tcPr>
            <w:tcW w:w="2338" w:type="dxa"/>
          </w:tcPr>
          <w:p w14:paraId="3EA01BF5" w14:textId="77777777" w:rsidR="0019612C" w:rsidRPr="0008660A" w:rsidRDefault="0019612C" w:rsidP="0008660A">
            <w:pPr>
              <w:jc w:val="center"/>
              <w:rPr>
                <w:rFonts w:ascii="Arial" w:hAnsi="Arial" w:cs="Arial"/>
              </w:rPr>
            </w:pPr>
            <w:r w:rsidRPr="0008660A">
              <w:rPr>
                <w:rFonts w:ascii="Arial" w:hAnsi="Arial" w:cs="Arial"/>
              </w:rPr>
              <w:t>Unidades</w:t>
            </w:r>
          </w:p>
        </w:tc>
      </w:tr>
      <w:tr w:rsidR="0019612C" w:rsidRPr="0008660A" w14:paraId="0A2A8FEA" w14:textId="77777777" w:rsidTr="00A547CD">
        <w:trPr>
          <w:tblHeader/>
        </w:trPr>
        <w:tc>
          <w:tcPr>
            <w:tcW w:w="9350" w:type="dxa"/>
            <w:gridSpan w:val="4"/>
            <w:shd w:val="clear" w:color="auto" w:fill="D1D1D1"/>
          </w:tcPr>
          <w:p w14:paraId="5D97231A" w14:textId="77777777" w:rsidR="0019612C" w:rsidRPr="0008660A" w:rsidRDefault="0019612C" w:rsidP="0008660A">
            <w:pPr>
              <w:rPr>
                <w:rFonts w:ascii="Arial" w:hAnsi="Arial" w:cs="Arial"/>
              </w:rPr>
            </w:pPr>
            <w:r w:rsidRPr="0008660A">
              <w:rPr>
                <w:rFonts w:ascii="Arial" w:hAnsi="Arial" w:cs="Arial"/>
              </w:rPr>
              <w:t>Generales</w:t>
            </w:r>
          </w:p>
        </w:tc>
      </w:tr>
      <w:tr w:rsidR="0019612C" w:rsidRPr="0008660A" w14:paraId="1CC47498" w14:textId="77777777" w:rsidTr="00A547CD">
        <w:trPr>
          <w:tblHeader/>
        </w:trPr>
        <w:tc>
          <w:tcPr>
            <w:tcW w:w="2547" w:type="dxa"/>
          </w:tcPr>
          <w:p w14:paraId="1DDFB3F7" w14:textId="77777777" w:rsidR="0019612C" w:rsidRPr="0008660A" w:rsidRDefault="0019612C" w:rsidP="0008660A">
            <w:pPr>
              <w:rPr>
                <w:rFonts w:ascii="Arial" w:hAnsi="Arial" w:cs="Arial"/>
              </w:rPr>
            </w:pPr>
            <w:r w:rsidRPr="0008660A">
              <w:rPr>
                <w:rFonts w:ascii="Arial" w:hAnsi="Arial" w:cs="Arial"/>
              </w:rPr>
              <w:t>Modelo de Suelo</w:t>
            </w:r>
          </w:p>
        </w:tc>
        <w:tc>
          <w:tcPr>
            <w:tcW w:w="2127" w:type="dxa"/>
          </w:tcPr>
          <w:p w14:paraId="2A07C7CC" w14:textId="77777777" w:rsidR="0019612C" w:rsidRPr="0008660A" w:rsidRDefault="0019612C" w:rsidP="0008660A">
            <w:pPr>
              <w:jc w:val="center"/>
              <w:rPr>
                <w:rFonts w:ascii="Arial" w:hAnsi="Arial" w:cs="Arial"/>
              </w:rPr>
            </w:pPr>
            <w:r w:rsidRPr="0008660A">
              <w:rPr>
                <w:rFonts w:ascii="Arial" w:hAnsi="Arial" w:cs="Arial"/>
              </w:rPr>
              <w:t>Modelo</w:t>
            </w:r>
          </w:p>
        </w:tc>
        <w:tc>
          <w:tcPr>
            <w:tcW w:w="2338" w:type="dxa"/>
          </w:tcPr>
          <w:p w14:paraId="0788B860" w14:textId="77777777" w:rsidR="0019612C" w:rsidRPr="0008660A" w:rsidRDefault="0019612C" w:rsidP="0008660A">
            <w:pPr>
              <w:jc w:val="center"/>
              <w:rPr>
                <w:rFonts w:ascii="Arial" w:hAnsi="Arial" w:cs="Arial"/>
              </w:rPr>
            </w:pPr>
            <w:r w:rsidRPr="0008660A">
              <w:rPr>
                <w:rFonts w:ascii="Arial" w:hAnsi="Arial" w:cs="Arial"/>
              </w:rPr>
              <w:t>Mohr-Coulomb</w:t>
            </w:r>
          </w:p>
        </w:tc>
        <w:tc>
          <w:tcPr>
            <w:tcW w:w="2338" w:type="dxa"/>
          </w:tcPr>
          <w:p w14:paraId="2315F77E" w14:textId="77777777" w:rsidR="0019612C" w:rsidRPr="0008660A" w:rsidRDefault="0019612C" w:rsidP="0008660A">
            <w:pPr>
              <w:jc w:val="center"/>
              <w:rPr>
                <w:rFonts w:ascii="Arial" w:hAnsi="Arial" w:cs="Arial"/>
              </w:rPr>
            </w:pPr>
            <w:r w:rsidRPr="0008660A">
              <w:rPr>
                <w:rFonts w:ascii="Arial" w:hAnsi="Arial" w:cs="Arial"/>
              </w:rPr>
              <w:t>-</w:t>
            </w:r>
          </w:p>
        </w:tc>
      </w:tr>
      <w:tr w:rsidR="0019612C" w:rsidRPr="0008660A" w14:paraId="1F4601E1" w14:textId="77777777" w:rsidTr="00A547CD">
        <w:trPr>
          <w:tblHeader/>
        </w:trPr>
        <w:tc>
          <w:tcPr>
            <w:tcW w:w="2547" w:type="dxa"/>
          </w:tcPr>
          <w:p w14:paraId="37B99A33" w14:textId="77777777" w:rsidR="0019612C" w:rsidRPr="0008660A" w:rsidRDefault="0019612C" w:rsidP="0008660A">
            <w:pPr>
              <w:rPr>
                <w:rFonts w:ascii="Arial" w:hAnsi="Arial" w:cs="Arial"/>
              </w:rPr>
            </w:pPr>
            <w:r w:rsidRPr="0008660A">
              <w:rPr>
                <w:rFonts w:ascii="Arial" w:hAnsi="Arial" w:cs="Arial"/>
              </w:rPr>
              <w:t>Drenaje</w:t>
            </w:r>
          </w:p>
        </w:tc>
        <w:tc>
          <w:tcPr>
            <w:tcW w:w="2127" w:type="dxa"/>
          </w:tcPr>
          <w:p w14:paraId="665D6C18" w14:textId="77777777" w:rsidR="0019612C" w:rsidRPr="0008660A" w:rsidRDefault="0019612C" w:rsidP="0008660A">
            <w:pPr>
              <w:jc w:val="center"/>
              <w:rPr>
                <w:rFonts w:ascii="Arial" w:hAnsi="Arial" w:cs="Arial"/>
              </w:rPr>
            </w:pPr>
          </w:p>
        </w:tc>
        <w:tc>
          <w:tcPr>
            <w:tcW w:w="2338" w:type="dxa"/>
          </w:tcPr>
          <w:p w14:paraId="2908BF32" w14:textId="77777777" w:rsidR="0019612C" w:rsidRPr="0008660A" w:rsidRDefault="0019612C" w:rsidP="0008660A">
            <w:pPr>
              <w:jc w:val="center"/>
              <w:rPr>
                <w:rFonts w:ascii="Arial" w:hAnsi="Arial" w:cs="Arial"/>
              </w:rPr>
            </w:pPr>
            <w:r w:rsidRPr="0008660A">
              <w:rPr>
                <w:rFonts w:ascii="Arial" w:hAnsi="Arial" w:cs="Arial"/>
              </w:rPr>
              <w:t>Drenado</w:t>
            </w:r>
          </w:p>
        </w:tc>
        <w:tc>
          <w:tcPr>
            <w:tcW w:w="2338" w:type="dxa"/>
          </w:tcPr>
          <w:p w14:paraId="4F9B98E9" w14:textId="77777777" w:rsidR="0019612C" w:rsidRPr="0008660A" w:rsidRDefault="0019612C" w:rsidP="0008660A">
            <w:pPr>
              <w:jc w:val="center"/>
              <w:rPr>
                <w:rFonts w:ascii="Arial" w:hAnsi="Arial" w:cs="Arial"/>
              </w:rPr>
            </w:pPr>
            <w:r w:rsidRPr="0008660A">
              <w:rPr>
                <w:rFonts w:ascii="Arial" w:hAnsi="Arial" w:cs="Arial"/>
              </w:rPr>
              <w:t>-</w:t>
            </w:r>
          </w:p>
        </w:tc>
      </w:tr>
      <w:tr w:rsidR="0019612C" w:rsidRPr="0008660A" w14:paraId="2B9C9524" w14:textId="77777777" w:rsidTr="00A547CD">
        <w:trPr>
          <w:tblHeader/>
        </w:trPr>
        <w:tc>
          <w:tcPr>
            <w:tcW w:w="2547" w:type="dxa"/>
          </w:tcPr>
          <w:p w14:paraId="5BC2E968" w14:textId="77777777" w:rsidR="0019612C" w:rsidRPr="0008660A" w:rsidRDefault="0019612C" w:rsidP="0008660A">
            <w:pPr>
              <w:rPr>
                <w:rFonts w:ascii="Arial" w:hAnsi="Arial" w:cs="Arial"/>
              </w:rPr>
            </w:pPr>
            <w:r w:rsidRPr="0008660A">
              <w:rPr>
                <w:rFonts w:ascii="Arial" w:hAnsi="Arial" w:cs="Arial"/>
              </w:rPr>
              <w:t>Densidad seca</w:t>
            </w:r>
          </w:p>
        </w:tc>
        <w:tc>
          <w:tcPr>
            <w:tcW w:w="2127" w:type="dxa"/>
          </w:tcPr>
          <w:p w14:paraId="5F811E5C" w14:textId="77777777" w:rsidR="0019612C" w:rsidRPr="0008660A" w:rsidRDefault="00A613C9" w:rsidP="0008660A">
            <w:pPr>
              <w:jc w:val="center"/>
              <w:rPr>
                <w:rFonts w:ascii="Arial" w:hAnsi="Arial" w:cs="Arial"/>
                <w:i/>
                <w:iCs/>
              </w:rPr>
            </w:pPr>
            <w:r>
              <w:rPr>
                <w:rFonts w:ascii="Arial" w:hAnsi="Arial" w:cs="Arial"/>
                <w:i/>
                <w:iCs/>
              </w:rPr>
              <w:sym w:font="Symbol" w:char="F067"/>
            </w:r>
            <w:r w:rsidR="0019612C" w:rsidRPr="0008660A">
              <w:rPr>
                <w:rFonts w:ascii="Arial" w:hAnsi="Arial" w:cs="Arial"/>
                <w:i/>
                <w:iCs/>
                <w:vertAlign w:val="subscript"/>
              </w:rPr>
              <w:t>unsat</w:t>
            </w:r>
          </w:p>
        </w:tc>
        <w:tc>
          <w:tcPr>
            <w:tcW w:w="2338" w:type="dxa"/>
          </w:tcPr>
          <w:p w14:paraId="7776989E" w14:textId="77777777" w:rsidR="0019612C" w:rsidRPr="0008660A" w:rsidRDefault="0019612C" w:rsidP="0008660A">
            <w:pPr>
              <w:jc w:val="center"/>
              <w:rPr>
                <w:rFonts w:ascii="Arial" w:hAnsi="Arial" w:cs="Arial"/>
              </w:rPr>
            </w:pPr>
            <w:r w:rsidRPr="0008660A">
              <w:rPr>
                <w:rFonts w:ascii="Arial" w:hAnsi="Arial" w:cs="Arial"/>
              </w:rPr>
              <w:t>20</w:t>
            </w:r>
          </w:p>
        </w:tc>
        <w:tc>
          <w:tcPr>
            <w:tcW w:w="2338" w:type="dxa"/>
          </w:tcPr>
          <w:p w14:paraId="1BC9E681" w14:textId="77777777" w:rsidR="0019612C" w:rsidRPr="0008660A" w:rsidRDefault="0019612C" w:rsidP="0008660A">
            <w:pPr>
              <w:jc w:val="center"/>
              <w:rPr>
                <w:rFonts w:ascii="Arial" w:hAnsi="Arial" w:cs="Arial"/>
              </w:rPr>
            </w:pPr>
            <w:r w:rsidRPr="0008660A">
              <w:rPr>
                <w:rFonts w:ascii="Arial" w:hAnsi="Arial" w:cs="Arial"/>
              </w:rPr>
              <w:t>kN/m³</w:t>
            </w:r>
          </w:p>
        </w:tc>
      </w:tr>
      <w:tr w:rsidR="0019612C" w:rsidRPr="0008660A" w14:paraId="7B78D90B" w14:textId="77777777" w:rsidTr="00A547CD">
        <w:trPr>
          <w:tblHeader/>
        </w:trPr>
        <w:tc>
          <w:tcPr>
            <w:tcW w:w="2547" w:type="dxa"/>
          </w:tcPr>
          <w:p w14:paraId="31125B59" w14:textId="77777777" w:rsidR="0019612C" w:rsidRPr="0008660A" w:rsidRDefault="0019612C" w:rsidP="0008660A">
            <w:pPr>
              <w:rPr>
                <w:rFonts w:ascii="Arial" w:hAnsi="Arial" w:cs="Arial"/>
              </w:rPr>
            </w:pPr>
            <w:r w:rsidRPr="0008660A">
              <w:rPr>
                <w:rFonts w:ascii="Arial" w:hAnsi="Arial" w:cs="Arial"/>
              </w:rPr>
              <w:t>Densidad aparente</w:t>
            </w:r>
          </w:p>
        </w:tc>
        <w:tc>
          <w:tcPr>
            <w:tcW w:w="2127" w:type="dxa"/>
          </w:tcPr>
          <w:p w14:paraId="284733EF" w14:textId="77777777" w:rsidR="0019612C" w:rsidRPr="0008660A" w:rsidRDefault="00A613C9" w:rsidP="0008660A">
            <w:pPr>
              <w:jc w:val="center"/>
              <w:rPr>
                <w:rFonts w:ascii="Arial" w:hAnsi="Arial" w:cs="Arial"/>
                <w:i/>
                <w:iCs/>
              </w:rPr>
            </w:pPr>
            <w:r>
              <w:rPr>
                <w:rFonts w:ascii="Arial" w:hAnsi="Arial" w:cs="Arial"/>
                <w:i/>
                <w:iCs/>
              </w:rPr>
              <w:sym w:font="Symbol" w:char="F067"/>
            </w:r>
            <w:r w:rsidR="0019612C" w:rsidRPr="0008660A">
              <w:rPr>
                <w:rFonts w:ascii="Arial" w:hAnsi="Arial" w:cs="Arial"/>
                <w:i/>
                <w:iCs/>
                <w:vertAlign w:val="subscript"/>
              </w:rPr>
              <w:t>sat</w:t>
            </w:r>
          </w:p>
        </w:tc>
        <w:tc>
          <w:tcPr>
            <w:tcW w:w="2338" w:type="dxa"/>
          </w:tcPr>
          <w:p w14:paraId="4EA0200E" w14:textId="77777777" w:rsidR="0019612C" w:rsidRPr="0008660A" w:rsidRDefault="0019612C" w:rsidP="0008660A">
            <w:pPr>
              <w:jc w:val="center"/>
              <w:rPr>
                <w:rFonts w:ascii="Arial" w:hAnsi="Arial" w:cs="Arial"/>
              </w:rPr>
            </w:pPr>
            <w:r w:rsidRPr="0008660A">
              <w:rPr>
                <w:rFonts w:ascii="Arial" w:hAnsi="Arial" w:cs="Arial"/>
              </w:rPr>
              <w:t>21</w:t>
            </w:r>
          </w:p>
        </w:tc>
        <w:tc>
          <w:tcPr>
            <w:tcW w:w="2338" w:type="dxa"/>
          </w:tcPr>
          <w:p w14:paraId="6FFA96D2" w14:textId="77777777" w:rsidR="0019612C" w:rsidRPr="0008660A" w:rsidRDefault="0019612C" w:rsidP="0008660A">
            <w:pPr>
              <w:jc w:val="center"/>
              <w:rPr>
                <w:rFonts w:ascii="Arial" w:hAnsi="Arial" w:cs="Arial"/>
              </w:rPr>
            </w:pPr>
            <w:r w:rsidRPr="0008660A">
              <w:rPr>
                <w:rFonts w:ascii="Arial" w:hAnsi="Arial" w:cs="Arial"/>
              </w:rPr>
              <w:t>kN/m³</w:t>
            </w:r>
          </w:p>
        </w:tc>
      </w:tr>
      <w:tr w:rsidR="0019612C" w:rsidRPr="0008660A" w14:paraId="7491F85C" w14:textId="77777777" w:rsidTr="00A547CD">
        <w:trPr>
          <w:tblHeader/>
        </w:trPr>
        <w:tc>
          <w:tcPr>
            <w:tcW w:w="2547" w:type="dxa"/>
            <w:shd w:val="clear" w:color="auto" w:fill="D1D1D1"/>
          </w:tcPr>
          <w:p w14:paraId="662B646B" w14:textId="77777777" w:rsidR="0019612C" w:rsidRPr="0008660A" w:rsidRDefault="0019612C" w:rsidP="0008660A">
            <w:pPr>
              <w:rPr>
                <w:rFonts w:ascii="Arial" w:hAnsi="Arial" w:cs="Arial"/>
              </w:rPr>
            </w:pPr>
            <w:r w:rsidRPr="0008660A">
              <w:rPr>
                <w:rFonts w:ascii="Arial" w:hAnsi="Arial" w:cs="Arial"/>
              </w:rPr>
              <w:t>Mecánicos</w:t>
            </w:r>
          </w:p>
        </w:tc>
        <w:tc>
          <w:tcPr>
            <w:tcW w:w="2127" w:type="dxa"/>
            <w:shd w:val="clear" w:color="auto" w:fill="D1D1D1"/>
          </w:tcPr>
          <w:p w14:paraId="29B84C97" w14:textId="77777777" w:rsidR="0019612C" w:rsidRPr="0008660A" w:rsidRDefault="0019612C" w:rsidP="0008660A">
            <w:pPr>
              <w:jc w:val="center"/>
              <w:rPr>
                <w:rFonts w:ascii="Arial" w:hAnsi="Arial" w:cs="Arial"/>
                <w:i/>
                <w:iCs/>
              </w:rPr>
            </w:pPr>
          </w:p>
        </w:tc>
        <w:tc>
          <w:tcPr>
            <w:tcW w:w="2338" w:type="dxa"/>
            <w:shd w:val="clear" w:color="auto" w:fill="D1D1D1"/>
          </w:tcPr>
          <w:p w14:paraId="1E5F1007" w14:textId="77777777" w:rsidR="0019612C" w:rsidRPr="0008660A" w:rsidRDefault="0019612C" w:rsidP="0008660A">
            <w:pPr>
              <w:jc w:val="center"/>
              <w:rPr>
                <w:rFonts w:ascii="Arial" w:hAnsi="Arial" w:cs="Arial"/>
              </w:rPr>
            </w:pPr>
          </w:p>
        </w:tc>
        <w:tc>
          <w:tcPr>
            <w:tcW w:w="2338" w:type="dxa"/>
            <w:shd w:val="clear" w:color="auto" w:fill="D1D1D1"/>
          </w:tcPr>
          <w:p w14:paraId="3FF6A7D9" w14:textId="77777777" w:rsidR="0019612C" w:rsidRPr="0008660A" w:rsidRDefault="0019612C" w:rsidP="0008660A">
            <w:pPr>
              <w:jc w:val="center"/>
              <w:rPr>
                <w:rFonts w:ascii="Arial" w:hAnsi="Arial" w:cs="Arial"/>
              </w:rPr>
            </w:pPr>
          </w:p>
        </w:tc>
      </w:tr>
      <w:tr w:rsidR="0019612C" w:rsidRPr="0008660A" w14:paraId="75972A0D" w14:textId="77777777" w:rsidTr="00A547CD">
        <w:trPr>
          <w:tblHeader/>
        </w:trPr>
        <w:tc>
          <w:tcPr>
            <w:tcW w:w="2547" w:type="dxa"/>
          </w:tcPr>
          <w:p w14:paraId="1EF1DB08" w14:textId="77777777" w:rsidR="0019612C" w:rsidRPr="0008660A" w:rsidRDefault="0019612C" w:rsidP="0008660A">
            <w:pPr>
              <w:rPr>
                <w:rFonts w:ascii="Arial" w:hAnsi="Arial" w:cs="Arial"/>
              </w:rPr>
            </w:pPr>
            <w:r w:rsidRPr="0008660A">
              <w:rPr>
                <w:rFonts w:ascii="Arial" w:hAnsi="Arial" w:cs="Arial"/>
              </w:rPr>
              <w:t>Módulo de Young</w:t>
            </w:r>
          </w:p>
        </w:tc>
        <w:tc>
          <w:tcPr>
            <w:tcW w:w="2127" w:type="dxa"/>
          </w:tcPr>
          <w:p w14:paraId="3F6C9441" w14:textId="77777777" w:rsidR="0019612C" w:rsidRPr="0008660A" w:rsidRDefault="0019612C" w:rsidP="0008660A">
            <w:pPr>
              <w:jc w:val="center"/>
              <w:rPr>
                <w:rFonts w:ascii="Arial" w:hAnsi="Arial" w:cs="Arial"/>
                <w:i/>
                <w:iCs/>
              </w:rPr>
            </w:pPr>
            <w:r w:rsidRPr="0008660A">
              <w:rPr>
                <w:rFonts w:ascii="Arial" w:hAnsi="Arial" w:cs="Arial"/>
                <w:i/>
                <w:iCs/>
              </w:rPr>
              <w:t>E'</w:t>
            </w:r>
            <w:r w:rsidRPr="0008660A">
              <w:rPr>
                <w:rFonts w:ascii="Arial" w:hAnsi="Arial" w:cs="Arial"/>
                <w:i/>
                <w:iCs/>
                <w:vertAlign w:val="subscript"/>
              </w:rPr>
              <w:t>ref</w:t>
            </w:r>
          </w:p>
        </w:tc>
        <w:tc>
          <w:tcPr>
            <w:tcW w:w="2338" w:type="dxa"/>
          </w:tcPr>
          <w:p w14:paraId="43804CFE" w14:textId="77777777" w:rsidR="0019612C" w:rsidRPr="0008660A" w:rsidRDefault="0019612C" w:rsidP="0008660A">
            <w:pPr>
              <w:jc w:val="center"/>
              <w:rPr>
                <w:rFonts w:ascii="Arial" w:hAnsi="Arial" w:cs="Arial"/>
              </w:rPr>
            </w:pPr>
            <w:r w:rsidRPr="0008660A">
              <w:rPr>
                <w:rFonts w:ascii="Arial" w:hAnsi="Arial" w:cs="Arial"/>
              </w:rPr>
              <w:t>50000</w:t>
            </w:r>
          </w:p>
        </w:tc>
        <w:tc>
          <w:tcPr>
            <w:tcW w:w="2338" w:type="dxa"/>
          </w:tcPr>
          <w:p w14:paraId="2C167BC6" w14:textId="77777777" w:rsidR="0019612C" w:rsidRPr="0008660A" w:rsidRDefault="0019612C" w:rsidP="0008660A">
            <w:pPr>
              <w:jc w:val="center"/>
              <w:rPr>
                <w:rFonts w:ascii="Arial" w:hAnsi="Arial" w:cs="Arial"/>
              </w:rPr>
            </w:pPr>
            <w:r w:rsidRPr="0008660A">
              <w:rPr>
                <w:rFonts w:ascii="Arial" w:hAnsi="Arial" w:cs="Arial"/>
              </w:rPr>
              <w:t>kN/m³</w:t>
            </w:r>
          </w:p>
        </w:tc>
      </w:tr>
      <w:tr w:rsidR="0019612C" w:rsidRPr="0008660A" w14:paraId="3A2B6BF7" w14:textId="77777777" w:rsidTr="00A547CD">
        <w:trPr>
          <w:tblHeader/>
        </w:trPr>
        <w:tc>
          <w:tcPr>
            <w:tcW w:w="2547" w:type="dxa"/>
          </w:tcPr>
          <w:p w14:paraId="43352DBB" w14:textId="77777777" w:rsidR="0019612C" w:rsidRPr="0008660A" w:rsidRDefault="0019612C" w:rsidP="0008660A">
            <w:pPr>
              <w:rPr>
                <w:rFonts w:ascii="Arial" w:hAnsi="Arial" w:cs="Arial"/>
              </w:rPr>
            </w:pPr>
            <w:r w:rsidRPr="0008660A">
              <w:rPr>
                <w:rFonts w:ascii="Arial" w:hAnsi="Arial" w:cs="Arial"/>
              </w:rPr>
              <w:t>Coef. de Poisson</w:t>
            </w:r>
          </w:p>
        </w:tc>
        <w:tc>
          <w:tcPr>
            <w:tcW w:w="2127" w:type="dxa"/>
          </w:tcPr>
          <w:p w14:paraId="6A284642" w14:textId="77777777" w:rsidR="0019612C" w:rsidRPr="0008660A" w:rsidRDefault="00A613C9" w:rsidP="0008660A">
            <w:pPr>
              <w:jc w:val="center"/>
              <w:rPr>
                <w:rFonts w:ascii="Arial" w:hAnsi="Arial" w:cs="Arial"/>
                <w:i/>
                <w:iCs/>
              </w:rPr>
            </w:pPr>
            <w:r>
              <w:rPr>
                <w:rFonts w:ascii="Arial" w:hAnsi="Arial" w:cs="Arial"/>
                <w:i/>
                <w:iCs/>
              </w:rPr>
              <w:sym w:font="Symbol" w:char="F06E"/>
            </w:r>
          </w:p>
        </w:tc>
        <w:tc>
          <w:tcPr>
            <w:tcW w:w="2338" w:type="dxa"/>
          </w:tcPr>
          <w:p w14:paraId="261C3E53" w14:textId="77777777" w:rsidR="0019612C" w:rsidRPr="0008660A" w:rsidRDefault="0019612C" w:rsidP="0008660A">
            <w:pPr>
              <w:jc w:val="center"/>
              <w:rPr>
                <w:rFonts w:ascii="Arial" w:hAnsi="Arial" w:cs="Arial"/>
              </w:rPr>
            </w:pPr>
            <w:r w:rsidRPr="0008660A">
              <w:rPr>
                <w:rFonts w:ascii="Arial" w:hAnsi="Arial" w:cs="Arial"/>
              </w:rPr>
              <w:t>0.3</w:t>
            </w:r>
          </w:p>
        </w:tc>
        <w:tc>
          <w:tcPr>
            <w:tcW w:w="2338" w:type="dxa"/>
          </w:tcPr>
          <w:p w14:paraId="248FC2A8" w14:textId="77777777" w:rsidR="0019612C" w:rsidRPr="0008660A" w:rsidRDefault="0019612C" w:rsidP="0008660A">
            <w:pPr>
              <w:jc w:val="center"/>
              <w:rPr>
                <w:rFonts w:ascii="Arial" w:hAnsi="Arial" w:cs="Arial"/>
              </w:rPr>
            </w:pPr>
            <w:r w:rsidRPr="0008660A">
              <w:rPr>
                <w:rFonts w:ascii="Arial" w:hAnsi="Arial" w:cs="Arial"/>
              </w:rPr>
              <w:t>-</w:t>
            </w:r>
          </w:p>
        </w:tc>
      </w:tr>
      <w:tr w:rsidR="0019612C" w:rsidRPr="0008660A" w14:paraId="7967FC6D" w14:textId="77777777" w:rsidTr="00A547CD">
        <w:trPr>
          <w:tblHeader/>
        </w:trPr>
        <w:tc>
          <w:tcPr>
            <w:tcW w:w="2547" w:type="dxa"/>
          </w:tcPr>
          <w:p w14:paraId="2ED9C0C4" w14:textId="77777777" w:rsidR="0019612C" w:rsidRPr="0008660A" w:rsidRDefault="0019612C" w:rsidP="0008660A">
            <w:pPr>
              <w:rPr>
                <w:rFonts w:ascii="Arial" w:hAnsi="Arial" w:cs="Arial"/>
              </w:rPr>
            </w:pPr>
            <w:r w:rsidRPr="0008660A">
              <w:rPr>
                <w:rFonts w:ascii="Arial" w:hAnsi="Arial" w:cs="Arial"/>
              </w:rPr>
              <w:t>Cohesión</w:t>
            </w:r>
          </w:p>
        </w:tc>
        <w:tc>
          <w:tcPr>
            <w:tcW w:w="2127" w:type="dxa"/>
          </w:tcPr>
          <w:p w14:paraId="72C4F777" w14:textId="77777777" w:rsidR="0019612C" w:rsidRPr="0008660A" w:rsidRDefault="0019612C" w:rsidP="0008660A">
            <w:pPr>
              <w:jc w:val="center"/>
              <w:rPr>
                <w:rFonts w:ascii="Arial" w:hAnsi="Arial" w:cs="Arial"/>
                <w:i/>
                <w:iCs/>
              </w:rPr>
            </w:pPr>
            <w:r w:rsidRPr="0008660A">
              <w:rPr>
                <w:rFonts w:ascii="Arial" w:hAnsi="Arial" w:cs="Arial"/>
                <w:i/>
                <w:iCs/>
              </w:rPr>
              <w:t>C’</w:t>
            </w:r>
            <w:r w:rsidRPr="0008660A">
              <w:rPr>
                <w:rFonts w:ascii="Arial" w:hAnsi="Arial" w:cs="Arial"/>
                <w:i/>
                <w:iCs/>
                <w:vertAlign w:val="subscript"/>
              </w:rPr>
              <w:t>ref</w:t>
            </w:r>
          </w:p>
        </w:tc>
        <w:tc>
          <w:tcPr>
            <w:tcW w:w="2338" w:type="dxa"/>
          </w:tcPr>
          <w:p w14:paraId="09568F63" w14:textId="77777777" w:rsidR="0019612C" w:rsidRPr="0008660A" w:rsidRDefault="0019612C" w:rsidP="0008660A">
            <w:pPr>
              <w:jc w:val="center"/>
              <w:rPr>
                <w:rFonts w:ascii="Arial" w:hAnsi="Arial" w:cs="Arial"/>
              </w:rPr>
            </w:pPr>
            <w:r w:rsidRPr="0008660A">
              <w:rPr>
                <w:rFonts w:ascii="Arial" w:hAnsi="Arial" w:cs="Arial"/>
              </w:rPr>
              <w:t>20</w:t>
            </w:r>
          </w:p>
        </w:tc>
        <w:tc>
          <w:tcPr>
            <w:tcW w:w="2338" w:type="dxa"/>
          </w:tcPr>
          <w:p w14:paraId="58C785E1" w14:textId="77777777" w:rsidR="0019612C" w:rsidRPr="0008660A" w:rsidRDefault="0019612C" w:rsidP="0008660A">
            <w:pPr>
              <w:jc w:val="center"/>
              <w:rPr>
                <w:rFonts w:ascii="Arial" w:hAnsi="Arial" w:cs="Arial"/>
              </w:rPr>
            </w:pPr>
            <w:r w:rsidRPr="0008660A">
              <w:rPr>
                <w:rFonts w:ascii="Arial" w:hAnsi="Arial" w:cs="Arial"/>
              </w:rPr>
              <w:t>kN/m³</w:t>
            </w:r>
          </w:p>
        </w:tc>
      </w:tr>
      <w:tr w:rsidR="0019612C" w:rsidRPr="0008660A" w14:paraId="36A1E2F3" w14:textId="77777777" w:rsidTr="00A547CD">
        <w:trPr>
          <w:tblHeader/>
        </w:trPr>
        <w:tc>
          <w:tcPr>
            <w:tcW w:w="2547" w:type="dxa"/>
          </w:tcPr>
          <w:p w14:paraId="254BCCD2" w14:textId="77777777" w:rsidR="0019612C" w:rsidRPr="0008660A" w:rsidRDefault="0019612C" w:rsidP="0008660A">
            <w:pPr>
              <w:rPr>
                <w:rFonts w:ascii="Arial" w:hAnsi="Arial" w:cs="Arial"/>
              </w:rPr>
            </w:pPr>
            <w:r w:rsidRPr="0008660A">
              <w:rPr>
                <w:rFonts w:ascii="Arial" w:hAnsi="Arial" w:cs="Arial"/>
              </w:rPr>
              <w:t>Angulo de rozamiento</w:t>
            </w:r>
          </w:p>
        </w:tc>
        <w:tc>
          <w:tcPr>
            <w:tcW w:w="2127" w:type="dxa"/>
          </w:tcPr>
          <w:p w14:paraId="67FD6B6E" w14:textId="77777777" w:rsidR="0019612C" w:rsidRPr="0008660A" w:rsidRDefault="00A613C9" w:rsidP="0008660A">
            <w:pPr>
              <w:jc w:val="center"/>
              <w:rPr>
                <w:rFonts w:ascii="Arial" w:hAnsi="Arial" w:cs="Arial"/>
                <w:i/>
                <w:iCs/>
              </w:rPr>
            </w:pPr>
            <w:r>
              <w:rPr>
                <w:rFonts w:ascii="Arial" w:hAnsi="Arial" w:cs="Arial"/>
                <w:i/>
                <w:iCs/>
              </w:rPr>
              <w:t>Φ</w:t>
            </w:r>
            <w:r w:rsidR="0019612C" w:rsidRPr="0008660A">
              <w:rPr>
                <w:rFonts w:ascii="Arial" w:hAnsi="Arial" w:cs="Arial"/>
                <w:i/>
                <w:iCs/>
              </w:rPr>
              <w:t>’</w:t>
            </w:r>
          </w:p>
        </w:tc>
        <w:tc>
          <w:tcPr>
            <w:tcW w:w="2338" w:type="dxa"/>
          </w:tcPr>
          <w:p w14:paraId="000F3E52" w14:textId="77777777" w:rsidR="0019612C" w:rsidRPr="0008660A" w:rsidRDefault="0019612C" w:rsidP="0008660A">
            <w:pPr>
              <w:jc w:val="center"/>
              <w:rPr>
                <w:rFonts w:ascii="Arial" w:hAnsi="Arial" w:cs="Arial"/>
              </w:rPr>
            </w:pPr>
            <w:r w:rsidRPr="0008660A">
              <w:rPr>
                <w:rFonts w:ascii="Arial" w:hAnsi="Arial" w:cs="Arial"/>
              </w:rPr>
              <w:t>30</w:t>
            </w:r>
          </w:p>
        </w:tc>
        <w:tc>
          <w:tcPr>
            <w:tcW w:w="2338" w:type="dxa"/>
          </w:tcPr>
          <w:p w14:paraId="63D67DB8" w14:textId="77777777" w:rsidR="0019612C" w:rsidRPr="0008660A" w:rsidRDefault="0019612C" w:rsidP="0008660A">
            <w:pPr>
              <w:jc w:val="center"/>
              <w:rPr>
                <w:rFonts w:ascii="Arial" w:hAnsi="Arial" w:cs="Arial"/>
              </w:rPr>
            </w:pPr>
            <w:r w:rsidRPr="0008660A">
              <w:rPr>
                <w:rFonts w:ascii="Arial" w:hAnsi="Arial" w:cs="Arial"/>
              </w:rPr>
              <w:t>ͦ</w:t>
            </w:r>
          </w:p>
        </w:tc>
      </w:tr>
      <w:tr w:rsidR="0019612C" w:rsidRPr="0008660A" w14:paraId="3B1AAB9D" w14:textId="77777777" w:rsidTr="00A547CD">
        <w:trPr>
          <w:tblHeader/>
        </w:trPr>
        <w:tc>
          <w:tcPr>
            <w:tcW w:w="2547" w:type="dxa"/>
          </w:tcPr>
          <w:p w14:paraId="7B8C42FD" w14:textId="77777777" w:rsidR="0019612C" w:rsidRPr="0008660A" w:rsidRDefault="0019612C" w:rsidP="0008660A">
            <w:pPr>
              <w:rPr>
                <w:rFonts w:ascii="Arial" w:hAnsi="Arial" w:cs="Arial"/>
              </w:rPr>
            </w:pPr>
            <w:r w:rsidRPr="0008660A">
              <w:rPr>
                <w:rFonts w:ascii="Arial" w:hAnsi="Arial" w:cs="Arial"/>
              </w:rPr>
              <w:t>Angulo de dilatancia</w:t>
            </w:r>
          </w:p>
        </w:tc>
        <w:tc>
          <w:tcPr>
            <w:tcW w:w="2127" w:type="dxa"/>
          </w:tcPr>
          <w:p w14:paraId="4EF2E563" w14:textId="77777777" w:rsidR="0019612C" w:rsidRPr="0008660A" w:rsidRDefault="00A613C9" w:rsidP="0008660A">
            <w:pPr>
              <w:jc w:val="center"/>
              <w:rPr>
                <w:rFonts w:ascii="Arial" w:hAnsi="Arial" w:cs="Arial"/>
                <w:i/>
                <w:iCs/>
              </w:rPr>
            </w:pPr>
            <w:r>
              <w:rPr>
                <w:rFonts w:ascii="Arial" w:hAnsi="Arial" w:cs="Arial"/>
                <w:i/>
                <w:iCs/>
              </w:rPr>
              <w:sym w:font="Symbol" w:char="F079"/>
            </w:r>
          </w:p>
        </w:tc>
        <w:tc>
          <w:tcPr>
            <w:tcW w:w="2338" w:type="dxa"/>
          </w:tcPr>
          <w:p w14:paraId="5756DC02" w14:textId="77777777" w:rsidR="0019612C" w:rsidRPr="0008660A" w:rsidRDefault="0019612C" w:rsidP="0008660A">
            <w:pPr>
              <w:jc w:val="center"/>
              <w:rPr>
                <w:rFonts w:ascii="Arial" w:hAnsi="Arial" w:cs="Arial"/>
              </w:rPr>
            </w:pPr>
            <w:r w:rsidRPr="0008660A">
              <w:rPr>
                <w:rFonts w:ascii="Arial" w:hAnsi="Arial" w:cs="Arial"/>
              </w:rPr>
              <w:t>0</w:t>
            </w:r>
          </w:p>
        </w:tc>
        <w:tc>
          <w:tcPr>
            <w:tcW w:w="2338" w:type="dxa"/>
          </w:tcPr>
          <w:p w14:paraId="3A4318C9" w14:textId="77777777" w:rsidR="0019612C" w:rsidRPr="0008660A" w:rsidRDefault="0019612C" w:rsidP="0008660A">
            <w:pPr>
              <w:jc w:val="center"/>
              <w:rPr>
                <w:rFonts w:ascii="Arial" w:hAnsi="Arial" w:cs="Arial"/>
              </w:rPr>
            </w:pPr>
            <w:r w:rsidRPr="0008660A">
              <w:rPr>
                <w:rFonts w:ascii="Arial" w:hAnsi="Arial" w:cs="Arial"/>
              </w:rPr>
              <w:t>ͦ</w:t>
            </w:r>
          </w:p>
        </w:tc>
      </w:tr>
    </w:tbl>
    <w:p w14:paraId="093682A6" w14:textId="77777777" w:rsidR="0019612C" w:rsidRPr="00AA34CB" w:rsidRDefault="0019612C" w:rsidP="00202498">
      <w:pPr>
        <w:spacing w:before="120"/>
        <w:rPr>
          <w:rFonts w:ascii="Arial" w:hAnsi="Arial" w:cs="Arial"/>
        </w:rPr>
      </w:pPr>
    </w:p>
    <w:p w14:paraId="0B3EE144" w14:textId="56AD179D" w:rsidR="0019612C" w:rsidRPr="00280DE4" w:rsidRDefault="0019612C">
      <w:pPr>
        <w:pStyle w:val="Prrafodelista"/>
        <w:numPr>
          <w:ilvl w:val="0"/>
          <w:numId w:val="2"/>
        </w:numPr>
        <w:spacing w:before="120" w:line="278" w:lineRule="auto"/>
        <w:ind w:left="680" w:hanging="340"/>
        <w:contextualSpacing/>
        <w:rPr>
          <w:rFonts w:ascii="Arial" w:hAnsi="Arial" w:cs="Arial"/>
          <w:sz w:val="22"/>
          <w:szCs w:val="22"/>
        </w:rPr>
      </w:pPr>
      <w:r w:rsidRPr="00280DE4">
        <w:rPr>
          <w:rFonts w:ascii="Arial" w:hAnsi="Arial" w:cs="Arial"/>
          <w:sz w:val="22"/>
          <w:szCs w:val="22"/>
        </w:rPr>
        <w:t>Abriremos las propiedades de materiales pulsando sobre el icono</w:t>
      </w:r>
      <w:r w:rsidR="00202498" w:rsidRPr="00280DE4">
        <w:rPr>
          <w:rFonts w:ascii="Arial" w:hAnsi="Arial" w:cs="Arial"/>
          <w:sz w:val="22"/>
          <w:szCs w:val="22"/>
        </w:rPr>
        <w:t xml:space="preserve"> </w:t>
      </w:r>
      <w:r w:rsidR="00CB441B">
        <w:rPr>
          <w:rFonts w:ascii="Arial" w:hAnsi="Arial" w:cs="Arial"/>
          <w:noProof/>
          <w:sz w:val="22"/>
          <w:szCs w:val="22"/>
        </w:rPr>
        <w:drawing>
          <wp:inline distT="0" distB="0" distL="0" distR="0" wp14:anchorId="67332472" wp14:editId="683865FA">
            <wp:extent cx="213995" cy="202565"/>
            <wp:effectExtent l="0" t="0" r="0" b="0"/>
            <wp:docPr id="10"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13995" cy="202565"/>
                    </a:xfrm>
                    <a:prstGeom prst="rect">
                      <a:avLst/>
                    </a:prstGeom>
                    <a:noFill/>
                    <a:ln>
                      <a:noFill/>
                    </a:ln>
                  </pic:spPr>
                </pic:pic>
              </a:graphicData>
            </a:graphic>
          </wp:inline>
        </w:drawing>
      </w:r>
      <w:r w:rsidR="00280DE4" w:rsidRPr="00280DE4">
        <w:rPr>
          <w:rFonts w:ascii="Arial" w:hAnsi="Arial" w:cs="Arial"/>
          <w:sz w:val="22"/>
          <w:szCs w:val="22"/>
        </w:rPr>
        <w:t xml:space="preserve"> </w:t>
      </w:r>
      <w:r w:rsidRPr="00280DE4">
        <w:rPr>
          <w:rFonts w:ascii="Arial" w:hAnsi="Arial" w:cs="Arial"/>
          <w:sz w:val="22"/>
          <w:szCs w:val="22"/>
        </w:rPr>
        <w:t xml:space="preserve"> de la ventana de modificación de las capas del suelo o en la barra vertical.</w:t>
      </w:r>
    </w:p>
    <w:p w14:paraId="0654A1B5" w14:textId="77777777" w:rsidR="0019612C" w:rsidRDefault="0019612C">
      <w:pPr>
        <w:pStyle w:val="Prrafodelista"/>
        <w:numPr>
          <w:ilvl w:val="0"/>
          <w:numId w:val="2"/>
        </w:numPr>
        <w:spacing w:before="120" w:line="278" w:lineRule="auto"/>
        <w:ind w:left="680" w:hanging="340"/>
        <w:contextualSpacing/>
        <w:rPr>
          <w:rFonts w:ascii="Arial" w:hAnsi="Arial" w:cs="Arial"/>
          <w:sz w:val="22"/>
          <w:szCs w:val="22"/>
        </w:rPr>
      </w:pPr>
      <w:r w:rsidRPr="00280DE4">
        <w:rPr>
          <w:rFonts w:ascii="Arial" w:hAnsi="Arial" w:cs="Arial"/>
          <w:sz w:val="22"/>
          <w:szCs w:val="22"/>
        </w:rPr>
        <w:t>Aparecerá la ventana de sets de materiales (Fig. 5):</w:t>
      </w:r>
    </w:p>
    <w:p w14:paraId="79A5FBB5" w14:textId="77777777" w:rsidR="00A547CD" w:rsidRPr="00280DE4" w:rsidRDefault="00A547CD" w:rsidP="00A547CD">
      <w:pPr>
        <w:pStyle w:val="Prrafodelista"/>
        <w:spacing w:before="120" w:line="278" w:lineRule="auto"/>
        <w:ind w:left="340"/>
        <w:contextualSpacing/>
        <w:rPr>
          <w:rFonts w:ascii="Arial" w:hAnsi="Arial" w:cs="Arial"/>
          <w:sz w:val="22"/>
          <w:szCs w:val="22"/>
        </w:rPr>
      </w:pPr>
    </w:p>
    <w:p w14:paraId="77CC5279" w14:textId="12CD0464" w:rsidR="0019612C" w:rsidRPr="00AA34CB" w:rsidRDefault="00CB441B" w:rsidP="0019612C">
      <w:pPr>
        <w:keepNext/>
        <w:jc w:val="center"/>
        <w:rPr>
          <w:rFonts w:ascii="Arial" w:hAnsi="Arial" w:cs="Arial"/>
        </w:rPr>
      </w:pPr>
      <w:r>
        <w:rPr>
          <w:rFonts w:ascii="Arial" w:hAnsi="Arial" w:cs="Arial"/>
          <w:noProof/>
        </w:rPr>
        <w:drawing>
          <wp:inline distT="0" distB="0" distL="0" distR="0" wp14:anchorId="7A9341B8" wp14:editId="41451896">
            <wp:extent cx="1583678" cy="2867736"/>
            <wp:effectExtent l="133350" t="114300" r="131445" b="142240"/>
            <wp:docPr id="11"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1583055" cy="28676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484F539" w14:textId="108D864A" w:rsidR="0019612C"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5</w:t>
      </w:r>
      <w:r w:rsidRPr="00AA34CB">
        <w:rPr>
          <w:rFonts w:ascii="Arial" w:hAnsi="Arial" w:cs="Arial"/>
          <w:noProof/>
        </w:rPr>
        <w:fldChar w:fldCharType="end"/>
      </w:r>
      <w:r w:rsidRPr="00AA34CB">
        <w:rPr>
          <w:rFonts w:ascii="Arial" w:hAnsi="Arial" w:cs="Arial"/>
        </w:rPr>
        <w:t xml:space="preserve"> Ventana de sets de materiales</w:t>
      </w:r>
    </w:p>
    <w:p w14:paraId="76F03243" w14:textId="77777777" w:rsidR="003C5281" w:rsidRPr="003C5281" w:rsidRDefault="003C5281" w:rsidP="003C5281">
      <w:pPr>
        <w:rPr>
          <w:lang w:eastAsia="en-US"/>
        </w:rPr>
      </w:pPr>
    </w:p>
    <w:p w14:paraId="2BC082EB" w14:textId="77777777" w:rsidR="0019612C" w:rsidRPr="00280DE4" w:rsidRDefault="0019612C">
      <w:pPr>
        <w:pStyle w:val="Prrafodelista"/>
        <w:numPr>
          <w:ilvl w:val="0"/>
          <w:numId w:val="3"/>
        </w:numPr>
        <w:spacing w:after="120" w:line="278" w:lineRule="auto"/>
        <w:ind w:left="680" w:hanging="340"/>
        <w:contextualSpacing/>
        <w:rPr>
          <w:rFonts w:ascii="Arial" w:hAnsi="Arial" w:cs="Arial"/>
          <w:sz w:val="22"/>
          <w:szCs w:val="22"/>
        </w:rPr>
      </w:pPr>
      <w:r w:rsidRPr="00280DE4">
        <w:rPr>
          <w:rFonts w:ascii="Arial" w:hAnsi="Arial" w:cs="Arial"/>
          <w:sz w:val="22"/>
          <w:szCs w:val="22"/>
        </w:rPr>
        <w:t>Pulsamos sobre “</w:t>
      </w:r>
      <w:r w:rsidRPr="00280DE4">
        <w:rPr>
          <w:rFonts w:ascii="Arial" w:hAnsi="Arial" w:cs="Arial"/>
          <w:b/>
          <w:bCs/>
          <w:sz w:val="22"/>
          <w:szCs w:val="22"/>
        </w:rPr>
        <w:t>new</w:t>
      </w:r>
      <w:r w:rsidRPr="00280DE4">
        <w:rPr>
          <w:rFonts w:ascii="Arial" w:hAnsi="Arial" w:cs="Arial"/>
          <w:sz w:val="22"/>
          <w:szCs w:val="22"/>
        </w:rPr>
        <w:t xml:space="preserve">”, y se nos abrirá una nueva ventana con las siguientes pestañas: </w:t>
      </w:r>
      <w:r w:rsidRPr="00280DE4">
        <w:rPr>
          <w:rFonts w:ascii="Arial" w:hAnsi="Arial" w:cs="Arial"/>
          <w:b/>
          <w:bCs/>
          <w:sz w:val="22"/>
          <w:szCs w:val="22"/>
        </w:rPr>
        <w:t>General, Mechanical, Groundwater, Thermal, Interfaces</w:t>
      </w:r>
      <w:r w:rsidRPr="00280DE4">
        <w:rPr>
          <w:rFonts w:ascii="Arial" w:hAnsi="Arial" w:cs="Arial"/>
          <w:sz w:val="22"/>
          <w:szCs w:val="22"/>
        </w:rPr>
        <w:t xml:space="preserve"> e </w:t>
      </w:r>
      <w:r w:rsidRPr="00280DE4">
        <w:rPr>
          <w:rFonts w:ascii="Arial" w:hAnsi="Arial" w:cs="Arial"/>
          <w:b/>
          <w:bCs/>
          <w:sz w:val="22"/>
          <w:szCs w:val="22"/>
        </w:rPr>
        <w:t>Initial</w:t>
      </w:r>
      <w:r w:rsidRPr="00280DE4">
        <w:rPr>
          <w:rFonts w:ascii="Arial" w:hAnsi="Arial" w:cs="Arial"/>
          <w:sz w:val="22"/>
          <w:szCs w:val="22"/>
        </w:rPr>
        <w:t>.</w:t>
      </w:r>
    </w:p>
    <w:p w14:paraId="136B4AEA" w14:textId="77777777" w:rsidR="0019612C" w:rsidRPr="00280DE4" w:rsidRDefault="0019612C">
      <w:pPr>
        <w:pStyle w:val="Prrafodelista"/>
        <w:numPr>
          <w:ilvl w:val="0"/>
          <w:numId w:val="3"/>
        </w:numPr>
        <w:spacing w:after="120" w:line="278" w:lineRule="auto"/>
        <w:ind w:left="680" w:hanging="340"/>
        <w:contextualSpacing/>
        <w:rPr>
          <w:rFonts w:ascii="Arial" w:hAnsi="Arial" w:cs="Arial"/>
          <w:sz w:val="22"/>
          <w:szCs w:val="22"/>
        </w:rPr>
      </w:pPr>
      <w:r w:rsidRPr="00280DE4">
        <w:rPr>
          <w:rFonts w:ascii="Arial" w:hAnsi="Arial" w:cs="Arial"/>
          <w:sz w:val="22"/>
          <w:szCs w:val="22"/>
        </w:rPr>
        <w:t>En la pestaña General identificaremos como Gravas nuestra primera capa. Para nuestro caso son válidos los parámetros por defecto de modelo del material (Mohr-Coulomb) y tipo de drenaje (Drenado)</w:t>
      </w:r>
    </w:p>
    <w:p w14:paraId="1625A8CF" w14:textId="77777777" w:rsidR="0019612C" w:rsidRPr="00280DE4" w:rsidRDefault="0019612C">
      <w:pPr>
        <w:pStyle w:val="Prrafodelista"/>
        <w:numPr>
          <w:ilvl w:val="0"/>
          <w:numId w:val="3"/>
        </w:numPr>
        <w:spacing w:after="120" w:line="278" w:lineRule="auto"/>
        <w:ind w:left="680" w:hanging="340"/>
        <w:contextualSpacing/>
        <w:rPr>
          <w:rFonts w:ascii="Arial" w:hAnsi="Arial" w:cs="Arial"/>
          <w:sz w:val="22"/>
          <w:szCs w:val="22"/>
        </w:rPr>
      </w:pPr>
      <w:r w:rsidRPr="00280DE4">
        <w:rPr>
          <w:rFonts w:ascii="Arial" w:hAnsi="Arial" w:cs="Arial"/>
          <w:sz w:val="22"/>
          <w:szCs w:val="22"/>
        </w:rPr>
        <w:t>Introducimos los valores apropiados según aparecen en la Tabla 1 anterior. Los parámetros que no se mencionan en la tabla los dejamos en su opción por defecto.</w:t>
      </w:r>
    </w:p>
    <w:p w14:paraId="3DC9D0B6" w14:textId="3A487A7A" w:rsidR="0019612C" w:rsidRPr="00AA34CB" w:rsidRDefault="00CB441B" w:rsidP="0019612C">
      <w:pPr>
        <w:keepNext/>
        <w:ind w:left="720"/>
        <w:jc w:val="center"/>
        <w:rPr>
          <w:rFonts w:ascii="Arial" w:hAnsi="Arial" w:cs="Arial"/>
        </w:rPr>
      </w:pPr>
      <w:r>
        <w:rPr>
          <w:rFonts w:ascii="Arial" w:hAnsi="Arial" w:cs="Arial"/>
          <w:noProof/>
        </w:rPr>
        <w:lastRenderedPageBreak/>
        <w:drawing>
          <wp:inline distT="0" distB="0" distL="0" distR="0" wp14:anchorId="7E4D391C" wp14:editId="28149FF0">
            <wp:extent cx="5081191" cy="3598103"/>
            <wp:effectExtent l="133350" t="114300" r="100965" b="154940"/>
            <wp:docPr id="1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80635" cy="35979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258A2D9" w14:textId="021A11BC"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6</w:t>
      </w:r>
      <w:r w:rsidRPr="00AA34CB">
        <w:rPr>
          <w:rFonts w:ascii="Arial" w:hAnsi="Arial" w:cs="Arial"/>
          <w:noProof/>
        </w:rPr>
        <w:fldChar w:fldCharType="end"/>
      </w:r>
      <w:r w:rsidRPr="00AA34CB">
        <w:rPr>
          <w:rFonts w:ascii="Arial" w:hAnsi="Arial" w:cs="Arial"/>
        </w:rPr>
        <w:t xml:space="preserve"> Pestaña "General" de la ventana "Soil"</w:t>
      </w:r>
    </w:p>
    <w:p w14:paraId="1D6C124F" w14:textId="77777777" w:rsidR="0019612C" w:rsidRPr="00AA34CB" w:rsidRDefault="0019612C" w:rsidP="0019612C">
      <w:pPr>
        <w:rPr>
          <w:rFonts w:ascii="Arial" w:hAnsi="Arial" w:cs="Arial"/>
        </w:rPr>
      </w:pPr>
    </w:p>
    <w:p w14:paraId="5607325F" w14:textId="77777777" w:rsidR="0019612C" w:rsidRPr="00CE32FB" w:rsidRDefault="0019612C">
      <w:pPr>
        <w:pStyle w:val="Prrafodelista"/>
        <w:numPr>
          <w:ilvl w:val="0"/>
          <w:numId w:val="2"/>
        </w:numPr>
        <w:spacing w:before="120" w:line="278" w:lineRule="auto"/>
        <w:ind w:left="680" w:hanging="340"/>
        <w:contextualSpacing/>
        <w:rPr>
          <w:rFonts w:ascii="Arial" w:hAnsi="Arial" w:cs="Arial"/>
          <w:sz w:val="22"/>
          <w:szCs w:val="22"/>
        </w:rPr>
      </w:pPr>
      <w:r w:rsidRPr="00CE32FB">
        <w:rPr>
          <w:rFonts w:ascii="Arial" w:hAnsi="Arial" w:cs="Arial"/>
          <w:sz w:val="22"/>
          <w:szCs w:val="22"/>
        </w:rPr>
        <w:t>Pulsamos sobre el botón “</w:t>
      </w:r>
      <w:r w:rsidRPr="00CE32FB">
        <w:rPr>
          <w:rFonts w:ascii="Arial" w:hAnsi="Arial" w:cs="Arial"/>
          <w:b/>
          <w:bCs/>
          <w:sz w:val="22"/>
          <w:szCs w:val="22"/>
        </w:rPr>
        <w:t>next</w:t>
      </w:r>
      <w:r w:rsidRPr="00CE32FB">
        <w:rPr>
          <w:rFonts w:ascii="Arial" w:hAnsi="Arial" w:cs="Arial"/>
          <w:sz w:val="22"/>
          <w:szCs w:val="22"/>
        </w:rPr>
        <w:t xml:space="preserve">” para proceder a la entrada de valores mecánicos. Los parámetros que aparecen en esta pestaña dependen del modelo que hayamos elegido (en este caso Mohr-Coulomb). Introducimos los valores designados en las casillas correspondientes, manteniendo el resto de </w:t>
      </w:r>
      <w:r w:rsidR="00CE32FB" w:rsidRPr="00CE32FB">
        <w:rPr>
          <w:rFonts w:ascii="Arial" w:hAnsi="Arial" w:cs="Arial"/>
          <w:sz w:val="22"/>
          <w:szCs w:val="22"/>
        </w:rPr>
        <w:t>los parámetros</w:t>
      </w:r>
      <w:r w:rsidRPr="00CE32FB">
        <w:rPr>
          <w:rFonts w:ascii="Arial" w:hAnsi="Arial" w:cs="Arial"/>
          <w:sz w:val="22"/>
          <w:szCs w:val="22"/>
        </w:rPr>
        <w:t xml:space="preserve"> en sus valores por defecto.</w:t>
      </w:r>
    </w:p>
    <w:p w14:paraId="6D2456E7" w14:textId="67EBD6EF" w:rsidR="0019612C" w:rsidRPr="00AA34CB" w:rsidRDefault="00CB441B" w:rsidP="0019612C">
      <w:pPr>
        <w:keepNext/>
        <w:ind w:left="720"/>
        <w:jc w:val="center"/>
        <w:rPr>
          <w:rFonts w:ascii="Arial" w:hAnsi="Arial" w:cs="Arial"/>
        </w:rPr>
      </w:pPr>
      <w:r>
        <w:rPr>
          <w:rFonts w:ascii="Arial" w:hAnsi="Arial" w:cs="Arial"/>
          <w:noProof/>
        </w:rPr>
        <w:drawing>
          <wp:inline distT="0" distB="0" distL="0" distR="0" wp14:anchorId="07ECB7E2" wp14:editId="3250FC4D">
            <wp:extent cx="4775440" cy="3396155"/>
            <wp:effectExtent l="133350" t="114300" r="101600" b="147320"/>
            <wp:docPr id="1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75200" cy="33959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626C771" w14:textId="5235B3E9"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7</w:t>
      </w:r>
      <w:r w:rsidRPr="00AA34CB">
        <w:rPr>
          <w:rFonts w:ascii="Arial" w:hAnsi="Arial" w:cs="Arial"/>
          <w:noProof/>
        </w:rPr>
        <w:fldChar w:fldCharType="end"/>
      </w:r>
      <w:r w:rsidRPr="00AA34CB">
        <w:rPr>
          <w:rFonts w:ascii="Arial" w:hAnsi="Arial" w:cs="Arial"/>
        </w:rPr>
        <w:t xml:space="preserve"> Pestaña "Mechanical" de la ventana "Soil"</w:t>
      </w:r>
    </w:p>
    <w:p w14:paraId="38BE06B4" w14:textId="77777777" w:rsidR="0019612C" w:rsidRPr="00CE32FB" w:rsidRDefault="0019612C">
      <w:pPr>
        <w:pStyle w:val="Prrafodelista"/>
        <w:numPr>
          <w:ilvl w:val="0"/>
          <w:numId w:val="2"/>
        </w:numPr>
        <w:spacing w:before="120" w:line="278" w:lineRule="auto"/>
        <w:ind w:left="680" w:hanging="340"/>
        <w:contextualSpacing/>
        <w:rPr>
          <w:rFonts w:ascii="Arial" w:hAnsi="Arial" w:cs="Arial"/>
          <w:sz w:val="22"/>
          <w:szCs w:val="22"/>
        </w:rPr>
      </w:pPr>
      <w:r w:rsidRPr="00CE32FB">
        <w:rPr>
          <w:rFonts w:ascii="Arial" w:hAnsi="Arial" w:cs="Arial"/>
          <w:sz w:val="22"/>
          <w:szCs w:val="22"/>
        </w:rPr>
        <w:lastRenderedPageBreak/>
        <w:t>El material del suelo tiene un comportamiento drenado, la geometría del modelo no incluye ningún tipo de interfase y las condiciones iniciales y térmicas por defecto son válidas para este caso por lo tanto podemos prescindir de ellas.</w:t>
      </w:r>
    </w:p>
    <w:p w14:paraId="6D13FA42" w14:textId="77777777" w:rsidR="0019612C" w:rsidRPr="00CE32FB" w:rsidRDefault="0019612C">
      <w:pPr>
        <w:pStyle w:val="Prrafodelista"/>
        <w:numPr>
          <w:ilvl w:val="0"/>
          <w:numId w:val="2"/>
        </w:numPr>
        <w:spacing w:before="120" w:line="278" w:lineRule="auto"/>
        <w:ind w:left="680" w:hanging="340"/>
        <w:contextualSpacing/>
        <w:rPr>
          <w:rFonts w:ascii="Arial" w:hAnsi="Arial" w:cs="Arial"/>
          <w:sz w:val="22"/>
          <w:szCs w:val="22"/>
        </w:rPr>
      </w:pPr>
      <w:r w:rsidRPr="00CE32FB">
        <w:rPr>
          <w:rFonts w:ascii="Arial" w:hAnsi="Arial" w:cs="Arial"/>
          <w:sz w:val="22"/>
          <w:szCs w:val="22"/>
        </w:rPr>
        <w:t>Repetimos el proceso anterior para el nivel inferior de arenas. Cuando hayamos finalizado de crear los materiales arrastramos y soltamos cada uno de ellos a la zona del gráfico correspondiente.</w:t>
      </w:r>
    </w:p>
    <w:p w14:paraId="3274B222" w14:textId="77777777" w:rsidR="0019612C" w:rsidRPr="00AA34CB" w:rsidRDefault="0019612C" w:rsidP="0019612C">
      <w:pPr>
        <w:pStyle w:val="Prrafodelista"/>
        <w:ind w:left="1440"/>
        <w:rPr>
          <w:rFonts w:ascii="Arial" w:hAnsi="Arial" w:cs="Arial"/>
        </w:rPr>
      </w:pPr>
    </w:p>
    <w:p w14:paraId="41E29B71" w14:textId="77777777" w:rsidR="0019612C" w:rsidRPr="00CE32FB" w:rsidRDefault="0019612C" w:rsidP="008E2FE9">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CE32FB">
        <w:rPr>
          <w:rFonts w:ascii="Arial" w:hAnsi="Arial"/>
          <w:sz w:val="22"/>
          <w:lang w:val="es-US"/>
        </w:rPr>
        <w:t xml:space="preserve">Plaxis lleva a cabo un chequeo de consistencia de los parámetros de los materiales y mostrará un mensaje de advertencia </w:t>
      </w:r>
      <w:r w:rsidR="00E41127" w:rsidRPr="00CE32FB">
        <w:rPr>
          <w:rFonts w:ascii="Arial" w:hAnsi="Arial"/>
          <w:sz w:val="22"/>
          <w:lang w:val="es-US"/>
        </w:rPr>
        <w:t>en caso de que</w:t>
      </w:r>
      <w:r w:rsidRPr="00CE32FB">
        <w:rPr>
          <w:rFonts w:ascii="Arial" w:hAnsi="Arial"/>
          <w:sz w:val="22"/>
          <w:lang w:val="es-US"/>
        </w:rPr>
        <w:t xml:space="preserve"> detecte algún tipo de inconsistencia en los datos.</w:t>
      </w:r>
    </w:p>
    <w:p w14:paraId="2D7216C4" w14:textId="77777777" w:rsidR="0019612C" w:rsidRPr="00CE32FB" w:rsidRDefault="0019612C" w:rsidP="008E2FE9">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CE32FB">
        <w:rPr>
          <w:rFonts w:ascii="Arial" w:hAnsi="Arial"/>
          <w:sz w:val="22"/>
          <w:lang w:val="es-US"/>
        </w:rPr>
        <w:t>En los sets de materiales pueden definirse otro tipo de elementos “no naturales” como por ejemplo hormigón armado para la definición de elementos de cimentación, o barras de anclajes, etc.</w:t>
      </w:r>
    </w:p>
    <w:p w14:paraId="0CE03971" w14:textId="77777777" w:rsidR="0019612C" w:rsidRPr="00AA34CB" w:rsidRDefault="0019612C" w:rsidP="0019612C">
      <w:pPr>
        <w:rPr>
          <w:rFonts w:ascii="Arial" w:hAnsi="Arial" w:cs="Arial"/>
        </w:rPr>
      </w:pPr>
    </w:p>
    <w:p w14:paraId="11086E88" w14:textId="77777777" w:rsidR="0019612C" w:rsidRPr="00AA34CB" w:rsidRDefault="0019612C" w:rsidP="0019612C">
      <w:pPr>
        <w:rPr>
          <w:rFonts w:ascii="Arial" w:hAnsi="Arial" w:cs="Arial"/>
        </w:rPr>
      </w:pPr>
    </w:p>
    <w:p w14:paraId="0B852004" w14:textId="77777777" w:rsidR="0019612C" w:rsidRPr="00AA34CB" w:rsidRDefault="0019612C" w:rsidP="0019612C">
      <w:pPr>
        <w:pStyle w:val="Prrafodelista"/>
        <w:pBdr>
          <w:top w:val="single" w:sz="4" w:space="1" w:color="auto"/>
          <w:left w:val="single" w:sz="4" w:space="4" w:color="auto"/>
          <w:bottom w:val="single" w:sz="4" w:space="1" w:color="auto"/>
          <w:right w:val="single" w:sz="4" w:space="4" w:color="auto"/>
        </w:pBdr>
        <w:rPr>
          <w:rFonts w:ascii="Arial" w:hAnsi="Arial" w:cs="Arial"/>
        </w:rPr>
      </w:pPr>
      <w:r w:rsidRPr="00AA34CB">
        <w:rPr>
          <w:rFonts w:ascii="Arial" w:hAnsi="Arial" w:cs="Arial"/>
          <w:u w:val="single"/>
        </w:rPr>
        <w:t>Consejo</w:t>
      </w:r>
      <w:r w:rsidRPr="00AA34CB">
        <w:rPr>
          <w:rFonts w:ascii="Arial" w:hAnsi="Arial" w:cs="Arial"/>
        </w:rPr>
        <w:t xml:space="preserve">: Los conjuntos de datos existentes pueden modificarse abriendo la ventana </w:t>
      </w:r>
      <w:r w:rsidRPr="00AA34CB">
        <w:rPr>
          <w:rFonts w:ascii="Arial" w:hAnsi="Arial" w:cs="Arial"/>
          <w:b/>
          <w:bCs/>
        </w:rPr>
        <w:t>Material sets</w:t>
      </w:r>
      <w:r w:rsidRPr="00AA34CB">
        <w:rPr>
          <w:rFonts w:ascii="Arial" w:hAnsi="Arial" w:cs="Arial"/>
        </w:rPr>
        <w:t xml:space="preserve">, seleccionando el conjunto de datos que deseamos modificar en la vista de árbol y haciendo clic en el botón </w:t>
      </w:r>
      <w:r w:rsidRPr="00AA34CB">
        <w:rPr>
          <w:rFonts w:ascii="Arial" w:hAnsi="Arial" w:cs="Arial"/>
          <w:b/>
          <w:bCs/>
        </w:rPr>
        <w:t>Edit</w:t>
      </w:r>
      <w:r w:rsidRPr="00AA34CB">
        <w:rPr>
          <w:rFonts w:ascii="Arial" w:hAnsi="Arial" w:cs="Arial"/>
        </w:rPr>
        <w:t xml:space="preserve">. Alternativamente podemos abrir la ventana </w:t>
      </w:r>
      <w:r w:rsidRPr="00AA34CB">
        <w:rPr>
          <w:rFonts w:ascii="Arial" w:hAnsi="Arial" w:cs="Arial"/>
          <w:b/>
          <w:bCs/>
        </w:rPr>
        <w:t>Material sets</w:t>
      </w:r>
      <w:r w:rsidRPr="00AA34CB">
        <w:rPr>
          <w:rFonts w:ascii="Arial" w:hAnsi="Arial" w:cs="Arial"/>
        </w:rPr>
        <w:t xml:space="preserve"> haciendo clic en el botón correspondiente de la barra de herramientas lateral.</w:t>
      </w:r>
    </w:p>
    <w:p w14:paraId="0D29ED4F" w14:textId="77777777" w:rsidR="0019612C" w:rsidRPr="00AA34CB" w:rsidRDefault="0019612C" w:rsidP="0019612C">
      <w:pPr>
        <w:pStyle w:val="Prrafodelista"/>
        <w:rPr>
          <w:rFonts w:ascii="Arial" w:hAnsi="Arial" w:cs="Arial"/>
          <w:u w:val="single"/>
        </w:rPr>
      </w:pPr>
    </w:p>
    <w:p w14:paraId="1C81977D" w14:textId="77777777" w:rsidR="0019612C" w:rsidRPr="00AA34CB" w:rsidRDefault="0019612C" w:rsidP="0019612C">
      <w:pPr>
        <w:pStyle w:val="Prrafodelista"/>
        <w:pBdr>
          <w:top w:val="single" w:sz="4" w:space="1" w:color="auto"/>
          <w:left w:val="single" w:sz="4" w:space="4" w:color="auto"/>
          <w:bottom w:val="single" w:sz="4" w:space="1" w:color="auto"/>
          <w:right w:val="single" w:sz="4" w:space="4" w:color="auto"/>
        </w:pBdr>
        <w:rPr>
          <w:rFonts w:ascii="Arial" w:hAnsi="Arial" w:cs="Arial"/>
        </w:rPr>
      </w:pPr>
      <w:r w:rsidRPr="00AA34CB">
        <w:rPr>
          <w:rFonts w:ascii="Arial" w:hAnsi="Arial" w:cs="Arial"/>
          <w:u w:val="single"/>
        </w:rPr>
        <w:t>Consejo</w:t>
      </w:r>
      <w:r w:rsidRPr="00AA34CB">
        <w:rPr>
          <w:rFonts w:ascii="Arial" w:hAnsi="Arial" w:cs="Arial"/>
        </w:rPr>
        <w:t xml:space="preserve">: Plaxis distingue entre una base de datos de proyecto y una base de datos global de conjuntos de materiales. Los conjuntos de datos pueden intercambiarse entre diferentes proyectos mediante la base de datos global. Esta base de datos puede mostrarse en la ventana Material set haciendo clic en el botón </w:t>
      </w:r>
      <w:r w:rsidRPr="00AA34CB">
        <w:rPr>
          <w:rFonts w:ascii="Arial" w:hAnsi="Arial" w:cs="Arial"/>
          <w:b/>
          <w:bCs/>
        </w:rPr>
        <w:t>Show global</w:t>
      </w:r>
      <w:r w:rsidRPr="00AA34CB">
        <w:rPr>
          <w:rFonts w:ascii="Arial" w:hAnsi="Arial" w:cs="Arial"/>
        </w:rPr>
        <w:t>.</w:t>
      </w:r>
    </w:p>
    <w:p w14:paraId="329D5B32" w14:textId="77777777" w:rsidR="0019612C" w:rsidRPr="00AA34CB" w:rsidRDefault="0019612C" w:rsidP="0019612C">
      <w:pPr>
        <w:rPr>
          <w:rFonts w:ascii="Arial" w:hAnsi="Arial" w:cs="Arial"/>
        </w:rPr>
      </w:pPr>
    </w:p>
    <w:p w14:paraId="59C05D43" w14:textId="77777777" w:rsidR="0019612C" w:rsidRPr="00B57480" w:rsidRDefault="0019612C" w:rsidP="0019612C">
      <w:pPr>
        <w:pStyle w:val="Ttulo3"/>
        <w:rPr>
          <w:rFonts w:ascii="Arial" w:hAnsi="Arial" w:cs="Arial"/>
          <w:sz w:val="22"/>
          <w:szCs w:val="22"/>
        </w:rPr>
      </w:pPr>
      <w:r w:rsidRPr="00B57480">
        <w:rPr>
          <w:rFonts w:ascii="Arial" w:hAnsi="Arial" w:cs="Arial"/>
          <w:sz w:val="22"/>
          <w:szCs w:val="22"/>
        </w:rPr>
        <w:t xml:space="preserve"> </w:t>
      </w:r>
      <w:bookmarkStart w:id="18" w:name="_Toc221799901"/>
      <w:r w:rsidRPr="00B57480">
        <w:rPr>
          <w:rStyle w:val="Ttulo3Car"/>
          <w:rFonts w:ascii="Arial" w:hAnsi="Arial" w:cs="Arial"/>
          <w:sz w:val="22"/>
          <w:szCs w:val="22"/>
        </w:rPr>
        <w:t>Estructuras</w:t>
      </w:r>
      <w:r w:rsidRPr="00B57480">
        <w:rPr>
          <w:rFonts w:ascii="Arial" w:hAnsi="Arial" w:cs="Arial"/>
          <w:sz w:val="22"/>
          <w:szCs w:val="22"/>
        </w:rPr>
        <w:t>: Definición de la cimentación</w:t>
      </w:r>
      <w:bookmarkEnd w:id="18"/>
    </w:p>
    <w:p w14:paraId="43C6B3D9" w14:textId="77777777" w:rsidR="0019612C" w:rsidRDefault="0019612C" w:rsidP="008E2FE9">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E41127">
        <w:rPr>
          <w:rFonts w:ascii="Arial" w:hAnsi="Arial"/>
          <w:sz w:val="22"/>
          <w:lang w:val="es-US"/>
        </w:rPr>
        <w:t xml:space="preserve">Los elementos estructurales y las cargas se crean en la pestaña </w:t>
      </w:r>
      <w:r w:rsidRPr="00E41127">
        <w:rPr>
          <w:rFonts w:ascii="Arial" w:hAnsi="Arial"/>
          <w:b/>
          <w:bCs/>
          <w:sz w:val="22"/>
          <w:lang w:val="es-US"/>
        </w:rPr>
        <w:t>Structures</w:t>
      </w:r>
    </w:p>
    <w:p w14:paraId="38EE63E0" w14:textId="77777777" w:rsidR="00E41127" w:rsidRPr="00E41127" w:rsidRDefault="00E41127" w:rsidP="00E41127">
      <w:pPr>
        <w:tabs>
          <w:tab w:val="left" w:pos="940"/>
          <w:tab w:val="left" w:pos="1348"/>
          <w:tab w:val="left" w:pos="1756"/>
          <w:tab w:val="left" w:pos="2266"/>
          <w:tab w:val="left" w:pos="3798"/>
          <w:tab w:val="left" w:pos="7560"/>
          <w:tab w:val="right" w:pos="8640"/>
          <w:tab w:val="right" w:pos="9360"/>
        </w:tabs>
        <w:spacing w:before="120"/>
        <w:ind w:left="720"/>
        <w:jc w:val="both"/>
        <w:rPr>
          <w:rFonts w:ascii="Arial" w:hAnsi="Arial"/>
          <w:sz w:val="22"/>
          <w:lang w:val="es-US"/>
        </w:rPr>
      </w:pPr>
    </w:p>
    <w:p w14:paraId="2C7A4C43" w14:textId="394E80AA" w:rsidR="0019612C" w:rsidRDefault="00CB441B" w:rsidP="00E41127">
      <w:pPr>
        <w:jc w:val="center"/>
        <w:rPr>
          <w:rFonts w:ascii="Arial" w:hAnsi="Arial" w:cs="Arial"/>
          <w:noProof/>
        </w:rPr>
      </w:pPr>
      <w:r>
        <w:rPr>
          <w:rFonts w:ascii="Arial" w:hAnsi="Arial" w:cs="Arial"/>
          <w:noProof/>
        </w:rPr>
        <w:drawing>
          <wp:inline distT="0" distB="0" distL="0" distR="0" wp14:anchorId="1F571319" wp14:editId="0580CD3E">
            <wp:extent cx="5434330" cy="786765"/>
            <wp:effectExtent l="0" t="0" r="0" b="0"/>
            <wp:docPr id="14"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34330" cy="786765"/>
                    </a:xfrm>
                    <a:prstGeom prst="rect">
                      <a:avLst/>
                    </a:prstGeom>
                    <a:noFill/>
                    <a:ln>
                      <a:noFill/>
                    </a:ln>
                  </pic:spPr>
                </pic:pic>
              </a:graphicData>
            </a:graphic>
          </wp:inline>
        </w:drawing>
      </w:r>
    </w:p>
    <w:p w14:paraId="6ACC6F8B" w14:textId="77777777" w:rsidR="00E41127" w:rsidRPr="00AA34CB" w:rsidRDefault="00E41127" w:rsidP="00E41127">
      <w:pPr>
        <w:jc w:val="center"/>
        <w:rPr>
          <w:rFonts w:ascii="Arial" w:hAnsi="Arial" w:cs="Arial"/>
        </w:rPr>
      </w:pPr>
    </w:p>
    <w:p w14:paraId="3FE01318" w14:textId="66F5D0A8" w:rsidR="0019612C" w:rsidRDefault="0019612C" w:rsidP="008E2FE9">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E41127">
        <w:rPr>
          <w:rFonts w:ascii="Arial" w:hAnsi="Arial"/>
          <w:sz w:val="22"/>
          <w:lang w:val="es-US"/>
        </w:rPr>
        <w:t>Para este primer ejemplo</w:t>
      </w:r>
      <w:r w:rsidR="00FC0CA7">
        <w:rPr>
          <w:rFonts w:ascii="Arial" w:hAnsi="Arial"/>
          <w:sz w:val="22"/>
          <w:lang w:val="es-US"/>
        </w:rPr>
        <w:t>, como ya hemos dicho,</w:t>
      </w:r>
      <w:r w:rsidRPr="00E41127">
        <w:rPr>
          <w:rFonts w:ascii="Arial" w:hAnsi="Arial"/>
          <w:sz w:val="22"/>
          <w:lang w:val="es-US"/>
        </w:rPr>
        <w:t xml:space="preserve"> crearemos una indentación uniforme para modelar una cimentación completamente rígida y rugosa.</w:t>
      </w:r>
    </w:p>
    <w:p w14:paraId="12495344" w14:textId="77777777" w:rsidR="00E41127" w:rsidRPr="00E41127" w:rsidRDefault="00E41127" w:rsidP="00E41127">
      <w:pPr>
        <w:tabs>
          <w:tab w:val="left" w:pos="940"/>
          <w:tab w:val="left" w:pos="1348"/>
          <w:tab w:val="left" w:pos="1756"/>
          <w:tab w:val="left" w:pos="2266"/>
          <w:tab w:val="left" w:pos="3798"/>
          <w:tab w:val="left" w:pos="7560"/>
          <w:tab w:val="right" w:pos="8640"/>
          <w:tab w:val="right" w:pos="9360"/>
        </w:tabs>
        <w:spacing w:before="120"/>
        <w:ind w:left="720"/>
        <w:jc w:val="both"/>
        <w:rPr>
          <w:rFonts w:ascii="Arial" w:hAnsi="Arial"/>
          <w:sz w:val="22"/>
          <w:lang w:val="es-US"/>
        </w:rPr>
      </w:pPr>
    </w:p>
    <w:p w14:paraId="220C1F7D" w14:textId="0CCAEB36" w:rsidR="0019612C" w:rsidRPr="00AA34CB" w:rsidRDefault="0019612C" w:rsidP="0019612C">
      <w:pPr>
        <w:pBdr>
          <w:top w:val="single" w:sz="4" w:space="1" w:color="auto"/>
          <w:left w:val="single" w:sz="4" w:space="4" w:color="auto"/>
          <w:bottom w:val="single" w:sz="4" w:space="1" w:color="auto"/>
          <w:right w:val="single" w:sz="4" w:space="4" w:color="auto"/>
        </w:pBdr>
        <w:rPr>
          <w:rFonts w:ascii="Arial" w:hAnsi="Arial" w:cs="Arial"/>
        </w:rPr>
      </w:pPr>
      <w:r w:rsidRPr="00AA34CB">
        <w:rPr>
          <w:rFonts w:ascii="Arial" w:hAnsi="Arial" w:cs="Arial"/>
          <w:u w:val="single"/>
        </w:rPr>
        <w:t>Consejo</w:t>
      </w:r>
      <w:r w:rsidRPr="00AA34CB">
        <w:rPr>
          <w:rFonts w:ascii="Arial" w:hAnsi="Arial" w:cs="Arial"/>
        </w:rPr>
        <w:t xml:space="preserve">: La visibilidad de la cuadricula en el área de dibujo simplifica la definición de la geometría. Esta cuadricula proporciona una matriz en la pantalla que puede utilizarse como referencia. También puede utilizarse para “pegar” elementos a puntos concretos durante la creación de la geometría (snap). La cuadrícula se activa haciendo clic en el botón correspondiente situado en la zona inferior del área de dibujo. Para definir el tamaño de la cuadrícula y las opciones de pegado (snap) hay que hacer clic en el botón </w:t>
      </w:r>
      <w:r w:rsidRPr="00FE6F45">
        <w:rPr>
          <w:rFonts w:ascii="Arial" w:hAnsi="Arial" w:cs="Arial"/>
          <w:i/>
          <w:iCs/>
        </w:rPr>
        <w:t>Snapping options</w:t>
      </w:r>
      <w:r w:rsidRPr="00AA34CB">
        <w:rPr>
          <w:rFonts w:ascii="Arial" w:hAnsi="Arial" w:cs="Arial"/>
        </w:rPr>
        <w:t xml:space="preserve"> </w:t>
      </w:r>
      <w:r w:rsidR="00CB441B">
        <w:rPr>
          <w:rFonts w:ascii="Arial" w:hAnsi="Arial" w:cs="Arial"/>
          <w:noProof/>
        </w:rPr>
        <w:drawing>
          <wp:inline distT="0" distB="0" distL="0" distR="0" wp14:anchorId="6A84702F" wp14:editId="3FC53D3C">
            <wp:extent cx="179705" cy="139065"/>
            <wp:effectExtent l="0" t="0" r="0" b="0"/>
            <wp:docPr id="15"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79705" cy="139065"/>
                    </a:xfrm>
                    <a:prstGeom prst="rect">
                      <a:avLst/>
                    </a:prstGeom>
                    <a:noFill/>
                    <a:ln>
                      <a:noFill/>
                    </a:ln>
                  </pic:spPr>
                </pic:pic>
              </a:graphicData>
            </a:graphic>
          </wp:inline>
        </w:drawing>
      </w:r>
      <w:r w:rsidRPr="00AA34CB">
        <w:rPr>
          <w:rFonts w:ascii="Arial" w:hAnsi="Arial" w:cs="Arial"/>
        </w:rPr>
        <w:t xml:space="preserve">  en la barra de herramientas inferior Aparece una ventana donde podemos especificar las opciones de tamaño de la cuadrícula y el intervalo de ajuste.</w:t>
      </w:r>
    </w:p>
    <w:p w14:paraId="4620B256" w14:textId="77777777" w:rsidR="0019612C" w:rsidRPr="00AA34CB" w:rsidRDefault="0019612C" w:rsidP="0019612C">
      <w:pPr>
        <w:rPr>
          <w:rFonts w:ascii="Arial" w:hAnsi="Arial" w:cs="Arial"/>
        </w:rPr>
      </w:pPr>
    </w:p>
    <w:p w14:paraId="6F66625C" w14:textId="77777777" w:rsidR="0019612C" w:rsidRPr="00E41127" w:rsidRDefault="0019612C">
      <w:pPr>
        <w:pStyle w:val="Prrafodelista"/>
        <w:numPr>
          <w:ilvl w:val="0"/>
          <w:numId w:val="4"/>
        </w:numPr>
        <w:spacing w:before="120" w:line="278" w:lineRule="auto"/>
        <w:ind w:left="680" w:hanging="340"/>
        <w:contextualSpacing/>
        <w:rPr>
          <w:rFonts w:ascii="Arial" w:hAnsi="Arial" w:cs="Arial"/>
          <w:sz w:val="22"/>
          <w:szCs w:val="22"/>
        </w:rPr>
      </w:pPr>
      <w:r w:rsidRPr="00E41127">
        <w:rPr>
          <w:rFonts w:ascii="Arial" w:hAnsi="Arial" w:cs="Arial"/>
          <w:sz w:val="22"/>
          <w:szCs w:val="22"/>
        </w:rPr>
        <w:t>Pulsamos sobre la pestaña “</w:t>
      </w:r>
      <w:r w:rsidRPr="00E41127">
        <w:rPr>
          <w:rFonts w:ascii="Arial" w:hAnsi="Arial" w:cs="Arial"/>
          <w:b/>
          <w:bCs/>
          <w:sz w:val="22"/>
          <w:szCs w:val="22"/>
        </w:rPr>
        <w:t>Structures</w:t>
      </w:r>
      <w:r w:rsidRPr="00E41127">
        <w:rPr>
          <w:rFonts w:ascii="Arial" w:hAnsi="Arial" w:cs="Arial"/>
          <w:sz w:val="22"/>
          <w:szCs w:val="22"/>
        </w:rPr>
        <w:t>” para proceder con la entrada de elementos estructurales.</w:t>
      </w:r>
    </w:p>
    <w:p w14:paraId="45D84A73" w14:textId="597E580C" w:rsidR="0019612C" w:rsidRPr="00E41127" w:rsidRDefault="0019612C">
      <w:pPr>
        <w:pStyle w:val="Prrafodelista"/>
        <w:numPr>
          <w:ilvl w:val="0"/>
          <w:numId w:val="4"/>
        </w:numPr>
        <w:spacing w:before="120" w:line="278" w:lineRule="auto"/>
        <w:ind w:left="680" w:hanging="340"/>
        <w:contextualSpacing/>
        <w:rPr>
          <w:rFonts w:ascii="Arial" w:hAnsi="Arial" w:cs="Arial"/>
          <w:sz w:val="22"/>
          <w:szCs w:val="22"/>
        </w:rPr>
      </w:pPr>
      <w:r w:rsidRPr="00E41127">
        <w:rPr>
          <w:rFonts w:ascii="Arial" w:hAnsi="Arial" w:cs="Arial"/>
          <w:sz w:val="22"/>
          <w:szCs w:val="22"/>
        </w:rPr>
        <w:t>Hacemos clic en el botón “</w:t>
      </w:r>
      <w:r w:rsidRPr="00E41127">
        <w:rPr>
          <w:rFonts w:ascii="Arial" w:hAnsi="Arial" w:cs="Arial"/>
          <w:b/>
          <w:bCs/>
          <w:sz w:val="22"/>
          <w:szCs w:val="22"/>
        </w:rPr>
        <w:t>Create prescribed displacement</w:t>
      </w:r>
      <w:r w:rsidRPr="00E41127">
        <w:rPr>
          <w:rFonts w:ascii="Arial" w:hAnsi="Arial" w:cs="Arial"/>
          <w:sz w:val="22"/>
          <w:szCs w:val="22"/>
        </w:rPr>
        <w:t xml:space="preserve">” </w:t>
      </w:r>
      <w:r w:rsidR="00CB441B">
        <w:rPr>
          <w:rFonts w:ascii="Arial" w:hAnsi="Arial" w:cs="Arial"/>
          <w:noProof/>
          <w:sz w:val="22"/>
          <w:szCs w:val="22"/>
        </w:rPr>
        <w:drawing>
          <wp:inline distT="0" distB="0" distL="0" distR="0" wp14:anchorId="75D0AD90" wp14:editId="1A235B9D">
            <wp:extent cx="347345" cy="306705"/>
            <wp:effectExtent l="0" t="0" r="0" b="0"/>
            <wp:docPr id="16"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47345" cy="306705"/>
                    </a:xfrm>
                    <a:prstGeom prst="rect">
                      <a:avLst/>
                    </a:prstGeom>
                    <a:noFill/>
                    <a:ln>
                      <a:noFill/>
                    </a:ln>
                  </pic:spPr>
                </pic:pic>
              </a:graphicData>
            </a:graphic>
          </wp:inline>
        </w:drawing>
      </w:r>
      <w:r w:rsidRPr="00E41127">
        <w:rPr>
          <w:rFonts w:ascii="Arial" w:hAnsi="Arial" w:cs="Arial"/>
          <w:sz w:val="22"/>
          <w:szCs w:val="22"/>
        </w:rPr>
        <w:t xml:space="preserve"> de la barra lateral</w:t>
      </w:r>
    </w:p>
    <w:p w14:paraId="15ACEE54" w14:textId="7607B39A" w:rsidR="0019612C" w:rsidRPr="00E41127" w:rsidRDefault="0019612C">
      <w:pPr>
        <w:pStyle w:val="Prrafodelista"/>
        <w:numPr>
          <w:ilvl w:val="0"/>
          <w:numId w:val="4"/>
        </w:numPr>
        <w:spacing w:before="120" w:line="278" w:lineRule="auto"/>
        <w:ind w:left="680" w:hanging="340"/>
        <w:contextualSpacing/>
        <w:rPr>
          <w:rFonts w:ascii="Arial" w:hAnsi="Arial" w:cs="Arial"/>
          <w:sz w:val="22"/>
          <w:szCs w:val="22"/>
        </w:rPr>
      </w:pPr>
      <w:r w:rsidRPr="00E41127">
        <w:rPr>
          <w:rFonts w:ascii="Arial" w:hAnsi="Arial" w:cs="Arial"/>
          <w:sz w:val="22"/>
          <w:szCs w:val="22"/>
        </w:rPr>
        <w:t>Seleccionamos la opción “</w:t>
      </w:r>
      <w:r w:rsidRPr="00E41127">
        <w:rPr>
          <w:rFonts w:ascii="Arial" w:hAnsi="Arial" w:cs="Arial"/>
          <w:b/>
          <w:bCs/>
          <w:sz w:val="22"/>
          <w:szCs w:val="22"/>
        </w:rPr>
        <w:t>Create line displacement</w:t>
      </w:r>
      <w:r w:rsidRPr="00E41127">
        <w:rPr>
          <w:rFonts w:ascii="Arial" w:hAnsi="Arial" w:cs="Arial"/>
          <w:sz w:val="22"/>
          <w:szCs w:val="22"/>
        </w:rPr>
        <w:t xml:space="preserve">” </w:t>
      </w:r>
      <w:r w:rsidR="00CB441B">
        <w:rPr>
          <w:rFonts w:ascii="Arial" w:hAnsi="Arial" w:cs="Arial"/>
          <w:noProof/>
          <w:sz w:val="22"/>
          <w:szCs w:val="22"/>
        </w:rPr>
        <w:drawing>
          <wp:inline distT="0" distB="0" distL="0" distR="0" wp14:anchorId="619F5C21" wp14:editId="70E0AADC">
            <wp:extent cx="289560" cy="283845"/>
            <wp:effectExtent l="0" t="0" r="0" b="0"/>
            <wp:docPr id="17"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89560" cy="283845"/>
                    </a:xfrm>
                    <a:prstGeom prst="rect">
                      <a:avLst/>
                    </a:prstGeom>
                    <a:noFill/>
                    <a:ln>
                      <a:noFill/>
                    </a:ln>
                  </pic:spPr>
                </pic:pic>
              </a:graphicData>
            </a:graphic>
          </wp:inline>
        </w:drawing>
      </w:r>
      <w:r w:rsidRPr="00E41127">
        <w:rPr>
          <w:rFonts w:ascii="Arial" w:hAnsi="Arial" w:cs="Arial"/>
          <w:sz w:val="22"/>
          <w:szCs w:val="22"/>
        </w:rPr>
        <w:t xml:space="preserve"> en el menú expandido.</w:t>
      </w:r>
    </w:p>
    <w:p w14:paraId="263FCA1C" w14:textId="77777777" w:rsidR="0019612C" w:rsidRPr="00E41127" w:rsidRDefault="0019612C">
      <w:pPr>
        <w:pStyle w:val="Prrafodelista"/>
        <w:numPr>
          <w:ilvl w:val="0"/>
          <w:numId w:val="4"/>
        </w:numPr>
        <w:spacing w:before="120" w:line="278" w:lineRule="auto"/>
        <w:ind w:left="680" w:hanging="340"/>
        <w:contextualSpacing/>
        <w:rPr>
          <w:rFonts w:ascii="Arial" w:hAnsi="Arial" w:cs="Arial"/>
          <w:sz w:val="22"/>
          <w:szCs w:val="22"/>
        </w:rPr>
      </w:pPr>
      <w:r w:rsidRPr="00E41127">
        <w:rPr>
          <w:rFonts w:ascii="Arial" w:hAnsi="Arial" w:cs="Arial"/>
          <w:sz w:val="22"/>
          <w:szCs w:val="22"/>
        </w:rPr>
        <w:lastRenderedPageBreak/>
        <w:t>En el área de diseño movemos el cursor al punto (0,30) y hacemos clic con el botón izquierdo.</w:t>
      </w:r>
    </w:p>
    <w:p w14:paraId="7839537C" w14:textId="77777777" w:rsidR="0019612C" w:rsidRPr="00E41127" w:rsidRDefault="0019612C">
      <w:pPr>
        <w:pStyle w:val="Prrafodelista"/>
        <w:numPr>
          <w:ilvl w:val="0"/>
          <w:numId w:val="4"/>
        </w:numPr>
        <w:spacing w:before="120" w:line="278" w:lineRule="auto"/>
        <w:ind w:left="680" w:hanging="340"/>
        <w:contextualSpacing/>
        <w:rPr>
          <w:rFonts w:ascii="Arial" w:hAnsi="Arial" w:cs="Arial"/>
          <w:sz w:val="22"/>
          <w:szCs w:val="22"/>
        </w:rPr>
      </w:pPr>
      <w:r w:rsidRPr="00E41127">
        <w:rPr>
          <w:rFonts w:ascii="Arial" w:hAnsi="Arial" w:cs="Arial"/>
          <w:sz w:val="22"/>
          <w:szCs w:val="22"/>
        </w:rPr>
        <w:t>Movemos la línea hasta el punto (14.25,30) y hacemos clic de nuevo con el botón izquierdo.</w:t>
      </w:r>
    </w:p>
    <w:p w14:paraId="4A44A88B" w14:textId="77777777" w:rsidR="0019612C" w:rsidRPr="00E41127" w:rsidRDefault="0019612C">
      <w:pPr>
        <w:pStyle w:val="Prrafodelista"/>
        <w:numPr>
          <w:ilvl w:val="0"/>
          <w:numId w:val="4"/>
        </w:numPr>
        <w:spacing w:before="120" w:line="278" w:lineRule="auto"/>
        <w:ind w:left="680" w:hanging="340"/>
        <w:contextualSpacing/>
        <w:rPr>
          <w:rFonts w:ascii="Arial" w:hAnsi="Arial" w:cs="Arial"/>
          <w:sz w:val="22"/>
          <w:szCs w:val="22"/>
        </w:rPr>
      </w:pPr>
      <w:r w:rsidRPr="00E41127">
        <w:rPr>
          <w:rFonts w:ascii="Arial" w:hAnsi="Arial" w:cs="Arial"/>
          <w:sz w:val="22"/>
          <w:szCs w:val="22"/>
        </w:rPr>
        <w:t>Hacemos clic con el botón derecho para parar de dibujar.</w:t>
      </w:r>
    </w:p>
    <w:p w14:paraId="4702B6EF" w14:textId="77777777" w:rsidR="0019612C" w:rsidRPr="00E41127" w:rsidRDefault="0019612C">
      <w:pPr>
        <w:pStyle w:val="Prrafodelista"/>
        <w:numPr>
          <w:ilvl w:val="0"/>
          <w:numId w:val="4"/>
        </w:numPr>
        <w:spacing w:before="120" w:line="278" w:lineRule="auto"/>
        <w:ind w:left="680" w:hanging="340"/>
        <w:contextualSpacing/>
        <w:rPr>
          <w:rFonts w:ascii="Arial" w:hAnsi="Arial" w:cs="Arial"/>
          <w:sz w:val="22"/>
          <w:szCs w:val="22"/>
        </w:rPr>
      </w:pPr>
      <w:r w:rsidRPr="00E41127">
        <w:rPr>
          <w:rFonts w:ascii="Arial" w:hAnsi="Arial" w:cs="Arial"/>
          <w:sz w:val="22"/>
          <w:szCs w:val="22"/>
        </w:rPr>
        <w:t>En el explorador de selección (zona superior izquierda de la pantalla) Ajustamos la componente x- del desplazamiento prescrito como “</w:t>
      </w:r>
      <w:r w:rsidRPr="00E41127">
        <w:rPr>
          <w:rFonts w:ascii="Arial" w:hAnsi="Arial" w:cs="Arial"/>
          <w:b/>
          <w:bCs/>
          <w:sz w:val="22"/>
          <w:szCs w:val="22"/>
        </w:rPr>
        <w:t>Fixed</w:t>
      </w:r>
      <w:r w:rsidRPr="00E41127">
        <w:rPr>
          <w:rFonts w:ascii="Arial" w:hAnsi="Arial" w:cs="Arial"/>
          <w:sz w:val="22"/>
          <w:szCs w:val="22"/>
        </w:rPr>
        <w:t>” (Displacement</w:t>
      </w:r>
      <w:r w:rsidRPr="00E41127">
        <w:rPr>
          <w:rFonts w:ascii="Arial" w:hAnsi="Arial" w:cs="Arial"/>
          <w:sz w:val="22"/>
          <w:szCs w:val="22"/>
          <w:vertAlign w:val="subscript"/>
        </w:rPr>
        <w:t>y</w:t>
      </w:r>
      <w:r w:rsidRPr="00E41127">
        <w:rPr>
          <w:rFonts w:ascii="Arial" w:hAnsi="Arial" w:cs="Arial"/>
          <w:sz w:val="22"/>
          <w:szCs w:val="22"/>
        </w:rPr>
        <w:t>)</w:t>
      </w:r>
    </w:p>
    <w:p w14:paraId="4E30D1E1" w14:textId="77777777" w:rsidR="0019612C" w:rsidRPr="00E41127" w:rsidRDefault="0019612C">
      <w:pPr>
        <w:pStyle w:val="Prrafodelista"/>
        <w:numPr>
          <w:ilvl w:val="0"/>
          <w:numId w:val="4"/>
        </w:numPr>
        <w:spacing w:before="120" w:line="278" w:lineRule="auto"/>
        <w:ind w:left="680" w:hanging="340"/>
        <w:contextualSpacing/>
        <w:rPr>
          <w:rFonts w:ascii="Arial" w:hAnsi="Arial" w:cs="Arial"/>
          <w:sz w:val="22"/>
          <w:szCs w:val="22"/>
        </w:rPr>
      </w:pPr>
      <w:r w:rsidRPr="00E41127">
        <w:rPr>
          <w:rFonts w:ascii="Arial" w:hAnsi="Arial" w:cs="Arial"/>
          <w:sz w:val="22"/>
          <w:szCs w:val="22"/>
        </w:rPr>
        <w:t>Especificamos asimismo un desplazamiento prescrito en la dirección vertical asignando un valor de -0.05m a u</w:t>
      </w:r>
      <w:r w:rsidRPr="00E41127">
        <w:rPr>
          <w:rFonts w:ascii="Arial" w:hAnsi="Arial" w:cs="Arial"/>
          <w:sz w:val="22"/>
          <w:szCs w:val="22"/>
          <w:vertAlign w:val="subscript"/>
        </w:rPr>
        <w:t>y,start,ref</w:t>
      </w:r>
      <w:r w:rsidRPr="00E41127">
        <w:rPr>
          <w:rFonts w:ascii="Arial" w:hAnsi="Arial" w:cs="Arial"/>
          <w:sz w:val="22"/>
          <w:szCs w:val="22"/>
        </w:rPr>
        <w:t xml:space="preserve"> significando este parámetro que estamos </w:t>
      </w:r>
      <w:r w:rsidR="007A256B">
        <w:rPr>
          <w:rFonts w:ascii="Arial" w:hAnsi="Arial" w:cs="Arial"/>
          <w:sz w:val="22"/>
          <w:szCs w:val="22"/>
        </w:rPr>
        <w:t>fijando</w:t>
      </w:r>
      <w:r w:rsidR="00550F72">
        <w:rPr>
          <w:rFonts w:ascii="Arial" w:hAnsi="Arial" w:cs="Arial"/>
          <w:sz w:val="22"/>
          <w:szCs w:val="22"/>
        </w:rPr>
        <w:t xml:space="preserve"> de antemano</w:t>
      </w:r>
      <w:r w:rsidR="007A256B">
        <w:rPr>
          <w:rFonts w:ascii="Arial" w:hAnsi="Arial" w:cs="Arial"/>
          <w:sz w:val="22"/>
          <w:szCs w:val="22"/>
        </w:rPr>
        <w:t xml:space="preserve"> </w:t>
      </w:r>
      <w:r w:rsidRPr="00E41127">
        <w:rPr>
          <w:rFonts w:ascii="Arial" w:hAnsi="Arial" w:cs="Arial"/>
          <w:sz w:val="22"/>
          <w:szCs w:val="22"/>
        </w:rPr>
        <w:t>un desplazamiento vertical (un asiento máximo) de 5 cm.</w:t>
      </w:r>
    </w:p>
    <w:p w14:paraId="41F08386" w14:textId="77777777" w:rsidR="0019612C" w:rsidRPr="00AA34CB" w:rsidRDefault="0019612C" w:rsidP="0019612C">
      <w:pPr>
        <w:ind w:left="720"/>
        <w:rPr>
          <w:rFonts w:ascii="Arial" w:hAnsi="Arial" w:cs="Arial"/>
        </w:rPr>
      </w:pPr>
    </w:p>
    <w:p w14:paraId="42F27CE7" w14:textId="1BB69095" w:rsidR="0019612C" w:rsidRPr="00AA34CB" w:rsidRDefault="00CB441B" w:rsidP="0019612C">
      <w:pPr>
        <w:pStyle w:val="Prrafodelista"/>
        <w:keepNext/>
        <w:ind w:left="1440"/>
        <w:jc w:val="center"/>
        <w:rPr>
          <w:rFonts w:ascii="Arial" w:hAnsi="Arial" w:cs="Arial"/>
        </w:rPr>
      </w:pPr>
      <w:r>
        <w:rPr>
          <w:rFonts w:ascii="Arial" w:hAnsi="Arial" w:cs="Arial"/>
          <w:noProof/>
        </w:rPr>
        <w:drawing>
          <wp:inline distT="0" distB="0" distL="0" distR="0" wp14:anchorId="399E50B4" wp14:editId="2E12A0FB">
            <wp:extent cx="3090779" cy="3338170"/>
            <wp:effectExtent l="133350" t="114300" r="109855" b="148590"/>
            <wp:docPr id="18"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090545" cy="33375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BAE7FDC" w14:textId="244705F2"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8</w:t>
      </w:r>
      <w:r w:rsidRPr="00AA34CB">
        <w:rPr>
          <w:rFonts w:ascii="Arial" w:hAnsi="Arial" w:cs="Arial"/>
          <w:noProof/>
        </w:rPr>
        <w:fldChar w:fldCharType="end"/>
      </w:r>
      <w:r w:rsidRPr="00AA34CB">
        <w:rPr>
          <w:rFonts w:ascii="Arial" w:hAnsi="Arial" w:cs="Arial"/>
        </w:rPr>
        <w:t xml:space="preserve"> Desplazamiento prescrito en el explorador de selecciones</w:t>
      </w:r>
    </w:p>
    <w:p w14:paraId="206C01E0" w14:textId="77777777" w:rsidR="0019612C" w:rsidRPr="00AA34CB" w:rsidRDefault="0019612C" w:rsidP="0019612C">
      <w:pPr>
        <w:ind w:left="720"/>
        <w:rPr>
          <w:rFonts w:ascii="Arial" w:hAnsi="Arial" w:cs="Arial"/>
        </w:rPr>
      </w:pPr>
    </w:p>
    <w:p w14:paraId="6A90B807" w14:textId="77777777" w:rsidR="0019612C" w:rsidRPr="00B57480" w:rsidRDefault="0019612C" w:rsidP="0019612C">
      <w:pPr>
        <w:pStyle w:val="Ttulo3"/>
        <w:rPr>
          <w:rFonts w:ascii="Arial" w:hAnsi="Arial" w:cs="Arial"/>
          <w:sz w:val="22"/>
          <w:szCs w:val="22"/>
        </w:rPr>
      </w:pPr>
      <w:bookmarkStart w:id="19" w:name="_Toc221799902"/>
      <w:r w:rsidRPr="00B57480">
        <w:rPr>
          <w:rFonts w:ascii="Arial" w:hAnsi="Arial" w:cs="Arial"/>
          <w:sz w:val="22"/>
          <w:szCs w:val="22"/>
        </w:rPr>
        <w:t>Generación de la malla</w:t>
      </w:r>
      <w:bookmarkEnd w:id="19"/>
    </w:p>
    <w:p w14:paraId="4CF0D396" w14:textId="77777777" w:rsidR="0019612C" w:rsidRPr="00FE6F45"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FE6F45">
        <w:rPr>
          <w:rFonts w:ascii="Arial" w:hAnsi="Arial"/>
          <w:sz w:val="22"/>
          <w:lang w:val="es-US"/>
        </w:rPr>
        <w:t>Plaxis 2D genera la malla de manera totalmente automática, en el proceso la geometría se divide en elementos tanto básicos</w:t>
      </w:r>
      <w:r w:rsidR="00525BE4">
        <w:rPr>
          <w:rFonts w:ascii="Arial" w:hAnsi="Arial"/>
          <w:sz w:val="22"/>
          <w:lang w:val="es-US"/>
        </w:rPr>
        <w:t xml:space="preserve"> (ej.: suelos)</w:t>
      </w:r>
      <w:r w:rsidRPr="00FE6F45">
        <w:rPr>
          <w:rFonts w:ascii="Arial" w:hAnsi="Arial"/>
          <w:sz w:val="22"/>
          <w:lang w:val="es-US"/>
        </w:rPr>
        <w:t xml:space="preserve"> como elementos estructurales compatibles en su caso</w:t>
      </w:r>
      <w:r w:rsidR="00525BE4">
        <w:rPr>
          <w:rFonts w:ascii="Arial" w:hAnsi="Arial"/>
          <w:sz w:val="22"/>
          <w:lang w:val="es-US"/>
        </w:rPr>
        <w:t xml:space="preserve"> (ej.: cimentaciones)</w:t>
      </w:r>
      <w:r w:rsidRPr="00FE6F45">
        <w:rPr>
          <w:rFonts w:ascii="Arial" w:hAnsi="Arial"/>
          <w:sz w:val="22"/>
          <w:lang w:val="es-US"/>
        </w:rPr>
        <w:t>.</w:t>
      </w:r>
    </w:p>
    <w:p w14:paraId="4DF202AC" w14:textId="04342C2F" w:rsidR="0019612C" w:rsidRPr="00FE6F45"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FE6F45">
        <w:rPr>
          <w:rFonts w:ascii="Arial" w:hAnsi="Arial"/>
          <w:sz w:val="22"/>
          <w:lang w:val="es-US"/>
        </w:rPr>
        <w:t>La generación de la malla toma en cuenta la totalidad de los puntos y las líneas del modelo, de tal modo que todas y cada una de las posiciones exactas de cada capa, carga y estructura se tiene</w:t>
      </w:r>
      <w:r w:rsidR="006F2E93">
        <w:rPr>
          <w:rFonts w:ascii="Arial" w:hAnsi="Arial"/>
          <w:sz w:val="22"/>
          <w:lang w:val="es-US"/>
        </w:rPr>
        <w:t>n</w:t>
      </w:r>
      <w:r w:rsidRPr="00FE6F45">
        <w:rPr>
          <w:rFonts w:ascii="Arial" w:hAnsi="Arial"/>
          <w:sz w:val="22"/>
          <w:lang w:val="es-US"/>
        </w:rPr>
        <w:t xml:space="preserve"> en cuenta en la malla de elementos finitos. El proceso de generación se lleva a cabo mediante un principio de triangulación que busca triángulos optimizados. Además de la propia generación de la malla se lleva a cabo una transformación de los datos de entrada (propiedades, condiciones de borde, materiales, etc.) desde el modelo geométrico (puntos, líneas y grupos) hasta la malla de elementos finitos.</w:t>
      </w:r>
    </w:p>
    <w:p w14:paraId="6D6B2A0E" w14:textId="77777777" w:rsidR="00D25A80" w:rsidRDefault="00D25A80"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p>
    <w:p w14:paraId="069603EB" w14:textId="77777777" w:rsidR="00D25A80" w:rsidRDefault="00D25A80"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p>
    <w:p w14:paraId="405C5E7F" w14:textId="77777777" w:rsidR="00D25A80" w:rsidRDefault="00D25A80"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p>
    <w:p w14:paraId="0DC82B9B" w14:textId="77777777" w:rsidR="00D25A80" w:rsidRDefault="00D25A80"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p>
    <w:p w14:paraId="585D70E0" w14:textId="32A20C8C" w:rsidR="00FE6F45" w:rsidRPr="00FE6F45" w:rsidRDefault="0019612C" w:rsidP="00D41B10">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FE6F45">
        <w:rPr>
          <w:rFonts w:ascii="Arial" w:hAnsi="Arial"/>
          <w:sz w:val="22"/>
          <w:lang w:val="es-US"/>
        </w:rPr>
        <w:t>Para generar la malla seguiremos los siguientes pasos:</w:t>
      </w:r>
    </w:p>
    <w:p w14:paraId="13C02CE6" w14:textId="77777777" w:rsidR="0019612C" w:rsidRDefault="0019612C">
      <w:pPr>
        <w:pStyle w:val="Prrafodelista"/>
        <w:numPr>
          <w:ilvl w:val="0"/>
          <w:numId w:val="4"/>
        </w:numPr>
        <w:spacing w:before="120" w:line="278" w:lineRule="auto"/>
        <w:ind w:left="680" w:hanging="340"/>
        <w:contextualSpacing/>
        <w:rPr>
          <w:rFonts w:ascii="Arial" w:hAnsi="Arial" w:cs="Arial"/>
          <w:sz w:val="22"/>
          <w:szCs w:val="22"/>
        </w:rPr>
      </w:pPr>
      <w:r w:rsidRPr="00FE6F45">
        <w:rPr>
          <w:rFonts w:ascii="Arial" w:hAnsi="Arial" w:cs="Arial"/>
          <w:sz w:val="22"/>
          <w:szCs w:val="22"/>
        </w:rPr>
        <w:t xml:space="preserve">Procedemos hasta la pestaña </w:t>
      </w:r>
      <w:r w:rsidRPr="00FE6F45">
        <w:rPr>
          <w:rFonts w:ascii="Arial" w:hAnsi="Arial" w:cs="Arial"/>
          <w:b/>
          <w:bCs/>
          <w:sz w:val="22"/>
          <w:szCs w:val="22"/>
        </w:rPr>
        <w:t>Mesh</w:t>
      </w:r>
    </w:p>
    <w:p w14:paraId="4E874021" w14:textId="77777777" w:rsidR="00FE6F45" w:rsidRPr="00FE6F45" w:rsidRDefault="00FE6F45" w:rsidP="00FE6F45">
      <w:pPr>
        <w:pStyle w:val="Prrafodelista"/>
        <w:spacing w:before="120" w:line="278" w:lineRule="auto"/>
        <w:ind w:left="352"/>
        <w:contextualSpacing/>
        <w:rPr>
          <w:rFonts w:ascii="Arial" w:hAnsi="Arial" w:cs="Arial"/>
          <w:sz w:val="22"/>
          <w:szCs w:val="22"/>
        </w:rPr>
      </w:pPr>
    </w:p>
    <w:p w14:paraId="35B42441" w14:textId="0E00ABFC" w:rsidR="0019612C" w:rsidRDefault="00CB441B" w:rsidP="0019612C">
      <w:pPr>
        <w:jc w:val="center"/>
        <w:rPr>
          <w:rFonts w:ascii="Arial" w:hAnsi="Arial" w:cs="Arial"/>
          <w:noProof/>
        </w:rPr>
      </w:pPr>
      <w:r>
        <w:rPr>
          <w:rFonts w:ascii="Arial" w:hAnsi="Arial" w:cs="Arial"/>
          <w:noProof/>
        </w:rPr>
        <w:drawing>
          <wp:inline distT="0" distB="0" distL="0" distR="0" wp14:anchorId="098AE6C1" wp14:editId="1443F452">
            <wp:extent cx="5434330" cy="786765"/>
            <wp:effectExtent l="0" t="0" r="0" b="0"/>
            <wp:docPr id="19"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34330" cy="786765"/>
                    </a:xfrm>
                    <a:prstGeom prst="rect">
                      <a:avLst/>
                    </a:prstGeom>
                    <a:noFill/>
                    <a:ln>
                      <a:noFill/>
                    </a:ln>
                  </pic:spPr>
                </pic:pic>
              </a:graphicData>
            </a:graphic>
          </wp:inline>
        </w:drawing>
      </w:r>
    </w:p>
    <w:p w14:paraId="5ADFAB87" w14:textId="77777777" w:rsidR="00FE6F45" w:rsidRPr="00AA34CB" w:rsidRDefault="00FE6F45" w:rsidP="0019612C">
      <w:pPr>
        <w:jc w:val="center"/>
        <w:rPr>
          <w:rFonts w:ascii="Arial" w:hAnsi="Arial" w:cs="Arial"/>
        </w:rPr>
      </w:pPr>
    </w:p>
    <w:p w14:paraId="51C432AF" w14:textId="17C5D142" w:rsidR="0019612C" w:rsidRPr="00FE6F45" w:rsidRDefault="0019612C">
      <w:pPr>
        <w:pStyle w:val="Prrafodelista"/>
        <w:numPr>
          <w:ilvl w:val="0"/>
          <w:numId w:val="4"/>
        </w:numPr>
        <w:spacing w:before="120" w:line="278" w:lineRule="auto"/>
        <w:ind w:left="680" w:hanging="340"/>
        <w:contextualSpacing/>
        <w:rPr>
          <w:rFonts w:ascii="Arial" w:hAnsi="Arial" w:cs="Arial"/>
          <w:sz w:val="22"/>
          <w:szCs w:val="22"/>
        </w:rPr>
      </w:pPr>
      <w:r w:rsidRPr="00FE6F45">
        <w:rPr>
          <w:rFonts w:ascii="Arial" w:hAnsi="Arial" w:cs="Arial"/>
          <w:sz w:val="22"/>
          <w:szCs w:val="22"/>
        </w:rPr>
        <w:t xml:space="preserve">Hacemos clic en el botón “generar malla” </w:t>
      </w:r>
      <w:r w:rsidR="00CB441B">
        <w:rPr>
          <w:rFonts w:ascii="Arial" w:hAnsi="Arial" w:cs="Arial"/>
          <w:noProof/>
          <w:sz w:val="22"/>
          <w:szCs w:val="22"/>
        </w:rPr>
        <w:drawing>
          <wp:inline distT="0" distB="0" distL="0" distR="0" wp14:anchorId="30C33A07" wp14:editId="43F48CAE">
            <wp:extent cx="283845" cy="179705"/>
            <wp:effectExtent l="0" t="0" r="0" b="0"/>
            <wp:docPr id="20"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4"/>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83845" cy="179705"/>
                    </a:xfrm>
                    <a:prstGeom prst="rect">
                      <a:avLst/>
                    </a:prstGeom>
                    <a:noFill/>
                    <a:ln>
                      <a:noFill/>
                    </a:ln>
                  </pic:spPr>
                </pic:pic>
              </a:graphicData>
            </a:graphic>
          </wp:inline>
        </w:drawing>
      </w:r>
      <w:r w:rsidRPr="00FE6F45">
        <w:rPr>
          <w:rFonts w:ascii="Arial" w:hAnsi="Arial" w:cs="Arial"/>
          <w:sz w:val="22"/>
          <w:szCs w:val="22"/>
        </w:rPr>
        <w:t xml:space="preserve"> en la barra lateral. Se abre entonces una ventana en la que se indican las opciones de la generación. Por defecto la distribución de elementos aparece como media. Cambiamos la distribución de elementos a fine y pulsamos OK</w:t>
      </w:r>
    </w:p>
    <w:p w14:paraId="6ED938D7" w14:textId="09C5B8BF" w:rsidR="0019612C" w:rsidRPr="00AA34CB" w:rsidRDefault="00CB441B" w:rsidP="0019612C">
      <w:pPr>
        <w:keepNext/>
        <w:jc w:val="center"/>
        <w:rPr>
          <w:rFonts w:ascii="Arial" w:hAnsi="Arial" w:cs="Arial"/>
        </w:rPr>
      </w:pPr>
      <w:r>
        <w:rPr>
          <w:rFonts w:ascii="Arial" w:hAnsi="Arial" w:cs="Arial"/>
          <w:noProof/>
        </w:rPr>
        <w:drawing>
          <wp:inline distT="0" distB="0" distL="0" distR="0" wp14:anchorId="4C95F60F" wp14:editId="144081F1">
            <wp:extent cx="2863932" cy="1841255"/>
            <wp:effectExtent l="133350" t="114300" r="107950" b="140335"/>
            <wp:docPr id="21"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863850" cy="1840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E668512" w14:textId="3DAC7FF3"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9</w:t>
      </w:r>
      <w:r w:rsidRPr="00AA34CB">
        <w:rPr>
          <w:rFonts w:ascii="Arial" w:hAnsi="Arial" w:cs="Arial"/>
          <w:noProof/>
        </w:rPr>
        <w:fldChar w:fldCharType="end"/>
      </w:r>
      <w:r w:rsidRPr="00AA34CB">
        <w:rPr>
          <w:rFonts w:ascii="Arial" w:hAnsi="Arial" w:cs="Arial"/>
        </w:rPr>
        <w:t xml:space="preserve"> Opciones de </w:t>
      </w:r>
      <w:r w:rsidR="00D41B10" w:rsidRPr="00AA34CB">
        <w:rPr>
          <w:rFonts w:ascii="Arial" w:hAnsi="Arial" w:cs="Arial"/>
        </w:rPr>
        <w:t>generación</w:t>
      </w:r>
      <w:r w:rsidRPr="00AA34CB">
        <w:rPr>
          <w:rFonts w:ascii="Arial" w:hAnsi="Arial" w:cs="Arial"/>
        </w:rPr>
        <w:t xml:space="preserve"> de la malla</w:t>
      </w:r>
    </w:p>
    <w:p w14:paraId="5E0BCBD8" w14:textId="77777777" w:rsidR="0019612C" w:rsidRPr="00AA34CB" w:rsidRDefault="0019612C" w:rsidP="0019612C">
      <w:pPr>
        <w:rPr>
          <w:rFonts w:ascii="Arial" w:hAnsi="Arial" w:cs="Arial"/>
        </w:rPr>
      </w:pPr>
    </w:p>
    <w:p w14:paraId="0598022D" w14:textId="47C93BB0" w:rsidR="0019612C" w:rsidRPr="00FE6F45" w:rsidRDefault="0019612C" w:rsidP="002933C5">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FE6F45">
        <w:rPr>
          <w:rFonts w:ascii="Arial" w:hAnsi="Arial"/>
          <w:sz w:val="22"/>
          <w:lang w:val="es-US"/>
        </w:rPr>
        <w:t xml:space="preserve">Una vez que la malla se ha generado podemos acceder a visualizar la misma pulsando en el botón “Ver malla” </w:t>
      </w:r>
      <w:r w:rsidR="00CB441B">
        <w:rPr>
          <w:rFonts w:ascii="Arial" w:hAnsi="Arial"/>
          <w:noProof/>
          <w:sz w:val="22"/>
          <w:lang w:val="es-US"/>
        </w:rPr>
        <w:drawing>
          <wp:inline distT="0" distB="0" distL="0" distR="0" wp14:anchorId="076E12E5" wp14:editId="443F3461">
            <wp:extent cx="295275" cy="213995"/>
            <wp:effectExtent l="0" t="0" r="0" b="0"/>
            <wp:docPr id="22"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95275" cy="213995"/>
                    </a:xfrm>
                    <a:prstGeom prst="rect">
                      <a:avLst/>
                    </a:prstGeom>
                    <a:noFill/>
                    <a:ln>
                      <a:noFill/>
                    </a:ln>
                  </pic:spPr>
                </pic:pic>
              </a:graphicData>
            </a:graphic>
          </wp:inline>
        </w:drawing>
      </w:r>
      <w:r w:rsidRPr="00FE6F45">
        <w:rPr>
          <w:rFonts w:ascii="Arial" w:hAnsi="Arial"/>
          <w:sz w:val="22"/>
          <w:lang w:val="es-US"/>
        </w:rPr>
        <w:t>. Se abre una nueva ventana en la que se muestra la malla generada. El software automáticamente refina la malla justo debajo de la cimentación.</w:t>
      </w:r>
    </w:p>
    <w:p w14:paraId="3398309F" w14:textId="77777777" w:rsidR="00FE6F45" w:rsidRPr="00AA34CB" w:rsidRDefault="00FE6F45" w:rsidP="0019612C">
      <w:pPr>
        <w:rPr>
          <w:rFonts w:ascii="Arial" w:hAnsi="Arial" w:cs="Arial"/>
        </w:rPr>
      </w:pPr>
    </w:p>
    <w:p w14:paraId="708E070B" w14:textId="1BA4113D" w:rsidR="0019612C" w:rsidRPr="00AA34CB" w:rsidRDefault="00CB441B" w:rsidP="0019612C">
      <w:pPr>
        <w:keepNext/>
        <w:rPr>
          <w:rFonts w:ascii="Arial" w:hAnsi="Arial" w:cs="Arial"/>
        </w:rPr>
      </w:pPr>
      <w:r>
        <w:rPr>
          <w:rFonts w:ascii="Arial" w:hAnsi="Arial" w:cs="Arial"/>
          <w:noProof/>
        </w:rPr>
        <w:lastRenderedPageBreak/>
        <w:drawing>
          <wp:inline distT="0" distB="0" distL="0" distR="0" wp14:anchorId="24D79929" wp14:editId="1F019B00">
            <wp:extent cx="5334810" cy="2651793"/>
            <wp:effectExtent l="133350" t="114300" r="132715" b="148590"/>
            <wp:docPr id="23"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34635" cy="26517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3B1358C" w14:textId="52D10376"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10</w:t>
      </w:r>
      <w:r w:rsidRPr="00AA34CB">
        <w:rPr>
          <w:rFonts w:ascii="Arial" w:hAnsi="Arial" w:cs="Arial"/>
          <w:noProof/>
        </w:rPr>
        <w:fldChar w:fldCharType="end"/>
      </w:r>
      <w:r w:rsidRPr="00AA34CB">
        <w:rPr>
          <w:rFonts w:ascii="Arial" w:hAnsi="Arial" w:cs="Arial"/>
        </w:rPr>
        <w:t xml:space="preserve"> Malla generada</w:t>
      </w:r>
    </w:p>
    <w:p w14:paraId="105FFBC7" w14:textId="77777777" w:rsidR="0019612C" w:rsidRPr="00D41B10" w:rsidRDefault="0019612C">
      <w:pPr>
        <w:pStyle w:val="Prrafodelista"/>
        <w:numPr>
          <w:ilvl w:val="0"/>
          <w:numId w:val="4"/>
        </w:numPr>
        <w:spacing w:before="120" w:line="278" w:lineRule="auto"/>
        <w:ind w:left="680" w:hanging="340"/>
        <w:contextualSpacing/>
        <w:rPr>
          <w:rFonts w:ascii="Arial" w:hAnsi="Arial" w:cs="Arial"/>
          <w:sz w:val="22"/>
          <w:szCs w:val="22"/>
        </w:rPr>
      </w:pPr>
      <w:r w:rsidRPr="00D41B10">
        <w:rPr>
          <w:rFonts w:ascii="Arial" w:hAnsi="Arial" w:cs="Arial"/>
          <w:sz w:val="22"/>
          <w:szCs w:val="22"/>
        </w:rPr>
        <w:t>Podemos cerrar la ventana en el programa de salida de datos y volver a la entrada de datos.</w:t>
      </w:r>
    </w:p>
    <w:p w14:paraId="4D4AB272" w14:textId="77777777" w:rsidR="0019612C" w:rsidRPr="002933C5" w:rsidRDefault="0019612C" w:rsidP="002933C5">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2933C5">
        <w:rPr>
          <w:rFonts w:ascii="Arial" w:hAnsi="Arial"/>
          <w:sz w:val="22"/>
          <w:lang w:val="es-US"/>
        </w:rPr>
        <w:t>Una vez que hemos generado la malla, el modelo de elementos finitos está completado. Después de generar la malla procederemos a definir las fases y a llegaremos al cálculo en sí.</w:t>
      </w:r>
    </w:p>
    <w:p w14:paraId="45AC9F3F" w14:textId="77777777" w:rsidR="0019612C" w:rsidRPr="00AA34CB" w:rsidRDefault="0019612C" w:rsidP="0019612C">
      <w:pPr>
        <w:rPr>
          <w:rFonts w:ascii="Arial" w:hAnsi="Arial" w:cs="Arial"/>
        </w:rPr>
      </w:pPr>
    </w:p>
    <w:p w14:paraId="0A6619F1" w14:textId="77777777" w:rsidR="0019612C" w:rsidRPr="00B57480" w:rsidRDefault="0019612C" w:rsidP="0019612C">
      <w:pPr>
        <w:pStyle w:val="Ttulo3"/>
        <w:rPr>
          <w:rFonts w:ascii="Arial" w:hAnsi="Arial" w:cs="Arial"/>
          <w:sz w:val="22"/>
          <w:szCs w:val="22"/>
        </w:rPr>
      </w:pPr>
      <w:bookmarkStart w:id="20" w:name="_Toc221799903"/>
      <w:r w:rsidRPr="00B57480">
        <w:rPr>
          <w:rFonts w:ascii="Arial" w:hAnsi="Arial" w:cs="Arial"/>
          <w:sz w:val="22"/>
          <w:szCs w:val="22"/>
        </w:rPr>
        <w:t>Definición y realización del cálculo: El proceso de fases</w:t>
      </w:r>
      <w:bookmarkEnd w:id="20"/>
      <w:r w:rsidRPr="00B57480">
        <w:rPr>
          <w:rFonts w:ascii="Arial" w:hAnsi="Arial" w:cs="Arial"/>
          <w:sz w:val="22"/>
          <w:szCs w:val="22"/>
        </w:rPr>
        <w:t xml:space="preserve"> </w:t>
      </w:r>
    </w:p>
    <w:p w14:paraId="09FDF52A" w14:textId="77777777" w:rsidR="0019612C" w:rsidRPr="00D41B10" w:rsidRDefault="0019612C" w:rsidP="002933C5">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D41B10">
        <w:rPr>
          <w:rFonts w:ascii="Arial" w:hAnsi="Arial"/>
          <w:sz w:val="22"/>
          <w:lang w:val="es-US"/>
        </w:rPr>
        <w:t>El cálculo debe definirse en fases antes de poder realizar el cálculo real. Podemos introducir en la secuencia de cálculo tantas fases como queramos, siempre partiendo de unan fase inicial de reposo. Por ejemplo, en la construcción de un edificio de varias alturas pueden introducirse tantas fases como forjados tenga la edificación.</w:t>
      </w:r>
    </w:p>
    <w:p w14:paraId="6EB31217" w14:textId="0345A68A" w:rsidR="0019612C" w:rsidRDefault="0019612C" w:rsidP="002933C5">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D41B10">
        <w:rPr>
          <w:rFonts w:ascii="Arial" w:hAnsi="Arial"/>
          <w:sz w:val="22"/>
          <w:lang w:val="es-US"/>
        </w:rPr>
        <w:t xml:space="preserve">Para este </w:t>
      </w:r>
      <w:r w:rsidR="00DE1D07">
        <w:rPr>
          <w:rFonts w:ascii="Arial" w:hAnsi="Arial"/>
          <w:sz w:val="22"/>
          <w:lang w:val="es-US"/>
        </w:rPr>
        <w:t xml:space="preserve">primer </w:t>
      </w:r>
      <w:r w:rsidRPr="00D41B10">
        <w:rPr>
          <w:rFonts w:ascii="Arial" w:hAnsi="Arial"/>
          <w:sz w:val="22"/>
          <w:lang w:val="es-US"/>
        </w:rPr>
        <w:t xml:space="preserve">ejemplo se realizarán 2 fases: la inicial y otra para simular el asentamiento de la </w:t>
      </w:r>
      <w:r w:rsidR="00CC7B45">
        <w:rPr>
          <w:rFonts w:ascii="Arial" w:hAnsi="Arial"/>
          <w:sz w:val="22"/>
          <w:lang w:val="es-US"/>
        </w:rPr>
        <w:t>cimentación</w:t>
      </w:r>
      <w:r w:rsidRPr="00D41B10">
        <w:rPr>
          <w:rFonts w:ascii="Arial" w:hAnsi="Arial"/>
          <w:sz w:val="22"/>
          <w:lang w:val="es-US"/>
        </w:rPr>
        <w:t xml:space="preserve">. </w:t>
      </w:r>
    </w:p>
    <w:p w14:paraId="66C9E148" w14:textId="77777777" w:rsidR="00D41B10" w:rsidRPr="00D41B10" w:rsidRDefault="00D41B10" w:rsidP="00D41B10">
      <w:pPr>
        <w:tabs>
          <w:tab w:val="left" w:pos="940"/>
          <w:tab w:val="left" w:pos="1348"/>
          <w:tab w:val="left" w:pos="1756"/>
          <w:tab w:val="left" w:pos="2266"/>
          <w:tab w:val="left" w:pos="3798"/>
          <w:tab w:val="left" w:pos="7560"/>
          <w:tab w:val="right" w:pos="8640"/>
          <w:tab w:val="right" w:pos="9360"/>
        </w:tabs>
        <w:spacing w:before="120"/>
        <w:ind w:left="720"/>
        <w:jc w:val="both"/>
        <w:rPr>
          <w:rFonts w:ascii="Arial" w:hAnsi="Arial"/>
          <w:sz w:val="22"/>
          <w:lang w:val="es-US"/>
        </w:rPr>
      </w:pPr>
    </w:p>
    <w:p w14:paraId="69D47AC5" w14:textId="77777777" w:rsidR="0019612C" w:rsidRPr="00AA34CB" w:rsidRDefault="0019612C" w:rsidP="0019612C">
      <w:pPr>
        <w:pStyle w:val="Ttulo4"/>
        <w:rPr>
          <w:rFonts w:ascii="Arial" w:hAnsi="Arial" w:cs="Arial"/>
        </w:rPr>
      </w:pPr>
      <w:r w:rsidRPr="00AA34CB">
        <w:rPr>
          <w:rFonts w:ascii="Arial" w:hAnsi="Arial" w:cs="Arial"/>
        </w:rPr>
        <w:t>Fase Inicial</w:t>
      </w:r>
    </w:p>
    <w:p w14:paraId="1776BBD3" w14:textId="77777777" w:rsidR="0019612C" w:rsidRDefault="0019612C" w:rsidP="002933C5">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D41B10">
        <w:rPr>
          <w:rFonts w:ascii="Arial" w:hAnsi="Arial"/>
          <w:sz w:val="22"/>
          <w:lang w:val="es-US"/>
        </w:rPr>
        <w:t>La 'fase inicial' siempre implica la generación de condiciones iniciales. En general, las condiciones iniciales comprenden la configuración geométrica inicial y el estado de tensión inicial, es decir, tensiones efectivas, presiones de poro y parámetros de estado, si corresponde. Aunque no se garantice el equilibrio (salvo en superficies horizontales) ni se consideren esfuerzos cortantes iniciales, puede tener en cuenta estados de sobreconsolidación inicial y generar solamente esfuerzos, no deformaciones.</w:t>
      </w:r>
    </w:p>
    <w:p w14:paraId="4110427A" w14:textId="77777777" w:rsidR="0019612C" w:rsidRPr="00D41B10" w:rsidRDefault="0019612C">
      <w:pPr>
        <w:pStyle w:val="Prrafodelista"/>
        <w:numPr>
          <w:ilvl w:val="0"/>
          <w:numId w:val="5"/>
        </w:numPr>
        <w:spacing w:before="120" w:line="278" w:lineRule="auto"/>
        <w:ind w:left="680" w:hanging="340"/>
        <w:contextualSpacing/>
        <w:rPr>
          <w:rFonts w:ascii="Arial" w:hAnsi="Arial" w:cs="Arial"/>
          <w:sz w:val="22"/>
          <w:szCs w:val="22"/>
        </w:rPr>
      </w:pPr>
      <w:r w:rsidRPr="00D41B10">
        <w:rPr>
          <w:rFonts w:ascii="Arial" w:hAnsi="Arial" w:cs="Arial"/>
          <w:sz w:val="22"/>
          <w:szCs w:val="22"/>
        </w:rPr>
        <w:t xml:space="preserve">Hacemos clic en la pestaña </w:t>
      </w:r>
      <w:r w:rsidRPr="00962AA4">
        <w:rPr>
          <w:rFonts w:ascii="Arial" w:hAnsi="Arial" w:cs="Arial"/>
          <w:b/>
          <w:bCs/>
          <w:sz w:val="22"/>
          <w:szCs w:val="22"/>
        </w:rPr>
        <w:t>Staged Construction</w:t>
      </w:r>
      <w:r w:rsidRPr="00D41B10">
        <w:rPr>
          <w:rFonts w:ascii="Arial" w:hAnsi="Arial" w:cs="Arial"/>
          <w:sz w:val="22"/>
          <w:szCs w:val="22"/>
        </w:rPr>
        <w:t xml:space="preserve"> para proceder a la definición de las fases de cálculo. Parea este modelo prescindiremos de la pestaña </w:t>
      </w:r>
      <w:r w:rsidRPr="00D41B10">
        <w:rPr>
          <w:rFonts w:ascii="Arial" w:hAnsi="Arial" w:cs="Arial"/>
          <w:b/>
          <w:bCs/>
          <w:sz w:val="22"/>
          <w:szCs w:val="22"/>
        </w:rPr>
        <w:t>Flow Conditions</w:t>
      </w:r>
    </w:p>
    <w:p w14:paraId="27D31E56" w14:textId="77777777" w:rsidR="0019612C" w:rsidRDefault="0019612C" w:rsidP="002933C5">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2933C5">
        <w:rPr>
          <w:rFonts w:ascii="Arial" w:hAnsi="Arial"/>
          <w:sz w:val="22"/>
          <w:lang w:val="es-US"/>
        </w:rPr>
        <w:t>Cuando se ha definido un nuevo proyecto se crea automáticamente una primera fase de cálculo denominada fase inicial, fase que aparece seleccionada en el explorador de fases:</w:t>
      </w:r>
    </w:p>
    <w:p w14:paraId="693F7ED0" w14:textId="77777777" w:rsidR="002933C5" w:rsidRPr="002933C5" w:rsidRDefault="002933C5" w:rsidP="002933C5">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p>
    <w:p w14:paraId="43F0ECE5" w14:textId="2CF52020" w:rsidR="0019612C" w:rsidRDefault="00CB441B" w:rsidP="0019612C">
      <w:pPr>
        <w:jc w:val="center"/>
        <w:rPr>
          <w:rFonts w:ascii="Arial" w:hAnsi="Arial" w:cs="Arial"/>
          <w:noProof/>
        </w:rPr>
      </w:pPr>
      <w:r>
        <w:rPr>
          <w:rFonts w:ascii="Arial" w:hAnsi="Arial" w:cs="Arial"/>
          <w:noProof/>
        </w:rPr>
        <w:lastRenderedPageBreak/>
        <w:drawing>
          <wp:inline distT="0" distB="0" distL="0" distR="0" wp14:anchorId="7E1B75AF" wp14:editId="0E1A95E5">
            <wp:extent cx="3088600" cy="960337"/>
            <wp:effectExtent l="133350" t="114300" r="93345" b="125730"/>
            <wp:docPr id="2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088005" cy="9601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CBCE649" w14:textId="77777777" w:rsidR="0019612C" w:rsidRPr="002933C5" w:rsidRDefault="0019612C" w:rsidP="002933C5">
      <w:pPr>
        <w:spacing w:before="120"/>
        <w:rPr>
          <w:rFonts w:ascii="Arial" w:hAnsi="Arial" w:cs="Arial"/>
          <w:sz w:val="22"/>
          <w:szCs w:val="22"/>
        </w:rPr>
      </w:pPr>
      <w:r w:rsidRPr="002933C5">
        <w:rPr>
          <w:rFonts w:ascii="Arial" w:hAnsi="Arial" w:cs="Arial"/>
          <w:sz w:val="22"/>
          <w:szCs w:val="22"/>
        </w:rPr>
        <w:t>Cualquier elemento estructural y cualquier carga que hayamos definido en la geometría del modelo aparecen inactivos, únicamente los volúmenes de suelo están inicialmente activos.</w:t>
      </w:r>
    </w:p>
    <w:p w14:paraId="45DB30DF" w14:textId="51C5597B" w:rsidR="0019612C" w:rsidRPr="002933C5" w:rsidRDefault="0019612C" w:rsidP="002933C5">
      <w:pPr>
        <w:spacing w:before="120"/>
        <w:rPr>
          <w:rFonts w:ascii="Arial" w:hAnsi="Arial" w:cs="Arial"/>
          <w:sz w:val="22"/>
          <w:szCs w:val="22"/>
        </w:rPr>
      </w:pPr>
      <w:r w:rsidRPr="002933C5">
        <w:rPr>
          <w:rFonts w:ascii="Arial" w:hAnsi="Arial" w:cs="Arial"/>
          <w:sz w:val="22"/>
          <w:szCs w:val="22"/>
        </w:rPr>
        <w:t xml:space="preserve">Hacemos clic en el botón “editar fase” </w:t>
      </w:r>
      <w:r w:rsidR="00CB441B">
        <w:rPr>
          <w:rFonts w:ascii="Arial" w:hAnsi="Arial" w:cs="Arial"/>
          <w:noProof/>
          <w:sz w:val="22"/>
          <w:szCs w:val="22"/>
        </w:rPr>
        <w:drawing>
          <wp:inline distT="0" distB="0" distL="0" distR="0" wp14:anchorId="7E7EB8D3" wp14:editId="273906C4">
            <wp:extent cx="202565" cy="208280"/>
            <wp:effectExtent l="0" t="0" r="0" b="0"/>
            <wp:docPr id="2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02565" cy="208280"/>
                    </a:xfrm>
                    <a:prstGeom prst="rect">
                      <a:avLst/>
                    </a:prstGeom>
                    <a:noFill/>
                    <a:ln>
                      <a:noFill/>
                    </a:ln>
                  </pic:spPr>
                </pic:pic>
              </a:graphicData>
            </a:graphic>
          </wp:inline>
        </w:drawing>
      </w:r>
      <w:r w:rsidRPr="002933C5">
        <w:rPr>
          <w:rFonts w:ascii="Arial" w:hAnsi="Arial" w:cs="Arial"/>
          <w:sz w:val="22"/>
          <w:szCs w:val="22"/>
        </w:rPr>
        <w:t xml:space="preserve"> o doble clic sobre la misma fase. En este ejemplo describiremos las propiedades de la fase inicial. A continuación, se ofrece una descripción general de las opciones que se pueden definir, aunque en este caso utilizaremos los valores predeterminados de los parámetros.</w:t>
      </w:r>
    </w:p>
    <w:p w14:paraId="04EEB741" w14:textId="77777777" w:rsidR="0019612C" w:rsidRPr="00AA34CB" w:rsidRDefault="0019612C" w:rsidP="0019612C">
      <w:pPr>
        <w:rPr>
          <w:rFonts w:ascii="Arial" w:hAnsi="Arial" w:cs="Arial"/>
        </w:rPr>
      </w:pPr>
    </w:p>
    <w:p w14:paraId="54F8DCBA" w14:textId="77777777" w:rsidR="0019612C" w:rsidRPr="00AA34CB" w:rsidRDefault="0019612C" w:rsidP="0019612C">
      <w:pPr>
        <w:rPr>
          <w:rFonts w:ascii="Arial" w:hAnsi="Arial" w:cs="Arial"/>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7"/>
        <w:gridCol w:w="8647"/>
      </w:tblGrid>
      <w:tr w:rsidR="0019612C" w:rsidRPr="0008660A" w14:paraId="7E54967B" w14:textId="77777777" w:rsidTr="0008660A">
        <w:trPr>
          <w:trHeight w:val="409"/>
        </w:trPr>
        <w:tc>
          <w:tcPr>
            <w:tcW w:w="704" w:type="dxa"/>
            <w:vAlign w:val="center"/>
          </w:tcPr>
          <w:p w14:paraId="6A38BA89" w14:textId="1B39A2E4" w:rsidR="0019612C" w:rsidRPr="0008660A" w:rsidRDefault="00CB441B" w:rsidP="0008660A">
            <w:pPr>
              <w:jc w:val="center"/>
              <w:rPr>
                <w:rFonts w:ascii="Arial" w:hAnsi="Arial" w:cs="Arial"/>
              </w:rPr>
            </w:pPr>
            <w:r>
              <w:rPr>
                <w:rFonts w:ascii="Arial" w:hAnsi="Arial" w:cs="Arial"/>
                <w:noProof/>
              </w:rPr>
              <w:drawing>
                <wp:inline distT="0" distB="0" distL="0" distR="0" wp14:anchorId="5E857967" wp14:editId="58143B73">
                  <wp:extent cx="208280" cy="208280"/>
                  <wp:effectExtent l="0" t="0" r="0" b="0"/>
                  <wp:docPr id="2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08280" cy="208280"/>
                          </a:xfrm>
                          <a:prstGeom prst="rect">
                            <a:avLst/>
                          </a:prstGeom>
                          <a:noFill/>
                          <a:ln>
                            <a:noFill/>
                          </a:ln>
                        </pic:spPr>
                      </pic:pic>
                    </a:graphicData>
                  </a:graphic>
                </wp:inline>
              </w:drawing>
            </w:r>
          </w:p>
        </w:tc>
        <w:tc>
          <w:tcPr>
            <w:tcW w:w="8952" w:type="dxa"/>
          </w:tcPr>
          <w:p w14:paraId="1D591A59" w14:textId="77777777" w:rsidR="0019612C" w:rsidRPr="00D82A40" w:rsidRDefault="0019612C" w:rsidP="0008660A">
            <w:pPr>
              <w:rPr>
                <w:rFonts w:ascii="Arial" w:hAnsi="Arial" w:cs="Arial"/>
                <w:sz w:val="22"/>
                <w:szCs w:val="22"/>
              </w:rPr>
            </w:pPr>
            <w:r w:rsidRPr="00D82A40">
              <w:rPr>
                <w:rFonts w:ascii="Arial" w:hAnsi="Arial" w:cs="Arial"/>
                <w:sz w:val="22"/>
                <w:szCs w:val="22"/>
              </w:rPr>
              <w:t xml:space="preserve">Por defecto aparece seleccionado el procedimiento KØ como tipo de cálculo en el subárbol </w:t>
            </w:r>
            <w:r w:rsidRPr="00D82A40">
              <w:rPr>
                <w:rFonts w:ascii="Arial" w:hAnsi="Arial" w:cs="Arial"/>
                <w:b/>
                <w:bCs/>
                <w:sz w:val="22"/>
                <w:szCs w:val="22"/>
              </w:rPr>
              <w:t>General</w:t>
            </w:r>
            <w:r w:rsidRPr="00D82A40">
              <w:rPr>
                <w:rFonts w:ascii="Arial" w:hAnsi="Arial" w:cs="Arial"/>
                <w:sz w:val="22"/>
                <w:szCs w:val="22"/>
              </w:rPr>
              <w:t xml:space="preserve"> de la ventana </w:t>
            </w:r>
            <w:r w:rsidRPr="00D82A40">
              <w:rPr>
                <w:rFonts w:ascii="Arial" w:hAnsi="Arial" w:cs="Arial"/>
                <w:b/>
                <w:bCs/>
                <w:sz w:val="22"/>
                <w:szCs w:val="22"/>
              </w:rPr>
              <w:t>Phases</w:t>
            </w:r>
            <w:r w:rsidRPr="00D82A40">
              <w:rPr>
                <w:rFonts w:ascii="Arial" w:hAnsi="Arial" w:cs="Arial"/>
                <w:sz w:val="22"/>
                <w:szCs w:val="22"/>
              </w:rPr>
              <w:t>. En este procedimiento se produce una generación directa de tensiones efectivas iniciales, presiones de poro y parámetros de estado. El equilibrio no está garantizado.</w:t>
            </w:r>
          </w:p>
        </w:tc>
      </w:tr>
      <w:tr w:rsidR="0019612C" w:rsidRPr="0008660A" w14:paraId="244FA692" w14:textId="77777777" w:rsidTr="0008660A">
        <w:trPr>
          <w:trHeight w:val="485"/>
        </w:trPr>
        <w:tc>
          <w:tcPr>
            <w:tcW w:w="704" w:type="dxa"/>
            <w:vAlign w:val="center"/>
          </w:tcPr>
          <w:p w14:paraId="0E1DD7D6" w14:textId="7FE4EF0E" w:rsidR="0019612C" w:rsidRPr="0008660A" w:rsidRDefault="00CB441B" w:rsidP="0008660A">
            <w:pPr>
              <w:jc w:val="center"/>
              <w:rPr>
                <w:rFonts w:ascii="Arial" w:hAnsi="Arial" w:cs="Arial"/>
              </w:rPr>
            </w:pPr>
            <w:r>
              <w:rPr>
                <w:rFonts w:ascii="Arial" w:hAnsi="Arial" w:cs="Arial"/>
                <w:noProof/>
              </w:rPr>
              <w:drawing>
                <wp:inline distT="0" distB="0" distL="0" distR="0" wp14:anchorId="418F3CE9" wp14:editId="75E8D29E">
                  <wp:extent cx="202565" cy="179705"/>
                  <wp:effectExtent l="0" t="0" r="0" b="0"/>
                  <wp:docPr id="2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02565" cy="179705"/>
                          </a:xfrm>
                          <a:prstGeom prst="rect">
                            <a:avLst/>
                          </a:prstGeom>
                          <a:noFill/>
                          <a:ln>
                            <a:noFill/>
                          </a:ln>
                        </pic:spPr>
                      </pic:pic>
                    </a:graphicData>
                  </a:graphic>
                </wp:inline>
              </w:drawing>
            </w:r>
          </w:p>
        </w:tc>
        <w:tc>
          <w:tcPr>
            <w:tcW w:w="8952" w:type="dxa"/>
          </w:tcPr>
          <w:p w14:paraId="29EDD6A1" w14:textId="77777777" w:rsidR="0019612C" w:rsidRPr="00D82A40" w:rsidRDefault="0019612C" w:rsidP="0008660A">
            <w:pPr>
              <w:rPr>
                <w:rFonts w:ascii="Arial" w:hAnsi="Arial" w:cs="Arial"/>
                <w:sz w:val="22"/>
                <w:szCs w:val="22"/>
              </w:rPr>
            </w:pPr>
            <w:r w:rsidRPr="00D82A40">
              <w:rPr>
                <w:rFonts w:ascii="Arial" w:hAnsi="Arial" w:cs="Arial"/>
                <w:sz w:val="22"/>
                <w:szCs w:val="22"/>
              </w:rPr>
              <w:t>Como tipo de cálculo la opción disponible es la construcción por etapas (Staged Construction)</w:t>
            </w:r>
          </w:p>
        </w:tc>
      </w:tr>
      <w:tr w:rsidR="0019612C" w:rsidRPr="0008660A" w14:paraId="23533530" w14:textId="77777777" w:rsidTr="0008660A">
        <w:trPr>
          <w:trHeight w:val="475"/>
        </w:trPr>
        <w:tc>
          <w:tcPr>
            <w:tcW w:w="704" w:type="dxa"/>
            <w:vAlign w:val="center"/>
          </w:tcPr>
          <w:p w14:paraId="1EB5FED7" w14:textId="2B413A9F" w:rsidR="0019612C" w:rsidRPr="0008660A" w:rsidRDefault="00CB441B" w:rsidP="0008660A">
            <w:pPr>
              <w:jc w:val="center"/>
              <w:rPr>
                <w:rFonts w:ascii="Arial" w:hAnsi="Arial" w:cs="Arial"/>
              </w:rPr>
            </w:pPr>
            <w:r>
              <w:rPr>
                <w:rFonts w:ascii="Arial" w:hAnsi="Arial" w:cs="Arial"/>
                <w:noProof/>
              </w:rPr>
              <w:drawing>
                <wp:inline distT="0" distB="0" distL="0" distR="0" wp14:anchorId="2F207DFA" wp14:editId="1A683836">
                  <wp:extent cx="179705" cy="173355"/>
                  <wp:effectExtent l="0" t="0" r="0" b="0"/>
                  <wp:docPr id="28"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7"/>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179705" cy="173355"/>
                          </a:xfrm>
                          <a:prstGeom prst="rect">
                            <a:avLst/>
                          </a:prstGeom>
                          <a:noFill/>
                          <a:ln>
                            <a:noFill/>
                          </a:ln>
                        </pic:spPr>
                      </pic:pic>
                    </a:graphicData>
                  </a:graphic>
                </wp:inline>
              </w:drawing>
            </w:r>
          </w:p>
        </w:tc>
        <w:tc>
          <w:tcPr>
            <w:tcW w:w="8952" w:type="dxa"/>
          </w:tcPr>
          <w:p w14:paraId="46FE42BD" w14:textId="77777777" w:rsidR="0019612C" w:rsidRPr="00D82A40" w:rsidRDefault="0019612C" w:rsidP="0008660A">
            <w:pPr>
              <w:rPr>
                <w:rFonts w:ascii="Arial" w:hAnsi="Arial" w:cs="Arial"/>
                <w:sz w:val="22"/>
                <w:szCs w:val="22"/>
              </w:rPr>
            </w:pPr>
            <w:r w:rsidRPr="00D82A40">
              <w:rPr>
                <w:rFonts w:ascii="Arial" w:hAnsi="Arial" w:cs="Arial"/>
                <w:sz w:val="22"/>
                <w:szCs w:val="22"/>
              </w:rPr>
              <w:t>Como tipo de cálculo de presión de poros aparece por defecto la opción freática (Phreatic)</w:t>
            </w:r>
          </w:p>
        </w:tc>
      </w:tr>
      <w:tr w:rsidR="0019612C" w:rsidRPr="0008660A" w14:paraId="3ECE63D8" w14:textId="77777777" w:rsidTr="0008660A">
        <w:trPr>
          <w:trHeight w:val="475"/>
        </w:trPr>
        <w:tc>
          <w:tcPr>
            <w:tcW w:w="704" w:type="dxa"/>
            <w:vAlign w:val="center"/>
          </w:tcPr>
          <w:p w14:paraId="4A2C34D3" w14:textId="4B400339" w:rsidR="0019612C" w:rsidRPr="0008660A" w:rsidRDefault="00CB441B" w:rsidP="0008660A">
            <w:pPr>
              <w:jc w:val="center"/>
              <w:rPr>
                <w:rFonts w:ascii="Arial" w:hAnsi="Arial" w:cs="Arial"/>
              </w:rPr>
            </w:pPr>
            <w:r>
              <w:rPr>
                <w:rFonts w:ascii="Arial" w:hAnsi="Arial" w:cs="Arial"/>
                <w:noProof/>
              </w:rPr>
              <w:drawing>
                <wp:inline distT="0" distB="0" distL="0" distR="0" wp14:anchorId="0C8DB6AA" wp14:editId="018AF75B">
                  <wp:extent cx="173355" cy="173355"/>
                  <wp:effectExtent l="0" t="0" r="0" b="0"/>
                  <wp:docPr id="29"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73355" cy="173355"/>
                          </a:xfrm>
                          <a:prstGeom prst="rect">
                            <a:avLst/>
                          </a:prstGeom>
                          <a:noFill/>
                          <a:ln>
                            <a:noFill/>
                          </a:ln>
                        </pic:spPr>
                      </pic:pic>
                    </a:graphicData>
                  </a:graphic>
                </wp:inline>
              </w:drawing>
            </w:r>
          </w:p>
        </w:tc>
        <w:tc>
          <w:tcPr>
            <w:tcW w:w="8952" w:type="dxa"/>
          </w:tcPr>
          <w:p w14:paraId="1CF359F2" w14:textId="77777777" w:rsidR="0019612C" w:rsidRPr="00D82A40" w:rsidRDefault="0019612C" w:rsidP="0008660A">
            <w:pPr>
              <w:rPr>
                <w:rFonts w:ascii="Arial" w:hAnsi="Arial" w:cs="Arial"/>
                <w:sz w:val="22"/>
                <w:szCs w:val="22"/>
              </w:rPr>
            </w:pPr>
            <w:r w:rsidRPr="00D82A40">
              <w:rPr>
                <w:rFonts w:ascii="Arial" w:hAnsi="Arial" w:cs="Arial"/>
                <w:sz w:val="22"/>
                <w:szCs w:val="22"/>
              </w:rPr>
              <w:t>En este caso no es aplicable ninguna opción para el tipo de caculo térmico, por lo que automáticamente se selecciona la opción “ignorar”.</w:t>
            </w:r>
          </w:p>
        </w:tc>
      </w:tr>
    </w:tbl>
    <w:p w14:paraId="0ED92186" w14:textId="77777777" w:rsidR="0019612C" w:rsidRPr="00AA34CB" w:rsidRDefault="0019612C" w:rsidP="0019612C">
      <w:pPr>
        <w:rPr>
          <w:rFonts w:ascii="Arial" w:hAnsi="Arial" w:cs="Arial"/>
        </w:rPr>
      </w:pPr>
    </w:p>
    <w:p w14:paraId="3AE7D32B" w14:textId="77777777" w:rsidR="0019612C" w:rsidRPr="002933C5" w:rsidRDefault="0019612C" w:rsidP="002933C5">
      <w:pPr>
        <w:spacing w:before="120"/>
        <w:rPr>
          <w:rFonts w:ascii="Arial" w:hAnsi="Arial" w:cs="Arial"/>
          <w:sz w:val="22"/>
          <w:szCs w:val="22"/>
        </w:rPr>
      </w:pPr>
      <w:r w:rsidRPr="002933C5">
        <w:rPr>
          <w:rFonts w:ascii="Arial" w:hAnsi="Arial" w:cs="Arial"/>
          <w:sz w:val="22"/>
          <w:szCs w:val="22"/>
        </w:rPr>
        <w:t>El procedimiento KØ debería ser utilizado primordialmente en geometrías estratificadas horizontalmente en las que la superficie del terreno sea horizontal y, en su caso, un nivel freático del mismo modo horizontal.</w:t>
      </w:r>
    </w:p>
    <w:p w14:paraId="6A9CE904" w14:textId="77777777" w:rsidR="0019612C" w:rsidRPr="002933C5" w:rsidRDefault="0019612C" w:rsidP="002933C5">
      <w:pPr>
        <w:spacing w:before="120"/>
        <w:rPr>
          <w:rFonts w:ascii="Arial" w:hAnsi="Arial" w:cs="Arial"/>
          <w:sz w:val="22"/>
          <w:szCs w:val="22"/>
        </w:rPr>
      </w:pPr>
      <w:r w:rsidRPr="002933C5">
        <w:rPr>
          <w:rFonts w:ascii="Arial" w:hAnsi="Arial" w:cs="Arial"/>
          <w:sz w:val="22"/>
          <w:szCs w:val="22"/>
        </w:rPr>
        <w:t xml:space="preserve">El resto de las opciones predeterminadas de la ventana </w:t>
      </w:r>
      <w:r w:rsidRPr="002933C5">
        <w:rPr>
          <w:rFonts w:ascii="Arial" w:hAnsi="Arial" w:cs="Arial"/>
          <w:b/>
          <w:bCs/>
          <w:sz w:val="22"/>
          <w:szCs w:val="22"/>
        </w:rPr>
        <w:t>Phases</w:t>
      </w:r>
      <w:r w:rsidRPr="002933C5">
        <w:rPr>
          <w:rFonts w:ascii="Arial" w:hAnsi="Arial" w:cs="Arial"/>
          <w:sz w:val="22"/>
          <w:szCs w:val="22"/>
        </w:rPr>
        <w:t xml:space="preserve"> permanecerán en sus opciones por defecto tal y como muestra la siguiente figura.</w:t>
      </w:r>
    </w:p>
    <w:p w14:paraId="20A43AD6" w14:textId="7CC51502" w:rsidR="0019612C" w:rsidRPr="00AA34CB" w:rsidRDefault="00CB441B" w:rsidP="0019612C">
      <w:pPr>
        <w:keepNext/>
        <w:jc w:val="center"/>
        <w:rPr>
          <w:rFonts w:ascii="Arial" w:hAnsi="Arial" w:cs="Arial"/>
        </w:rPr>
      </w:pPr>
      <w:r>
        <w:rPr>
          <w:rFonts w:ascii="Arial" w:hAnsi="Arial" w:cs="Arial"/>
          <w:noProof/>
        </w:rPr>
        <w:lastRenderedPageBreak/>
        <w:drawing>
          <wp:inline distT="0" distB="0" distL="0" distR="0" wp14:anchorId="33A55F3E" wp14:editId="47C8C89D">
            <wp:extent cx="5704068" cy="3648763"/>
            <wp:effectExtent l="133350" t="114300" r="106680" b="142240"/>
            <wp:docPr id="30"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03570" cy="36487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771EB4C" w14:textId="73C3712D"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11</w:t>
      </w:r>
      <w:r w:rsidRPr="00AA34CB">
        <w:rPr>
          <w:rFonts w:ascii="Arial" w:hAnsi="Arial" w:cs="Arial"/>
          <w:noProof/>
        </w:rPr>
        <w:fldChar w:fldCharType="end"/>
      </w:r>
      <w:r w:rsidRPr="00AA34CB">
        <w:rPr>
          <w:rFonts w:ascii="Arial" w:hAnsi="Arial" w:cs="Arial"/>
        </w:rPr>
        <w:t xml:space="preserve"> La ventana </w:t>
      </w:r>
      <w:r w:rsidRPr="00AA34CB">
        <w:rPr>
          <w:rFonts w:ascii="Arial" w:hAnsi="Arial" w:cs="Arial"/>
          <w:b/>
          <w:bCs/>
        </w:rPr>
        <w:t>Phases</w:t>
      </w:r>
    </w:p>
    <w:p w14:paraId="485CAE5B" w14:textId="77777777" w:rsidR="0019612C" w:rsidRPr="00A965F1" w:rsidRDefault="0019612C">
      <w:pPr>
        <w:pStyle w:val="Prrafodelista"/>
        <w:numPr>
          <w:ilvl w:val="0"/>
          <w:numId w:val="5"/>
        </w:numPr>
        <w:spacing w:before="120" w:line="278" w:lineRule="auto"/>
        <w:ind w:left="680" w:hanging="340"/>
        <w:contextualSpacing/>
        <w:rPr>
          <w:rFonts w:ascii="Arial" w:hAnsi="Arial" w:cs="Arial"/>
          <w:sz w:val="22"/>
          <w:szCs w:val="22"/>
        </w:rPr>
      </w:pPr>
      <w:r w:rsidRPr="00A965F1">
        <w:rPr>
          <w:rFonts w:ascii="Arial" w:hAnsi="Arial" w:cs="Arial"/>
          <w:sz w:val="22"/>
          <w:szCs w:val="22"/>
        </w:rPr>
        <w:t xml:space="preserve">Una vez completado el paso anterior hacemos clic en </w:t>
      </w:r>
      <w:r w:rsidRPr="00A965F1">
        <w:rPr>
          <w:rFonts w:ascii="Arial" w:hAnsi="Arial" w:cs="Arial"/>
          <w:b/>
          <w:bCs/>
          <w:sz w:val="22"/>
          <w:szCs w:val="22"/>
        </w:rPr>
        <w:t>OK</w:t>
      </w:r>
    </w:p>
    <w:p w14:paraId="2699BA8B" w14:textId="77777777" w:rsidR="0019612C" w:rsidRPr="00A965F1" w:rsidRDefault="0019612C">
      <w:pPr>
        <w:pStyle w:val="Prrafodelista"/>
        <w:numPr>
          <w:ilvl w:val="0"/>
          <w:numId w:val="5"/>
        </w:numPr>
        <w:spacing w:before="120" w:line="278" w:lineRule="auto"/>
        <w:ind w:left="680" w:hanging="340"/>
        <w:contextualSpacing/>
        <w:rPr>
          <w:rFonts w:ascii="Arial" w:hAnsi="Arial" w:cs="Arial"/>
          <w:sz w:val="22"/>
          <w:szCs w:val="22"/>
        </w:rPr>
      </w:pPr>
      <w:r w:rsidRPr="00A965F1">
        <w:rPr>
          <w:rFonts w:ascii="Arial" w:hAnsi="Arial" w:cs="Arial"/>
          <w:sz w:val="22"/>
          <w:szCs w:val="22"/>
        </w:rPr>
        <w:t>En el explorador del modelo expandimos el subárbol de las condiciones del modelo.</w:t>
      </w:r>
    </w:p>
    <w:p w14:paraId="72962608" w14:textId="77777777" w:rsidR="0019612C" w:rsidRPr="00A965F1" w:rsidRDefault="0019612C" w:rsidP="00A965F1">
      <w:pPr>
        <w:spacing w:before="120"/>
        <w:rPr>
          <w:rFonts w:ascii="Arial" w:hAnsi="Arial" w:cs="Arial"/>
          <w:sz w:val="22"/>
          <w:szCs w:val="22"/>
        </w:rPr>
      </w:pPr>
      <w:r w:rsidRPr="00A965F1">
        <w:rPr>
          <w:rFonts w:ascii="Arial" w:hAnsi="Arial" w:cs="Arial"/>
          <w:sz w:val="22"/>
          <w:szCs w:val="22"/>
        </w:rPr>
        <w:t>Para problemas de deformación, existen dos tipos de condiciones de contorno: desplazamiento prescrito y fuerzas (cargas) prescritas. En principio, todos los contornos deben tener al menos una condición de contorno en cada dirección. Es decir, cuando no se especifica una condición de contorno explícita para un contorno determinado (un contorno libre), se le aplica la condición natural, que consiste en una fuerza prescrita igual a cero y un desplazamiento libre.</w:t>
      </w:r>
    </w:p>
    <w:p w14:paraId="053E0250" w14:textId="77777777" w:rsidR="0019612C" w:rsidRPr="00A965F1" w:rsidRDefault="0019612C" w:rsidP="00A965F1">
      <w:pPr>
        <w:spacing w:before="120"/>
        <w:rPr>
          <w:rFonts w:ascii="Arial" w:hAnsi="Arial" w:cs="Arial"/>
          <w:sz w:val="22"/>
          <w:szCs w:val="22"/>
        </w:rPr>
      </w:pPr>
      <w:r w:rsidRPr="00A965F1">
        <w:rPr>
          <w:rFonts w:ascii="Arial" w:hAnsi="Arial" w:cs="Arial"/>
          <w:sz w:val="22"/>
          <w:szCs w:val="22"/>
        </w:rPr>
        <w:t>Para evitar que los desplazamientos de la geometría sean indeterminados, algunos puntos de la geometría deben tener desplazamientos prescritos. La forma más simple de un desplazamiento prescrito es la inmovilización (desplazamiento cero), pero también pueden darse desplazamientos prescritos distintos de cero, como veremos más adelante.</w:t>
      </w:r>
    </w:p>
    <w:p w14:paraId="36EB5EDA" w14:textId="77777777" w:rsidR="0019612C" w:rsidRPr="00A965F1" w:rsidRDefault="0019612C">
      <w:pPr>
        <w:pStyle w:val="Prrafodelista"/>
        <w:numPr>
          <w:ilvl w:val="0"/>
          <w:numId w:val="5"/>
        </w:numPr>
        <w:spacing w:before="120" w:line="278" w:lineRule="auto"/>
        <w:ind w:left="680" w:hanging="340"/>
        <w:contextualSpacing/>
        <w:rPr>
          <w:rFonts w:ascii="Arial" w:hAnsi="Arial" w:cs="Arial"/>
          <w:sz w:val="22"/>
          <w:szCs w:val="22"/>
        </w:rPr>
      </w:pPr>
      <w:r w:rsidRPr="00A965F1">
        <w:rPr>
          <w:rFonts w:ascii="Arial" w:hAnsi="Arial" w:cs="Arial"/>
          <w:sz w:val="22"/>
          <w:szCs w:val="22"/>
        </w:rPr>
        <w:t>Expandimos el subárbol de deformaciones</w:t>
      </w:r>
    </w:p>
    <w:p w14:paraId="7EA295FA" w14:textId="77777777" w:rsidR="0019612C" w:rsidRPr="00A965F1" w:rsidRDefault="0019612C" w:rsidP="00A965F1">
      <w:pPr>
        <w:spacing w:before="120"/>
        <w:rPr>
          <w:rFonts w:ascii="Arial" w:hAnsi="Arial" w:cs="Arial"/>
          <w:sz w:val="22"/>
          <w:szCs w:val="22"/>
        </w:rPr>
      </w:pPr>
      <w:r w:rsidRPr="00A965F1">
        <w:rPr>
          <w:rFonts w:ascii="Arial" w:hAnsi="Arial" w:cs="Arial"/>
          <w:sz w:val="22"/>
          <w:szCs w:val="22"/>
        </w:rPr>
        <w:t>Tengamos en cuenta que la casilla está marcada de forma predeterminada. Por defecto, se genera una inmovilización (</w:t>
      </w:r>
      <w:r w:rsidRPr="00697A0B">
        <w:rPr>
          <w:rFonts w:ascii="Arial" w:hAnsi="Arial" w:cs="Arial"/>
          <w:i/>
          <w:iCs/>
          <w:sz w:val="22"/>
          <w:szCs w:val="22"/>
        </w:rPr>
        <w:t>fixity</w:t>
      </w:r>
      <w:r w:rsidRPr="00A965F1">
        <w:rPr>
          <w:rFonts w:ascii="Arial" w:hAnsi="Arial" w:cs="Arial"/>
          <w:sz w:val="22"/>
          <w:szCs w:val="22"/>
        </w:rPr>
        <w:t>) completa en la base de la geometría, mientras a los límites verticales se les asignan unos soportes rodantes (</w:t>
      </w:r>
      <w:r w:rsidRPr="00697A0B">
        <w:rPr>
          <w:rFonts w:ascii="Arial" w:hAnsi="Arial" w:cs="Arial"/>
          <w:i/>
          <w:iCs/>
          <w:sz w:val="22"/>
          <w:szCs w:val="22"/>
        </w:rPr>
        <w:t>BoundaryXMin</w:t>
      </w:r>
      <w:r w:rsidRPr="00A965F1">
        <w:rPr>
          <w:rFonts w:ascii="Arial" w:hAnsi="Arial" w:cs="Arial"/>
          <w:sz w:val="22"/>
          <w:szCs w:val="22"/>
        </w:rPr>
        <w:t xml:space="preserve"> y </w:t>
      </w:r>
      <w:r w:rsidRPr="00697A0B">
        <w:rPr>
          <w:rFonts w:ascii="Arial" w:hAnsi="Arial" w:cs="Arial"/>
          <w:i/>
          <w:iCs/>
          <w:sz w:val="22"/>
          <w:szCs w:val="22"/>
        </w:rPr>
        <w:t>BoundaryXMax</w:t>
      </w:r>
      <w:r w:rsidRPr="00A965F1">
        <w:rPr>
          <w:rFonts w:ascii="Arial" w:hAnsi="Arial" w:cs="Arial"/>
          <w:sz w:val="22"/>
          <w:szCs w:val="22"/>
        </w:rPr>
        <w:t xml:space="preserve"> normalmente son fijos, </w:t>
      </w:r>
      <w:r w:rsidRPr="00697A0B">
        <w:rPr>
          <w:rFonts w:ascii="Arial" w:hAnsi="Arial" w:cs="Arial"/>
          <w:i/>
          <w:iCs/>
          <w:sz w:val="22"/>
          <w:szCs w:val="22"/>
        </w:rPr>
        <w:t>BoundaryYMin</w:t>
      </w:r>
      <w:r w:rsidRPr="00A965F1">
        <w:rPr>
          <w:rFonts w:ascii="Arial" w:hAnsi="Arial" w:cs="Arial"/>
          <w:sz w:val="22"/>
          <w:szCs w:val="22"/>
        </w:rPr>
        <w:t xml:space="preserve"> es totalmente fijo y </w:t>
      </w:r>
      <w:r w:rsidRPr="00697A0B">
        <w:rPr>
          <w:rFonts w:ascii="Arial" w:hAnsi="Arial" w:cs="Arial"/>
          <w:i/>
          <w:iCs/>
          <w:sz w:val="22"/>
          <w:szCs w:val="22"/>
        </w:rPr>
        <w:t>BoundaryYMax</w:t>
      </w:r>
      <w:r w:rsidRPr="00A965F1">
        <w:rPr>
          <w:rFonts w:ascii="Arial" w:hAnsi="Arial" w:cs="Arial"/>
          <w:sz w:val="22"/>
          <w:szCs w:val="22"/>
        </w:rPr>
        <w:t xml:space="preserve"> es libre).</w:t>
      </w:r>
    </w:p>
    <w:p w14:paraId="3E608E48" w14:textId="77777777" w:rsidR="0019612C" w:rsidRDefault="0019612C">
      <w:pPr>
        <w:pStyle w:val="Prrafodelista"/>
        <w:numPr>
          <w:ilvl w:val="0"/>
          <w:numId w:val="5"/>
        </w:numPr>
        <w:spacing w:before="120" w:line="278" w:lineRule="auto"/>
        <w:ind w:left="680" w:hanging="340"/>
        <w:contextualSpacing/>
        <w:rPr>
          <w:rFonts w:ascii="Arial" w:hAnsi="Arial" w:cs="Arial"/>
          <w:sz w:val="22"/>
          <w:szCs w:val="22"/>
        </w:rPr>
      </w:pPr>
      <w:r w:rsidRPr="00A965F1">
        <w:rPr>
          <w:rFonts w:ascii="Arial" w:hAnsi="Arial" w:cs="Arial"/>
          <w:sz w:val="22"/>
          <w:szCs w:val="22"/>
        </w:rPr>
        <w:t>Expandimos el subárbol agua (Water)</w:t>
      </w:r>
    </w:p>
    <w:p w14:paraId="193F40BE" w14:textId="77777777" w:rsidR="00A965F1" w:rsidRPr="00A965F1" w:rsidRDefault="00A965F1" w:rsidP="00A965F1">
      <w:pPr>
        <w:pStyle w:val="Prrafodelista"/>
        <w:spacing w:before="120" w:line="278" w:lineRule="auto"/>
        <w:ind w:left="357"/>
        <w:contextualSpacing/>
        <w:rPr>
          <w:rFonts w:ascii="Arial" w:hAnsi="Arial" w:cs="Arial"/>
          <w:sz w:val="22"/>
          <w:szCs w:val="22"/>
        </w:rPr>
      </w:pPr>
    </w:p>
    <w:p w14:paraId="2AA371AC" w14:textId="77777777" w:rsidR="0019612C" w:rsidRPr="00A965F1" w:rsidRDefault="0019612C" w:rsidP="0019612C">
      <w:pPr>
        <w:rPr>
          <w:rFonts w:ascii="Arial" w:hAnsi="Arial" w:cs="Arial"/>
          <w:sz w:val="22"/>
          <w:szCs w:val="22"/>
        </w:rPr>
      </w:pPr>
      <w:r w:rsidRPr="00A965F1">
        <w:rPr>
          <w:rFonts w:ascii="Arial" w:hAnsi="Arial" w:cs="Arial"/>
          <w:sz w:val="22"/>
          <w:szCs w:val="22"/>
        </w:rPr>
        <w:t>El nivel inicial del agua freática ya lo introdujimos en la ventana de modificación de las capas del suelo. El nivel de agua generado según el valor de nivel freático (head) asignado a los sondeos en la ventana de modificación de las capas del suelo (</w:t>
      </w:r>
      <w:r w:rsidRPr="00697A0B">
        <w:rPr>
          <w:rFonts w:ascii="Arial" w:hAnsi="Arial" w:cs="Arial"/>
          <w:i/>
          <w:iCs/>
          <w:sz w:val="22"/>
          <w:szCs w:val="22"/>
        </w:rPr>
        <w:t>BoreholeWaterLevel_1</w:t>
      </w:r>
      <w:r w:rsidRPr="00A965F1">
        <w:rPr>
          <w:rFonts w:ascii="Arial" w:hAnsi="Arial" w:cs="Arial"/>
          <w:sz w:val="22"/>
          <w:szCs w:val="22"/>
        </w:rPr>
        <w:t xml:space="preserve">) se asigna automáticamente a </w:t>
      </w:r>
      <w:r w:rsidRPr="00697A0B">
        <w:rPr>
          <w:rFonts w:ascii="Arial" w:hAnsi="Arial" w:cs="Arial"/>
          <w:i/>
          <w:iCs/>
          <w:sz w:val="22"/>
          <w:szCs w:val="22"/>
        </w:rPr>
        <w:t>GlobalWaterLevel</w:t>
      </w:r>
      <w:r w:rsidRPr="00A965F1">
        <w:rPr>
          <w:rFonts w:ascii="Arial" w:hAnsi="Arial" w:cs="Arial"/>
          <w:sz w:val="22"/>
          <w:szCs w:val="22"/>
        </w:rPr>
        <w:t xml:space="preserve">. </w:t>
      </w:r>
    </w:p>
    <w:p w14:paraId="5B4C933F" w14:textId="396891DA" w:rsidR="0019612C" w:rsidRPr="00AA34CB" w:rsidRDefault="00CB441B" w:rsidP="0019612C">
      <w:pPr>
        <w:jc w:val="center"/>
        <w:rPr>
          <w:rFonts w:ascii="Arial" w:hAnsi="Arial" w:cs="Arial"/>
        </w:rPr>
      </w:pPr>
      <w:r>
        <w:rPr>
          <w:rFonts w:ascii="Arial" w:hAnsi="Arial" w:cs="Arial"/>
          <w:noProof/>
        </w:rPr>
        <w:lastRenderedPageBreak/>
        <w:drawing>
          <wp:inline distT="0" distB="0" distL="0" distR="0" wp14:anchorId="6A438BF0" wp14:editId="2CEA73C8">
            <wp:extent cx="2617888" cy="3104353"/>
            <wp:effectExtent l="133350" t="114300" r="106680" b="134620"/>
            <wp:docPr id="31"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2617470" cy="31038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3B9C7D5" w14:textId="77777777" w:rsidR="0019612C" w:rsidRDefault="0019612C" w:rsidP="0060632F">
      <w:pPr>
        <w:spacing w:before="120"/>
        <w:rPr>
          <w:rFonts w:ascii="Arial" w:hAnsi="Arial" w:cs="Arial"/>
          <w:sz w:val="22"/>
          <w:szCs w:val="22"/>
        </w:rPr>
      </w:pPr>
      <w:r w:rsidRPr="0060632F">
        <w:rPr>
          <w:rFonts w:ascii="Arial" w:hAnsi="Arial" w:cs="Arial"/>
          <w:sz w:val="22"/>
          <w:szCs w:val="22"/>
        </w:rPr>
        <w:t xml:space="preserve">El nivel de agua definido en el sondeo se muestra en la ventana del explorador del modelo. Hay que tener en cuenta que solamente se muestra el nivel global de agua en los modos de definición de </w:t>
      </w:r>
      <w:r w:rsidR="00697A0B">
        <w:rPr>
          <w:rFonts w:ascii="Arial" w:hAnsi="Arial" w:cs="Arial"/>
          <w:sz w:val="22"/>
          <w:szCs w:val="22"/>
        </w:rPr>
        <w:t xml:space="preserve">las </w:t>
      </w:r>
      <w:r w:rsidRPr="0060632F">
        <w:rPr>
          <w:rFonts w:ascii="Arial" w:hAnsi="Arial" w:cs="Arial"/>
          <w:sz w:val="22"/>
          <w:szCs w:val="22"/>
        </w:rPr>
        <w:t>fase</w:t>
      </w:r>
      <w:r w:rsidR="00697A0B">
        <w:rPr>
          <w:rFonts w:ascii="Arial" w:hAnsi="Arial" w:cs="Arial"/>
          <w:sz w:val="22"/>
          <w:szCs w:val="22"/>
        </w:rPr>
        <w:t>s</w:t>
      </w:r>
      <w:r w:rsidRPr="0060632F">
        <w:rPr>
          <w:rFonts w:ascii="Arial" w:hAnsi="Arial" w:cs="Arial"/>
          <w:sz w:val="22"/>
          <w:szCs w:val="22"/>
        </w:rPr>
        <w:t>. En la siguiente figura se muestra el modelo del proyecto en su fase inicial:</w:t>
      </w:r>
    </w:p>
    <w:p w14:paraId="2933F818" w14:textId="77777777" w:rsidR="0060632F" w:rsidRPr="0060632F" w:rsidRDefault="0060632F" w:rsidP="0060632F">
      <w:pPr>
        <w:spacing w:before="120"/>
        <w:rPr>
          <w:rFonts w:ascii="Arial" w:hAnsi="Arial" w:cs="Arial"/>
          <w:sz w:val="22"/>
          <w:szCs w:val="22"/>
        </w:rPr>
      </w:pPr>
    </w:p>
    <w:p w14:paraId="49C16FA9" w14:textId="1C61C7AF" w:rsidR="0019612C" w:rsidRPr="00AA34CB" w:rsidRDefault="00CB441B" w:rsidP="0019612C">
      <w:pPr>
        <w:keepNext/>
        <w:jc w:val="center"/>
        <w:rPr>
          <w:rFonts w:ascii="Arial" w:hAnsi="Arial" w:cs="Arial"/>
        </w:rPr>
      </w:pPr>
      <w:r>
        <w:rPr>
          <w:rFonts w:ascii="Arial" w:hAnsi="Arial" w:cs="Arial"/>
          <w:noProof/>
        </w:rPr>
        <w:drawing>
          <wp:inline distT="0" distB="0" distL="0" distR="0" wp14:anchorId="3C5C5BCA" wp14:editId="04C1DDAC">
            <wp:extent cx="5080185" cy="3660355"/>
            <wp:effectExtent l="133350" t="114300" r="101600" b="149860"/>
            <wp:docPr id="32"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080000" cy="366014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CE5700D" w14:textId="4697424E"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12</w:t>
      </w:r>
      <w:r w:rsidRPr="00AA34CB">
        <w:rPr>
          <w:rFonts w:ascii="Arial" w:hAnsi="Arial" w:cs="Arial"/>
          <w:noProof/>
        </w:rPr>
        <w:fldChar w:fldCharType="end"/>
      </w:r>
      <w:r w:rsidRPr="00AA34CB">
        <w:rPr>
          <w:rFonts w:ascii="Arial" w:hAnsi="Arial" w:cs="Arial"/>
        </w:rPr>
        <w:t xml:space="preserve"> Fase inicial en el modo Staged Construction</w:t>
      </w:r>
    </w:p>
    <w:p w14:paraId="29086B68" w14:textId="77777777" w:rsidR="0060632F" w:rsidRDefault="0060632F" w:rsidP="0060632F">
      <w:pPr>
        <w:spacing w:before="120"/>
        <w:rPr>
          <w:rFonts w:ascii="Arial" w:hAnsi="Arial" w:cs="Arial"/>
          <w:sz w:val="22"/>
          <w:szCs w:val="22"/>
        </w:rPr>
      </w:pPr>
    </w:p>
    <w:p w14:paraId="430D2F9A" w14:textId="77777777" w:rsidR="0019612C" w:rsidRPr="0060632F" w:rsidRDefault="0019612C" w:rsidP="0060632F">
      <w:pPr>
        <w:spacing w:before="120"/>
        <w:rPr>
          <w:rFonts w:ascii="Arial" w:hAnsi="Arial" w:cs="Arial"/>
          <w:sz w:val="22"/>
          <w:szCs w:val="22"/>
        </w:rPr>
      </w:pPr>
      <w:r w:rsidRPr="0060632F">
        <w:rPr>
          <w:rFonts w:ascii="Arial" w:hAnsi="Arial" w:cs="Arial"/>
          <w:sz w:val="22"/>
          <w:szCs w:val="22"/>
        </w:rPr>
        <w:lastRenderedPageBreak/>
        <w:t>A continuación, definiremos la fase de cálculo para el asiento de la cimentación.</w:t>
      </w:r>
    </w:p>
    <w:p w14:paraId="6BE7F0F9" w14:textId="77777777" w:rsidR="0019612C" w:rsidRPr="00AA34CB" w:rsidRDefault="0019612C" w:rsidP="0019612C">
      <w:pPr>
        <w:rPr>
          <w:rFonts w:ascii="Arial" w:hAnsi="Arial" w:cs="Arial"/>
        </w:rPr>
      </w:pPr>
    </w:p>
    <w:p w14:paraId="3C146BFB" w14:textId="77777777" w:rsidR="0019612C" w:rsidRPr="00AA34CB" w:rsidRDefault="0019612C" w:rsidP="0019612C">
      <w:pPr>
        <w:pStyle w:val="Ttulo4"/>
        <w:rPr>
          <w:rFonts w:ascii="Arial" w:hAnsi="Arial" w:cs="Arial"/>
        </w:rPr>
      </w:pPr>
      <w:r w:rsidRPr="00AA34CB">
        <w:rPr>
          <w:rFonts w:ascii="Arial" w:hAnsi="Arial" w:cs="Arial"/>
        </w:rPr>
        <w:t>Fase 1: Cimentación</w:t>
      </w:r>
    </w:p>
    <w:p w14:paraId="767F48D5" w14:textId="77777777" w:rsidR="0019612C" w:rsidRPr="0060632F" w:rsidRDefault="0019612C" w:rsidP="0060632F">
      <w:pPr>
        <w:spacing w:before="120"/>
        <w:rPr>
          <w:rFonts w:ascii="Arial" w:hAnsi="Arial" w:cs="Arial"/>
          <w:sz w:val="22"/>
          <w:szCs w:val="22"/>
        </w:rPr>
      </w:pPr>
      <w:r w:rsidRPr="0060632F">
        <w:rPr>
          <w:rFonts w:ascii="Arial" w:hAnsi="Arial" w:cs="Arial"/>
          <w:sz w:val="22"/>
          <w:szCs w:val="22"/>
        </w:rPr>
        <w:t>Para simular el asentamiento de la losa en este análisis, se requiere un cálculo plástico. P</w:t>
      </w:r>
      <w:r w:rsidR="002961B6">
        <w:rPr>
          <w:rFonts w:ascii="Arial" w:hAnsi="Arial" w:cs="Arial"/>
          <w:sz w:val="22"/>
          <w:szCs w:val="22"/>
        </w:rPr>
        <w:t>laxis</w:t>
      </w:r>
      <w:r w:rsidRPr="0060632F">
        <w:rPr>
          <w:rFonts w:ascii="Arial" w:hAnsi="Arial" w:cs="Arial"/>
          <w:sz w:val="22"/>
          <w:szCs w:val="22"/>
        </w:rPr>
        <w:t>2D cuenta con un procedimiento sencillo para la aplicación automática de cargas, que se denomina "anticipo de carga". Este procedimiento puede ser utilizado en la mayoría de las aplicaciones prácticas. Dentro del cálculo plástico se activan los desplazamientos prescritos para simular la indentación de la cimentación.</w:t>
      </w:r>
    </w:p>
    <w:p w14:paraId="0C1A0C9E" w14:textId="77777777" w:rsidR="0019612C" w:rsidRPr="0060632F" w:rsidRDefault="0019612C" w:rsidP="0060632F">
      <w:pPr>
        <w:spacing w:before="120"/>
        <w:rPr>
          <w:rFonts w:ascii="Arial" w:hAnsi="Arial" w:cs="Arial"/>
          <w:sz w:val="22"/>
          <w:szCs w:val="22"/>
        </w:rPr>
      </w:pPr>
      <w:r w:rsidRPr="0060632F">
        <w:rPr>
          <w:rFonts w:ascii="Arial" w:hAnsi="Arial" w:cs="Arial"/>
          <w:sz w:val="22"/>
          <w:szCs w:val="22"/>
        </w:rPr>
        <w:t>Para definir la fase de cálculo seguiremos los siguientes pasos:</w:t>
      </w:r>
    </w:p>
    <w:p w14:paraId="5E62B8FA" w14:textId="249A70CC" w:rsidR="0019612C" w:rsidRPr="0060632F" w:rsidRDefault="0019612C">
      <w:pPr>
        <w:pStyle w:val="Prrafodelista"/>
        <w:numPr>
          <w:ilvl w:val="0"/>
          <w:numId w:val="5"/>
        </w:numPr>
        <w:spacing w:before="120" w:line="278" w:lineRule="auto"/>
        <w:ind w:left="680" w:hanging="340"/>
        <w:contextualSpacing/>
        <w:rPr>
          <w:rFonts w:ascii="Arial" w:hAnsi="Arial" w:cs="Arial"/>
          <w:sz w:val="22"/>
          <w:szCs w:val="22"/>
        </w:rPr>
      </w:pPr>
      <w:r w:rsidRPr="0060632F">
        <w:rPr>
          <w:rFonts w:ascii="Arial" w:hAnsi="Arial" w:cs="Arial"/>
          <w:sz w:val="22"/>
          <w:szCs w:val="22"/>
        </w:rPr>
        <w:t xml:space="preserve">En el explorador de fases haremos clic en el botón añadir fase </w:t>
      </w:r>
      <w:r w:rsidR="00CB441B">
        <w:rPr>
          <w:rFonts w:ascii="Arial" w:hAnsi="Arial" w:cs="Arial"/>
          <w:noProof/>
          <w:sz w:val="22"/>
          <w:szCs w:val="22"/>
        </w:rPr>
        <w:drawing>
          <wp:inline distT="0" distB="0" distL="0" distR="0" wp14:anchorId="3E3A39E9" wp14:editId="4DDFFA84">
            <wp:extent cx="312420" cy="213995"/>
            <wp:effectExtent l="0" t="0" r="0" b="0"/>
            <wp:docPr id="33"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2"/>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12420" cy="213995"/>
                    </a:xfrm>
                    <a:prstGeom prst="rect">
                      <a:avLst/>
                    </a:prstGeom>
                    <a:noFill/>
                    <a:ln>
                      <a:noFill/>
                    </a:ln>
                  </pic:spPr>
                </pic:pic>
              </a:graphicData>
            </a:graphic>
          </wp:inline>
        </w:drawing>
      </w:r>
    </w:p>
    <w:p w14:paraId="0C5F35C6" w14:textId="77777777" w:rsidR="0019612C" w:rsidRPr="0060632F" w:rsidRDefault="0019612C">
      <w:pPr>
        <w:pStyle w:val="Prrafodelista"/>
        <w:numPr>
          <w:ilvl w:val="0"/>
          <w:numId w:val="5"/>
        </w:numPr>
        <w:spacing w:before="120" w:line="278" w:lineRule="auto"/>
        <w:ind w:left="680" w:hanging="340"/>
        <w:contextualSpacing/>
        <w:rPr>
          <w:rFonts w:ascii="Arial" w:hAnsi="Arial" w:cs="Arial"/>
          <w:sz w:val="22"/>
          <w:szCs w:val="22"/>
        </w:rPr>
      </w:pPr>
      <w:r w:rsidRPr="0060632F">
        <w:rPr>
          <w:rFonts w:ascii="Arial" w:hAnsi="Arial" w:cs="Arial"/>
          <w:sz w:val="22"/>
          <w:szCs w:val="22"/>
        </w:rPr>
        <w:t xml:space="preserve">Hacemos doble clic en </w:t>
      </w:r>
      <w:r w:rsidRPr="0060632F">
        <w:rPr>
          <w:rFonts w:ascii="Arial" w:hAnsi="Arial" w:cs="Arial"/>
          <w:b/>
          <w:bCs/>
          <w:sz w:val="22"/>
          <w:szCs w:val="22"/>
        </w:rPr>
        <w:t>Phase_1</w:t>
      </w:r>
      <w:r w:rsidRPr="0060632F">
        <w:rPr>
          <w:rFonts w:ascii="Arial" w:hAnsi="Arial" w:cs="Arial"/>
          <w:sz w:val="22"/>
          <w:szCs w:val="22"/>
        </w:rPr>
        <w:t xml:space="preserve"> para abrir la ventana Fases. En la caja de identificación podemos escribir (opcionalmente) un nombre para esta fase, por ejemplo, Indentación. </w:t>
      </w:r>
    </w:p>
    <w:p w14:paraId="3B9EB66F" w14:textId="77777777" w:rsidR="0019612C" w:rsidRPr="0060632F" w:rsidRDefault="0019612C" w:rsidP="0060632F">
      <w:pPr>
        <w:spacing w:before="120"/>
        <w:rPr>
          <w:rFonts w:ascii="Arial" w:hAnsi="Arial" w:cs="Arial"/>
          <w:sz w:val="22"/>
          <w:szCs w:val="22"/>
        </w:rPr>
      </w:pPr>
      <w:r w:rsidRPr="0060632F">
        <w:rPr>
          <w:rFonts w:ascii="Arial" w:hAnsi="Arial" w:cs="Arial"/>
          <w:sz w:val="22"/>
          <w:szCs w:val="22"/>
        </w:rPr>
        <w:t>La fase actual comienza a partir de la fase inicial que contiene el estado de tensiones inicial. Las opciones y valores predeterminados son válidos para esta fase, como se muestra en la figura siguiente:</w:t>
      </w:r>
    </w:p>
    <w:p w14:paraId="52C9A16E" w14:textId="77777777" w:rsidR="0019612C" w:rsidRPr="00AA34CB" w:rsidRDefault="0019612C" w:rsidP="0019612C">
      <w:pPr>
        <w:rPr>
          <w:rFonts w:ascii="Arial" w:hAnsi="Arial" w:cs="Arial"/>
        </w:rPr>
      </w:pPr>
    </w:p>
    <w:p w14:paraId="1C42E263" w14:textId="77777777" w:rsidR="0019612C" w:rsidRPr="00AA34CB" w:rsidRDefault="0019612C" w:rsidP="0019612C">
      <w:pPr>
        <w:rPr>
          <w:rFonts w:ascii="Arial" w:hAnsi="Arial" w:cs="Arial"/>
        </w:rPr>
      </w:pPr>
    </w:p>
    <w:p w14:paraId="4CF3B93F" w14:textId="76C7F619" w:rsidR="0019612C" w:rsidRPr="00AA34CB" w:rsidRDefault="00CB441B" w:rsidP="0019612C">
      <w:pPr>
        <w:keepNext/>
        <w:jc w:val="center"/>
        <w:rPr>
          <w:rFonts w:ascii="Arial" w:hAnsi="Arial" w:cs="Arial"/>
        </w:rPr>
      </w:pPr>
      <w:r>
        <w:rPr>
          <w:rFonts w:ascii="Arial" w:hAnsi="Arial" w:cs="Arial"/>
          <w:noProof/>
        </w:rPr>
        <w:drawing>
          <wp:inline distT="0" distB="0" distL="0" distR="0" wp14:anchorId="5ACC7E34" wp14:editId="47F4009A">
            <wp:extent cx="5654638" cy="3656884"/>
            <wp:effectExtent l="133350" t="114300" r="137160" b="153670"/>
            <wp:docPr id="34"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54040" cy="36563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D167217" w14:textId="4E61796C"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13</w:t>
      </w:r>
      <w:r w:rsidRPr="00AA34CB">
        <w:rPr>
          <w:rFonts w:ascii="Arial" w:hAnsi="Arial" w:cs="Arial"/>
          <w:noProof/>
        </w:rPr>
        <w:fldChar w:fldCharType="end"/>
      </w:r>
      <w:r w:rsidRPr="00AA34CB">
        <w:rPr>
          <w:rFonts w:ascii="Arial" w:hAnsi="Arial" w:cs="Arial"/>
        </w:rPr>
        <w:t xml:space="preserve"> La ventana Phases para la fase de Indentación</w:t>
      </w:r>
    </w:p>
    <w:p w14:paraId="2123ABC8" w14:textId="77777777" w:rsidR="0019612C" w:rsidRPr="00BB2EF1" w:rsidRDefault="0019612C">
      <w:pPr>
        <w:pStyle w:val="Prrafodelista"/>
        <w:numPr>
          <w:ilvl w:val="0"/>
          <w:numId w:val="5"/>
        </w:numPr>
        <w:spacing w:before="120" w:line="278" w:lineRule="auto"/>
        <w:ind w:left="680" w:hanging="340"/>
        <w:contextualSpacing/>
        <w:rPr>
          <w:rFonts w:ascii="Arial" w:hAnsi="Arial" w:cs="Arial"/>
          <w:sz w:val="22"/>
          <w:szCs w:val="22"/>
        </w:rPr>
      </w:pPr>
      <w:r w:rsidRPr="00BB2EF1">
        <w:rPr>
          <w:rFonts w:ascii="Arial" w:hAnsi="Arial" w:cs="Arial"/>
          <w:sz w:val="22"/>
          <w:szCs w:val="22"/>
        </w:rPr>
        <w:t xml:space="preserve">Pulsamos </w:t>
      </w:r>
      <w:r w:rsidRPr="00BB2EF1">
        <w:rPr>
          <w:rFonts w:ascii="Arial" w:hAnsi="Arial" w:cs="Arial"/>
          <w:b/>
          <w:bCs/>
          <w:sz w:val="22"/>
          <w:szCs w:val="22"/>
        </w:rPr>
        <w:t>OK</w:t>
      </w:r>
      <w:r w:rsidRPr="00BB2EF1">
        <w:rPr>
          <w:rFonts w:ascii="Arial" w:hAnsi="Arial" w:cs="Arial"/>
          <w:sz w:val="22"/>
          <w:szCs w:val="22"/>
        </w:rPr>
        <w:t xml:space="preserve"> para cerrar la ventana</w:t>
      </w:r>
    </w:p>
    <w:p w14:paraId="7081DFCF" w14:textId="77777777" w:rsidR="0019612C" w:rsidRPr="00BB2EF1" w:rsidRDefault="0019612C">
      <w:pPr>
        <w:pStyle w:val="Prrafodelista"/>
        <w:numPr>
          <w:ilvl w:val="0"/>
          <w:numId w:val="5"/>
        </w:numPr>
        <w:spacing w:before="120" w:line="278" w:lineRule="auto"/>
        <w:ind w:left="680" w:hanging="340"/>
        <w:contextualSpacing/>
        <w:rPr>
          <w:rFonts w:ascii="Arial" w:hAnsi="Arial" w:cs="Arial"/>
          <w:sz w:val="22"/>
          <w:szCs w:val="22"/>
        </w:rPr>
      </w:pPr>
      <w:r w:rsidRPr="00BB2EF1">
        <w:rPr>
          <w:rFonts w:ascii="Arial" w:hAnsi="Arial" w:cs="Arial"/>
          <w:sz w:val="22"/>
          <w:szCs w:val="22"/>
        </w:rPr>
        <w:t>Seleccionamos (clic derecho) el desplazamiento prescrito que habíamos previamente definido en la ventana de diseño y seleccionamos la opción Activar en el menú que aparece en la figura 14:</w:t>
      </w:r>
    </w:p>
    <w:p w14:paraId="41740554" w14:textId="0E260F28" w:rsidR="0019612C" w:rsidRPr="00AA34CB" w:rsidRDefault="00CB441B" w:rsidP="0019612C">
      <w:pPr>
        <w:keepNext/>
        <w:jc w:val="center"/>
        <w:rPr>
          <w:rFonts w:ascii="Arial" w:hAnsi="Arial" w:cs="Arial"/>
        </w:rPr>
      </w:pPr>
      <w:r>
        <w:rPr>
          <w:rFonts w:ascii="Arial" w:hAnsi="Arial" w:cs="Arial"/>
          <w:noProof/>
        </w:rPr>
        <w:lastRenderedPageBreak/>
        <w:drawing>
          <wp:inline distT="0" distB="0" distL="0" distR="0" wp14:anchorId="72127392" wp14:editId="48FC3264">
            <wp:extent cx="4950137" cy="3594591"/>
            <wp:effectExtent l="133350" t="114300" r="136525" b="139700"/>
            <wp:docPr id="3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949825" cy="359410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AFD4E8B" w14:textId="7791ED99"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14</w:t>
      </w:r>
      <w:r w:rsidRPr="00AA34CB">
        <w:rPr>
          <w:rFonts w:ascii="Arial" w:hAnsi="Arial" w:cs="Arial"/>
          <w:noProof/>
        </w:rPr>
        <w:fldChar w:fldCharType="end"/>
      </w:r>
      <w:r w:rsidRPr="00AA34CB">
        <w:rPr>
          <w:rFonts w:ascii="Arial" w:hAnsi="Arial" w:cs="Arial"/>
        </w:rPr>
        <w:t xml:space="preserve"> Activación del desplazamiento prescrito</w:t>
      </w:r>
    </w:p>
    <w:p w14:paraId="02BAFAF9" w14:textId="77777777" w:rsidR="0019612C" w:rsidRPr="00AA34CB" w:rsidRDefault="0019612C" w:rsidP="0019612C">
      <w:pPr>
        <w:rPr>
          <w:rFonts w:ascii="Arial" w:hAnsi="Arial" w:cs="Arial"/>
        </w:rPr>
      </w:pPr>
    </w:p>
    <w:p w14:paraId="5A3AD914" w14:textId="77777777" w:rsidR="0019612C" w:rsidRPr="00AA34CB" w:rsidRDefault="0019612C" w:rsidP="0019612C">
      <w:pPr>
        <w:pBdr>
          <w:top w:val="single" w:sz="4" w:space="1" w:color="auto"/>
          <w:left w:val="single" w:sz="4" w:space="4" w:color="auto"/>
          <w:bottom w:val="single" w:sz="4" w:space="1" w:color="auto"/>
          <w:right w:val="single" w:sz="4" w:space="4" w:color="auto"/>
        </w:pBdr>
        <w:rPr>
          <w:rFonts w:ascii="Arial" w:hAnsi="Arial" w:cs="Arial"/>
        </w:rPr>
      </w:pPr>
      <w:r w:rsidRPr="00AA34CB">
        <w:rPr>
          <w:rFonts w:ascii="Arial" w:hAnsi="Arial" w:cs="Arial"/>
          <w:u w:val="single"/>
        </w:rPr>
        <w:t>Consejo</w:t>
      </w:r>
      <w:r w:rsidRPr="00AA34CB">
        <w:rPr>
          <w:rFonts w:ascii="Arial" w:hAnsi="Arial" w:cs="Arial"/>
        </w:rPr>
        <w:t xml:space="preserve">: Las fases de cálculo se pueden agregar, insertar o eliminar mediante los botones </w:t>
      </w:r>
      <w:r w:rsidRPr="00AA34CB">
        <w:rPr>
          <w:rFonts w:ascii="Arial" w:hAnsi="Arial" w:cs="Arial"/>
          <w:b/>
          <w:bCs/>
        </w:rPr>
        <w:t>Add</w:t>
      </w:r>
      <w:r w:rsidRPr="00AA34CB">
        <w:rPr>
          <w:rFonts w:ascii="Arial" w:hAnsi="Arial" w:cs="Arial"/>
        </w:rPr>
        <w:t xml:space="preserve">, </w:t>
      </w:r>
      <w:r w:rsidRPr="00AA34CB">
        <w:rPr>
          <w:rFonts w:ascii="Arial" w:hAnsi="Arial" w:cs="Arial"/>
          <w:b/>
          <w:bCs/>
        </w:rPr>
        <w:t>Insert</w:t>
      </w:r>
      <w:r w:rsidRPr="00AA34CB">
        <w:rPr>
          <w:rFonts w:ascii="Arial" w:hAnsi="Arial" w:cs="Arial"/>
        </w:rPr>
        <w:t xml:space="preserve"> and </w:t>
      </w:r>
      <w:r w:rsidRPr="00AA34CB">
        <w:rPr>
          <w:rFonts w:ascii="Arial" w:hAnsi="Arial" w:cs="Arial"/>
          <w:b/>
          <w:bCs/>
        </w:rPr>
        <w:t>Delete</w:t>
      </w:r>
      <w:r w:rsidRPr="00AA34CB">
        <w:rPr>
          <w:rFonts w:ascii="Arial" w:hAnsi="Arial" w:cs="Arial"/>
        </w:rPr>
        <w:t xml:space="preserve"> tanto en el explorador de fases como en la Ventana </w:t>
      </w:r>
      <w:r w:rsidRPr="00AA34CB">
        <w:rPr>
          <w:rFonts w:ascii="Arial" w:hAnsi="Arial" w:cs="Arial"/>
          <w:b/>
          <w:bCs/>
        </w:rPr>
        <w:t>Phases</w:t>
      </w:r>
    </w:p>
    <w:p w14:paraId="1EA6BE12" w14:textId="77777777" w:rsidR="0019612C" w:rsidRPr="00AA34CB" w:rsidRDefault="0019612C" w:rsidP="00BB2EF1">
      <w:pPr>
        <w:pStyle w:val="Ttulo4"/>
        <w:spacing w:before="240" w:after="120"/>
        <w:ind w:left="862" w:hanging="862"/>
        <w:rPr>
          <w:rFonts w:ascii="Arial" w:hAnsi="Arial" w:cs="Arial"/>
        </w:rPr>
      </w:pPr>
      <w:r w:rsidRPr="00AA34CB">
        <w:rPr>
          <w:rFonts w:ascii="Arial" w:hAnsi="Arial" w:cs="Arial"/>
        </w:rPr>
        <w:t>Ejecución del cálculo</w:t>
      </w:r>
    </w:p>
    <w:p w14:paraId="7DD66EEF" w14:textId="77777777" w:rsidR="0019612C" w:rsidRPr="00BB2EF1" w:rsidRDefault="0019612C" w:rsidP="00BB2EF1">
      <w:pPr>
        <w:spacing w:before="120"/>
        <w:rPr>
          <w:rFonts w:ascii="Arial" w:hAnsi="Arial" w:cs="Arial"/>
          <w:sz w:val="22"/>
          <w:szCs w:val="22"/>
        </w:rPr>
      </w:pPr>
      <w:r w:rsidRPr="00BB2EF1">
        <w:rPr>
          <w:rFonts w:ascii="Arial" w:hAnsi="Arial" w:cs="Arial"/>
          <w:sz w:val="22"/>
          <w:szCs w:val="22"/>
        </w:rPr>
        <w:t>Las dos fases de c</w:t>
      </w:r>
      <w:r w:rsidR="00AF051E">
        <w:rPr>
          <w:rFonts w:ascii="Arial" w:hAnsi="Arial" w:cs="Arial"/>
          <w:sz w:val="22"/>
          <w:szCs w:val="22"/>
        </w:rPr>
        <w:t>á</w:t>
      </w:r>
      <w:r w:rsidRPr="00BB2EF1">
        <w:rPr>
          <w:rFonts w:ascii="Arial" w:hAnsi="Arial" w:cs="Arial"/>
          <w:sz w:val="22"/>
          <w:szCs w:val="22"/>
        </w:rPr>
        <w:t xml:space="preserve">lculo que hemos definido están marcadas para su ejecución, como indican las flechas azules. El orden de ejecución se controla mediante el parámetro </w:t>
      </w:r>
      <w:r w:rsidRPr="00BB2EF1">
        <w:rPr>
          <w:rFonts w:ascii="Arial" w:hAnsi="Arial" w:cs="Arial"/>
          <w:i/>
          <w:iCs/>
          <w:sz w:val="22"/>
          <w:szCs w:val="22"/>
        </w:rPr>
        <w:t>“iniciar desde la fase</w:t>
      </w:r>
      <w:r w:rsidRPr="00BB2EF1">
        <w:rPr>
          <w:rFonts w:ascii="Arial" w:hAnsi="Arial" w:cs="Arial"/>
          <w:sz w:val="22"/>
          <w:szCs w:val="22"/>
        </w:rPr>
        <w:t>”</w:t>
      </w:r>
      <w:r w:rsidR="00BB2EF1">
        <w:rPr>
          <w:rFonts w:ascii="Arial" w:hAnsi="Arial" w:cs="Arial"/>
          <w:sz w:val="22"/>
          <w:szCs w:val="22"/>
        </w:rPr>
        <w:t>.</w:t>
      </w:r>
    </w:p>
    <w:p w14:paraId="266AC215" w14:textId="0614F1E4" w:rsidR="0019612C" w:rsidRPr="00BB2EF1" w:rsidRDefault="0019612C">
      <w:pPr>
        <w:pStyle w:val="Prrafodelista"/>
        <w:numPr>
          <w:ilvl w:val="0"/>
          <w:numId w:val="6"/>
        </w:numPr>
        <w:spacing w:after="120" w:line="278" w:lineRule="auto"/>
        <w:ind w:left="680" w:hanging="340"/>
        <w:contextualSpacing/>
        <w:rPr>
          <w:rFonts w:ascii="Arial" w:hAnsi="Arial" w:cs="Arial"/>
          <w:sz w:val="22"/>
          <w:szCs w:val="22"/>
        </w:rPr>
      </w:pPr>
      <w:r w:rsidRPr="00BB2EF1">
        <w:rPr>
          <w:rFonts w:ascii="Arial" w:hAnsi="Arial" w:cs="Arial"/>
          <w:sz w:val="22"/>
          <w:szCs w:val="22"/>
        </w:rPr>
        <w:t xml:space="preserve">Hacemos clic el botón </w:t>
      </w:r>
      <w:r w:rsidRPr="00BB2EF1">
        <w:rPr>
          <w:rFonts w:ascii="Arial" w:hAnsi="Arial" w:cs="Arial"/>
          <w:b/>
          <w:bCs/>
          <w:sz w:val="22"/>
          <w:szCs w:val="22"/>
        </w:rPr>
        <w:t>Calculate</w:t>
      </w:r>
      <w:r w:rsidRPr="00BB2EF1">
        <w:rPr>
          <w:rFonts w:ascii="Arial" w:hAnsi="Arial" w:cs="Arial"/>
          <w:sz w:val="22"/>
          <w:szCs w:val="22"/>
        </w:rPr>
        <w:t xml:space="preserve"> </w:t>
      </w:r>
      <w:r w:rsidR="00CB441B">
        <w:rPr>
          <w:rFonts w:ascii="Arial" w:hAnsi="Arial" w:cs="Arial"/>
          <w:noProof/>
          <w:sz w:val="22"/>
          <w:szCs w:val="22"/>
        </w:rPr>
        <w:drawing>
          <wp:inline distT="0" distB="0" distL="0" distR="0" wp14:anchorId="48E88A58" wp14:editId="0860D696">
            <wp:extent cx="243205" cy="202565"/>
            <wp:effectExtent l="0" t="0" r="0" b="0"/>
            <wp:docPr id="3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43205" cy="202565"/>
                    </a:xfrm>
                    <a:prstGeom prst="rect">
                      <a:avLst/>
                    </a:prstGeom>
                    <a:noFill/>
                    <a:ln>
                      <a:noFill/>
                    </a:ln>
                  </pic:spPr>
                </pic:pic>
              </a:graphicData>
            </a:graphic>
          </wp:inline>
        </w:drawing>
      </w:r>
      <w:r w:rsidRPr="00BB2EF1">
        <w:rPr>
          <w:rFonts w:ascii="Arial" w:hAnsi="Arial" w:cs="Arial"/>
          <w:sz w:val="22"/>
          <w:szCs w:val="22"/>
        </w:rPr>
        <w:t xml:space="preserve"> para iniciar el proceso de cálculo. Para este caso ignoraremos la advertencia de que no se han seleccionado nodos y puntos de stress para las curvas.</w:t>
      </w:r>
    </w:p>
    <w:p w14:paraId="68A471D3" w14:textId="77777777" w:rsidR="0019612C" w:rsidRPr="00BB2EF1" w:rsidRDefault="0019612C" w:rsidP="00BB2EF1">
      <w:pPr>
        <w:spacing w:before="120"/>
        <w:rPr>
          <w:rFonts w:ascii="Arial" w:hAnsi="Arial" w:cs="Arial"/>
          <w:sz w:val="22"/>
          <w:szCs w:val="22"/>
        </w:rPr>
      </w:pPr>
      <w:r w:rsidRPr="00BB2EF1">
        <w:rPr>
          <w:rFonts w:ascii="Arial" w:hAnsi="Arial" w:cs="Arial"/>
          <w:sz w:val="22"/>
          <w:szCs w:val="22"/>
        </w:rPr>
        <w:t>Durante la ejecución del cálculo, aparece una ventana en la que se muestra información sobre el progreso del cálculo en cada una de las fases</w:t>
      </w:r>
      <w:r w:rsidR="00BB2EF1">
        <w:rPr>
          <w:rFonts w:ascii="Arial" w:hAnsi="Arial" w:cs="Arial"/>
          <w:sz w:val="22"/>
          <w:szCs w:val="22"/>
        </w:rPr>
        <w:t xml:space="preserve"> (fig. 15)</w:t>
      </w:r>
      <w:r w:rsidRPr="00BB2EF1">
        <w:rPr>
          <w:rFonts w:ascii="Arial" w:hAnsi="Arial" w:cs="Arial"/>
          <w:sz w:val="22"/>
          <w:szCs w:val="22"/>
        </w:rPr>
        <w:t>:</w:t>
      </w:r>
    </w:p>
    <w:p w14:paraId="07AF8F76" w14:textId="43B3F85A" w:rsidR="0019612C" w:rsidRPr="00AA34CB" w:rsidRDefault="00CB441B" w:rsidP="0019612C">
      <w:pPr>
        <w:keepNext/>
        <w:jc w:val="center"/>
        <w:rPr>
          <w:rFonts w:ascii="Arial" w:hAnsi="Arial" w:cs="Arial"/>
        </w:rPr>
      </w:pPr>
      <w:r>
        <w:rPr>
          <w:rFonts w:ascii="Arial" w:hAnsi="Arial" w:cs="Arial"/>
          <w:noProof/>
        </w:rPr>
        <w:lastRenderedPageBreak/>
        <w:drawing>
          <wp:inline distT="0" distB="0" distL="0" distR="0" wp14:anchorId="1C1037CC" wp14:editId="2868488C">
            <wp:extent cx="3632445" cy="3982883"/>
            <wp:effectExtent l="152400" t="114300" r="120650" b="151130"/>
            <wp:docPr id="3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632200" cy="39827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51F533E" w14:textId="31D48170"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15</w:t>
      </w:r>
      <w:r w:rsidRPr="00AA34CB">
        <w:rPr>
          <w:rFonts w:ascii="Arial" w:hAnsi="Arial" w:cs="Arial"/>
          <w:noProof/>
        </w:rPr>
        <w:fldChar w:fldCharType="end"/>
      </w:r>
      <w:r w:rsidRPr="00AA34CB">
        <w:rPr>
          <w:rFonts w:ascii="Arial" w:hAnsi="Arial" w:cs="Arial"/>
        </w:rPr>
        <w:t xml:space="preserve"> Progreso del cálculo</w:t>
      </w:r>
    </w:p>
    <w:p w14:paraId="4DC96643" w14:textId="77777777" w:rsidR="0019612C" w:rsidRPr="00BB2EF1" w:rsidRDefault="0019612C" w:rsidP="00BB2EF1">
      <w:pPr>
        <w:spacing w:before="120"/>
        <w:rPr>
          <w:rFonts w:ascii="Arial" w:hAnsi="Arial" w:cs="Arial"/>
          <w:sz w:val="22"/>
          <w:szCs w:val="22"/>
        </w:rPr>
      </w:pPr>
      <w:r w:rsidRPr="00BB2EF1">
        <w:rPr>
          <w:rFonts w:ascii="Arial" w:hAnsi="Arial" w:cs="Arial"/>
          <w:sz w:val="22"/>
          <w:szCs w:val="22"/>
        </w:rPr>
        <w:t>La información, que se actualiza continuamente, muestra el progreso del cálculo, en qué paso nos encontramos, el error global en la iteración actual y el número de puntos plásticos en el paso de cálculo actual. En un ordenador medianamente potente el cálculo apenas tarda unos segundos. Cuando finaliza el cálculo, la ventana se cierra automáticamente.</w:t>
      </w:r>
    </w:p>
    <w:p w14:paraId="4264F22E" w14:textId="4764B340" w:rsidR="0019612C" w:rsidRPr="00BB2EF1" w:rsidRDefault="0019612C" w:rsidP="00BB2EF1">
      <w:pPr>
        <w:spacing w:before="120"/>
        <w:rPr>
          <w:rFonts w:ascii="Arial" w:hAnsi="Arial" w:cs="Arial"/>
          <w:sz w:val="22"/>
          <w:szCs w:val="22"/>
        </w:rPr>
      </w:pPr>
      <w:r w:rsidRPr="00BB2EF1">
        <w:rPr>
          <w:rFonts w:ascii="Arial" w:hAnsi="Arial" w:cs="Arial"/>
          <w:sz w:val="22"/>
          <w:szCs w:val="22"/>
        </w:rPr>
        <w:t xml:space="preserve">La lista de fases en el explorador de fases se actualiza. Las fases calculadas correctamente aparecen marcadas con un tick verde </w:t>
      </w:r>
      <w:r w:rsidR="00CB441B">
        <w:rPr>
          <w:rFonts w:ascii="Arial" w:hAnsi="Arial" w:cs="Arial"/>
          <w:noProof/>
          <w:sz w:val="22"/>
          <w:szCs w:val="22"/>
        </w:rPr>
        <w:drawing>
          <wp:inline distT="0" distB="0" distL="0" distR="0" wp14:anchorId="078F4F39" wp14:editId="2D483D4E">
            <wp:extent cx="185420" cy="179705"/>
            <wp:effectExtent l="0" t="0" r="0" b="0"/>
            <wp:docPr id="38"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85420" cy="179705"/>
                    </a:xfrm>
                    <a:prstGeom prst="rect">
                      <a:avLst/>
                    </a:prstGeom>
                    <a:noFill/>
                    <a:ln>
                      <a:noFill/>
                    </a:ln>
                  </pic:spPr>
                </pic:pic>
              </a:graphicData>
            </a:graphic>
          </wp:inline>
        </w:drawing>
      </w:r>
      <w:r w:rsidRPr="00BB2EF1">
        <w:rPr>
          <w:rFonts w:ascii="Arial" w:hAnsi="Arial" w:cs="Arial"/>
          <w:sz w:val="22"/>
          <w:szCs w:val="22"/>
        </w:rPr>
        <w:t>. Una vez que se ha completado el cálculo, los resultados pueden mostrarse en el programa de salida.</w:t>
      </w:r>
    </w:p>
    <w:p w14:paraId="35ABA062" w14:textId="77777777" w:rsidR="0019612C" w:rsidRPr="00AA34CB" w:rsidRDefault="0019612C" w:rsidP="0019612C">
      <w:pPr>
        <w:rPr>
          <w:rFonts w:ascii="Arial" w:hAnsi="Arial" w:cs="Arial"/>
        </w:rPr>
      </w:pPr>
    </w:p>
    <w:p w14:paraId="1434A8FE" w14:textId="77777777" w:rsidR="0019612C" w:rsidRPr="00AA34CB" w:rsidRDefault="0019612C" w:rsidP="0019612C">
      <w:pPr>
        <w:rPr>
          <w:rFonts w:ascii="Arial" w:hAnsi="Arial" w:cs="Arial"/>
        </w:rPr>
      </w:pPr>
    </w:p>
    <w:p w14:paraId="4343E680" w14:textId="655EEB29" w:rsidR="0019612C" w:rsidRPr="00AA34CB" w:rsidRDefault="0019612C" w:rsidP="0019612C">
      <w:pPr>
        <w:pBdr>
          <w:top w:val="single" w:sz="4" w:space="1" w:color="auto"/>
          <w:left w:val="single" w:sz="4" w:space="4" w:color="auto"/>
          <w:bottom w:val="single" w:sz="4" w:space="1" w:color="auto"/>
          <w:right w:val="single" w:sz="4" w:space="4" w:color="auto"/>
        </w:pBdr>
        <w:rPr>
          <w:rFonts w:ascii="Arial" w:hAnsi="Arial" w:cs="Arial"/>
        </w:rPr>
      </w:pPr>
      <w:r w:rsidRPr="00AA34CB">
        <w:rPr>
          <w:rFonts w:ascii="Arial" w:hAnsi="Arial" w:cs="Arial"/>
          <w:u w:val="single"/>
        </w:rPr>
        <w:t>Consejo</w:t>
      </w:r>
      <w:r w:rsidRPr="00AA34CB">
        <w:rPr>
          <w:rFonts w:ascii="Arial" w:hAnsi="Arial" w:cs="Arial"/>
        </w:rPr>
        <w:t xml:space="preserve">: </w:t>
      </w:r>
      <w:r w:rsidR="00BB2EF1">
        <w:rPr>
          <w:rFonts w:ascii="Arial" w:hAnsi="Arial" w:cs="Arial"/>
        </w:rPr>
        <w:t>Es conveniente g</w:t>
      </w:r>
      <w:r w:rsidRPr="00AA34CB">
        <w:rPr>
          <w:rFonts w:ascii="Arial" w:hAnsi="Arial" w:cs="Arial"/>
        </w:rPr>
        <w:t>uarda</w:t>
      </w:r>
      <w:r w:rsidR="00BB2EF1">
        <w:rPr>
          <w:rFonts w:ascii="Arial" w:hAnsi="Arial" w:cs="Arial"/>
        </w:rPr>
        <w:t>r</w:t>
      </w:r>
      <w:r w:rsidRPr="00AA34CB">
        <w:rPr>
          <w:rFonts w:ascii="Arial" w:hAnsi="Arial" w:cs="Arial"/>
        </w:rPr>
        <w:t xml:space="preserve"> el proyecto haciendo clic en el botón </w:t>
      </w:r>
      <w:r w:rsidRPr="00BB2EF1">
        <w:rPr>
          <w:rFonts w:ascii="Arial" w:hAnsi="Arial" w:cs="Arial"/>
          <w:b/>
          <w:bCs/>
        </w:rPr>
        <w:t>Save</w:t>
      </w:r>
      <w:r w:rsidRPr="00AA34CB">
        <w:rPr>
          <w:rFonts w:ascii="Arial" w:hAnsi="Arial" w:cs="Arial"/>
        </w:rPr>
        <w:t xml:space="preserve"> </w:t>
      </w:r>
      <w:r w:rsidR="00CB441B">
        <w:rPr>
          <w:rFonts w:ascii="Arial" w:hAnsi="Arial" w:cs="Arial"/>
          <w:noProof/>
        </w:rPr>
        <w:drawing>
          <wp:inline distT="0" distB="0" distL="0" distR="0" wp14:anchorId="6612554D" wp14:editId="19BC3C38">
            <wp:extent cx="208280" cy="208280"/>
            <wp:effectExtent l="0" t="0" r="0" b="0"/>
            <wp:docPr id="39"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4"/>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08280" cy="208280"/>
                    </a:xfrm>
                    <a:prstGeom prst="rect">
                      <a:avLst/>
                    </a:prstGeom>
                    <a:noFill/>
                    <a:ln>
                      <a:noFill/>
                    </a:ln>
                  </pic:spPr>
                </pic:pic>
              </a:graphicData>
            </a:graphic>
          </wp:inline>
        </w:drawing>
      </w:r>
      <w:r w:rsidRPr="00AA34CB">
        <w:rPr>
          <w:rFonts w:ascii="Arial" w:hAnsi="Arial" w:cs="Arial"/>
        </w:rPr>
        <w:t>, antes de ver los resultados.</w:t>
      </w:r>
    </w:p>
    <w:p w14:paraId="1EEE8841" w14:textId="77777777" w:rsidR="0019612C" w:rsidRPr="00AA34CB" w:rsidRDefault="0019612C" w:rsidP="0019612C">
      <w:pPr>
        <w:rPr>
          <w:rFonts w:ascii="Arial" w:hAnsi="Arial" w:cs="Arial"/>
        </w:rPr>
      </w:pPr>
    </w:p>
    <w:p w14:paraId="3FEDF197" w14:textId="77777777" w:rsidR="0019612C" w:rsidRPr="00AA34CB" w:rsidRDefault="0019612C" w:rsidP="0019612C">
      <w:pPr>
        <w:pStyle w:val="Ttulo4"/>
        <w:rPr>
          <w:rFonts w:ascii="Arial" w:hAnsi="Arial" w:cs="Arial"/>
        </w:rPr>
      </w:pPr>
      <w:bookmarkStart w:id="21" w:name="_Vista_de_los"/>
      <w:bookmarkEnd w:id="21"/>
      <w:r w:rsidRPr="00AA34CB">
        <w:rPr>
          <w:rFonts w:ascii="Arial" w:hAnsi="Arial" w:cs="Arial"/>
        </w:rPr>
        <w:t xml:space="preserve">Vista de los resultados del cálculo </w:t>
      </w:r>
    </w:p>
    <w:p w14:paraId="265A0EBD" w14:textId="22582F14" w:rsidR="0019612C" w:rsidRPr="00261501" w:rsidRDefault="0019612C" w:rsidP="00261501">
      <w:pPr>
        <w:spacing w:before="120"/>
        <w:rPr>
          <w:rFonts w:ascii="Arial" w:hAnsi="Arial" w:cs="Arial"/>
          <w:sz w:val="22"/>
          <w:szCs w:val="22"/>
        </w:rPr>
      </w:pPr>
      <w:r w:rsidRPr="00261501">
        <w:rPr>
          <w:rFonts w:ascii="Arial" w:hAnsi="Arial" w:cs="Arial"/>
          <w:sz w:val="22"/>
          <w:szCs w:val="22"/>
        </w:rPr>
        <w:t>En el programa de salida, pueden visualizarse los desplazamientos y las tensiones en el modelo bidimensional complet</w:t>
      </w:r>
      <w:r w:rsidR="00E876E9">
        <w:rPr>
          <w:rFonts w:ascii="Arial" w:hAnsi="Arial" w:cs="Arial"/>
          <w:sz w:val="22"/>
          <w:szCs w:val="22"/>
        </w:rPr>
        <w:t>o</w:t>
      </w:r>
      <w:r w:rsidRPr="00261501">
        <w:rPr>
          <w:rFonts w:ascii="Arial" w:hAnsi="Arial" w:cs="Arial"/>
          <w:sz w:val="22"/>
          <w:szCs w:val="22"/>
        </w:rPr>
        <w:t>. Los resultados pueden visualizarse también en formato tabulado.</w:t>
      </w:r>
    </w:p>
    <w:p w14:paraId="67F43D2D" w14:textId="77777777" w:rsidR="0019612C" w:rsidRDefault="0019612C" w:rsidP="00261501">
      <w:pPr>
        <w:spacing w:before="120"/>
        <w:rPr>
          <w:rFonts w:ascii="Arial" w:hAnsi="Arial" w:cs="Arial"/>
          <w:sz w:val="22"/>
          <w:szCs w:val="22"/>
        </w:rPr>
      </w:pPr>
      <w:r w:rsidRPr="00261501">
        <w:rPr>
          <w:rFonts w:ascii="Arial" w:hAnsi="Arial" w:cs="Arial"/>
          <w:sz w:val="22"/>
          <w:szCs w:val="22"/>
        </w:rPr>
        <w:t>Una vez realizados los cálculos, para comprobar la carga aplicada resultante del desplazamiento prescrito de 5 cm (0.05 m) seguiremos el siguiente proceso:</w:t>
      </w:r>
    </w:p>
    <w:p w14:paraId="1FDBE35B" w14:textId="77777777" w:rsidR="0019612C" w:rsidRPr="00261501" w:rsidRDefault="0019612C">
      <w:pPr>
        <w:pStyle w:val="Prrafodelista"/>
        <w:numPr>
          <w:ilvl w:val="0"/>
          <w:numId w:val="6"/>
        </w:numPr>
        <w:spacing w:before="120" w:line="278" w:lineRule="auto"/>
        <w:ind w:left="680" w:hanging="340"/>
        <w:contextualSpacing/>
        <w:rPr>
          <w:rFonts w:ascii="Arial" w:hAnsi="Arial" w:cs="Arial"/>
          <w:sz w:val="22"/>
          <w:szCs w:val="22"/>
        </w:rPr>
      </w:pPr>
      <w:r w:rsidRPr="00261501">
        <w:rPr>
          <w:rFonts w:ascii="Arial" w:hAnsi="Arial" w:cs="Arial"/>
          <w:sz w:val="22"/>
          <w:szCs w:val="22"/>
        </w:rPr>
        <w:t xml:space="preserve">Abrimos la ventana </w:t>
      </w:r>
      <w:r w:rsidRPr="00AC7739">
        <w:rPr>
          <w:rFonts w:ascii="Arial" w:hAnsi="Arial" w:cs="Arial"/>
          <w:b/>
          <w:bCs/>
          <w:sz w:val="22"/>
          <w:szCs w:val="22"/>
        </w:rPr>
        <w:t>Phases</w:t>
      </w:r>
    </w:p>
    <w:p w14:paraId="51ADE523" w14:textId="29906BE9" w:rsidR="0019612C" w:rsidRPr="00261501" w:rsidRDefault="0019612C">
      <w:pPr>
        <w:pStyle w:val="Prrafodelista"/>
        <w:numPr>
          <w:ilvl w:val="0"/>
          <w:numId w:val="6"/>
        </w:numPr>
        <w:spacing w:before="120" w:line="278" w:lineRule="auto"/>
        <w:ind w:left="680" w:hanging="340"/>
        <w:contextualSpacing/>
        <w:rPr>
          <w:rFonts w:ascii="Arial" w:hAnsi="Arial" w:cs="Arial"/>
          <w:sz w:val="22"/>
          <w:szCs w:val="22"/>
        </w:rPr>
      </w:pPr>
      <w:r w:rsidRPr="00261501">
        <w:rPr>
          <w:rFonts w:ascii="Arial" w:hAnsi="Arial" w:cs="Arial"/>
          <w:sz w:val="22"/>
          <w:szCs w:val="22"/>
        </w:rPr>
        <w:t xml:space="preserve">En el subárbol de valores alcanzados, buscamos el valor </w:t>
      </w:r>
      <w:r w:rsidR="00AF051E">
        <w:rPr>
          <w:rFonts w:ascii="Arial" w:hAnsi="Arial" w:cs="Arial"/>
          <w:sz w:val="22"/>
          <w:szCs w:val="22"/>
        </w:rPr>
        <w:t xml:space="preserve">correspondiente a </w:t>
      </w:r>
      <w:r w:rsidRPr="00AF051E">
        <w:rPr>
          <w:rFonts w:ascii="Arial" w:hAnsi="Arial" w:cs="Arial"/>
          <w:i/>
          <w:iCs/>
          <w:sz w:val="22"/>
          <w:szCs w:val="22"/>
        </w:rPr>
        <w:t>Force-Y</w:t>
      </w:r>
      <w:r w:rsidRPr="00261501">
        <w:rPr>
          <w:rFonts w:ascii="Arial" w:hAnsi="Arial" w:cs="Arial"/>
          <w:sz w:val="22"/>
          <w:szCs w:val="22"/>
        </w:rPr>
        <w:t xml:space="preserve">, valor fundamental en el análisis que estamos realizando. Este valor representa la fuerza de reacción total correspondiente al desplazamiento vertical prescrito aplicado, que corresponde a la fuerza total por radian de la cimentación (recordemos que el análisis es </w:t>
      </w:r>
      <w:r w:rsidRPr="00261501">
        <w:rPr>
          <w:rFonts w:ascii="Arial" w:hAnsi="Arial" w:cs="Arial"/>
          <w:sz w:val="22"/>
          <w:szCs w:val="22"/>
        </w:rPr>
        <w:lastRenderedPageBreak/>
        <w:t xml:space="preserve">axisimétrico). Para obtener la fuerza total sobre la cimentación solo tenemos que multiplicar el valor </w:t>
      </w:r>
      <w:r w:rsidR="00AC7739">
        <w:rPr>
          <w:rFonts w:ascii="Arial" w:hAnsi="Arial" w:cs="Arial"/>
          <w:sz w:val="22"/>
          <w:szCs w:val="22"/>
        </w:rPr>
        <w:t xml:space="preserve">obtenido </w:t>
      </w:r>
      <w:r w:rsidRPr="00261501">
        <w:rPr>
          <w:rFonts w:ascii="Arial" w:hAnsi="Arial" w:cs="Arial"/>
          <w:sz w:val="22"/>
          <w:szCs w:val="22"/>
        </w:rPr>
        <w:t>de Force-Y por 2</w:t>
      </w:r>
      <w:r w:rsidRPr="00261501">
        <w:rPr>
          <w:rFonts w:ascii="Symbol" w:hAnsi="Symbol" w:cs="Arial"/>
          <w:sz w:val="22"/>
          <w:szCs w:val="22"/>
        </w:rPr>
        <w:t>p</w:t>
      </w:r>
      <w:r w:rsidRPr="00261501">
        <w:rPr>
          <w:rFonts w:ascii="Arial" w:hAnsi="Arial" w:cs="Arial"/>
          <w:sz w:val="22"/>
          <w:szCs w:val="22"/>
        </w:rPr>
        <w:t>. Esto nos da un valor aproximado de 9274</w:t>
      </w:r>
      <w:r w:rsidR="00C1456E">
        <w:rPr>
          <w:rFonts w:ascii="Arial" w:hAnsi="Arial" w:cs="Arial"/>
          <w:sz w:val="22"/>
          <w:szCs w:val="22"/>
        </w:rPr>
        <w:t>0</w:t>
      </w:r>
      <w:r w:rsidRPr="00261501">
        <w:rPr>
          <w:rFonts w:ascii="Arial" w:hAnsi="Arial" w:cs="Arial"/>
          <w:sz w:val="22"/>
          <w:szCs w:val="22"/>
        </w:rPr>
        <w:t xml:space="preserve"> </w:t>
      </w:r>
      <w:r w:rsidR="00974C44">
        <w:rPr>
          <w:rFonts w:ascii="Arial" w:hAnsi="Arial" w:cs="Arial"/>
          <w:sz w:val="22"/>
          <w:szCs w:val="22"/>
        </w:rPr>
        <w:t>k</w:t>
      </w:r>
      <w:r w:rsidRPr="00261501">
        <w:rPr>
          <w:rFonts w:ascii="Arial" w:hAnsi="Arial" w:cs="Arial"/>
          <w:sz w:val="22"/>
          <w:szCs w:val="22"/>
        </w:rPr>
        <w:t>N</w:t>
      </w:r>
    </w:p>
    <w:p w14:paraId="173C49B5" w14:textId="77777777" w:rsidR="0019612C" w:rsidRPr="00AA34CB" w:rsidRDefault="0019612C" w:rsidP="0019612C">
      <w:pPr>
        <w:pStyle w:val="Prrafodelista"/>
        <w:rPr>
          <w:rFonts w:ascii="Arial" w:hAnsi="Arial" w:cs="Arial"/>
        </w:rPr>
      </w:pPr>
    </w:p>
    <w:p w14:paraId="7EE45DFF" w14:textId="5DA68FA4" w:rsidR="0019612C" w:rsidRPr="00AA34CB" w:rsidRDefault="00CB441B" w:rsidP="008E2FE9">
      <w:pPr>
        <w:ind w:left="360"/>
        <w:jc w:val="center"/>
        <w:rPr>
          <w:rFonts w:ascii="Arial" w:hAnsi="Arial" w:cs="Arial"/>
        </w:rPr>
      </w:pPr>
      <w:r>
        <w:rPr>
          <w:rFonts w:ascii="Arial" w:hAnsi="Arial" w:cs="Arial"/>
          <w:noProof/>
        </w:rPr>
        <w:drawing>
          <wp:inline distT="0" distB="0" distL="0" distR="0" wp14:anchorId="685F47E2" wp14:editId="41365D50">
            <wp:extent cx="5220150" cy="3364325"/>
            <wp:effectExtent l="133350" t="114300" r="133350" b="140970"/>
            <wp:docPr id="40"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19700" cy="33642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9F6F726" w14:textId="77777777" w:rsidR="0019612C" w:rsidRPr="00AA34CB" w:rsidRDefault="0019612C" w:rsidP="0019612C">
      <w:pPr>
        <w:rPr>
          <w:rFonts w:ascii="Arial" w:hAnsi="Arial" w:cs="Arial"/>
        </w:rPr>
      </w:pPr>
    </w:p>
    <w:p w14:paraId="32743BDB" w14:textId="77777777" w:rsidR="0019612C" w:rsidRPr="00AA34CB" w:rsidRDefault="0019612C" w:rsidP="0019612C">
      <w:pPr>
        <w:rPr>
          <w:rFonts w:ascii="Arial" w:hAnsi="Arial" w:cs="Arial"/>
        </w:rPr>
      </w:pPr>
    </w:p>
    <w:p w14:paraId="73E71647" w14:textId="1706E4BB" w:rsidR="006B5CB0" w:rsidRPr="00DA59D0" w:rsidRDefault="006B5CB0" w:rsidP="00AC7739">
      <w:pPr>
        <w:spacing w:before="120"/>
        <w:rPr>
          <w:rFonts w:ascii="Arial" w:hAnsi="Arial" w:cs="Arial"/>
          <w:sz w:val="22"/>
          <w:szCs w:val="22"/>
        </w:rPr>
      </w:pPr>
      <w:r w:rsidRPr="00DA59D0">
        <w:rPr>
          <w:rFonts w:ascii="Arial" w:hAnsi="Arial" w:cs="Arial"/>
          <w:sz w:val="22"/>
          <w:szCs w:val="22"/>
          <w:u w:val="single"/>
        </w:rPr>
        <w:t>Qu</w:t>
      </w:r>
      <w:r w:rsidR="00872858" w:rsidRPr="00DA59D0">
        <w:rPr>
          <w:rFonts w:ascii="Arial" w:hAnsi="Arial" w:cs="Arial"/>
          <w:sz w:val="22"/>
          <w:szCs w:val="22"/>
          <w:u w:val="single"/>
        </w:rPr>
        <w:t>é</w:t>
      </w:r>
      <w:r w:rsidRPr="00DA59D0">
        <w:rPr>
          <w:rFonts w:ascii="Arial" w:hAnsi="Arial" w:cs="Arial"/>
          <w:sz w:val="22"/>
          <w:szCs w:val="22"/>
          <w:u w:val="single"/>
        </w:rPr>
        <w:t xml:space="preserve"> quiere decir este número</w:t>
      </w:r>
      <w:r w:rsidRPr="00DA59D0">
        <w:rPr>
          <w:rFonts w:ascii="Arial" w:hAnsi="Arial" w:cs="Arial"/>
          <w:sz w:val="22"/>
          <w:szCs w:val="22"/>
        </w:rPr>
        <w:t xml:space="preserve">: Si el esfuerzo al que es sometido por la cimentación es igual o inferior a 92740 </w:t>
      </w:r>
      <w:r w:rsidR="00C1456E" w:rsidRPr="00DA59D0">
        <w:rPr>
          <w:rFonts w:ascii="Arial" w:hAnsi="Arial" w:cs="Arial"/>
          <w:sz w:val="22"/>
          <w:szCs w:val="22"/>
        </w:rPr>
        <w:t>k</w:t>
      </w:r>
      <w:r w:rsidRPr="00DA59D0">
        <w:rPr>
          <w:rFonts w:ascii="Arial" w:hAnsi="Arial" w:cs="Arial"/>
          <w:sz w:val="22"/>
          <w:szCs w:val="22"/>
        </w:rPr>
        <w:t>N el asiento que se producirá bajo la cimentación será igual o inferior a 50 mm, que es el asiento máximo que habíamos predefinido.</w:t>
      </w:r>
    </w:p>
    <w:p w14:paraId="30290C3D" w14:textId="1B06EE0D" w:rsidR="0019612C" w:rsidRPr="00AC7739" w:rsidRDefault="0019612C" w:rsidP="00AC7739">
      <w:pPr>
        <w:spacing w:before="120"/>
        <w:rPr>
          <w:rFonts w:ascii="Arial" w:hAnsi="Arial" w:cs="Arial"/>
          <w:sz w:val="22"/>
          <w:szCs w:val="22"/>
        </w:rPr>
      </w:pPr>
      <w:r w:rsidRPr="00AC7739">
        <w:rPr>
          <w:rFonts w:ascii="Arial" w:hAnsi="Arial" w:cs="Arial"/>
          <w:sz w:val="22"/>
          <w:szCs w:val="22"/>
        </w:rPr>
        <w:t xml:space="preserve">Los resultados pueden evaluarse en el programa de salida. En la ventana </w:t>
      </w:r>
      <w:r w:rsidR="00570DBD">
        <w:rPr>
          <w:rFonts w:ascii="Arial" w:hAnsi="Arial" w:cs="Arial"/>
          <w:sz w:val="22"/>
          <w:szCs w:val="22"/>
        </w:rPr>
        <w:t>“</w:t>
      </w:r>
      <w:r w:rsidRPr="00570DBD">
        <w:rPr>
          <w:rFonts w:ascii="Arial" w:hAnsi="Arial" w:cs="Arial"/>
          <w:i/>
          <w:iCs/>
          <w:sz w:val="22"/>
          <w:szCs w:val="22"/>
        </w:rPr>
        <w:t>Output</w:t>
      </w:r>
      <w:r w:rsidR="00570DBD">
        <w:rPr>
          <w:rFonts w:ascii="Arial" w:hAnsi="Arial" w:cs="Arial"/>
          <w:i/>
          <w:iCs/>
          <w:sz w:val="22"/>
          <w:szCs w:val="22"/>
        </w:rPr>
        <w:t>”</w:t>
      </w:r>
      <w:r w:rsidRPr="00AC7739">
        <w:rPr>
          <w:rFonts w:ascii="Arial" w:hAnsi="Arial" w:cs="Arial"/>
          <w:sz w:val="22"/>
          <w:szCs w:val="22"/>
        </w:rPr>
        <w:t xml:space="preserve"> pueden visualizarse los desplazamientos y las tensiones en la geometría completa, así como en secciones transversales y en elementos estructurales, si procede. Los resultados también están disponibles en formato tabla. Para ver los resultados del análisis seguiremos los siguientes pasos:</w:t>
      </w:r>
    </w:p>
    <w:p w14:paraId="31C7452C" w14:textId="77777777" w:rsidR="0019612C" w:rsidRPr="00AC7739" w:rsidRDefault="0019612C">
      <w:pPr>
        <w:pStyle w:val="Prrafodelista"/>
        <w:numPr>
          <w:ilvl w:val="0"/>
          <w:numId w:val="6"/>
        </w:numPr>
        <w:spacing w:before="120" w:line="278" w:lineRule="auto"/>
        <w:ind w:left="680" w:hanging="340"/>
        <w:contextualSpacing/>
        <w:rPr>
          <w:rFonts w:ascii="Arial" w:hAnsi="Arial" w:cs="Arial"/>
          <w:sz w:val="22"/>
          <w:szCs w:val="22"/>
        </w:rPr>
      </w:pPr>
      <w:r w:rsidRPr="00AC7739">
        <w:rPr>
          <w:rFonts w:ascii="Arial" w:hAnsi="Arial" w:cs="Arial"/>
          <w:sz w:val="22"/>
          <w:szCs w:val="22"/>
        </w:rPr>
        <w:t>Seleccionamos la última fase de cálculo en el explorador de fases.</w:t>
      </w:r>
    </w:p>
    <w:p w14:paraId="44B567A0" w14:textId="0AAB43FB" w:rsidR="0019612C" w:rsidRPr="00AC7739" w:rsidRDefault="0019612C">
      <w:pPr>
        <w:pStyle w:val="Prrafodelista"/>
        <w:numPr>
          <w:ilvl w:val="0"/>
          <w:numId w:val="6"/>
        </w:numPr>
        <w:spacing w:before="120" w:line="278" w:lineRule="auto"/>
        <w:ind w:left="680" w:hanging="340"/>
        <w:contextualSpacing/>
        <w:rPr>
          <w:rFonts w:ascii="Arial" w:hAnsi="Arial" w:cs="Arial"/>
          <w:sz w:val="22"/>
          <w:szCs w:val="22"/>
        </w:rPr>
      </w:pPr>
      <w:r w:rsidRPr="00AC7739">
        <w:rPr>
          <w:rFonts w:ascii="Arial" w:hAnsi="Arial" w:cs="Arial"/>
          <w:sz w:val="22"/>
          <w:szCs w:val="22"/>
        </w:rPr>
        <w:t xml:space="preserve">Hacemos clic en el botón </w:t>
      </w:r>
      <w:r w:rsidRPr="00133339">
        <w:rPr>
          <w:rFonts w:ascii="Arial" w:hAnsi="Arial" w:cs="Arial"/>
          <w:b/>
          <w:bCs/>
          <w:sz w:val="22"/>
          <w:szCs w:val="22"/>
        </w:rPr>
        <w:t xml:space="preserve">View </w:t>
      </w:r>
      <w:r w:rsidRPr="00AC7739">
        <w:rPr>
          <w:rFonts w:ascii="Arial" w:hAnsi="Arial" w:cs="Arial"/>
          <w:b/>
          <w:bCs/>
          <w:sz w:val="22"/>
          <w:szCs w:val="22"/>
        </w:rPr>
        <w:t>calculation results</w:t>
      </w:r>
      <w:r w:rsidRPr="00AC7739">
        <w:rPr>
          <w:rFonts w:ascii="Arial" w:hAnsi="Arial" w:cs="Arial"/>
          <w:sz w:val="22"/>
          <w:szCs w:val="22"/>
        </w:rPr>
        <w:t xml:space="preserve"> </w:t>
      </w:r>
      <w:r w:rsidR="00CB441B">
        <w:rPr>
          <w:rFonts w:ascii="Arial" w:hAnsi="Arial" w:cs="Arial"/>
          <w:noProof/>
          <w:sz w:val="22"/>
          <w:szCs w:val="22"/>
        </w:rPr>
        <w:drawing>
          <wp:inline distT="0" distB="0" distL="0" distR="0" wp14:anchorId="2A558BEF" wp14:editId="50C0ACA0">
            <wp:extent cx="185420" cy="161925"/>
            <wp:effectExtent l="0" t="0" r="0" b="0"/>
            <wp:docPr id="4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0"/>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85420" cy="161925"/>
                    </a:xfrm>
                    <a:prstGeom prst="rect">
                      <a:avLst/>
                    </a:prstGeom>
                    <a:noFill/>
                    <a:ln>
                      <a:noFill/>
                    </a:ln>
                  </pic:spPr>
                </pic:pic>
              </a:graphicData>
            </a:graphic>
          </wp:inline>
        </w:drawing>
      </w:r>
      <w:r w:rsidRPr="00AC7739">
        <w:rPr>
          <w:rFonts w:ascii="Arial" w:hAnsi="Arial" w:cs="Arial"/>
          <w:sz w:val="22"/>
          <w:szCs w:val="22"/>
        </w:rPr>
        <w:t xml:space="preserve"> en la barra de herramientas lateral. Se abre automáticamente el programa de salida, mostrándonos la malla deformada al final de la última fase calculada. La malla deformada aparece escalada con el fin de hacer visibles las deformaciones</w:t>
      </w:r>
      <w:r w:rsidR="00AC7739">
        <w:rPr>
          <w:rFonts w:ascii="Arial" w:hAnsi="Arial" w:cs="Arial"/>
          <w:sz w:val="22"/>
          <w:szCs w:val="22"/>
        </w:rPr>
        <w:t xml:space="preserve"> (fig. 16)</w:t>
      </w:r>
      <w:r w:rsidRPr="00AC7739">
        <w:rPr>
          <w:rFonts w:ascii="Arial" w:hAnsi="Arial" w:cs="Arial"/>
          <w:sz w:val="22"/>
          <w:szCs w:val="22"/>
        </w:rPr>
        <w:t>:</w:t>
      </w:r>
    </w:p>
    <w:p w14:paraId="7E553944" w14:textId="2DC9A0D4" w:rsidR="0019612C" w:rsidRPr="00AA34CB" w:rsidRDefault="00CB441B" w:rsidP="008E2FE9">
      <w:pPr>
        <w:keepNext/>
        <w:jc w:val="center"/>
        <w:rPr>
          <w:rFonts w:ascii="Arial" w:hAnsi="Arial" w:cs="Arial"/>
        </w:rPr>
      </w:pPr>
      <w:r>
        <w:rPr>
          <w:rFonts w:ascii="Arial" w:hAnsi="Arial" w:cs="Arial"/>
          <w:noProof/>
        </w:rPr>
        <w:lastRenderedPageBreak/>
        <w:drawing>
          <wp:inline distT="0" distB="0" distL="0" distR="0" wp14:anchorId="2EE619B4" wp14:editId="43CD15C9">
            <wp:extent cx="6151676" cy="3133038"/>
            <wp:effectExtent l="133350" t="114300" r="116205" b="144145"/>
            <wp:docPr id="42"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6151245" cy="31324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682E53C" w14:textId="5540F541"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16</w:t>
      </w:r>
      <w:r w:rsidRPr="00AA34CB">
        <w:rPr>
          <w:rFonts w:ascii="Arial" w:hAnsi="Arial" w:cs="Arial"/>
          <w:noProof/>
        </w:rPr>
        <w:fldChar w:fldCharType="end"/>
      </w:r>
      <w:r w:rsidRPr="00AA34CB">
        <w:rPr>
          <w:rFonts w:ascii="Arial" w:hAnsi="Arial" w:cs="Arial"/>
        </w:rPr>
        <w:t xml:space="preserve"> Malla deformada</w:t>
      </w:r>
    </w:p>
    <w:p w14:paraId="06A0E845" w14:textId="77777777" w:rsidR="0019612C" w:rsidRDefault="0019612C">
      <w:pPr>
        <w:pStyle w:val="Prrafodelista"/>
        <w:numPr>
          <w:ilvl w:val="0"/>
          <w:numId w:val="6"/>
        </w:numPr>
        <w:spacing w:before="120" w:line="278" w:lineRule="auto"/>
        <w:ind w:left="680" w:hanging="340"/>
        <w:contextualSpacing/>
        <w:rPr>
          <w:rFonts w:ascii="Arial" w:hAnsi="Arial" w:cs="Arial"/>
          <w:sz w:val="22"/>
          <w:szCs w:val="22"/>
        </w:rPr>
      </w:pPr>
      <w:r w:rsidRPr="00133339">
        <w:rPr>
          <w:rFonts w:ascii="Arial" w:hAnsi="Arial" w:cs="Arial"/>
          <w:sz w:val="22"/>
          <w:szCs w:val="22"/>
        </w:rPr>
        <w:t xml:space="preserve">Seleccionamos el menú </w:t>
      </w:r>
      <w:r w:rsidRPr="00133339">
        <w:rPr>
          <w:rFonts w:ascii="Arial" w:hAnsi="Arial" w:cs="Arial"/>
          <w:b/>
          <w:bCs/>
          <w:sz w:val="22"/>
          <w:szCs w:val="22"/>
        </w:rPr>
        <w:t>Deformations &gt; Total displacements &gt; |u|</w:t>
      </w:r>
      <w:r w:rsidRPr="00133339">
        <w:rPr>
          <w:rFonts w:ascii="Arial" w:hAnsi="Arial" w:cs="Arial"/>
          <w:sz w:val="22"/>
          <w:szCs w:val="22"/>
        </w:rPr>
        <w:t>. El gráfico muestra la distribución de colores de los desplazamientos totales. En a la leyenda lateral aparece la distribución de colores.</w:t>
      </w:r>
    </w:p>
    <w:p w14:paraId="65FB5EC1" w14:textId="77777777" w:rsidR="00133339" w:rsidRPr="00133339" w:rsidRDefault="00133339" w:rsidP="00B51B98">
      <w:pPr>
        <w:pStyle w:val="Prrafodelista"/>
        <w:spacing w:before="120" w:line="278" w:lineRule="auto"/>
        <w:ind w:left="357"/>
        <w:contextualSpacing/>
        <w:rPr>
          <w:rFonts w:ascii="Arial" w:hAnsi="Arial" w:cs="Arial"/>
          <w:sz w:val="22"/>
          <w:szCs w:val="22"/>
        </w:rPr>
      </w:pPr>
    </w:p>
    <w:p w14:paraId="776EFB16" w14:textId="77777777" w:rsidR="0019612C" w:rsidRPr="00AA34CB" w:rsidRDefault="0019612C" w:rsidP="0019612C">
      <w:pPr>
        <w:pBdr>
          <w:top w:val="single" w:sz="4" w:space="1" w:color="auto"/>
          <w:left w:val="single" w:sz="4" w:space="4" w:color="auto"/>
          <w:bottom w:val="single" w:sz="4" w:space="1" w:color="auto"/>
          <w:right w:val="single" w:sz="4" w:space="4" w:color="auto"/>
        </w:pBdr>
        <w:rPr>
          <w:rFonts w:ascii="Arial" w:hAnsi="Arial" w:cs="Arial"/>
          <w:b/>
          <w:bCs/>
        </w:rPr>
      </w:pPr>
      <w:r w:rsidRPr="00AA34CB">
        <w:rPr>
          <w:rFonts w:ascii="Arial" w:hAnsi="Arial" w:cs="Arial"/>
        </w:rPr>
        <w:t xml:space="preserve">Consejo: La leyenda se puede activar y desactivar haciendo clic en la opción correspondiente del menú </w:t>
      </w:r>
      <w:r w:rsidRPr="00AA34CB">
        <w:rPr>
          <w:rFonts w:ascii="Arial" w:hAnsi="Arial" w:cs="Arial"/>
          <w:b/>
          <w:bCs/>
        </w:rPr>
        <w:t>View</w:t>
      </w:r>
    </w:p>
    <w:p w14:paraId="77A36730" w14:textId="77777777" w:rsidR="00133339" w:rsidRDefault="00133339" w:rsidP="0019612C">
      <w:pPr>
        <w:keepNext/>
        <w:jc w:val="center"/>
        <w:rPr>
          <w:rFonts w:ascii="Arial" w:hAnsi="Arial" w:cs="Arial"/>
          <w:noProof/>
        </w:rPr>
      </w:pPr>
    </w:p>
    <w:p w14:paraId="52BA815D" w14:textId="7996FC6D" w:rsidR="0019612C" w:rsidRPr="00AA34CB" w:rsidRDefault="00CB441B" w:rsidP="0019612C">
      <w:pPr>
        <w:keepNext/>
        <w:jc w:val="center"/>
        <w:rPr>
          <w:rFonts w:ascii="Arial" w:hAnsi="Arial" w:cs="Arial"/>
        </w:rPr>
      </w:pPr>
      <w:r>
        <w:rPr>
          <w:rFonts w:ascii="Arial" w:hAnsi="Arial" w:cs="Arial"/>
          <w:noProof/>
        </w:rPr>
        <w:drawing>
          <wp:inline distT="0" distB="0" distL="0" distR="0" wp14:anchorId="4C74EBFA" wp14:editId="5C490D7B">
            <wp:extent cx="5828621" cy="3691472"/>
            <wp:effectExtent l="133350" t="114300" r="134620" b="137795"/>
            <wp:docPr id="43"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828030" cy="36912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801C066" w14:textId="2110152B"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17</w:t>
      </w:r>
      <w:r w:rsidRPr="00AA34CB">
        <w:rPr>
          <w:rFonts w:ascii="Arial" w:hAnsi="Arial" w:cs="Arial"/>
          <w:noProof/>
        </w:rPr>
        <w:fldChar w:fldCharType="end"/>
      </w:r>
      <w:r w:rsidRPr="00AA34CB">
        <w:rPr>
          <w:rFonts w:ascii="Arial" w:hAnsi="Arial" w:cs="Arial"/>
        </w:rPr>
        <w:t xml:space="preserve"> Desplazamientos totales</w:t>
      </w:r>
    </w:p>
    <w:p w14:paraId="563EED4F" w14:textId="1CEC4AE9" w:rsidR="00B51B98" w:rsidRPr="00B51B98" w:rsidRDefault="0019612C">
      <w:pPr>
        <w:pStyle w:val="Prrafodelista"/>
        <w:numPr>
          <w:ilvl w:val="0"/>
          <w:numId w:val="6"/>
        </w:numPr>
        <w:spacing w:before="120" w:line="278" w:lineRule="auto"/>
        <w:ind w:left="680" w:hanging="340"/>
        <w:contextualSpacing/>
        <w:rPr>
          <w:rFonts w:ascii="Arial" w:hAnsi="Arial" w:cs="Arial"/>
          <w:sz w:val="22"/>
          <w:szCs w:val="22"/>
        </w:rPr>
      </w:pPr>
      <w:r w:rsidRPr="00B51B98">
        <w:rPr>
          <w:rFonts w:ascii="Arial" w:hAnsi="Arial" w:cs="Arial"/>
          <w:sz w:val="22"/>
          <w:szCs w:val="22"/>
        </w:rPr>
        <w:t xml:space="preserve">La distribución total del desplazamiento se puede visualizar como líneas de contorno haciendo clic en el botón </w:t>
      </w:r>
      <w:r w:rsidRPr="00B51B98">
        <w:rPr>
          <w:rFonts w:ascii="Arial" w:hAnsi="Arial" w:cs="Arial"/>
          <w:b/>
          <w:bCs/>
          <w:sz w:val="22"/>
          <w:szCs w:val="22"/>
        </w:rPr>
        <w:t>Contour lines</w:t>
      </w:r>
      <w:r w:rsidRPr="00B51B98">
        <w:rPr>
          <w:rFonts w:ascii="Arial" w:hAnsi="Arial" w:cs="Arial"/>
          <w:sz w:val="22"/>
          <w:szCs w:val="22"/>
        </w:rPr>
        <w:t xml:space="preserve"> </w:t>
      </w:r>
      <w:r w:rsidR="00CB441B">
        <w:rPr>
          <w:rFonts w:ascii="Arial" w:hAnsi="Arial" w:cs="Arial"/>
          <w:noProof/>
          <w:sz w:val="22"/>
          <w:szCs w:val="22"/>
        </w:rPr>
        <w:drawing>
          <wp:inline distT="0" distB="0" distL="0" distR="0" wp14:anchorId="3C8DAAA4" wp14:editId="399ED208">
            <wp:extent cx="213995" cy="156210"/>
            <wp:effectExtent l="0" t="0" r="0" b="0"/>
            <wp:docPr id="4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4"/>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213995" cy="156210"/>
                    </a:xfrm>
                    <a:prstGeom prst="rect">
                      <a:avLst/>
                    </a:prstGeom>
                    <a:noFill/>
                    <a:ln>
                      <a:noFill/>
                    </a:ln>
                  </pic:spPr>
                </pic:pic>
              </a:graphicData>
            </a:graphic>
          </wp:inline>
        </w:drawing>
      </w:r>
      <w:r w:rsidRPr="00B51B98">
        <w:rPr>
          <w:rFonts w:ascii="Arial" w:hAnsi="Arial" w:cs="Arial"/>
          <w:sz w:val="22"/>
          <w:szCs w:val="22"/>
        </w:rPr>
        <w:t xml:space="preserve"> de la barra de herramientas.</w:t>
      </w:r>
    </w:p>
    <w:p w14:paraId="4722CAE3" w14:textId="77777777" w:rsidR="00B51B98" w:rsidRPr="00B51B98" w:rsidRDefault="00B51B98" w:rsidP="00B51B98">
      <w:pPr>
        <w:pStyle w:val="Prrafodelista"/>
        <w:keepNext/>
        <w:spacing w:after="160" w:line="278" w:lineRule="auto"/>
        <w:ind w:left="360"/>
        <w:contextualSpacing/>
        <w:rPr>
          <w:rFonts w:ascii="Arial" w:hAnsi="Arial" w:cs="Arial"/>
        </w:rPr>
      </w:pPr>
    </w:p>
    <w:p w14:paraId="1CCE427B" w14:textId="4EDD3364" w:rsidR="0019612C" w:rsidRPr="00AA34CB" w:rsidRDefault="00CB441B" w:rsidP="00B51B98">
      <w:pPr>
        <w:pStyle w:val="Prrafodelista"/>
        <w:keepNext/>
        <w:spacing w:after="160" w:line="278" w:lineRule="auto"/>
        <w:ind w:left="360"/>
        <w:contextualSpacing/>
        <w:jc w:val="center"/>
        <w:rPr>
          <w:rFonts w:ascii="Arial" w:hAnsi="Arial" w:cs="Arial"/>
        </w:rPr>
      </w:pPr>
      <w:r>
        <w:rPr>
          <w:rFonts w:ascii="Arial" w:hAnsi="Arial" w:cs="Arial"/>
          <w:noProof/>
          <w:sz w:val="22"/>
          <w:szCs w:val="22"/>
        </w:rPr>
        <w:drawing>
          <wp:inline distT="0" distB="0" distL="0" distR="0" wp14:anchorId="21D820BC" wp14:editId="3696B652">
            <wp:extent cx="5363061" cy="3403482"/>
            <wp:effectExtent l="133350" t="114300" r="123825" b="140335"/>
            <wp:docPr id="45"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362575" cy="34029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FD91E42" w14:textId="212863EA"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18</w:t>
      </w:r>
      <w:r w:rsidRPr="00AA34CB">
        <w:rPr>
          <w:rFonts w:ascii="Arial" w:hAnsi="Arial" w:cs="Arial"/>
          <w:noProof/>
        </w:rPr>
        <w:fldChar w:fldCharType="end"/>
      </w:r>
      <w:r w:rsidRPr="00AA34CB">
        <w:rPr>
          <w:rFonts w:ascii="Arial" w:hAnsi="Arial" w:cs="Arial"/>
        </w:rPr>
        <w:t xml:space="preserve"> Desplazamientos expresado en líneas de contorno</w:t>
      </w:r>
    </w:p>
    <w:p w14:paraId="376A9EF2" w14:textId="77777777" w:rsidR="0019612C" w:rsidRPr="00B51B98" w:rsidRDefault="0019612C" w:rsidP="0019612C">
      <w:pPr>
        <w:rPr>
          <w:rFonts w:ascii="Arial" w:hAnsi="Arial" w:cs="Arial"/>
          <w:sz w:val="22"/>
          <w:szCs w:val="22"/>
        </w:rPr>
      </w:pPr>
      <w:r w:rsidRPr="00B51B98">
        <w:rPr>
          <w:rFonts w:ascii="Arial" w:hAnsi="Arial" w:cs="Arial"/>
          <w:sz w:val="22"/>
          <w:szCs w:val="22"/>
        </w:rPr>
        <w:lastRenderedPageBreak/>
        <w:t>El gráfico nos muestra en este caso nos muestra líneas de contorno de los desplazamientos totales, que</w:t>
      </w:r>
      <w:r w:rsidRPr="00AA34CB">
        <w:rPr>
          <w:rFonts w:ascii="Arial" w:hAnsi="Arial" w:cs="Arial"/>
        </w:rPr>
        <w:t xml:space="preserve"> </w:t>
      </w:r>
      <w:r w:rsidRPr="00B51B98">
        <w:rPr>
          <w:rFonts w:ascii="Arial" w:hAnsi="Arial" w:cs="Arial"/>
          <w:sz w:val="22"/>
          <w:szCs w:val="22"/>
        </w:rPr>
        <w:t>aparecen etiquetadas. En la parte derecha un índice de los valores que corresponden con las etiquetas.</w:t>
      </w:r>
    </w:p>
    <w:p w14:paraId="10608302" w14:textId="4C128137" w:rsidR="0019612C" w:rsidRPr="00B51B98" w:rsidRDefault="0019612C">
      <w:pPr>
        <w:pStyle w:val="Prrafodelista"/>
        <w:numPr>
          <w:ilvl w:val="0"/>
          <w:numId w:val="6"/>
        </w:numPr>
        <w:spacing w:before="120" w:line="278" w:lineRule="auto"/>
        <w:ind w:left="680" w:hanging="340"/>
        <w:contextualSpacing/>
        <w:rPr>
          <w:rFonts w:ascii="Arial" w:hAnsi="Arial" w:cs="Arial"/>
          <w:sz w:val="22"/>
          <w:szCs w:val="22"/>
        </w:rPr>
      </w:pPr>
      <w:r w:rsidRPr="00B51B98">
        <w:rPr>
          <w:rFonts w:ascii="Arial" w:hAnsi="Arial" w:cs="Arial"/>
          <w:sz w:val="22"/>
          <w:szCs w:val="22"/>
        </w:rPr>
        <w:t xml:space="preserve">Haremos clic ahora en el botón de flechas </w:t>
      </w:r>
      <w:r w:rsidR="00CB441B">
        <w:rPr>
          <w:rFonts w:ascii="Arial" w:hAnsi="Arial" w:cs="Arial"/>
          <w:noProof/>
          <w:sz w:val="22"/>
          <w:szCs w:val="22"/>
        </w:rPr>
        <w:drawing>
          <wp:inline distT="0" distB="0" distL="0" distR="0" wp14:anchorId="6363DADC" wp14:editId="20508532">
            <wp:extent cx="237490" cy="156210"/>
            <wp:effectExtent l="0" t="0" r="0" b="0"/>
            <wp:docPr id="4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37490" cy="156210"/>
                    </a:xfrm>
                    <a:prstGeom prst="rect">
                      <a:avLst/>
                    </a:prstGeom>
                    <a:noFill/>
                    <a:ln>
                      <a:noFill/>
                    </a:ln>
                  </pic:spPr>
                </pic:pic>
              </a:graphicData>
            </a:graphic>
          </wp:inline>
        </w:drawing>
      </w:r>
      <w:r w:rsidRPr="00B51B98">
        <w:rPr>
          <w:rFonts w:ascii="Arial" w:hAnsi="Arial" w:cs="Arial"/>
          <w:sz w:val="22"/>
          <w:szCs w:val="22"/>
        </w:rPr>
        <w:t xml:space="preserve"> .</w:t>
      </w:r>
    </w:p>
    <w:p w14:paraId="618E9614" w14:textId="77777777" w:rsidR="00B51B98" w:rsidRDefault="00B51B98" w:rsidP="0019612C">
      <w:pPr>
        <w:rPr>
          <w:rFonts w:ascii="Arial" w:hAnsi="Arial" w:cs="Arial"/>
          <w:sz w:val="22"/>
          <w:szCs w:val="22"/>
        </w:rPr>
      </w:pPr>
    </w:p>
    <w:p w14:paraId="36205981" w14:textId="77777777" w:rsidR="0019612C" w:rsidRPr="008E2FE9" w:rsidRDefault="0019612C" w:rsidP="008E2FE9">
      <w:pPr>
        <w:rPr>
          <w:rFonts w:ascii="Arial" w:hAnsi="Arial" w:cs="Arial"/>
          <w:sz w:val="22"/>
          <w:szCs w:val="22"/>
        </w:rPr>
      </w:pPr>
      <w:r w:rsidRPr="00B51B98">
        <w:rPr>
          <w:rFonts w:ascii="Arial" w:hAnsi="Arial" w:cs="Arial"/>
          <w:sz w:val="22"/>
          <w:szCs w:val="22"/>
        </w:rPr>
        <w:t>E</w:t>
      </w:r>
      <w:r w:rsidR="00B51B98">
        <w:rPr>
          <w:rFonts w:ascii="Arial" w:hAnsi="Arial" w:cs="Arial"/>
          <w:sz w:val="22"/>
          <w:szCs w:val="22"/>
        </w:rPr>
        <w:t>l</w:t>
      </w:r>
      <w:r w:rsidRPr="00B51B98">
        <w:rPr>
          <w:rFonts w:ascii="Arial" w:hAnsi="Arial" w:cs="Arial"/>
          <w:sz w:val="22"/>
          <w:szCs w:val="22"/>
        </w:rPr>
        <w:t xml:space="preserve"> gráfico muestra los esfuerzos principales efectivos en los puntos de stress de cada elemento de suelo</w:t>
      </w:r>
      <w:r w:rsidRPr="008E2FE9">
        <w:rPr>
          <w:rFonts w:ascii="Arial" w:hAnsi="Arial" w:cs="Arial"/>
          <w:sz w:val="22"/>
          <w:szCs w:val="22"/>
        </w:rPr>
        <w:t xml:space="preserve"> con una indicación de su dirección y su magnitud relativa:</w:t>
      </w:r>
    </w:p>
    <w:p w14:paraId="12167458" w14:textId="4B643E8E" w:rsidR="0019612C" w:rsidRPr="00AA34CB" w:rsidRDefault="00CB441B" w:rsidP="0019612C">
      <w:pPr>
        <w:jc w:val="center"/>
        <w:rPr>
          <w:rFonts w:ascii="Arial" w:hAnsi="Arial" w:cs="Arial"/>
        </w:rPr>
      </w:pPr>
      <w:r>
        <w:rPr>
          <w:rFonts w:ascii="Arial" w:hAnsi="Arial" w:cs="Arial"/>
          <w:noProof/>
        </w:rPr>
        <w:drawing>
          <wp:inline distT="0" distB="0" distL="0" distR="0" wp14:anchorId="08D01A3E" wp14:editId="7CE3D4B6">
            <wp:extent cx="4706600" cy="2652087"/>
            <wp:effectExtent l="133350" t="114300" r="94615" b="148590"/>
            <wp:docPr id="4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705985" cy="26517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27A1C94" w14:textId="14FA1935" w:rsidR="0019612C" w:rsidRPr="00DA59D0" w:rsidRDefault="0019612C">
      <w:pPr>
        <w:pStyle w:val="Prrafodelista"/>
        <w:numPr>
          <w:ilvl w:val="0"/>
          <w:numId w:val="10"/>
        </w:numPr>
        <w:spacing w:after="120" w:line="278" w:lineRule="auto"/>
        <w:ind w:left="714" w:hanging="357"/>
        <w:contextualSpacing/>
        <w:rPr>
          <w:rFonts w:ascii="Arial" w:hAnsi="Arial" w:cs="Arial"/>
        </w:rPr>
      </w:pPr>
      <w:r w:rsidRPr="00B51B98">
        <w:rPr>
          <w:rFonts w:ascii="Arial" w:hAnsi="Arial" w:cs="Arial"/>
          <w:sz w:val="22"/>
          <w:szCs w:val="22"/>
        </w:rPr>
        <w:t xml:space="preserve">Si hacemos clic en el botón Tabla </w:t>
      </w:r>
      <w:r w:rsidR="00CB441B">
        <w:rPr>
          <w:rFonts w:ascii="Arial" w:hAnsi="Arial" w:cs="Arial"/>
          <w:noProof/>
          <w:sz w:val="22"/>
          <w:szCs w:val="22"/>
        </w:rPr>
        <w:drawing>
          <wp:inline distT="0" distB="0" distL="0" distR="0" wp14:anchorId="328B7AB7" wp14:editId="248171DE">
            <wp:extent cx="243205" cy="179705"/>
            <wp:effectExtent l="0" t="0" r="0" b="0"/>
            <wp:docPr id="4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8"/>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43205" cy="179705"/>
                    </a:xfrm>
                    <a:prstGeom prst="rect">
                      <a:avLst/>
                    </a:prstGeom>
                    <a:noFill/>
                    <a:ln>
                      <a:noFill/>
                    </a:ln>
                  </pic:spPr>
                </pic:pic>
              </a:graphicData>
            </a:graphic>
          </wp:inline>
        </w:drawing>
      </w:r>
      <w:r w:rsidRPr="00B51B98">
        <w:rPr>
          <w:rFonts w:ascii="Arial" w:hAnsi="Arial" w:cs="Arial"/>
          <w:sz w:val="22"/>
          <w:szCs w:val="22"/>
        </w:rPr>
        <w:t xml:space="preserve"> de la barra de herramientas se abre una nueva ventana en la que se muestran los valores de los esfuerzos principales y otras medidas de esfuerzos en cada punto de estrés de todos los elementos.</w:t>
      </w:r>
    </w:p>
    <w:p w14:paraId="424EDF5C" w14:textId="77777777" w:rsidR="00DA59D0" w:rsidRPr="00AA34CB" w:rsidRDefault="00DA59D0" w:rsidP="00DA59D0">
      <w:pPr>
        <w:pStyle w:val="Prrafodelista"/>
        <w:spacing w:after="120" w:line="278" w:lineRule="auto"/>
        <w:ind w:left="357"/>
        <w:contextualSpacing/>
        <w:rPr>
          <w:rFonts w:ascii="Arial" w:hAnsi="Arial" w:cs="Arial"/>
        </w:rPr>
      </w:pPr>
    </w:p>
    <w:p w14:paraId="21A70D9E" w14:textId="77777777" w:rsidR="0019612C" w:rsidRPr="00AA34CB" w:rsidRDefault="0019612C" w:rsidP="0019612C">
      <w:pPr>
        <w:pBdr>
          <w:top w:val="single" w:sz="4" w:space="1" w:color="auto"/>
          <w:left w:val="single" w:sz="4" w:space="4" w:color="auto"/>
          <w:bottom w:val="single" w:sz="4" w:space="1" w:color="auto"/>
          <w:right w:val="single" w:sz="4" w:space="4" w:color="auto"/>
        </w:pBdr>
        <w:rPr>
          <w:rFonts w:ascii="Arial" w:hAnsi="Arial" w:cs="Arial"/>
        </w:rPr>
      </w:pPr>
      <w:r w:rsidRPr="00B51B98">
        <w:rPr>
          <w:rFonts w:ascii="Arial" w:hAnsi="Arial" w:cs="Arial"/>
          <w:u w:val="single"/>
        </w:rPr>
        <w:t>Consejo</w:t>
      </w:r>
      <w:r w:rsidRPr="00AA34CB">
        <w:rPr>
          <w:rFonts w:ascii="Arial" w:hAnsi="Arial" w:cs="Arial"/>
        </w:rPr>
        <w:t>: Además de los desplazamientos totales, el menú Deformaciones permite visualizar los desplazamientos incrementales. Los desplazamientos incrementales son los que se producen en cada uno de los pasos de cálculo (en este caso el paso final). Los desplazamientos incrementales pueden ser útiles para visualizar un posible mecanismo de fallo.</w:t>
      </w:r>
    </w:p>
    <w:p w14:paraId="20C2348E" w14:textId="77777777" w:rsidR="0019612C" w:rsidRPr="00AA34CB" w:rsidRDefault="0019612C" w:rsidP="0019612C">
      <w:pPr>
        <w:rPr>
          <w:rFonts w:ascii="Arial" w:hAnsi="Arial" w:cs="Arial"/>
        </w:rPr>
      </w:pPr>
    </w:p>
    <w:p w14:paraId="5566E102" w14:textId="77777777" w:rsidR="0019612C" w:rsidRDefault="0019612C" w:rsidP="0019612C">
      <w:pPr>
        <w:pStyle w:val="Ttulo2"/>
        <w:ind w:left="567"/>
        <w:rPr>
          <w:rFonts w:ascii="Arial" w:hAnsi="Arial" w:cs="Arial"/>
          <w:sz w:val="22"/>
          <w:szCs w:val="22"/>
          <w:u w:val="single"/>
        </w:rPr>
      </w:pPr>
      <w:bookmarkStart w:id="22" w:name="_Toc221799904"/>
      <w:r w:rsidRPr="00A11E01">
        <w:rPr>
          <w:rFonts w:ascii="Arial" w:hAnsi="Arial" w:cs="Arial"/>
          <w:sz w:val="22"/>
          <w:szCs w:val="22"/>
          <w:u w:val="single"/>
        </w:rPr>
        <w:t>Caso 2: Cimentación flexible</w:t>
      </w:r>
      <w:bookmarkEnd w:id="22"/>
    </w:p>
    <w:p w14:paraId="2AD08BB5" w14:textId="2B925A89" w:rsidR="00A61819" w:rsidRPr="00D31805" w:rsidRDefault="00A61819" w:rsidP="00A61819">
      <w:pPr>
        <w:tabs>
          <w:tab w:val="left" w:pos="940"/>
          <w:tab w:val="left" w:pos="1348"/>
          <w:tab w:val="left" w:pos="1756"/>
          <w:tab w:val="left" w:pos="2266"/>
          <w:tab w:val="left" w:pos="3798"/>
          <w:tab w:val="left" w:pos="7560"/>
          <w:tab w:val="right" w:pos="8640"/>
          <w:tab w:val="right" w:pos="9360"/>
        </w:tabs>
        <w:spacing w:before="120"/>
        <w:jc w:val="both"/>
        <w:rPr>
          <w:rFonts w:ascii="Arial" w:hAnsi="Arial"/>
          <w:sz w:val="22"/>
          <w:lang w:val="es-US"/>
        </w:rPr>
      </w:pPr>
      <w:r w:rsidRPr="00D31805">
        <w:rPr>
          <w:rFonts w:ascii="Arial" w:hAnsi="Arial" w:cs="Arial"/>
          <w:sz w:val="22"/>
          <w:szCs w:val="22"/>
        </w:rPr>
        <w:t>Como hemos dicho en la introducción a este apartado</w:t>
      </w:r>
      <w:r w:rsidR="009170F1" w:rsidRPr="00D31805">
        <w:rPr>
          <w:rFonts w:ascii="Arial" w:hAnsi="Arial" w:cs="Arial"/>
          <w:sz w:val="22"/>
          <w:szCs w:val="22"/>
        </w:rPr>
        <w:t xml:space="preserve"> </w:t>
      </w:r>
      <w:hyperlink w:anchor="_Construcción_del_modelo," w:history="1">
        <w:r w:rsidR="009170F1" w:rsidRPr="00D31805">
          <w:rPr>
            <w:rStyle w:val="Hipervnculo"/>
            <w:rFonts w:ascii="Arial" w:hAnsi="Arial" w:cs="Arial"/>
            <w:color w:val="auto"/>
            <w:sz w:val="22"/>
            <w:szCs w:val="22"/>
          </w:rPr>
          <w:t>3</w:t>
        </w:r>
      </w:hyperlink>
      <w:r w:rsidRPr="00D31805">
        <w:rPr>
          <w:rFonts w:ascii="Arial" w:hAnsi="Arial" w:cs="Arial"/>
          <w:sz w:val="22"/>
          <w:szCs w:val="22"/>
        </w:rPr>
        <w:t xml:space="preserve">, trataremos ahora la </w:t>
      </w:r>
      <w:r w:rsidRPr="00D31805">
        <w:rPr>
          <w:rFonts w:ascii="Arial" w:hAnsi="Arial"/>
          <w:sz w:val="22"/>
          <w:lang w:val="es-US"/>
        </w:rPr>
        <w:t>comprobación de cuáles son los desplazamientos producidos por los esfuerzos “reales” a los que es sometido el terreno de apoyo de la cimentación, y el factor de seguridad. Si el suelo no es capaz de soportar los esfuerzos, comprobaremos cual es el valor de rotura de éste (su estado límite último).</w:t>
      </w:r>
    </w:p>
    <w:p w14:paraId="64849E78" w14:textId="77777777" w:rsidR="00A61819" w:rsidRPr="00A61819" w:rsidRDefault="00A61819" w:rsidP="00A61819">
      <w:pPr>
        <w:rPr>
          <w:lang w:eastAsia="en-US"/>
        </w:rPr>
      </w:pPr>
    </w:p>
    <w:p w14:paraId="66D2F71F" w14:textId="2CF0715B" w:rsidR="0019612C" w:rsidRPr="00B57480" w:rsidRDefault="0019612C" w:rsidP="0019612C">
      <w:pPr>
        <w:pStyle w:val="Ttulo3"/>
        <w:rPr>
          <w:rFonts w:ascii="Arial" w:hAnsi="Arial" w:cs="Arial"/>
          <w:sz w:val="22"/>
          <w:szCs w:val="22"/>
        </w:rPr>
      </w:pPr>
      <w:bookmarkStart w:id="23" w:name="_Toc221799905"/>
      <w:r w:rsidRPr="00B57480">
        <w:rPr>
          <w:rFonts w:ascii="Arial" w:hAnsi="Arial" w:cs="Arial"/>
          <w:sz w:val="22"/>
          <w:szCs w:val="22"/>
        </w:rPr>
        <w:t xml:space="preserve">Diferencias con el </w:t>
      </w:r>
      <w:hyperlink w:anchor="_Caso_1:_Cimentación" w:history="1">
        <w:r w:rsidRPr="0072096C">
          <w:rPr>
            <w:rStyle w:val="Hipervnculo"/>
            <w:rFonts w:ascii="Arial" w:hAnsi="Arial" w:cs="Arial"/>
            <w:sz w:val="22"/>
            <w:szCs w:val="22"/>
          </w:rPr>
          <w:t>modelo de cimentación rígida</w:t>
        </w:r>
      </w:hyperlink>
      <w:r w:rsidRPr="00B57480">
        <w:rPr>
          <w:rFonts w:ascii="Arial" w:hAnsi="Arial" w:cs="Arial"/>
          <w:sz w:val="22"/>
          <w:szCs w:val="22"/>
        </w:rPr>
        <w:t>.</w:t>
      </w:r>
      <w:bookmarkEnd w:id="23"/>
      <w:r w:rsidRPr="00B57480">
        <w:rPr>
          <w:rFonts w:ascii="Arial" w:hAnsi="Arial" w:cs="Arial"/>
          <w:sz w:val="22"/>
          <w:szCs w:val="22"/>
        </w:rPr>
        <w:t xml:space="preserve"> </w:t>
      </w:r>
    </w:p>
    <w:p w14:paraId="465F4198" w14:textId="1F93979B" w:rsidR="0019612C" w:rsidRPr="00B51B98" w:rsidRDefault="0019612C" w:rsidP="00A11E01">
      <w:pPr>
        <w:spacing w:before="120"/>
        <w:rPr>
          <w:rFonts w:ascii="Arial" w:hAnsi="Arial" w:cs="Arial"/>
          <w:sz w:val="22"/>
          <w:szCs w:val="22"/>
        </w:rPr>
      </w:pPr>
      <w:r w:rsidRPr="00B51B98">
        <w:rPr>
          <w:rFonts w:ascii="Arial" w:hAnsi="Arial" w:cs="Arial"/>
          <w:sz w:val="22"/>
          <w:szCs w:val="22"/>
        </w:rPr>
        <w:t xml:space="preserve">Vamos a modificar ahora nuestro proyecto para que la cimentación se modele como una </w:t>
      </w:r>
      <w:r w:rsidR="00C912B5">
        <w:rPr>
          <w:rFonts w:ascii="Arial" w:hAnsi="Arial" w:cs="Arial"/>
          <w:sz w:val="22"/>
          <w:szCs w:val="22"/>
        </w:rPr>
        <w:t>placa</w:t>
      </w:r>
      <w:r w:rsidRPr="00B51B98">
        <w:rPr>
          <w:rFonts w:ascii="Arial" w:hAnsi="Arial" w:cs="Arial"/>
          <w:sz w:val="22"/>
          <w:szCs w:val="22"/>
        </w:rPr>
        <w:t xml:space="preserve"> flexible. Esto nos permite</w:t>
      </w:r>
      <w:r w:rsidR="003F3E68">
        <w:rPr>
          <w:rFonts w:ascii="Arial" w:hAnsi="Arial" w:cs="Arial"/>
          <w:sz w:val="22"/>
          <w:szCs w:val="22"/>
        </w:rPr>
        <w:t>, a diferencia del anterior modelo,</w:t>
      </w:r>
      <w:r w:rsidRPr="00B51B98">
        <w:rPr>
          <w:rFonts w:ascii="Arial" w:hAnsi="Arial" w:cs="Arial"/>
          <w:sz w:val="22"/>
          <w:szCs w:val="22"/>
        </w:rPr>
        <w:t xml:space="preserve"> </w:t>
      </w:r>
      <w:r w:rsidR="001351D7">
        <w:rPr>
          <w:rFonts w:ascii="Arial" w:hAnsi="Arial" w:cs="Arial"/>
          <w:sz w:val="22"/>
          <w:szCs w:val="22"/>
        </w:rPr>
        <w:t>estimar</w:t>
      </w:r>
      <w:r w:rsidRPr="00B51B98">
        <w:rPr>
          <w:rFonts w:ascii="Arial" w:hAnsi="Arial" w:cs="Arial"/>
          <w:sz w:val="22"/>
          <w:szCs w:val="22"/>
        </w:rPr>
        <w:t xml:space="preserve"> las fuerzas estructurales en la cimentación. La geometría utilizada en este caso es la misma que en el anterior, salvo que se utilizan elementos estructurales adicionales para modelar la losa. El cálculo se basa en la aplicación de la carga en vez de describir un desplazamiento prescrito, que como hemos visto nos proporciona cual es la carga máxima condicionada que podemos aplicar. No es necesario que creemos un modelo nuevo, podemos partir del modelo anterior, modificándolo y guardando el proyecto con otro nombre. Para ello seguiremos los siguientes pasos.</w:t>
      </w:r>
    </w:p>
    <w:p w14:paraId="4F643C2F" w14:textId="77777777" w:rsidR="0019612C" w:rsidRPr="00B57480" w:rsidRDefault="0019612C" w:rsidP="0019612C">
      <w:pPr>
        <w:pStyle w:val="Ttulo3"/>
        <w:rPr>
          <w:rFonts w:ascii="Arial" w:hAnsi="Arial" w:cs="Arial"/>
          <w:sz w:val="22"/>
          <w:szCs w:val="22"/>
        </w:rPr>
      </w:pPr>
      <w:bookmarkStart w:id="24" w:name="_Toc221799906"/>
      <w:r w:rsidRPr="00B57480">
        <w:rPr>
          <w:rFonts w:ascii="Arial" w:hAnsi="Arial" w:cs="Arial"/>
          <w:sz w:val="22"/>
          <w:szCs w:val="22"/>
        </w:rPr>
        <w:lastRenderedPageBreak/>
        <w:t>Modificación de la geometría</w:t>
      </w:r>
      <w:bookmarkEnd w:id="24"/>
    </w:p>
    <w:p w14:paraId="5365BA5A" w14:textId="77777777" w:rsidR="0019612C" w:rsidRPr="00B1625C" w:rsidRDefault="0019612C">
      <w:pPr>
        <w:pStyle w:val="Prrafodelista"/>
        <w:numPr>
          <w:ilvl w:val="0"/>
          <w:numId w:val="10"/>
        </w:numPr>
        <w:spacing w:after="120" w:line="278" w:lineRule="auto"/>
        <w:ind w:left="697" w:hanging="357"/>
        <w:contextualSpacing/>
        <w:rPr>
          <w:rFonts w:ascii="Arial" w:hAnsi="Arial" w:cs="Arial"/>
          <w:sz w:val="22"/>
          <w:szCs w:val="22"/>
        </w:rPr>
      </w:pPr>
      <w:r w:rsidRPr="00B1625C">
        <w:rPr>
          <w:rFonts w:ascii="Arial" w:hAnsi="Arial" w:cs="Arial"/>
          <w:sz w:val="22"/>
          <w:szCs w:val="22"/>
        </w:rPr>
        <w:t xml:space="preserve">En el programa de entrada seleccionamos en primer lugar </w:t>
      </w:r>
      <w:r w:rsidRPr="00B1625C">
        <w:rPr>
          <w:rFonts w:ascii="Arial" w:hAnsi="Arial" w:cs="Arial"/>
          <w:b/>
          <w:bCs/>
          <w:sz w:val="22"/>
          <w:szCs w:val="22"/>
        </w:rPr>
        <w:t>File &gt; Save Project as</w:t>
      </w:r>
      <w:r w:rsidRPr="00B1625C">
        <w:rPr>
          <w:rFonts w:ascii="Arial" w:hAnsi="Arial" w:cs="Arial"/>
          <w:sz w:val="22"/>
          <w:szCs w:val="22"/>
        </w:rPr>
        <w:t>, damos un nombre a nuestro proyecto (por ejemplo “cimentación flexible” y hacemos clic en guardar).</w:t>
      </w:r>
    </w:p>
    <w:p w14:paraId="00AB0264" w14:textId="6B880A15" w:rsidR="0019612C" w:rsidRPr="00B1625C" w:rsidRDefault="0019612C">
      <w:pPr>
        <w:pStyle w:val="Prrafodelista"/>
        <w:numPr>
          <w:ilvl w:val="0"/>
          <w:numId w:val="10"/>
        </w:numPr>
        <w:spacing w:after="120" w:line="278" w:lineRule="auto"/>
        <w:ind w:left="697" w:hanging="357"/>
        <w:contextualSpacing/>
        <w:rPr>
          <w:rFonts w:ascii="Arial" w:hAnsi="Arial" w:cs="Arial"/>
          <w:sz w:val="22"/>
          <w:szCs w:val="22"/>
        </w:rPr>
      </w:pPr>
      <w:r w:rsidRPr="00B1625C">
        <w:rPr>
          <w:rFonts w:ascii="Arial" w:hAnsi="Arial" w:cs="Arial"/>
          <w:sz w:val="22"/>
          <w:szCs w:val="22"/>
        </w:rPr>
        <w:t xml:space="preserve">Regresamos al modo </w:t>
      </w:r>
      <w:r w:rsidRPr="00B1625C">
        <w:rPr>
          <w:rFonts w:ascii="Arial" w:hAnsi="Arial" w:cs="Arial"/>
          <w:b/>
          <w:bCs/>
          <w:sz w:val="22"/>
          <w:szCs w:val="22"/>
        </w:rPr>
        <w:t>Structures</w:t>
      </w:r>
      <w:r w:rsidRPr="00B1625C">
        <w:rPr>
          <w:rFonts w:ascii="Arial" w:hAnsi="Arial" w:cs="Arial"/>
          <w:sz w:val="22"/>
          <w:szCs w:val="22"/>
        </w:rPr>
        <w:t xml:space="preserve">, pasando por alto el modo </w:t>
      </w:r>
      <w:r w:rsidRPr="00B1625C">
        <w:rPr>
          <w:rFonts w:ascii="Arial" w:hAnsi="Arial" w:cs="Arial"/>
          <w:b/>
          <w:bCs/>
          <w:sz w:val="22"/>
          <w:szCs w:val="22"/>
        </w:rPr>
        <w:t>Soil</w:t>
      </w:r>
      <w:r w:rsidR="00D93B5C" w:rsidRPr="00D93B5C">
        <w:rPr>
          <w:rFonts w:ascii="Arial" w:hAnsi="Arial" w:cs="Arial"/>
          <w:sz w:val="22"/>
          <w:szCs w:val="22"/>
        </w:rPr>
        <w:t>,</w:t>
      </w:r>
      <w:r w:rsidRPr="00B1625C">
        <w:rPr>
          <w:rFonts w:ascii="Arial" w:hAnsi="Arial" w:cs="Arial"/>
          <w:sz w:val="22"/>
          <w:szCs w:val="22"/>
        </w:rPr>
        <w:t xml:space="preserve"> ya que no hay que modificar ni las capas del terreno, ni sus propiedades ni la posición del nivel freático</w:t>
      </w:r>
    </w:p>
    <w:p w14:paraId="3B8754D3" w14:textId="77777777" w:rsidR="0019612C" w:rsidRPr="00B1625C" w:rsidRDefault="0019612C">
      <w:pPr>
        <w:pStyle w:val="Prrafodelista"/>
        <w:numPr>
          <w:ilvl w:val="0"/>
          <w:numId w:val="10"/>
        </w:numPr>
        <w:spacing w:after="120" w:line="278" w:lineRule="auto"/>
        <w:ind w:left="697" w:hanging="357"/>
        <w:contextualSpacing/>
        <w:rPr>
          <w:rFonts w:ascii="Arial" w:hAnsi="Arial" w:cs="Arial"/>
          <w:sz w:val="22"/>
          <w:szCs w:val="22"/>
        </w:rPr>
      </w:pPr>
      <w:r w:rsidRPr="00B1625C">
        <w:rPr>
          <w:rFonts w:ascii="Arial" w:hAnsi="Arial" w:cs="Arial"/>
          <w:sz w:val="22"/>
          <w:szCs w:val="22"/>
        </w:rPr>
        <w:t xml:space="preserve">Hacemos clic con el botón derecho en el desplazamiento prescrito y seleccionamos </w:t>
      </w:r>
      <w:r w:rsidRPr="00B1625C">
        <w:rPr>
          <w:rFonts w:ascii="Arial" w:hAnsi="Arial" w:cs="Arial"/>
          <w:b/>
          <w:bCs/>
          <w:sz w:val="22"/>
          <w:szCs w:val="22"/>
        </w:rPr>
        <w:t>Line displacement &gt; Delete</w:t>
      </w:r>
      <w:r w:rsidRPr="00B1625C">
        <w:rPr>
          <w:rFonts w:ascii="Arial" w:hAnsi="Arial" w:cs="Arial"/>
          <w:sz w:val="22"/>
          <w:szCs w:val="22"/>
        </w:rPr>
        <w:t>:</w:t>
      </w:r>
    </w:p>
    <w:p w14:paraId="51CDF9B8" w14:textId="27A77460" w:rsidR="0019612C" w:rsidRPr="00AA34CB" w:rsidRDefault="00CB441B" w:rsidP="0019612C">
      <w:pPr>
        <w:keepNext/>
        <w:jc w:val="center"/>
        <w:rPr>
          <w:rFonts w:ascii="Arial" w:hAnsi="Arial" w:cs="Arial"/>
        </w:rPr>
      </w:pPr>
      <w:r>
        <w:rPr>
          <w:rFonts w:ascii="Arial" w:hAnsi="Arial" w:cs="Arial"/>
          <w:noProof/>
        </w:rPr>
        <w:drawing>
          <wp:inline distT="0" distB="0" distL="0" distR="0" wp14:anchorId="2BEF8F2E" wp14:editId="777D9419">
            <wp:extent cx="4490720" cy="3368040"/>
            <wp:effectExtent l="0" t="0" r="0" b="0"/>
            <wp:docPr id="49"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0"/>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4490720" cy="3368040"/>
                    </a:xfrm>
                    <a:prstGeom prst="rect">
                      <a:avLst/>
                    </a:prstGeom>
                    <a:noFill/>
                    <a:ln>
                      <a:noFill/>
                    </a:ln>
                  </pic:spPr>
                </pic:pic>
              </a:graphicData>
            </a:graphic>
          </wp:inline>
        </w:drawing>
      </w:r>
    </w:p>
    <w:p w14:paraId="65F1EFB1" w14:textId="66AA403A"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19</w:t>
      </w:r>
      <w:r w:rsidRPr="00AA34CB">
        <w:rPr>
          <w:rFonts w:ascii="Arial" w:hAnsi="Arial" w:cs="Arial"/>
          <w:noProof/>
        </w:rPr>
        <w:fldChar w:fldCharType="end"/>
      </w:r>
      <w:r w:rsidRPr="00AA34CB">
        <w:rPr>
          <w:rFonts w:ascii="Arial" w:hAnsi="Arial" w:cs="Arial"/>
        </w:rPr>
        <w:t xml:space="preserve"> Eliminación de la línea de desplazamiento prescrito</w:t>
      </w:r>
    </w:p>
    <w:p w14:paraId="0D855011" w14:textId="77777777" w:rsidR="0019612C" w:rsidRPr="00AA34CB" w:rsidRDefault="0019612C" w:rsidP="0019612C">
      <w:pPr>
        <w:rPr>
          <w:rFonts w:ascii="Arial" w:hAnsi="Arial" w:cs="Arial"/>
        </w:rPr>
      </w:pPr>
    </w:p>
    <w:p w14:paraId="4E5D4BD4" w14:textId="77777777" w:rsidR="0019612C" w:rsidRPr="00A11E01" w:rsidRDefault="0019612C">
      <w:pPr>
        <w:pStyle w:val="Prrafodelista"/>
        <w:numPr>
          <w:ilvl w:val="0"/>
          <w:numId w:val="11"/>
        </w:numPr>
        <w:spacing w:after="120" w:line="278" w:lineRule="auto"/>
        <w:ind w:left="697" w:hanging="357"/>
        <w:contextualSpacing/>
        <w:rPr>
          <w:rFonts w:ascii="Arial" w:hAnsi="Arial" w:cs="Arial"/>
          <w:sz w:val="22"/>
          <w:szCs w:val="22"/>
        </w:rPr>
      </w:pPr>
      <w:r w:rsidRPr="00A11E01">
        <w:rPr>
          <w:rFonts w:ascii="Arial" w:hAnsi="Arial" w:cs="Arial"/>
          <w:sz w:val="22"/>
          <w:szCs w:val="22"/>
        </w:rPr>
        <w:t xml:space="preserve">En el modelo hacemos clic derecho en la línea que representa la cimentación. Seleccionamos </w:t>
      </w:r>
      <w:r w:rsidRPr="00A11E01">
        <w:rPr>
          <w:rFonts w:ascii="Arial" w:hAnsi="Arial" w:cs="Arial"/>
          <w:b/>
          <w:bCs/>
          <w:sz w:val="22"/>
          <w:szCs w:val="22"/>
        </w:rPr>
        <w:t>Create&gt; create plate</w:t>
      </w:r>
      <w:r w:rsidRPr="00A11E01">
        <w:rPr>
          <w:rFonts w:ascii="Arial" w:hAnsi="Arial" w:cs="Arial"/>
          <w:sz w:val="22"/>
          <w:szCs w:val="22"/>
        </w:rPr>
        <w:t xml:space="preserve"> para crear un elemento placa que simule nuestra cimentación flexible.</w:t>
      </w:r>
    </w:p>
    <w:p w14:paraId="6C32F1EF" w14:textId="0609C87F" w:rsidR="0019612C" w:rsidRPr="00AA34CB" w:rsidRDefault="00CB441B" w:rsidP="0019612C">
      <w:pPr>
        <w:keepNext/>
        <w:rPr>
          <w:rFonts w:ascii="Arial" w:hAnsi="Arial" w:cs="Arial"/>
        </w:rPr>
      </w:pPr>
      <w:r>
        <w:rPr>
          <w:rFonts w:ascii="Arial" w:hAnsi="Arial" w:cs="Arial"/>
          <w:noProof/>
        </w:rPr>
        <w:lastRenderedPageBreak/>
        <w:drawing>
          <wp:inline distT="0" distB="0" distL="0" distR="0" wp14:anchorId="2054A33E" wp14:editId="113DAC5B">
            <wp:extent cx="5209127" cy="3938742"/>
            <wp:effectExtent l="133350" t="114300" r="125095" b="138430"/>
            <wp:docPr id="50"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08905" cy="39382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9784991" w14:textId="634D101F"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20</w:t>
      </w:r>
      <w:r w:rsidRPr="00AA34CB">
        <w:rPr>
          <w:rFonts w:ascii="Arial" w:hAnsi="Arial" w:cs="Arial"/>
          <w:noProof/>
        </w:rPr>
        <w:fldChar w:fldCharType="end"/>
      </w:r>
      <w:r w:rsidRPr="00AA34CB">
        <w:rPr>
          <w:rFonts w:ascii="Arial" w:hAnsi="Arial" w:cs="Arial"/>
        </w:rPr>
        <w:t xml:space="preserve"> Creación del elemento "placa"</w:t>
      </w:r>
    </w:p>
    <w:p w14:paraId="16AB47AC" w14:textId="77777777" w:rsidR="0019612C" w:rsidRDefault="0019612C" w:rsidP="0019612C">
      <w:pPr>
        <w:rPr>
          <w:rFonts w:ascii="Arial" w:hAnsi="Arial" w:cs="Arial"/>
        </w:rPr>
      </w:pPr>
      <w:r w:rsidRPr="00AA34CB">
        <w:rPr>
          <w:rFonts w:ascii="Arial" w:hAnsi="Arial" w:cs="Arial"/>
        </w:rPr>
        <w:t xml:space="preserve">En el modelo hacemos clic derecho nuevamente en la línea localizada en la cimentación y seleccionamos </w:t>
      </w:r>
      <w:r w:rsidRPr="00AA34CB">
        <w:rPr>
          <w:rFonts w:ascii="Arial" w:hAnsi="Arial" w:cs="Arial"/>
          <w:b/>
          <w:bCs/>
        </w:rPr>
        <w:t>Create &gt; create line load</w:t>
      </w:r>
      <w:r w:rsidRPr="00AA34CB">
        <w:rPr>
          <w:rFonts w:ascii="Arial" w:hAnsi="Arial" w:cs="Arial"/>
        </w:rPr>
        <w:t>:</w:t>
      </w:r>
    </w:p>
    <w:p w14:paraId="43E95F09" w14:textId="77777777" w:rsidR="00FF0111" w:rsidRPr="00AA34CB" w:rsidRDefault="00FF0111" w:rsidP="0019612C">
      <w:pPr>
        <w:rPr>
          <w:rFonts w:ascii="Arial" w:hAnsi="Arial" w:cs="Arial"/>
        </w:rPr>
      </w:pPr>
    </w:p>
    <w:p w14:paraId="6AEFB608" w14:textId="50DB988D" w:rsidR="0019612C" w:rsidRPr="00AA34CB" w:rsidRDefault="00CB441B" w:rsidP="0019612C">
      <w:pPr>
        <w:keepNext/>
        <w:jc w:val="center"/>
        <w:rPr>
          <w:rFonts w:ascii="Arial" w:hAnsi="Arial" w:cs="Arial"/>
        </w:rPr>
      </w:pPr>
      <w:r>
        <w:rPr>
          <w:rFonts w:ascii="Arial" w:hAnsi="Arial" w:cs="Arial"/>
          <w:noProof/>
        </w:rPr>
        <w:drawing>
          <wp:inline distT="0" distB="0" distL="0" distR="0" wp14:anchorId="6A073898" wp14:editId="62682836">
            <wp:extent cx="3885210" cy="3034457"/>
            <wp:effectExtent l="133350" t="114300" r="134620" b="147320"/>
            <wp:docPr id="51"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3884930" cy="303403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92741FA" w14:textId="471B20EA"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21</w:t>
      </w:r>
      <w:r w:rsidRPr="00AA34CB">
        <w:rPr>
          <w:rFonts w:ascii="Arial" w:hAnsi="Arial" w:cs="Arial"/>
          <w:noProof/>
        </w:rPr>
        <w:fldChar w:fldCharType="end"/>
      </w:r>
      <w:r w:rsidRPr="00AA34CB">
        <w:rPr>
          <w:rFonts w:ascii="Arial" w:hAnsi="Arial" w:cs="Arial"/>
        </w:rPr>
        <w:t xml:space="preserve"> Creación de la línea de carga</w:t>
      </w:r>
    </w:p>
    <w:p w14:paraId="421ACB0B" w14:textId="77777777" w:rsidR="0019612C" w:rsidRPr="00643E94" w:rsidRDefault="0019612C">
      <w:pPr>
        <w:pStyle w:val="Prrafodelista"/>
        <w:numPr>
          <w:ilvl w:val="0"/>
          <w:numId w:val="11"/>
        </w:numPr>
        <w:spacing w:after="120" w:line="278" w:lineRule="auto"/>
        <w:ind w:left="680" w:hanging="340"/>
        <w:contextualSpacing/>
        <w:rPr>
          <w:rFonts w:ascii="Arial" w:hAnsi="Arial" w:cs="Arial"/>
          <w:sz w:val="22"/>
          <w:szCs w:val="22"/>
        </w:rPr>
      </w:pPr>
      <w:r w:rsidRPr="00643E94">
        <w:rPr>
          <w:rFonts w:ascii="Arial" w:hAnsi="Arial" w:cs="Arial"/>
          <w:sz w:val="22"/>
          <w:szCs w:val="22"/>
        </w:rPr>
        <w:lastRenderedPageBreak/>
        <w:t>En el explorador de selección el valor por defecto para esta carga aparece como -1.0kN/m² en la dirección -y. El valor lo cambiaremos más adelante al valor real de la carga que queremos analizar cuando la activemos.</w:t>
      </w:r>
    </w:p>
    <w:p w14:paraId="18EC39D1" w14:textId="77777777" w:rsidR="0019612C" w:rsidRPr="00AA34CB" w:rsidRDefault="0019612C" w:rsidP="0019612C">
      <w:pPr>
        <w:rPr>
          <w:rFonts w:ascii="Arial" w:hAnsi="Arial" w:cs="Arial"/>
        </w:rPr>
      </w:pPr>
    </w:p>
    <w:p w14:paraId="3972D214" w14:textId="77777777" w:rsidR="0019612C" w:rsidRPr="00B57480" w:rsidRDefault="0019612C" w:rsidP="0019612C">
      <w:pPr>
        <w:pStyle w:val="Ttulo3"/>
        <w:rPr>
          <w:rFonts w:ascii="Arial" w:hAnsi="Arial" w:cs="Arial"/>
          <w:sz w:val="22"/>
          <w:szCs w:val="22"/>
        </w:rPr>
      </w:pPr>
      <w:bookmarkStart w:id="25" w:name="_Toc221799907"/>
      <w:r w:rsidRPr="00B57480">
        <w:rPr>
          <w:rFonts w:ascii="Arial" w:hAnsi="Arial" w:cs="Arial"/>
          <w:sz w:val="22"/>
          <w:szCs w:val="22"/>
        </w:rPr>
        <w:t>Definición de las propiedades del material de la cimentación</w:t>
      </w:r>
      <w:bookmarkEnd w:id="25"/>
    </w:p>
    <w:p w14:paraId="04F22A3A" w14:textId="77777777" w:rsidR="0019612C" w:rsidRPr="00A11E01" w:rsidRDefault="0019612C" w:rsidP="00A11E01">
      <w:pPr>
        <w:spacing w:before="120"/>
        <w:rPr>
          <w:rFonts w:ascii="Arial" w:hAnsi="Arial" w:cs="Arial"/>
          <w:sz w:val="22"/>
          <w:szCs w:val="22"/>
        </w:rPr>
      </w:pPr>
      <w:r w:rsidRPr="00A11E01">
        <w:rPr>
          <w:rFonts w:ascii="Arial" w:hAnsi="Arial" w:cs="Arial"/>
          <w:sz w:val="22"/>
          <w:szCs w:val="22"/>
        </w:rPr>
        <w:t>Añadiremos ahora las propiedades del material de la cimentación según la siguiente tabla:</w:t>
      </w:r>
    </w:p>
    <w:p w14:paraId="594AA831" w14:textId="77777777" w:rsidR="0019612C" w:rsidRPr="00A11E01" w:rsidRDefault="0019612C" w:rsidP="00A11E01">
      <w:pPr>
        <w:spacing w:before="120"/>
        <w:rPr>
          <w:rFonts w:ascii="Arial" w:hAnsi="Arial" w:cs="Arial"/>
        </w:rPr>
      </w:pPr>
      <w:r w:rsidRPr="00A11E01">
        <w:rPr>
          <w:rFonts w:ascii="Arial" w:hAnsi="Arial" w:cs="Arial"/>
        </w:rPr>
        <w:t>Tabla 3: Propiedades de la cimentación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95"/>
        <w:gridCol w:w="1276"/>
        <w:gridCol w:w="2336"/>
        <w:gridCol w:w="2337"/>
      </w:tblGrid>
      <w:tr w:rsidR="0019612C" w:rsidRPr="0008660A" w14:paraId="51B8B48E" w14:textId="77777777" w:rsidTr="0008660A">
        <w:trPr>
          <w:tblHeader/>
        </w:trPr>
        <w:tc>
          <w:tcPr>
            <w:tcW w:w="3397" w:type="dxa"/>
          </w:tcPr>
          <w:p w14:paraId="202357B0" w14:textId="77777777" w:rsidR="0019612C" w:rsidRPr="0008660A" w:rsidRDefault="0019612C" w:rsidP="0008660A">
            <w:pPr>
              <w:jc w:val="center"/>
              <w:rPr>
                <w:rFonts w:ascii="Arial" w:hAnsi="Arial" w:cs="Arial"/>
              </w:rPr>
            </w:pPr>
            <w:r w:rsidRPr="0008660A">
              <w:rPr>
                <w:rFonts w:ascii="Arial" w:hAnsi="Arial" w:cs="Arial"/>
              </w:rPr>
              <w:t>Parámetros</w:t>
            </w:r>
          </w:p>
        </w:tc>
        <w:tc>
          <w:tcPr>
            <w:tcW w:w="1277" w:type="dxa"/>
          </w:tcPr>
          <w:p w14:paraId="06E7C665" w14:textId="77777777" w:rsidR="0019612C" w:rsidRPr="0008660A" w:rsidRDefault="0019612C" w:rsidP="0008660A">
            <w:pPr>
              <w:jc w:val="center"/>
              <w:rPr>
                <w:rFonts w:ascii="Arial" w:hAnsi="Arial" w:cs="Arial"/>
              </w:rPr>
            </w:pPr>
          </w:p>
        </w:tc>
        <w:tc>
          <w:tcPr>
            <w:tcW w:w="2338" w:type="dxa"/>
          </w:tcPr>
          <w:p w14:paraId="04B2C0CD" w14:textId="77777777" w:rsidR="0019612C" w:rsidRPr="0008660A" w:rsidRDefault="0019612C" w:rsidP="0008660A">
            <w:pPr>
              <w:jc w:val="center"/>
              <w:rPr>
                <w:rFonts w:ascii="Arial" w:hAnsi="Arial" w:cs="Arial"/>
              </w:rPr>
            </w:pPr>
            <w:r w:rsidRPr="0008660A">
              <w:rPr>
                <w:rFonts w:ascii="Arial" w:hAnsi="Arial" w:cs="Arial"/>
              </w:rPr>
              <w:t>Valor</w:t>
            </w:r>
          </w:p>
        </w:tc>
        <w:tc>
          <w:tcPr>
            <w:tcW w:w="2338" w:type="dxa"/>
          </w:tcPr>
          <w:p w14:paraId="589B1D1D" w14:textId="77777777" w:rsidR="0019612C" w:rsidRPr="0008660A" w:rsidRDefault="0019612C" w:rsidP="0008660A">
            <w:pPr>
              <w:jc w:val="center"/>
              <w:rPr>
                <w:rFonts w:ascii="Arial" w:hAnsi="Arial" w:cs="Arial"/>
              </w:rPr>
            </w:pPr>
            <w:r w:rsidRPr="0008660A">
              <w:rPr>
                <w:rFonts w:ascii="Arial" w:hAnsi="Arial" w:cs="Arial"/>
              </w:rPr>
              <w:t>Unidades</w:t>
            </w:r>
          </w:p>
        </w:tc>
      </w:tr>
      <w:tr w:rsidR="0019612C" w:rsidRPr="0008660A" w14:paraId="5BCDE732" w14:textId="77777777" w:rsidTr="0008660A">
        <w:tc>
          <w:tcPr>
            <w:tcW w:w="9350" w:type="dxa"/>
            <w:gridSpan w:val="4"/>
            <w:shd w:val="clear" w:color="auto" w:fill="D1D1D1"/>
          </w:tcPr>
          <w:p w14:paraId="35F38F51" w14:textId="77777777" w:rsidR="0019612C" w:rsidRPr="0008660A" w:rsidRDefault="0019612C" w:rsidP="0008660A">
            <w:pPr>
              <w:rPr>
                <w:rFonts w:ascii="Arial" w:hAnsi="Arial" w:cs="Arial"/>
              </w:rPr>
            </w:pPr>
            <w:r w:rsidRPr="0008660A">
              <w:rPr>
                <w:rFonts w:ascii="Arial" w:hAnsi="Arial" w:cs="Arial"/>
              </w:rPr>
              <w:t>Generales</w:t>
            </w:r>
          </w:p>
        </w:tc>
      </w:tr>
      <w:tr w:rsidR="0019612C" w:rsidRPr="0008660A" w14:paraId="715A9425" w14:textId="77777777" w:rsidTr="0008660A">
        <w:tc>
          <w:tcPr>
            <w:tcW w:w="3397" w:type="dxa"/>
          </w:tcPr>
          <w:p w14:paraId="052B6207" w14:textId="77777777" w:rsidR="0019612C" w:rsidRPr="0008660A" w:rsidRDefault="0019612C" w:rsidP="0008660A">
            <w:pPr>
              <w:rPr>
                <w:rFonts w:ascii="Arial" w:hAnsi="Arial" w:cs="Arial"/>
              </w:rPr>
            </w:pPr>
            <w:r w:rsidRPr="0008660A">
              <w:rPr>
                <w:rFonts w:ascii="Arial" w:hAnsi="Arial" w:cs="Arial"/>
              </w:rPr>
              <w:t>Tipo de material</w:t>
            </w:r>
          </w:p>
        </w:tc>
        <w:tc>
          <w:tcPr>
            <w:tcW w:w="1277" w:type="dxa"/>
          </w:tcPr>
          <w:p w14:paraId="6C5C597E" w14:textId="77777777" w:rsidR="0019612C" w:rsidRPr="0008660A" w:rsidRDefault="0019612C" w:rsidP="0008660A">
            <w:pPr>
              <w:jc w:val="center"/>
              <w:rPr>
                <w:rFonts w:ascii="Arial" w:hAnsi="Arial" w:cs="Arial"/>
              </w:rPr>
            </w:pPr>
          </w:p>
        </w:tc>
        <w:tc>
          <w:tcPr>
            <w:tcW w:w="2338" w:type="dxa"/>
          </w:tcPr>
          <w:p w14:paraId="2DE22465" w14:textId="77777777" w:rsidR="0019612C" w:rsidRPr="0008660A" w:rsidRDefault="0019612C" w:rsidP="0008660A">
            <w:pPr>
              <w:jc w:val="center"/>
              <w:rPr>
                <w:rFonts w:ascii="Arial" w:hAnsi="Arial" w:cs="Arial"/>
              </w:rPr>
            </w:pPr>
            <w:r w:rsidRPr="0008660A">
              <w:rPr>
                <w:rFonts w:ascii="Arial" w:hAnsi="Arial" w:cs="Arial"/>
              </w:rPr>
              <w:t>Elástico</w:t>
            </w:r>
          </w:p>
        </w:tc>
        <w:tc>
          <w:tcPr>
            <w:tcW w:w="2338" w:type="dxa"/>
          </w:tcPr>
          <w:p w14:paraId="579B06A4" w14:textId="77777777" w:rsidR="0019612C" w:rsidRPr="0008660A" w:rsidRDefault="0019612C" w:rsidP="0008660A">
            <w:pPr>
              <w:jc w:val="center"/>
              <w:rPr>
                <w:rFonts w:ascii="Arial" w:hAnsi="Arial" w:cs="Arial"/>
              </w:rPr>
            </w:pPr>
            <w:r w:rsidRPr="0008660A">
              <w:rPr>
                <w:rFonts w:ascii="Arial" w:hAnsi="Arial" w:cs="Arial"/>
              </w:rPr>
              <w:t>-</w:t>
            </w:r>
          </w:p>
        </w:tc>
      </w:tr>
      <w:tr w:rsidR="0019612C" w:rsidRPr="0008660A" w14:paraId="3AA76158" w14:textId="77777777" w:rsidTr="0008660A">
        <w:tc>
          <w:tcPr>
            <w:tcW w:w="3397" w:type="dxa"/>
          </w:tcPr>
          <w:p w14:paraId="3AF25617" w14:textId="77777777" w:rsidR="0019612C" w:rsidRPr="0008660A" w:rsidRDefault="0019612C" w:rsidP="0008660A">
            <w:pPr>
              <w:rPr>
                <w:rFonts w:ascii="Arial" w:hAnsi="Arial" w:cs="Arial"/>
              </w:rPr>
            </w:pPr>
            <w:r w:rsidRPr="0008660A">
              <w:rPr>
                <w:rFonts w:ascii="Arial" w:hAnsi="Arial" w:cs="Arial"/>
              </w:rPr>
              <w:t>Peso unitario</w:t>
            </w:r>
          </w:p>
        </w:tc>
        <w:tc>
          <w:tcPr>
            <w:tcW w:w="1277" w:type="dxa"/>
          </w:tcPr>
          <w:p w14:paraId="7DDD7390" w14:textId="77777777" w:rsidR="0019612C" w:rsidRPr="0088057E" w:rsidRDefault="0019612C" w:rsidP="0008660A">
            <w:pPr>
              <w:jc w:val="center"/>
              <w:rPr>
                <w:rFonts w:ascii="Symbol" w:hAnsi="Symbol" w:cs="Arial"/>
                <w:i/>
                <w:iCs/>
              </w:rPr>
            </w:pPr>
            <w:r w:rsidRPr="0088057E">
              <w:rPr>
                <w:rFonts w:ascii="Symbol" w:hAnsi="Symbol" w:cs="Arial"/>
                <w:i/>
                <w:iCs/>
              </w:rPr>
              <w:t>w</w:t>
            </w:r>
          </w:p>
        </w:tc>
        <w:tc>
          <w:tcPr>
            <w:tcW w:w="2338" w:type="dxa"/>
          </w:tcPr>
          <w:p w14:paraId="33A758E5" w14:textId="77777777" w:rsidR="0019612C" w:rsidRPr="0008660A" w:rsidRDefault="0019612C" w:rsidP="0008660A">
            <w:pPr>
              <w:jc w:val="center"/>
              <w:rPr>
                <w:rFonts w:ascii="Arial" w:hAnsi="Arial" w:cs="Arial"/>
              </w:rPr>
            </w:pPr>
            <w:r w:rsidRPr="0008660A">
              <w:rPr>
                <w:rFonts w:ascii="Arial" w:hAnsi="Arial" w:cs="Arial"/>
              </w:rPr>
              <w:t>0.0</w:t>
            </w:r>
          </w:p>
        </w:tc>
        <w:tc>
          <w:tcPr>
            <w:tcW w:w="2338" w:type="dxa"/>
          </w:tcPr>
          <w:p w14:paraId="360A0D27" w14:textId="646D252C" w:rsidR="0019612C" w:rsidRPr="0008660A" w:rsidRDefault="0019612C" w:rsidP="0008660A">
            <w:pPr>
              <w:jc w:val="center"/>
              <w:rPr>
                <w:rFonts w:ascii="Arial" w:hAnsi="Arial" w:cs="Arial"/>
              </w:rPr>
            </w:pPr>
            <w:r w:rsidRPr="0008660A">
              <w:rPr>
                <w:rFonts w:ascii="Arial" w:hAnsi="Arial" w:cs="Arial"/>
              </w:rPr>
              <w:t>kN/m</w:t>
            </w:r>
            <w:r w:rsidR="008A6BFC">
              <w:rPr>
                <w:rFonts w:ascii="Arial" w:hAnsi="Arial" w:cs="Arial"/>
              </w:rPr>
              <w:t>³</w:t>
            </w:r>
          </w:p>
        </w:tc>
      </w:tr>
      <w:tr w:rsidR="0019612C" w:rsidRPr="0008660A" w14:paraId="5EC3C6EC" w14:textId="77777777" w:rsidTr="0008660A">
        <w:tc>
          <w:tcPr>
            <w:tcW w:w="3397" w:type="dxa"/>
          </w:tcPr>
          <w:p w14:paraId="424E2E15" w14:textId="77777777" w:rsidR="0019612C" w:rsidRPr="0008660A" w:rsidRDefault="0019612C" w:rsidP="0008660A">
            <w:pPr>
              <w:rPr>
                <w:rFonts w:ascii="Arial" w:hAnsi="Arial" w:cs="Arial"/>
              </w:rPr>
            </w:pPr>
            <w:r w:rsidRPr="0008660A">
              <w:rPr>
                <w:rFonts w:ascii="Arial" w:hAnsi="Arial" w:cs="Arial"/>
              </w:rPr>
              <w:t>Prevención de punzonamiento</w:t>
            </w:r>
          </w:p>
        </w:tc>
        <w:tc>
          <w:tcPr>
            <w:tcW w:w="1277" w:type="dxa"/>
          </w:tcPr>
          <w:p w14:paraId="4C4AAF8C" w14:textId="77777777" w:rsidR="0019612C" w:rsidRPr="0008660A" w:rsidRDefault="0019612C" w:rsidP="0008660A">
            <w:pPr>
              <w:jc w:val="center"/>
              <w:rPr>
                <w:rFonts w:ascii="Arial" w:hAnsi="Arial" w:cs="Arial"/>
                <w:i/>
                <w:iCs/>
              </w:rPr>
            </w:pPr>
            <w:r w:rsidRPr="0008660A">
              <w:rPr>
                <w:rFonts w:ascii="Arial" w:hAnsi="Arial" w:cs="Arial"/>
                <w:i/>
                <w:iCs/>
              </w:rPr>
              <w:t>-</w:t>
            </w:r>
          </w:p>
        </w:tc>
        <w:tc>
          <w:tcPr>
            <w:tcW w:w="2338" w:type="dxa"/>
          </w:tcPr>
          <w:p w14:paraId="683D787B" w14:textId="77777777" w:rsidR="0019612C" w:rsidRPr="0008660A" w:rsidRDefault="0019612C" w:rsidP="0008660A">
            <w:pPr>
              <w:jc w:val="center"/>
              <w:rPr>
                <w:rFonts w:ascii="Arial" w:hAnsi="Arial" w:cs="Arial"/>
              </w:rPr>
            </w:pPr>
            <w:r w:rsidRPr="0008660A">
              <w:rPr>
                <w:rFonts w:ascii="Arial" w:hAnsi="Arial" w:cs="Arial"/>
              </w:rPr>
              <w:t>No</w:t>
            </w:r>
          </w:p>
        </w:tc>
        <w:tc>
          <w:tcPr>
            <w:tcW w:w="2338" w:type="dxa"/>
          </w:tcPr>
          <w:p w14:paraId="1943F2BC" w14:textId="77777777" w:rsidR="0019612C" w:rsidRPr="0008660A" w:rsidRDefault="0019612C" w:rsidP="0008660A">
            <w:pPr>
              <w:jc w:val="center"/>
              <w:rPr>
                <w:rFonts w:ascii="Arial" w:hAnsi="Arial" w:cs="Arial"/>
              </w:rPr>
            </w:pPr>
            <w:r w:rsidRPr="0008660A">
              <w:rPr>
                <w:rFonts w:ascii="Arial" w:hAnsi="Arial" w:cs="Arial"/>
              </w:rPr>
              <w:t>-</w:t>
            </w:r>
          </w:p>
        </w:tc>
      </w:tr>
      <w:tr w:rsidR="0019612C" w:rsidRPr="0008660A" w14:paraId="0C313ADE" w14:textId="77777777" w:rsidTr="0008660A">
        <w:tc>
          <w:tcPr>
            <w:tcW w:w="3397" w:type="dxa"/>
            <w:shd w:val="clear" w:color="auto" w:fill="D1D1D1"/>
          </w:tcPr>
          <w:p w14:paraId="17B34785" w14:textId="77777777" w:rsidR="0019612C" w:rsidRPr="0008660A" w:rsidRDefault="0019612C" w:rsidP="0008660A">
            <w:pPr>
              <w:rPr>
                <w:rFonts w:ascii="Arial" w:hAnsi="Arial" w:cs="Arial"/>
              </w:rPr>
            </w:pPr>
            <w:r w:rsidRPr="0008660A">
              <w:rPr>
                <w:rFonts w:ascii="Arial" w:hAnsi="Arial" w:cs="Arial"/>
              </w:rPr>
              <w:t>Mecánicos</w:t>
            </w:r>
          </w:p>
        </w:tc>
        <w:tc>
          <w:tcPr>
            <w:tcW w:w="1277" w:type="dxa"/>
            <w:shd w:val="clear" w:color="auto" w:fill="D1D1D1"/>
          </w:tcPr>
          <w:p w14:paraId="53CB6F7D" w14:textId="77777777" w:rsidR="0019612C" w:rsidRPr="0008660A" w:rsidRDefault="0019612C" w:rsidP="0008660A">
            <w:pPr>
              <w:jc w:val="center"/>
              <w:rPr>
                <w:rFonts w:ascii="Arial" w:hAnsi="Arial" w:cs="Arial"/>
                <w:i/>
                <w:iCs/>
              </w:rPr>
            </w:pPr>
          </w:p>
        </w:tc>
        <w:tc>
          <w:tcPr>
            <w:tcW w:w="2338" w:type="dxa"/>
            <w:shd w:val="clear" w:color="auto" w:fill="D1D1D1"/>
          </w:tcPr>
          <w:p w14:paraId="3E80F4C3" w14:textId="77777777" w:rsidR="0019612C" w:rsidRPr="0008660A" w:rsidRDefault="0019612C" w:rsidP="0008660A">
            <w:pPr>
              <w:jc w:val="center"/>
              <w:rPr>
                <w:rFonts w:ascii="Arial" w:hAnsi="Arial" w:cs="Arial"/>
              </w:rPr>
            </w:pPr>
          </w:p>
        </w:tc>
        <w:tc>
          <w:tcPr>
            <w:tcW w:w="2338" w:type="dxa"/>
            <w:shd w:val="clear" w:color="auto" w:fill="D1D1D1"/>
          </w:tcPr>
          <w:p w14:paraId="743ABB52" w14:textId="77777777" w:rsidR="0019612C" w:rsidRPr="0008660A" w:rsidRDefault="0019612C" w:rsidP="0008660A">
            <w:pPr>
              <w:jc w:val="center"/>
              <w:rPr>
                <w:rFonts w:ascii="Arial" w:hAnsi="Arial" w:cs="Arial"/>
              </w:rPr>
            </w:pPr>
          </w:p>
        </w:tc>
      </w:tr>
      <w:tr w:rsidR="0019612C" w:rsidRPr="0008660A" w14:paraId="196BA8B0" w14:textId="77777777" w:rsidTr="0008660A">
        <w:tc>
          <w:tcPr>
            <w:tcW w:w="3397" w:type="dxa"/>
          </w:tcPr>
          <w:p w14:paraId="57AC16B6" w14:textId="77777777" w:rsidR="0019612C" w:rsidRPr="0008660A" w:rsidRDefault="0019612C" w:rsidP="0008660A">
            <w:pPr>
              <w:rPr>
                <w:rFonts w:ascii="Arial" w:hAnsi="Arial" w:cs="Arial"/>
              </w:rPr>
            </w:pPr>
            <w:r w:rsidRPr="0008660A">
              <w:rPr>
                <w:rFonts w:ascii="Arial" w:hAnsi="Arial" w:cs="Arial"/>
              </w:rPr>
              <w:t>Isotrópico</w:t>
            </w:r>
          </w:p>
        </w:tc>
        <w:tc>
          <w:tcPr>
            <w:tcW w:w="1277" w:type="dxa"/>
          </w:tcPr>
          <w:p w14:paraId="7FF02991" w14:textId="77777777" w:rsidR="0019612C" w:rsidRPr="0008660A" w:rsidRDefault="0019612C" w:rsidP="0008660A">
            <w:pPr>
              <w:jc w:val="center"/>
              <w:rPr>
                <w:rFonts w:ascii="Arial" w:hAnsi="Arial" w:cs="Arial"/>
                <w:i/>
                <w:iCs/>
              </w:rPr>
            </w:pPr>
            <w:r w:rsidRPr="0008660A">
              <w:rPr>
                <w:rFonts w:ascii="Arial" w:hAnsi="Arial" w:cs="Arial"/>
                <w:i/>
                <w:iCs/>
              </w:rPr>
              <w:t>-</w:t>
            </w:r>
          </w:p>
        </w:tc>
        <w:tc>
          <w:tcPr>
            <w:tcW w:w="2338" w:type="dxa"/>
          </w:tcPr>
          <w:p w14:paraId="3B779DA1" w14:textId="77777777" w:rsidR="0019612C" w:rsidRPr="0008660A" w:rsidRDefault="0019612C" w:rsidP="0008660A">
            <w:pPr>
              <w:jc w:val="center"/>
              <w:rPr>
                <w:rFonts w:ascii="Arial" w:hAnsi="Arial" w:cs="Arial"/>
              </w:rPr>
            </w:pPr>
            <w:r w:rsidRPr="0008660A">
              <w:rPr>
                <w:rFonts w:ascii="Arial" w:hAnsi="Arial" w:cs="Arial"/>
              </w:rPr>
              <w:t>Si</w:t>
            </w:r>
          </w:p>
        </w:tc>
        <w:tc>
          <w:tcPr>
            <w:tcW w:w="2338" w:type="dxa"/>
          </w:tcPr>
          <w:p w14:paraId="76E7105D" w14:textId="77777777" w:rsidR="0019612C" w:rsidRPr="0008660A" w:rsidRDefault="0019612C" w:rsidP="0008660A">
            <w:pPr>
              <w:jc w:val="center"/>
              <w:rPr>
                <w:rFonts w:ascii="Arial" w:hAnsi="Arial" w:cs="Arial"/>
              </w:rPr>
            </w:pPr>
            <w:r w:rsidRPr="0008660A">
              <w:rPr>
                <w:rFonts w:ascii="Arial" w:hAnsi="Arial" w:cs="Arial"/>
              </w:rPr>
              <w:t>-</w:t>
            </w:r>
          </w:p>
        </w:tc>
      </w:tr>
      <w:tr w:rsidR="0019612C" w:rsidRPr="0008660A" w14:paraId="4DD53653" w14:textId="77777777" w:rsidTr="0008660A">
        <w:tc>
          <w:tcPr>
            <w:tcW w:w="3397" w:type="dxa"/>
          </w:tcPr>
          <w:p w14:paraId="523326CD" w14:textId="77777777" w:rsidR="0019612C" w:rsidRPr="0008660A" w:rsidRDefault="0019612C" w:rsidP="0008660A">
            <w:pPr>
              <w:rPr>
                <w:rFonts w:ascii="Arial" w:hAnsi="Arial" w:cs="Arial"/>
              </w:rPr>
            </w:pPr>
            <w:r w:rsidRPr="0008660A">
              <w:rPr>
                <w:rFonts w:ascii="Arial" w:hAnsi="Arial" w:cs="Arial"/>
              </w:rPr>
              <w:t>Rigidez Axial</w:t>
            </w:r>
          </w:p>
        </w:tc>
        <w:tc>
          <w:tcPr>
            <w:tcW w:w="1277" w:type="dxa"/>
          </w:tcPr>
          <w:p w14:paraId="0F646F87" w14:textId="77777777" w:rsidR="0019612C" w:rsidRPr="0008660A" w:rsidRDefault="0019612C" w:rsidP="0008660A">
            <w:pPr>
              <w:jc w:val="center"/>
              <w:rPr>
                <w:rFonts w:ascii="Arial" w:hAnsi="Arial" w:cs="Arial"/>
                <w:i/>
                <w:iCs/>
              </w:rPr>
            </w:pPr>
            <w:r w:rsidRPr="0008660A">
              <w:rPr>
                <w:rFonts w:ascii="Arial" w:hAnsi="Arial" w:cs="Arial"/>
                <w:i/>
                <w:iCs/>
              </w:rPr>
              <w:t>EA</w:t>
            </w:r>
            <w:r w:rsidRPr="0008660A">
              <w:rPr>
                <w:rFonts w:ascii="Arial" w:hAnsi="Arial" w:cs="Arial"/>
                <w:i/>
                <w:iCs/>
                <w:vertAlign w:val="subscript"/>
              </w:rPr>
              <w:t>1</w:t>
            </w:r>
          </w:p>
        </w:tc>
        <w:tc>
          <w:tcPr>
            <w:tcW w:w="2338" w:type="dxa"/>
          </w:tcPr>
          <w:p w14:paraId="1B17347C" w14:textId="77777777" w:rsidR="0019612C" w:rsidRPr="0008660A" w:rsidRDefault="0019612C" w:rsidP="0008660A">
            <w:pPr>
              <w:jc w:val="center"/>
              <w:rPr>
                <w:rFonts w:ascii="Arial" w:hAnsi="Arial" w:cs="Arial"/>
              </w:rPr>
            </w:pPr>
            <w:r w:rsidRPr="0008660A">
              <w:rPr>
                <w:rFonts w:ascii="Arial" w:hAnsi="Arial" w:cs="Arial"/>
              </w:rPr>
              <w:t>5 × 10</w:t>
            </w:r>
            <w:r w:rsidRPr="0008660A">
              <w:rPr>
                <w:rFonts w:ascii="Arial" w:hAnsi="Arial" w:cs="Arial"/>
                <w:vertAlign w:val="superscript"/>
              </w:rPr>
              <w:t>6</w:t>
            </w:r>
          </w:p>
        </w:tc>
        <w:tc>
          <w:tcPr>
            <w:tcW w:w="2338" w:type="dxa"/>
          </w:tcPr>
          <w:p w14:paraId="6445337D" w14:textId="77777777" w:rsidR="0019612C" w:rsidRPr="0008660A" w:rsidRDefault="0019612C" w:rsidP="0008660A">
            <w:pPr>
              <w:jc w:val="center"/>
              <w:rPr>
                <w:rFonts w:ascii="Arial" w:hAnsi="Arial" w:cs="Arial"/>
              </w:rPr>
            </w:pPr>
            <w:r w:rsidRPr="0008660A">
              <w:rPr>
                <w:rFonts w:ascii="Arial" w:hAnsi="Arial" w:cs="Arial"/>
              </w:rPr>
              <w:t>kN/m</w:t>
            </w:r>
          </w:p>
        </w:tc>
      </w:tr>
      <w:tr w:rsidR="0019612C" w:rsidRPr="0008660A" w14:paraId="4AE90FB2" w14:textId="77777777" w:rsidTr="0008660A">
        <w:tc>
          <w:tcPr>
            <w:tcW w:w="3397" w:type="dxa"/>
          </w:tcPr>
          <w:p w14:paraId="0791E7EC" w14:textId="77777777" w:rsidR="0019612C" w:rsidRPr="0008660A" w:rsidRDefault="0019612C" w:rsidP="0008660A">
            <w:pPr>
              <w:rPr>
                <w:rFonts w:ascii="Arial" w:hAnsi="Arial" w:cs="Arial"/>
              </w:rPr>
            </w:pPr>
            <w:r w:rsidRPr="0008660A">
              <w:rPr>
                <w:rFonts w:ascii="Arial" w:hAnsi="Arial" w:cs="Arial"/>
              </w:rPr>
              <w:t>Rigidez a Flexión</w:t>
            </w:r>
          </w:p>
        </w:tc>
        <w:tc>
          <w:tcPr>
            <w:tcW w:w="1277" w:type="dxa"/>
          </w:tcPr>
          <w:p w14:paraId="037AED14" w14:textId="77777777" w:rsidR="0019612C" w:rsidRPr="0008660A" w:rsidRDefault="0019612C" w:rsidP="0008660A">
            <w:pPr>
              <w:jc w:val="center"/>
              <w:rPr>
                <w:rFonts w:ascii="Arial" w:hAnsi="Arial" w:cs="Arial"/>
                <w:i/>
                <w:iCs/>
              </w:rPr>
            </w:pPr>
            <w:r w:rsidRPr="0008660A">
              <w:rPr>
                <w:rFonts w:ascii="Arial" w:hAnsi="Arial" w:cs="Arial"/>
                <w:i/>
                <w:iCs/>
              </w:rPr>
              <w:t>EI</w:t>
            </w:r>
          </w:p>
        </w:tc>
        <w:tc>
          <w:tcPr>
            <w:tcW w:w="2338" w:type="dxa"/>
          </w:tcPr>
          <w:p w14:paraId="1DE5CF6A" w14:textId="77777777" w:rsidR="0019612C" w:rsidRPr="0008660A" w:rsidRDefault="0019612C" w:rsidP="0008660A">
            <w:pPr>
              <w:jc w:val="center"/>
              <w:rPr>
                <w:rFonts w:ascii="Arial" w:hAnsi="Arial" w:cs="Arial"/>
              </w:rPr>
            </w:pPr>
            <w:r w:rsidRPr="0008660A">
              <w:rPr>
                <w:rFonts w:ascii="Arial" w:hAnsi="Arial" w:cs="Arial"/>
              </w:rPr>
              <w:t>8.5 x 10</w:t>
            </w:r>
            <w:r w:rsidRPr="0008660A">
              <w:rPr>
                <w:rFonts w:ascii="Arial" w:hAnsi="Arial" w:cs="Arial"/>
                <w:vertAlign w:val="superscript"/>
              </w:rPr>
              <w:t>3</w:t>
            </w:r>
          </w:p>
        </w:tc>
        <w:tc>
          <w:tcPr>
            <w:tcW w:w="2338" w:type="dxa"/>
          </w:tcPr>
          <w:p w14:paraId="1452E35C" w14:textId="77777777" w:rsidR="0019612C" w:rsidRPr="0008660A" w:rsidRDefault="0019612C" w:rsidP="0008660A">
            <w:pPr>
              <w:jc w:val="center"/>
              <w:rPr>
                <w:rFonts w:ascii="Arial" w:hAnsi="Arial" w:cs="Arial"/>
              </w:rPr>
            </w:pPr>
            <w:r w:rsidRPr="0008660A">
              <w:rPr>
                <w:rFonts w:ascii="Arial" w:hAnsi="Arial" w:cs="Arial"/>
              </w:rPr>
              <w:t>kN/m</w:t>
            </w:r>
            <w:r w:rsidRPr="0008660A">
              <w:rPr>
                <w:rFonts w:ascii="Arial" w:hAnsi="Arial" w:cs="Arial"/>
                <w:vertAlign w:val="superscript"/>
              </w:rPr>
              <w:t>2</w:t>
            </w:r>
            <w:r w:rsidRPr="0008660A">
              <w:rPr>
                <w:rFonts w:ascii="Arial" w:hAnsi="Arial" w:cs="Arial"/>
              </w:rPr>
              <w:t>/m</w:t>
            </w:r>
          </w:p>
        </w:tc>
      </w:tr>
      <w:tr w:rsidR="0019612C" w:rsidRPr="0008660A" w14:paraId="62A99F39" w14:textId="77777777" w:rsidTr="0008660A">
        <w:tc>
          <w:tcPr>
            <w:tcW w:w="3397" w:type="dxa"/>
          </w:tcPr>
          <w:p w14:paraId="6A0C003F" w14:textId="77777777" w:rsidR="0019612C" w:rsidRPr="0008660A" w:rsidRDefault="0019612C" w:rsidP="0008660A">
            <w:pPr>
              <w:rPr>
                <w:rFonts w:ascii="Arial" w:hAnsi="Arial" w:cs="Arial"/>
              </w:rPr>
            </w:pPr>
            <w:r w:rsidRPr="0008660A">
              <w:rPr>
                <w:rFonts w:ascii="Arial" w:hAnsi="Arial" w:cs="Arial"/>
              </w:rPr>
              <w:t>Coeficiente de Poisson</w:t>
            </w:r>
          </w:p>
        </w:tc>
        <w:tc>
          <w:tcPr>
            <w:tcW w:w="1277" w:type="dxa"/>
          </w:tcPr>
          <w:p w14:paraId="69724FE5" w14:textId="77777777" w:rsidR="0019612C" w:rsidRPr="0008660A" w:rsidRDefault="0088057E" w:rsidP="0008660A">
            <w:pPr>
              <w:jc w:val="center"/>
              <w:rPr>
                <w:rFonts w:ascii="Arial" w:hAnsi="Arial" w:cs="Arial"/>
                <w:i/>
                <w:iCs/>
              </w:rPr>
            </w:pPr>
            <w:r>
              <w:rPr>
                <w:rFonts w:ascii="Arial" w:hAnsi="Arial" w:cs="Arial"/>
                <w:i/>
                <w:iCs/>
              </w:rPr>
              <w:sym w:font="Symbol" w:char="F06E"/>
            </w:r>
          </w:p>
        </w:tc>
        <w:tc>
          <w:tcPr>
            <w:tcW w:w="2338" w:type="dxa"/>
          </w:tcPr>
          <w:p w14:paraId="616FEA51" w14:textId="77777777" w:rsidR="0019612C" w:rsidRPr="0008660A" w:rsidRDefault="0019612C" w:rsidP="0008660A">
            <w:pPr>
              <w:jc w:val="center"/>
              <w:rPr>
                <w:rFonts w:ascii="Arial" w:hAnsi="Arial" w:cs="Arial"/>
              </w:rPr>
            </w:pPr>
            <w:r w:rsidRPr="0008660A">
              <w:rPr>
                <w:rFonts w:ascii="Arial" w:hAnsi="Arial" w:cs="Arial"/>
              </w:rPr>
              <w:t>0</w:t>
            </w:r>
          </w:p>
        </w:tc>
        <w:tc>
          <w:tcPr>
            <w:tcW w:w="2338" w:type="dxa"/>
          </w:tcPr>
          <w:p w14:paraId="1D7D155F" w14:textId="77777777" w:rsidR="0019612C" w:rsidRPr="0008660A" w:rsidRDefault="0019612C" w:rsidP="0008660A">
            <w:pPr>
              <w:jc w:val="center"/>
              <w:rPr>
                <w:rFonts w:ascii="Arial" w:hAnsi="Arial" w:cs="Arial"/>
              </w:rPr>
            </w:pPr>
          </w:p>
        </w:tc>
      </w:tr>
    </w:tbl>
    <w:p w14:paraId="204E3303" w14:textId="77777777" w:rsidR="0019612C" w:rsidRPr="00AA34CB" w:rsidRDefault="0019612C" w:rsidP="0019612C">
      <w:pPr>
        <w:rPr>
          <w:rFonts w:ascii="Arial" w:hAnsi="Arial" w:cs="Arial"/>
        </w:rPr>
      </w:pPr>
    </w:p>
    <w:p w14:paraId="7307C3BE" w14:textId="0268B632" w:rsidR="0019612C" w:rsidRPr="00AA34CB" w:rsidRDefault="0019612C">
      <w:pPr>
        <w:pStyle w:val="Prrafodelista"/>
        <w:numPr>
          <w:ilvl w:val="0"/>
          <w:numId w:val="11"/>
        </w:numPr>
        <w:spacing w:after="120" w:line="278" w:lineRule="auto"/>
        <w:ind w:left="680" w:hanging="340"/>
        <w:contextualSpacing/>
        <w:rPr>
          <w:rFonts w:ascii="Arial" w:hAnsi="Arial" w:cs="Arial"/>
        </w:rPr>
      </w:pPr>
      <w:r w:rsidRPr="00AA34CB">
        <w:rPr>
          <w:rFonts w:ascii="Arial" w:hAnsi="Arial" w:cs="Arial"/>
        </w:rPr>
        <w:t xml:space="preserve">Hacemos clic en el botón Materiales </w:t>
      </w:r>
      <w:r w:rsidR="00CB441B">
        <w:rPr>
          <w:rFonts w:ascii="Arial" w:hAnsi="Arial" w:cs="Arial"/>
          <w:noProof/>
        </w:rPr>
        <w:drawing>
          <wp:inline distT="0" distB="0" distL="0" distR="0" wp14:anchorId="32130C77" wp14:editId="02DD6497">
            <wp:extent cx="225425" cy="185420"/>
            <wp:effectExtent l="0" t="0" r="0" b="0"/>
            <wp:docPr id="52"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56"/>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225425" cy="185420"/>
                    </a:xfrm>
                    <a:prstGeom prst="rect">
                      <a:avLst/>
                    </a:prstGeom>
                    <a:noFill/>
                    <a:ln>
                      <a:noFill/>
                    </a:ln>
                  </pic:spPr>
                </pic:pic>
              </a:graphicData>
            </a:graphic>
          </wp:inline>
        </w:drawing>
      </w:r>
      <w:r w:rsidRPr="00AA34CB">
        <w:rPr>
          <w:rFonts w:ascii="Arial" w:hAnsi="Arial" w:cs="Arial"/>
        </w:rPr>
        <w:t xml:space="preserve"> de la barra lateral.</w:t>
      </w:r>
    </w:p>
    <w:p w14:paraId="0BED3F12" w14:textId="77777777" w:rsidR="0019612C" w:rsidRPr="00AA34CB" w:rsidRDefault="0019612C">
      <w:pPr>
        <w:pStyle w:val="Prrafodelista"/>
        <w:numPr>
          <w:ilvl w:val="0"/>
          <w:numId w:val="11"/>
        </w:numPr>
        <w:spacing w:after="120" w:line="278" w:lineRule="auto"/>
        <w:ind w:left="680" w:hanging="340"/>
        <w:contextualSpacing/>
        <w:rPr>
          <w:rFonts w:ascii="Arial" w:hAnsi="Arial" w:cs="Arial"/>
        </w:rPr>
      </w:pPr>
      <w:r w:rsidRPr="00AA34CB">
        <w:rPr>
          <w:rFonts w:ascii="Arial" w:hAnsi="Arial" w:cs="Arial"/>
        </w:rPr>
        <w:t xml:space="preserve">En la ventana de Conjuntos de materiales, en el menú desplegable </w:t>
      </w:r>
      <w:r w:rsidRPr="00A11E01">
        <w:rPr>
          <w:rFonts w:ascii="Arial" w:hAnsi="Arial" w:cs="Arial"/>
          <w:b/>
          <w:bCs/>
        </w:rPr>
        <w:t>Set type</w:t>
      </w:r>
      <w:r w:rsidRPr="00AA34CB">
        <w:rPr>
          <w:rFonts w:ascii="Arial" w:hAnsi="Arial" w:cs="Arial"/>
        </w:rPr>
        <w:t xml:space="preserve">, escogemos la opción </w:t>
      </w:r>
      <w:r w:rsidRPr="00A11E01">
        <w:rPr>
          <w:rFonts w:ascii="Arial" w:hAnsi="Arial" w:cs="Arial"/>
          <w:b/>
          <w:bCs/>
        </w:rPr>
        <w:t>Plates</w:t>
      </w:r>
      <w:r w:rsidRPr="00AA34CB">
        <w:rPr>
          <w:rFonts w:ascii="Arial" w:hAnsi="Arial" w:cs="Arial"/>
        </w:rPr>
        <w:t xml:space="preserve"> y haciendo clic en </w:t>
      </w:r>
      <w:r w:rsidRPr="00A11E01">
        <w:rPr>
          <w:rFonts w:ascii="Arial" w:hAnsi="Arial" w:cs="Arial"/>
          <w:b/>
          <w:bCs/>
        </w:rPr>
        <w:t>New</w:t>
      </w:r>
      <w:r w:rsidRPr="00AA34CB">
        <w:rPr>
          <w:rFonts w:ascii="Arial" w:hAnsi="Arial" w:cs="Arial"/>
        </w:rPr>
        <w:t xml:space="preserve"> aparece una nueva ventana donde introduciremos las propiedades de la cimentación.</w:t>
      </w:r>
    </w:p>
    <w:p w14:paraId="27995082" w14:textId="6C3A8741" w:rsidR="0019612C" w:rsidRDefault="00CB441B" w:rsidP="0019612C">
      <w:pPr>
        <w:jc w:val="center"/>
        <w:rPr>
          <w:rFonts w:ascii="Arial" w:hAnsi="Arial" w:cs="Arial"/>
          <w:noProof/>
        </w:rPr>
      </w:pPr>
      <w:r>
        <w:rPr>
          <w:rFonts w:ascii="Arial" w:hAnsi="Arial" w:cs="Arial"/>
          <w:noProof/>
        </w:rPr>
        <w:drawing>
          <wp:inline distT="0" distB="0" distL="0" distR="0" wp14:anchorId="1FD204A1" wp14:editId="4597D105">
            <wp:extent cx="2983992" cy="3226980"/>
            <wp:effectExtent l="114300" t="114300" r="83185" b="126365"/>
            <wp:docPr id="53"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2983865" cy="32264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7CA5767" w14:textId="77777777" w:rsidR="0047563F" w:rsidRPr="00AA34CB" w:rsidRDefault="0047563F" w:rsidP="0019612C">
      <w:pPr>
        <w:jc w:val="center"/>
        <w:rPr>
          <w:rFonts w:ascii="Arial" w:hAnsi="Arial" w:cs="Arial"/>
        </w:rPr>
      </w:pPr>
    </w:p>
    <w:p w14:paraId="3FB26331" w14:textId="77777777" w:rsidR="0019612C" w:rsidRPr="00AA34CB" w:rsidRDefault="0019612C">
      <w:pPr>
        <w:pStyle w:val="Prrafodelista"/>
        <w:numPr>
          <w:ilvl w:val="0"/>
          <w:numId w:val="12"/>
        </w:numPr>
        <w:spacing w:after="120" w:line="278" w:lineRule="auto"/>
        <w:ind w:left="680" w:hanging="340"/>
        <w:contextualSpacing/>
        <w:rPr>
          <w:rFonts w:ascii="Arial" w:hAnsi="Arial" w:cs="Arial"/>
        </w:rPr>
      </w:pPr>
      <w:r w:rsidRPr="001A1090">
        <w:rPr>
          <w:rFonts w:ascii="Arial" w:hAnsi="Arial" w:cs="Arial"/>
          <w:sz w:val="22"/>
          <w:szCs w:val="22"/>
        </w:rPr>
        <w:t>Introduciremos los parámetros de la tabla 3. Los parámetros no mencionados lo dejamos en su opción por defecto. Hacemos clic en OK y el nuevo material aparece en la ventana de materiales</w:t>
      </w:r>
      <w:r w:rsidRPr="00AA34CB">
        <w:rPr>
          <w:rFonts w:ascii="Arial" w:hAnsi="Arial" w:cs="Arial"/>
        </w:rPr>
        <w:t>.</w:t>
      </w:r>
      <w:r w:rsidRPr="00AA34CB">
        <w:rPr>
          <w:rStyle w:val="Refdenotaalpie"/>
          <w:rFonts w:ascii="Arial" w:hAnsi="Arial" w:cs="Arial"/>
        </w:rPr>
        <w:footnoteReference w:id="2"/>
      </w:r>
    </w:p>
    <w:p w14:paraId="39943215" w14:textId="77777777" w:rsidR="0019612C" w:rsidRPr="001A1090" w:rsidRDefault="0019612C">
      <w:pPr>
        <w:pStyle w:val="Prrafodelista"/>
        <w:numPr>
          <w:ilvl w:val="0"/>
          <w:numId w:val="12"/>
        </w:numPr>
        <w:spacing w:after="120" w:line="278" w:lineRule="auto"/>
        <w:ind w:left="680" w:hanging="340"/>
        <w:contextualSpacing/>
        <w:rPr>
          <w:rFonts w:ascii="Arial" w:hAnsi="Arial" w:cs="Arial"/>
          <w:sz w:val="22"/>
          <w:szCs w:val="22"/>
        </w:rPr>
      </w:pPr>
      <w:r w:rsidRPr="001A1090">
        <w:rPr>
          <w:rFonts w:ascii="Arial" w:hAnsi="Arial" w:cs="Arial"/>
          <w:sz w:val="22"/>
          <w:szCs w:val="22"/>
        </w:rPr>
        <w:lastRenderedPageBreak/>
        <w:t xml:space="preserve">Arrastramos el set que habremos bautizado como “losa” hasta la línea de la cimentación. La forma del cursor cambiará para indicar cuando podemos soltar el conjunto de materiales. También podemos asignar el material creado en el explorador de selecciones </w:t>
      </w:r>
    </w:p>
    <w:p w14:paraId="05521CF5" w14:textId="23FFA3CD" w:rsidR="0019612C" w:rsidRDefault="00CB441B" w:rsidP="0019612C">
      <w:pPr>
        <w:jc w:val="center"/>
        <w:rPr>
          <w:rFonts w:ascii="Arial" w:hAnsi="Arial" w:cs="Arial"/>
          <w:noProof/>
        </w:rPr>
      </w:pPr>
      <w:r>
        <w:rPr>
          <w:rFonts w:ascii="Arial" w:hAnsi="Arial" w:cs="Arial"/>
          <w:noProof/>
        </w:rPr>
        <w:drawing>
          <wp:inline distT="0" distB="0" distL="0" distR="0" wp14:anchorId="57084E55" wp14:editId="5C75886D">
            <wp:extent cx="2392582" cy="2182060"/>
            <wp:effectExtent l="133350" t="114300" r="122555" b="123190"/>
            <wp:docPr id="54"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2392045" cy="21818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A2DA7DD" w14:textId="77777777" w:rsidR="00DD6E58" w:rsidRPr="00AA34CB" w:rsidRDefault="00DD6E58" w:rsidP="0019612C">
      <w:pPr>
        <w:jc w:val="center"/>
        <w:rPr>
          <w:rFonts w:ascii="Arial" w:hAnsi="Arial" w:cs="Arial"/>
        </w:rPr>
      </w:pPr>
    </w:p>
    <w:p w14:paraId="048DA05B" w14:textId="77777777" w:rsidR="0019612C" w:rsidRPr="00AA34CB" w:rsidRDefault="0019612C" w:rsidP="0019612C">
      <w:pPr>
        <w:pBdr>
          <w:top w:val="single" w:sz="4" w:space="1" w:color="auto"/>
          <w:left w:val="single" w:sz="4" w:space="4" w:color="auto"/>
          <w:bottom w:val="single" w:sz="4" w:space="1" w:color="auto"/>
          <w:right w:val="single" w:sz="4" w:space="4" w:color="auto"/>
        </w:pBdr>
        <w:rPr>
          <w:rFonts w:ascii="Arial" w:hAnsi="Arial" w:cs="Arial"/>
        </w:rPr>
      </w:pPr>
      <w:r w:rsidRPr="00AA34CB">
        <w:rPr>
          <w:rFonts w:ascii="Arial" w:hAnsi="Arial" w:cs="Arial"/>
        </w:rPr>
        <w:t>Consejo: Si la ventana de asignación de materiales queda sobre la cimentación y la tapa podemos pulsar y arrastrar haciendo clic en la parte superior de la ventana</w:t>
      </w:r>
    </w:p>
    <w:p w14:paraId="484D7915" w14:textId="77777777" w:rsidR="00DD6E58" w:rsidRDefault="00DD6E58" w:rsidP="00DD6E58">
      <w:pPr>
        <w:pStyle w:val="Prrafodelista"/>
        <w:spacing w:after="120" w:line="278" w:lineRule="auto"/>
        <w:ind w:left="340"/>
        <w:contextualSpacing/>
        <w:rPr>
          <w:rFonts w:ascii="Arial" w:hAnsi="Arial" w:cs="Arial"/>
          <w:sz w:val="22"/>
          <w:szCs w:val="22"/>
        </w:rPr>
      </w:pPr>
    </w:p>
    <w:p w14:paraId="5F2AF30B" w14:textId="77777777" w:rsidR="0019612C" w:rsidRDefault="0019612C">
      <w:pPr>
        <w:pStyle w:val="Prrafodelista"/>
        <w:numPr>
          <w:ilvl w:val="0"/>
          <w:numId w:val="13"/>
        </w:numPr>
        <w:spacing w:after="120" w:line="278" w:lineRule="auto"/>
        <w:ind w:left="680" w:hanging="340"/>
        <w:contextualSpacing/>
        <w:rPr>
          <w:rFonts w:ascii="Arial" w:hAnsi="Arial" w:cs="Arial"/>
          <w:sz w:val="22"/>
          <w:szCs w:val="22"/>
        </w:rPr>
      </w:pPr>
      <w:r w:rsidRPr="001A1090">
        <w:rPr>
          <w:rFonts w:ascii="Arial" w:hAnsi="Arial" w:cs="Arial"/>
          <w:sz w:val="22"/>
          <w:szCs w:val="22"/>
        </w:rPr>
        <w:t>Hacemos clic en OK para cerrar la base de datos de materiales</w:t>
      </w:r>
    </w:p>
    <w:p w14:paraId="0DBAD3BA" w14:textId="77777777" w:rsidR="001A1090" w:rsidRDefault="001A1090" w:rsidP="001A1090">
      <w:pPr>
        <w:pStyle w:val="Prrafodelista"/>
        <w:spacing w:after="120" w:line="278" w:lineRule="auto"/>
        <w:contextualSpacing/>
        <w:rPr>
          <w:rFonts w:ascii="Arial" w:hAnsi="Arial" w:cs="Arial"/>
          <w:sz w:val="22"/>
          <w:szCs w:val="22"/>
        </w:rPr>
      </w:pPr>
    </w:p>
    <w:p w14:paraId="53593B2B" w14:textId="77777777" w:rsidR="0019612C" w:rsidRPr="00AA34CB" w:rsidRDefault="0019612C" w:rsidP="0019612C">
      <w:pPr>
        <w:pBdr>
          <w:top w:val="single" w:sz="4" w:space="1" w:color="auto"/>
          <w:left w:val="single" w:sz="4" w:space="4" w:color="auto"/>
          <w:bottom w:val="single" w:sz="4" w:space="1" w:color="auto"/>
          <w:right w:val="single" w:sz="4" w:space="4" w:color="auto"/>
        </w:pBdr>
        <w:ind w:left="360"/>
        <w:rPr>
          <w:rFonts w:ascii="Arial" w:hAnsi="Arial" w:cs="Arial"/>
        </w:rPr>
      </w:pPr>
      <w:r w:rsidRPr="00AA34CB">
        <w:rPr>
          <w:rFonts w:ascii="Arial" w:hAnsi="Arial" w:cs="Arial"/>
        </w:rPr>
        <w:t>Nota: En Plaxis, una cimentación de grandes dimensiones puede modelarse de dos maneras diferentes:</w:t>
      </w:r>
    </w:p>
    <w:p w14:paraId="213FCE18" w14:textId="03B16825" w:rsidR="0019612C" w:rsidRPr="00AA34CB" w:rsidRDefault="0019612C" w:rsidP="0074149D">
      <w:pPr>
        <w:pStyle w:val="Prrafodelista"/>
        <w:numPr>
          <w:ilvl w:val="0"/>
          <w:numId w:val="37"/>
        </w:numPr>
        <w:pBdr>
          <w:top w:val="single" w:sz="4" w:space="1" w:color="auto"/>
          <w:left w:val="single" w:sz="4" w:space="4" w:color="auto"/>
          <w:bottom w:val="single" w:sz="4" w:space="1" w:color="auto"/>
          <w:right w:val="single" w:sz="4" w:space="4" w:color="auto"/>
        </w:pBdr>
        <w:spacing w:after="160" w:line="278" w:lineRule="auto"/>
        <w:contextualSpacing/>
        <w:rPr>
          <w:rFonts w:ascii="Arial" w:hAnsi="Arial" w:cs="Arial"/>
        </w:rPr>
      </w:pPr>
      <w:r w:rsidRPr="00AA34CB">
        <w:rPr>
          <w:rFonts w:ascii="Arial" w:hAnsi="Arial" w:cs="Arial"/>
        </w:rPr>
        <w:t>Creando un elemento placa y determinando el espesor equivalente de la losa (d) basándonos en la relación EI/EA de Plaxis. Un elemento placa puede crearse como un elemento “línea”.</w:t>
      </w:r>
    </w:p>
    <w:p w14:paraId="27D230A8" w14:textId="47C737CC" w:rsidR="0019612C" w:rsidRPr="00AA34CB" w:rsidRDefault="0019612C" w:rsidP="0074149D">
      <w:pPr>
        <w:pStyle w:val="Prrafodelista"/>
        <w:numPr>
          <w:ilvl w:val="0"/>
          <w:numId w:val="37"/>
        </w:numPr>
        <w:pBdr>
          <w:top w:val="single" w:sz="4" w:space="1" w:color="auto"/>
          <w:left w:val="single" w:sz="4" w:space="4" w:color="auto"/>
          <w:bottom w:val="single" w:sz="4" w:space="1" w:color="auto"/>
          <w:right w:val="single" w:sz="4" w:space="4" w:color="auto"/>
        </w:pBdr>
        <w:spacing w:after="160" w:line="278" w:lineRule="auto"/>
        <w:contextualSpacing/>
        <w:rPr>
          <w:rFonts w:ascii="Arial" w:hAnsi="Arial" w:cs="Arial"/>
        </w:rPr>
      </w:pPr>
      <w:r w:rsidRPr="00AA34CB">
        <w:rPr>
          <w:rFonts w:ascii="Arial" w:hAnsi="Arial" w:cs="Arial"/>
        </w:rPr>
        <w:t>Creando un polígono y asignando al mismo un material que habremos definido mediante los parámetros elásticos del hormigón. Este modelo que simule el comportamiento del hormigón como elemento de volumen puede ser más preciso, ya que podemos utilizar el modelo elástico lineal o el modelo de propio del hormigón (</w:t>
      </w:r>
      <w:r w:rsidRPr="00AA34CB">
        <w:rPr>
          <w:rFonts w:ascii="Arial" w:hAnsi="Arial" w:cs="Arial"/>
          <w:i/>
          <w:iCs/>
        </w:rPr>
        <w:t>concrete model</w:t>
      </w:r>
      <w:r w:rsidRPr="00AA34CB">
        <w:rPr>
          <w:rFonts w:ascii="Arial" w:hAnsi="Arial" w:cs="Arial"/>
        </w:rPr>
        <w:t>) para capturar el comportamiento real del hormigón. En este caso la definición de la geometría es sencilla y podemos establecer las dimensiones reales de la losa.</w:t>
      </w:r>
    </w:p>
    <w:p w14:paraId="45A170E0" w14:textId="77777777" w:rsidR="0019612C" w:rsidRPr="00AA34CB" w:rsidRDefault="0019612C" w:rsidP="0019612C">
      <w:pPr>
        <w:rPr>
          <w:rFonts w:ascii="Arial" w:hAnsi="Arial" w:cs="Arial"/>
        </w:rPr>
      </w:pPr>
    </w:p>
    <w:p w14:paraId="5D742507" w14:textId="77777777" w:rsidR="0019612C" w:rsidRPr="00B57480" w:rsidRDefault="0019612C" w:rsidP="0019612C">
      <w:pPr>
        <w:pStyle w:val="Ttulo3"/>
        <w:rPr>
          <w:rFonts w:ascii="Arial" w:hAnsi="Arial" w:cs="Arial"/>
          <w:sz w:val="22"/>
          <w:szCs w:val="22"/>
        </w:rPr>
      </w:pPr>
      <w:bookmarkStart w:id="26" w:name="_Toc221799908"/>
      <w:r w:rsidRPr="00B57480">
        <w:rPr>
          <w:rFonts w:ascii="Arial" w:hAnsi="Arial" w:cs="Arial"/>
          <w:sz w:val="22"/>
          <w:szCs w:val="22"/>
        </w:rPr>
        <w:t>Generación de la malla</w:t>
      </w:r>
      <w:bookmarkEnd w:id="26"/>
    </w:p>
    <w:p w14:paraId="4BBD6DB6" w14:textId="77777777" w:rsidR="0019612C" w:rsidRDefault="0019612C" w:rsidP="00217214">
      <w:pPr>
        <w:spacing w:before="120"/>
        <w:rPr>
          <w:rFonts w:ascii="Arial" w:hAnsi="Arial" w:cs="Arial"/>
          <w:sz w:val="22"/>
          <w:szCs w:val="22"/>
        </w:rPr>
      </w:pPr>
      <w:r w:rsidRPr="00217214">
        <w:rPr>
          <w:rFonts w:ascii="Arial" w:hAnsi="Arial" w:cs="Arial"/>
          <w:sz w:val="22"/>
          <w:szCs w:val="22"/>
        </w:rPr>
        <w:t>Para generar la malla seguiremos el procedimiento que ya quedó indicado para el caso de cimentación rígida:</w:t>
      </w:r>
    </w:p>
    <w:p w14:paraId="3D26B5BC" w14:textId="77777777" w:rsidR="00217214" w:rsidRPr="00217214" w:rsidRDefault="00217214" w:rsidP="00217214">
      <w:pPr>
        <w:spacing w:before="120"/>
        <w:rPr>
          <w:rFonts w:ascii="Arial" w:hAnsi="Arial" w:cs="Arial"/>
          <w:sz w:val="22"/>
          <w:szCs w:val="22"/>
        </w:rPr>
      </w:pPr>
    </w:p>
    <w:p w14:paraId="1116C63D" w14:textId="77777777" w:rsidR="0019612C" w:rsidRPr="00217214" w:rsidRDefault="0019612C">
      <w:pPr>
        <w:pStyle w:val="Prrafodelista"/>
        <w:numPr>
          <w:ilvl w:val="0"/>
          <w:numId w:val="13"/>
        </w:numPr>
        <w:spacing w:after="120" w:line="278" w:lineRule="auto"/>
        <w:ind w:left="680" w:hanging="340"/>
        <w:contextualSpacing/>
        <w:rPr>
          <w:rFonts w:ascii="Arial" w:hAnsi="Arial" w:cs="Arial"/>
          <w:sz w:val="22"/>
          <w:szCs w:val="22"/>
        </w:rPr>
      </w:pPr>
      <w:r w:rsidRPr="00217214">
        <w:rPr>
          <w:rFonts w:ascii="Arial" w:hAnsi="Arial" w:cs="Arial"/>
          <w:sz w:val="22"/>
          <w:szCs w:val="22"/>
        </w:rPr>
        <w:t xml:space="preserve">Procedemos a la pestaña </w:t>
      </w:r>
      <w:r w:rsidRPr="00217214">
        <w:rPr>
          <w:rFonts w:ascii="Arial" w:hAnsi="Arial" w:cs="Arial"/>
          <w:b/>
          <w:bCs/>
          <w:sz w:val="22"/>
          <w:szCs w:val="22"/>
        </w:rPr>
        <w:t>Mesh</w:t>
      </w:r>
    </w:p>
    <w:p w14:paraId="31BFDCF1" w14:textId="447F2B1A" w:rsidR="0019612C" w:rsidRPr="00217214" w:rsidRDefault="0019612C">
      <w:pPr>
        <w:pStyle w:val="Prrafodelista"/>
        <w:numPr>
          <w:ilvl w:val="0"/>
          <w:numId w:val="13"/>
        </w:numPr>
        <w:spacing w:after="120" w:line="278" w:lineRule="auto"/>
        <w:ind w:left="680" w:hanging="340"/>
        <w:contextualSpacing/>
        <w:rPr>
          <w:rFonts w:ascii="Arial" w:hAnsi="Arial" w:cs="Arial"/>
          <w:sz w:val="22"/>
          <w:szCs w:val="22"/>
        </w:rPr>
      </w:pPr>
      <w:r w:rsidRPr="00217214">
        <w:rPr>
          <w:rFonts w:ascii="Arial" w:hAnsi="Arial" w:cs="Arial"/>
          <w:sz w:val="22"/>
          <w:szCs w:val="22"/>
        </w:rPr>
        <w:t xml:space="preserve">Hacemos clic en el botón generar malla </w:t>
      </w:r>
      <w:r w:rsidR="00CB441B">
        <w:rPr>
          <w:rFonts w:ascii="Arial" w:hAnsi="Arial" w:cs="Arial"/>
          <w:noProof/>
          <w:sz w:val="22"/>
          <w:szCs w:val="22"/>
        </w:rPr>
        <w:drawing>
          <wp:inline distT="0" distB="0" distL="0" distR="0" wp14:anchorId="74B1F568" wp14:editId="630EA93B">
            <wp:extent cx="202565" cy="156210"/>
            <wp:effectExtent l="0" t="0" r="0" b="0"/>
            <wp:docPr id="55"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0"/>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202565" cy="156210"/>
                    </a:xfrm>
                    <a:prstGeom prst="rect">
                      <a:avLst/>
                    </a:prstGeom>
                    <a:noFill/>
                    <a:ln>
                      <a:noFill/>
                    </a:ln>
                  </pic:spPr>
                </pic:pic>
              </a:graphicData>
            </a:graphic>
          </wp:inline>
        </w:drawing>
      </w:r>
      <w:r w:rsidRPr="00217214">
        <w:rPr>
          <w:rFonts w:ascii="Arial" w:hAnsi="Arial" w:cs="Arial"/>
          <w:sz w:val="22"/>
          <w:szCs w:val="22"/>
        </w:rPr>
        <w:t xml:space="preserve"> y escogeremos la opción </w:t>
      </w:r>
      <w:r w:rsidRPr="00217214">
        <w:rPr>
          <w:rFonts w:ascii="Arial" w:hAnsi="Arial" w:cs="Arial"/>
          <w:b/>
          <w:bCs/>
          <w:sz w:val="22"/>
          <w:szCs w:val="22"/>
        </w:rPr>
        <w:t>Fine</w:t>
      </w:r>
      <w:r w:rsidRPr="00217214">
        <w:rPr>
          <w:rFonts w:ascii="Arial" w:hAnsi="Arial" w:cs="Arial"/>
          <w:sz w:val="22"/>
          <w:szCs w:val="22"/>
        </w:rPr>
        <w:t xml:space="preserve"> para la distribución de elementos</w:t>
      </w:r>
    </w:p>
    <w:p w14:paraId="288BC7AB" w14:textId="1052DBF4" w:rsidR="0019612C" w:rsidRPr="00217214" w:rsidRDefault="0019612C">
      <w:pPr>
        <w:pStyle w:val="Prrafodelista"/>
        <w:numPr>
          <w:ilvl w:val="0"/>
          <w:numId w:val="13"/>
        </w:numPr>
        <w:spacing w:after="120" w:line="278" w:lineRule="auto"/>
        <w:ind w:left="680" w:hanging="340"/>
        <w:contextualSpacing/>
        <w:rPr>
          <w:rFonts w:ascii="Arial" w:hAnsi="Arial" w:cs="Arial"/>
          <w:sz w:val="22"/>
          <w:szCs w:val="22"/>
        </w:rPr>
      </w:pPr>
      <w:r w:rsidRPr="00217214">
        <w:rPr>
          <w:rFonts w:ascii="Arial" w:hAnsi="Arial" w:cs="Arial"/>
          <w:sz w:val="22"/>
          <w:szCs w:val="22"/>
        </w:rPr>
        <w:t xml:space="preserve">Hacemos clic en el botón </w:t>
      </w:r>
      <w:r w:rsidRPr="00217214">
        <w:rPr>
          <w:rFonts w:ascii="Arial" w:hAnsi="Arial" w:cs="Arial"/>
          <w:b/>
          <w:bCs/>
          <w:sz w:val="22"/>
          <w:szCs w:val="22"/>
        </w:rPr>
        <w:t>View mesh</w:t>
      </w:r>
      <w:r w:rsidRPr="00217214">
        <w:rPr>
          <w:rFonts w:ascii="Arial" w:hAnsi="Arial" w:cs="Arial"/>
          <w:sz w:val="22"/>
          <w:szCs w:val="22"/>
        </w:rPr>
        <w:t xml:space="preserve"> </w:t>
      </w:r>
      <w:r w:rsidR="00CB441B">
        <w:rPr>
          <w:rFonts w:ascii="Arial" w:hAnsi="Arial" w:cs="Arial"/>
          <w:noProof/>
          <w:sz w:val="22"/>
          <w:szCs w:val="22"/>
        </w:rPr>
        <w:drawing>
          <wp:inline distT="0" distB="0" distL="0" distR="0" wp14:anchorId="6A209183" wp14:editId="7841D344">
            <wp:extent cx="179705" cy="104140"/>
            <wp:effectExtent l="0" t="0" r="0" b="0"/>
            <wp:docPr id="56"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179705" cy="104140"/>
                    </a:xfrm>
                    <a:prstGeom prst="rect">
                      <a:avLst/>
                    </a:prstGeom>
                    <a:noFill/>
                    <a:ln>
                      <a:noFill/>
                    </a:ln>
                  </pic:spPr>
                </pic:pic>
              </a:graphicData>
            </a:graphic>
          </wp:inline>
        </w:drawing>
      </w:r>
      <w:r w:rsidRPr="00217214">
        <w:rPr>
          <w:rFonts w:ascii="Arial" w:hAnsi="Arial" w:cs="Arial"/>
          <w:sz w:val="22"/>
          <w:szCs w:val="22"/>
        </w:rPr>
        <w:t xml:space="preserve"> para ver los resultados. Si comparamos con la Fig. 10 observaremos alguna diferencia en la zona correspondiente a la cimentación.</w:t>
      </w:r>
    </w:p>
    <w:p w14:paraId="1577B4DA" w14:textId="040529E8" w:rsidR="0019612C" w:rsidRPr="00AA34CB" w:rsidRDefault="00CB441B" w:rsidP="0019612C">
      <w:pPr>
        <w:keepNext/>
        <w:jc w:val="center"/>
        <w:rPr>
          <w:rFonts w:ascii="Arial" w:hAnsi="Arial" w:cs="Arial"/>
        </w:rPr>
      </w:pPr>
      <w:r>
        <w:rPr>
          <w:rFonts w:ascii="Arial" w:hAnsi="Arial" w:cs="Arial"/>
          <w:noProof/>
        </w:rPr>
        <w:lastRenderedPageBreak/>
        <w:drawing>
          <wp:inline distT="0" distB="0" distL="0" distR="0" wp14:anchorId="7E7B3CCE" wp14:editId="0117AAEE">
            <wp:extent cx="5199385" cy="4056652"/>
            <wp:effectExtent l="133350" t="114300" r="134620" b="153670"/>
            <wp:docPr id="57"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199380" cy="405638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C61DED8" w14:textId="72DF5049"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22</w:t>
      </w:r>
      <w:r w:rsidRPr="00AA34CB">
        <w:rPr>
          <w:rFonts w:ascii="Arial" w:hAnsi="Arial" w:cs="Arial"/>
          <w:noProof/>
        </w:rPr>
        <w:fldChar w:fldCharType="end"/>
      </w:r>
      <w:r w:rsidRPr="00AA34CB">
        <w:rPr>
          <w:rFonts w:ascii="Arial" w:hAnsi="Arial" w:cs="Arial"/>
        </w:rPr>
        <w:t xml:space="preserve"> Malla deformada</w:t>
      </w:r>
    </w:p>
    <w:p w14:paraId="41AEE188" w14:textId="77777777" w:rsidR="00217214" w:rsidRDefault="00217214" w:rsidP="00217214">
      <w:pPr>
        <w:pStyle w:val="Prrafodelista"/>
        <w:spacing w:after="160" w:line="278" w:lineRule="auto"/>
        <w:ind w:left="360"/>
        <w:contextualSpacing/>
        <w:rPr>
          <w:rFonts w:ascii="Arial" w:hAnsi="Arial" w:cs="Arial"/>
        </w:rPr>
      </w:pPr>
    </w:p>
    <w:p w14:paraId="6D0EE8CF" w14:textId="77777777" w:rsidR="00217214" w:rsidRDefault="00217214" w:rsidP="00217214">
      <w:pPr>
        <w:pStyle w:val="Prrafodelista"/>
        <w:spacing w:after="160" w:line="278" w:lineRule="auto"/>
        <w:ind w:left="360"/>
        <w:contextualSpacing/>
        <w:rPr>
          <w:rFonts w:ascii="Arial" w:hAnsi="Arial" w:cs="Arial"/>
        </w:rPr>
      </w:pPr>
    </w:p>
    <w:p w14:paraId="70063532" w14:textId="6BE21087" w:rsidR="0019612C" w:rsidRPr="00AA34CB" w:rsidRDefault="0019612C">
      <w:pPr>
        <w:pStyle w:val="Prrafodelista"/>
        <w:numPr>
          <w:ilvl w:val="0"/>
          <w:numId w:val="13"/>
        </w:numPr>
        <w:spacing w:after="120" w:line="278" w:lineRule="auto"/>
        <w:ind w:left="680" w:hanging="340"/>
        <w:contextualSpacing/>
        <w:rPr>
          <w:rFonts w:ascii="Arial" w:hAnsi="Arial" w:cs="Arial"/>
        </w:rPr>
      </w:pPr>
      <w:r w:rsidRPr="008C16C4">
        <w:rPr>
          <w:rFonts w:ascii="Arial" w:hAnsi="Arial" w:cs="Arial"/>
          <w:sz w:val="22"/>
          <w:szCs w:val="22"/>
        </w:rPr>
        <w:t xml:space="preserve">Podemos cerrar el programa de salida haciendo clic en la opción </w:t>
      </w:r>
      <w:r w:rsidRPr="008C16C4">
        <w:rPr>
          <w:rFonts w:ascii="Arial" w:hAnsi="Arial" w:cs="Arial"/>
          <w:b/>
          <w:bCs/>
          <w:sz w:val="22"/>
          <w:szCs w:val="22"/>
        </w:rPr>
        <w:t xml:space="preserve">Close </w:t>
      </w:r>
      <w:r w:rsidR="00CB441B">
        <w:rPr>
          <w:rFonts w:ascii="Arial" w:hAnsi="Arial" w:cs="Arial"/>
          <w:noProof/>
        </w:rPr>
        <w:drawing>
          <wp:inline distT="0" distB="0" distL="0" distR="0" wp14:anchorId="58D8B274" wp14:editId="0B5235AE">
            <wp:extent cx="1620520" cy="237490"/>
            <wp:effectExtent l="0" t="0" r="0" b="0"/>
            <wp:docPr id="58"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4"/>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1620520" cy="237490"/>
                    </a:xfrm>
                    <a:prstGeom prst="rect">
                      <a:avLst/>
                    </a:prstGeom>
                    <a:noFill/>
                    <a:ln>
                      <a:noFill/>
                    </a:ln>
                  </pic:spPr>
                </pic:pic>
              </a:graphicData>
            </a:graphic>
          </wp:inline>
        </w:drawing>
      </w:r>
    </w:p>
    <w:p w14:paraId="3933C3DD" w14:textId="77777777" w:rsidR="0019612C" w:rsidRPr="00AA34CB" w:rsidRDefault="0019612C" w:rsidP="0019612C">
      <w:pPr>
        <w:rPr>
          <w:rFonts w:ascii="Arial" w:hAnsi="Arial" w:cs="Arial"/>
        </w:rPr>
      </w:pPr>
    </w:p>
    <w:p w14:paraId="11EDC324" w14:textId="77777777" w:rsidR="0019612C" w:rsidRPr="00B57480" w:rsidRDefault="0019612C" w:rsidP="0019612C">
      <w:pPr>
        <w:pStyle w:val="Ttulo3"/>
        <w:rPr>
          <w:rFonts w:ascii="Arial" w:hAnsi="Arial" w:cs="Arial"/>
          <w:sz w:val="22"/>
          <w:szCs w:val="22"/>
        </w:rPr>
      </w:pPr>
      <w:bookmarkStart w:id="27" w:name="_Selección_de_los"/>
      <w:bookmarkStart w:id="28" w:name="_Toc221799909"/>
      <w:bookmarkEnd w:id="27"/>
      <w:r w:rsidRPr="00B57480">
        <w:rPr>
          <w:rFonts w:ascii="Arial" w:hAnsi="Arial" w:cs="Arial"/>
          <w:sz w:val="22"/>
          <w:szCs w:val="22"/>
        </w:rPr>
        <w:t>Selección de los puntos para salidas gráficas avanzadas y cálculo de modelos.</w:t>
      </w:r>
      <w:bookmarkEnd w:id="28"/>
    </w:p>
    <w:p w14:paraId="6963E4FD" w14:textId="77777777" w:rsidR="0019612C" w:rsidRPr="008C16C4" w:rsidRDefault="0019612C" w:rsidP="008C16C4">
      <w:pPr>
        <w:spacing w:before="120"/>
        <w:rPr>
          <w:rFonts w:ascii="Arial" w:hAnsi="Arial" w:cs="Arial"/>
          <w:sz w:val="22"/>
          <w:szCs w:val="22"/>
        </w:rPr>
      </w:pPr>
      <w:r w:rsidRPr="008C16C4">
        <w:rPr>
          <w:rFonts w:ascii="Arial" w:hAnsi="Arial" w:cs="Arial"/>
          <w:sz w:val="22"/>
          <w:szCs w:val="22"/>
        </w:rPr>
        <w:t xml:space="preserve">Con el fin de obtener más adelante diferentes tipos de curvas que nos aporten la información que consideremos relevante podemos seleccionar cualquier punto que consideremos nos resulte útil: en nuestro caso seleccionaremos uno bajo el centro de la losa y otro en el borde de </w:t>
      </w:r>
      <w:r w:rsidR="008C16C4" w:rsidRPr="008C16C4">
        <w:rPr>
          <w:rFonts w:ascii="Arial" w:hAnsi="Arial" w:cs="Arial"/>
          <w:sz w:val="22"/>
          <w:szCs w:val="22"/>
        </w:rPr>
        <w:t>esta</w:t>
      </w:r>
      <w:r w:rsidRPr="008C16C4">
        <w:rPr>
          <w:rFonts w:ascii="Arial" w:hAnsi="Arial" w:cs="Arial"/>
          <w:sz w:val="22"/>
          <w:szCs w:val="22"/>
        </w:rPr>
        <w:t>. Con estos puntos podremos obtener, por ejemplo, información sobre asientos diferenciales y asientos totales.</w:t>
      </w:r>
    </w:p>
    <w:p w14:paraId="38549E7E" w14:textId="7F3544BD" w:rsidR="0019612C" w:rsidRPr="008C16C4" w:rsidRDefault="0019612C">
      <w:pPr>
        <w:pStyle w:val="Prrafodelista"/>
        <w:numPr>
          <w:ilvl w:val="0"/>
          <w:numId w:val="13"/>
        </w:numPr>
        <w:spacing w:after="120" w:line="278" w:lineRule="auto"/>
        <w:ind w:left="680" w:hanging="340"/>
        <w:contextualSpacing/>
        <w:rPr>
          <w:rFonts w:ascii="Arial" w:hAnsi="Arial" w:cs="Arial"/>
          <w:sz w:val="22"/>
          <w:szCs w:val="22"/>
        </w:rPr>
      </w:pPr>
      <w:r w:rsidRPr="008C16C4">
        <w:rPr>
          <w:rFonts w:ascii="Arial" w:hAnsi="Arial" w:cs="Arial"/>
          <w:sz w:val="22"/>
          <w:szCs w:val="22"/>
        </w:rPr>
        <w:t xml:space="preserve">Haremos clic en el botón </w:t>
      </w:r>
      <w:r w:rsidRPr="008C16C4">
        <w:rPr>
          <w:rFonts w:ascii="Arial" w:hAnsi="Arial" w:cs="Arial"/>
          <w:b/>
          <w:bCs/>
          <w:sz w:val="22"/>
          <w:szCs w:val="22"/>
        </w:rPr>
        <w:t>Select points for curves</w:t>
      </w:r>
      <w:r w:rsidRPr="008C16C4">
        <w:rPr>
          <w:rFonts w:ascii="Arial" w:hAnsi="Arial" w:cs="Arial"/>
          <w:sz w:val="22"/>
          <w:szCs w:val="22"/>
        </w:rPr>
        <w:t xml:space="preserve"> </w:t>
      </w:r>
      <w:r w:rsidR="00CB441B">
        <w:rPr>
          <w:rFonts w:ascii="Arial" w:hAnsi="Arial" w:cs="Arial"/>
          <w:noProof/>
          <w:sz w:val="22"/>
          <w:szCs w:val="22"/>
        </w:rPr>
        <w:drawing>
          <wp:inline distT="0" distB="0" distL="0" distR="0" wp14:anchorId="0C4303A8" wp14:editId="3ACDAB66">
            <wp:extent cx="277495" cy="213995"/>
            <wp:effectExtent l="0" t="0" r="0" b="0"/>
            <wp:docPr id="59"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277495" cy="213995"/>
                    </a:xfrm>
                    <a:prstGeom prst="rect">
                      <a:avLst/>
                    </a:prstGeom>
                    <a:noFill/>
                    <a:ln>
                      <a:noFill/>
                    </a:ln>
                  </pic:spPr>
                </pic:pic>
              </a:graphicData>
            </a:graphic>
          </wp:inline>
        </w:drawing>
      </w:r>
      <w:r w:rsidRPr="008C16C4">
        <w:rPr>
          <w:rFonts w:ascii="Arial" w:hAnsi="Arial" w:cs="Arial"/>
          <w:sz w:val="22"/>
          <w:szCs w:val="22"/>
        </w:rPr>
        <w:t xml:space="preserve"> de la barra lateral.</w:t>
      </w:r>
    </w:p>
    <w:p w14:paraId="215126C9" w14:textId="44995320" w:rsidR="0019612C" w:rsidRPr="008C16C4" w:rsidRDefault="0019612C">
      <w:pPr>
        <w:pStyle w:val="Prrafodelista"/>
        <w:numPr>
          <w:ilvl w:val="0"/>
          <w:numId w:val="13"/>
        </w:numPr>
        <w:spacing w:after="120" w:line="278" w:lineRule="auto"/>
        <w:ind w:left="680" w:hanging="340"/>
        <w:contextualSpacing/>
        <w:rPr>
          <w:rFonts w:ascii="Arial" w:hAnsi="Arial" w:cs="Arial"/>
          <w:sz w:val="22"/>
          <w:szCs w:val="22"/>
        </w:rPr>
      </w:pPr>
      <w:r w:rsidRPr="008C16C4">
        <w:rPr>
          <w:rFonts w:ascii="Arial" w:hAnsi="Arial" w:cs="Arial"/>
          <w:sz w:val="22"/>
          <w:szCs w:val="22"/>
        </w:rPr>
        <w:t xml:space="preserve">Seleccionamos el punto situado en (0,30) y lo nombraremos C (centro de la losa). Haremos lo mismo con el punto situado en (14.25,30) situado en el borde de la losa y lo denominaremos B. Una vez seleccionado pulsamos </w:t>
      </w:r>
      <w:r w:rsidRPr="008C16C4">
        <w:rPr>
          <w:rFonts w:ascii="Arial" w:hAnsi="Arial" w:cs="Arial"/>
          <w:b/>
          <w:bCs/>
          <w:sz w:val="22"/>
          <w:szCs w:val="22"/>
        </w:rPr>
        <w:t>Update</w:t>
      </w:r>
      <w:r w:rsidRPr="008C16C4">
        <w:rPr>
          <w:rFonts w:ascii="Arial" w:hAnsi="Arial" w:cs="Arial"/>
          <w:sz w:val="22"/>
          <w:szCs w:val="22"/>
        </w:rPr>
        <w:t xml:space="preserve"> </w:t>
      </w:r>
      <w:r w:rsidR="00CB441B">
        <w:rPr>
          <w:rFonts w:ascii="Arial" w:hAnsi="Arial" w:cs="Arial"/>
          <w:noProof/>
          <w:sz w:val="22"/>
          <w:szCs w:val="22"/>
        </w:rPr>
        <w:drawing>
          <wp:inline distT="0" distB="0" distL="0" distR="0" wp14:anchorId="01EFECA6" wp14:editId="2C07DC40">
            <wp:extent cx="1261745" cy="173355"/>
            <wp:effectExtent l="0" t="0" r="0" b="0"/>
            <wp:docPr id="60"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8"/>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1261745" cy="173355"/>
                    </a:xfrm>
                    <a:prstGeom prst="rect">
                      <a:avLst/>
                    </a:prstGeom>
                    <a:noFill/>
                    <a:ln>
                      <a:noFill/>
                    </a:ln>
                  </pic:spPr>
                </pic:pic>
              </a:graphicData>
            </a:graphic>
          </wp:inline>
        </w:drawing>
      </w:r>
    </w:p>
    <w:p w14:paraId="4149ACC9" w14:textId="77777777" w:rsidR="0019612C" w:rsidRPr="00AA34CB" w:rsidRDefault="0019612C" w:rsidP="0019612C">
      <w:pPr>
        <w:pBdr>
          <w:top w:val="single" w:sz="4" w:space="1" w:color="auto"/>
          <w:left w:val="single" w:sz="4" w:space="4" w:color="auto"/>
          <w:bottom w:val="single" w:sz="4" w:space="1" w:color="auto"/>
          <w:right w:val="single" w:sz="4" w:space="4" w:color="auto"/>
        </w:pBdr>
        <w:rPr>
          <w:rFonts w:ascii="Arial" w:hAnsi="Arial" w:cs="Arial"/>
        </w:rPr>
      </w:pPr>
      <w:r w:rsidRPr="00AA34CB">
        <w:rPr>
          <w:rFonts w:ascii="Arial" w:hAnsi="Arial" w:cs="Arial"/>
        </w:rPr>
        <w:t>Consejo: Podemos utilizar las teclas de zoom o la rueda del ratón para acercarnos a los puntos que queremos seleccionar.</w:t>
      </w:r>
    </w:p>
    <w:p w14:paraId="42766499" w14:textId="77777777" w:rsidR="0019612C" w:rsidRPr="008C16C4" w:rsidRDefault="0019612C" w:rsidP="008C16C4">
      <w:pPr>
        <w:spacing w:before="120"/>
        <w:rPr>
          <w:rFonts w:ascii="Arial" w:hAnsi="Arial" w:cs="Arial"/>
          <w:sz w:val="22"/>
          <w:szCs w:val="22"/>
        </w:rPr>
      </w:pPr>
      <w:r w:rsidRPr="008C16C4">
        <w:rPr>
          <w:rFonts w:ascii="Arial" w:hAnsi="Arial" w:cs="Arial"/>
          <w:sz w:val="22"/>
          <w:szCs w:val="22"/>
        </w:rPr>
        <w:t>La selección de puntos puede realizarse en cualquier momento, incluso después de ejecutar al cálculo.</w:t>
      </w:r>
    </w:p>
    <w:p w14:paraId="52FE29A8" w14:textId="77777777" w:rsidR="0019612C" w:rsidRPr="008C16C4" w:rsidRDefault="0019612C" w:rsidP="008C16C4">
      <w:pPr>
        <w:spacing w:before="120"/>
        <w:rPr>
          <w:rFonts w:ascii="Arial" w:hAnsi="Arial" w:cs="Arial"/>
          <w:sz w:val="22"/>
          <w:szCs w:val="22"/>
        </w:rPr>
      </w:pPr>
      <w:r w:rsidRPr="008C16C4">
        <w:rPr>
          <w:rFonts w:ascii="Arial" w:hAnsi="Arial" w:cs="Arial"/>
          <w:sz w:val="22"/>
          <w:szCs w:val="22"/>
        </w:rPr>
        <w:t>Existen dos tipos de puntos: “nodos” que se utilizan para la representación de desplazamientos y “puntos de stress”, que podríamos utilizar para representar esfuerzos y deformaciones.</w:t>
      </w:r>
    </w:p>
    <w:p w14:paraId="7B90F755" w14:textId="77777777" w:rsidR="0019612C" w:rsidRPr="00B57480" w:rsidRDefault="0019612C" w:rsidP="0019612C">
      <w:pPr>
        <w:pStyle w:val="Ttulo3"/>
        <w:rPr>
          <w:rFonts w:ascii="Arial" w:hAnsi="Arial" w:cs="Arial"/>
          <w:sz w:val="22"/>
          <w:szCs w:val="22"/>
        </w:rPr>
      </w:pPr>
      <w:bookmarkStart w:id="29" w:name="_Toc221799910"/>
      <w:r w:rsidRPr="00B57480">
        <w:rPr>
          <w:rFonts w:ascii="Arial" w:hAnsi="Arial" w:cs="Arial"/>
          <w:sz w:val="22"/>
          <w:szCs w:val="22"/>
        </w:rPr>
        <w:lastRenderedPageBreak/>
        <w:t>Definición de las cargas y cálculos: proceso de fases.</w:t>
      </w:r>
      <w:bookmarkEnd w:id="29"/>
    </w:p>
    <w:p w14:paraId="036D67E7" w14:textId="77777777" w:rsidR="0019612C" w:rsidRDefault="0019612C" w:rsidP="008C16C4">
      <w:pPr>
        <w:spacing w:before="120"/>
        <w:rPr>
          <w:rFonts w:ascii="Arial" w:hAnsi="Arial" w:cs="Arial"/>
          <w:sz w:val="22"/>
          <w:szCs w:val="22"/>
        </w:rPr>
      </w:pPr>
      <w:r w:rsidRPr="008C16C4">
        <w:rPr>
          <w:rFonts w:ascii="Arial" w:hAnsi="Arial" w:cs="Arial"/>
          <w:sz w:val="22"/>
          <w:szCs w:val="22"/>
        </w:rPr>
        <w:t>A diferencia del caso anterior, en el que únicamente había dos fases, en este cálculo incluiremos tres fases adicionales después de la fase inicial. Estas fases corresponderán a las distintas fases de ejecución del digestor. Con esto serán cuatro las fases del cálculo:</w:t>
      </w:r>
    </w:p>
    <w:p w14:paraId="1737AB50" w14:textId="77777777" w:rsidR="0019612C" w:rsidRPr="008C16C4" w:rsidRDefault="0019612C">
      <w:pPr>
        <w:pStyle w:val="Prrafodelista"/>
        <w:numPr>
          <w:ilvl w:val="0"/>
          <w:numId w:val="14"/>
        </w:numPr>
        <w:spacing w:before="120" w:line="278" w:lineRule="auto"/>
        <w:ind w:left="340" w:hanging="357"/>
        <w:contextualSpacing/>
        <w:rPr>
          <w:rFonts w:ascii="Arial" w:hAnsi="Arial" w:cs="Arial"/>
          <w:sz w:val="22"/>
          <w:szCs w:val="22"/>
        </w:rPr>
      </w:pPr>
      <w:r w:rsidRPr="008C16C4">
        <w:rPr>
          <w:rFonts w:ascii="Arial" w:hAnsi="Arial" w:cs="Arial"/>
          <w:sz w:val="22"/>
          <w:szCs w:val="22"/>
        </w:rPr>
        <w:t>Fase inicial: Es la misma fase de generación de condiciones iniciales que en el caso anterior.</w:t>
      </w:r>
    </w:p>
    <w:p w14:paraId="4DB3DDD9" w14:textId="77777777" w:rsidR="0019612C" w:rsidRPr="008C16C4" w:rsidRDefault="0019612C">
      <w:pPr>
        <w:pStyle w:val="Prrafodelista"/>
        <w:numPr>
          <w:ilvl w:val="0"/>
          <w:numId w:val="14"/>
        </w:numPr>
        <w:spacing w:before="120" w:line="278" w:lineRule="auto"/>
        <w:ind w:left="340"/>
        <w:contextualSpacing/>
        <w:rPr>
          <w:rFonts w:ascii="Arial" w:hAnsi="Arial" w:cs="Arial"/>
          <w:sz w:val="22"/>
          <w:szCs w:val="22"/>
        </w:rPr>
      </w:pPr>
      <w:r w:rsidRPr="008C16C4">
        <w:rPr>
          <w:rFonts w:ascii="Arial" w:hAnsi="Arial" w:cs="Arial"/>
          <w:sz w:val="22"/>
          <w:szCs w:val="22"/>
        </w:rPr>
        <w:t>Fase 1: Construcción de la losa.</w:t>
      </w:r>
    </w:p>
    <w:p w14:paraId="0852BA1B" w14:textId="77777777" w:rsidR="0019612C" w:rsidRPr="008C16C4" w:rsidRDefault="0019612C">
      <w:pPr>
        <w:pStyle w:val="Prrafodelista"/>
        <w:numPr>
          <w:ilvl w:val="0"/>
          <w:numId w:val="14"/>
        </w:numPr>
        <w:spacing w:before="120" w:line="278" w:lineRule="auto"/>
        <w:ind w:left="340"/>
        <w:contextualSpacing/>
        <w:rPr>
          <w:rFonts w:ascii="Arial" w:hAnsi="Arial" w:cs="Arial"/>
          <w:sz w:val="22"/>
          <w:szCs w:val="22"/>
        </w:rPr>
      </w:pPr>
      <w:r w:rsidRPr="008C16C4">
        <w:rPr>
          <w:rFonts w:ascii="Arial" w:hAnsi="Arial" w:cs="Arial"/>
          <w:sz w:val="22"/>
          <w:szCs w:val="22"/>
        </w:rPr>
        <w:t>Fase 2: Construcción del digestor.</w:t>
      </w:r>
    </w:p>
    <w:p w14:paraId="68BA6357" w14:textId="77777777" w:rsidR="0019612C" w:rsidRDefault="0019612C">
      <w:pPr>
        <w:pStyle w:val="Prrafodelista"/>
        <w:numPr>
          <w:ilvl w:val="0"/>
          <w:numId w:val="14"/>
        </w:numPr>
        <w:spacing w:before="120" w:line="278" w:lineRule="auto"/>
        <w:ind w:left="340"/>
        <w:contextualSpacing/>
        <w:rPr>
          <w:rFonts w:ascii="Arial" w:hAnsi="Arial" w:cs="Arial"/>
          <w:sz w:val="22"/>
          <w:szCs w:val="22"/>
        </w:rPr>
      </w:pPr>
      <w:r w:rsidRPr="008C16C4">
        <w:rPr>
          <w:rFonts w:ascii="Arial" w:hAnsi="Arial" w:cs="Arial"/>
          <w:sz w:val="22"/>
          <w:szCs w:val="22"/>
        </w:rPr>
        <w:t>Fase 3: Prueba hidráulica</w:t>
      </w:r>
    </w:p>
    <w:p w14:paraId="5181F006" w14:textId="77777777" w:rsidR="00686BBA" w:rsidRPr="008C16C4" w:rsidRDefault="00686BBA" w:rsidP="00686BBA">
      <w:pPr>
        <w:pStyle w:val="Prrafodelista"/>
        <w:spacing w:before="120" w:line="278" w:lineRule="auto"/>
        <w:ind w:left="360"/>
        <w:contextualSpacing/>
        <w:rPr>
          <w:rFonts w:ascii="Arial" w:hAnsi="Arial" w:cs="Arial"/>
          <w:sz w:val="22"/>
          <w:szCs w:val="22"/>
        </w:rPr>
      </w:pPr>
    </w:p>
    <w:p w14:paraId="00E1F3D8" w14:textId="77777777" w:rsidR="0019612C" w:rsidRPr="00AA34CB" w:rsidRDefault="0019612C" w:rsidP="0019612C">
      <w:pPr>
        <w:rPr>
          <w:rFonts w:ascii="Arial" w:hAnsi="Arial" w:cs="Arial"/>
          <w:i/>
          <w:iCs/>
          <w:u w:val="single"/>
        </w:rPr>
      </w:pPr>
      <w:r w:rsidRPr="00AA34CB">
        <w:rPr>
          <w:rFonts w:ascii="Arial" w:hAnsi="Arial" w:cs="Arial"/>
          <w:i/>
          <w:iCs/>
          <w:u w:val="single"/>
        </w:rPr>
        <w:t>Fase 1</w:t>
      </w:r>
    </w:p>
    <w:p w14:paraId="77545AE4" w14:textId="4CE90B3C" w:rsidR="0019612C" w:rsidRPr="00686BBA" w:rsidRDefault="0019612C">
      <w:pPr>
        <w:pStyle w:val="Prrafodelista"/>
        <w:numPr>
          <w:ilvl w:val="0"/>
          <w:numId w:val="15"/>
        </w:numPr>
        <w:spacing w:after="120" w:line="278" w:lineRule="auto"/>
        <w:ind w:left="680" w:hanging="340"/>
        <w:contextualSpacing/>
        <w:rPr>
          <w:rFonts w:ascii="Arial" w:hAnsi="Arial" w:cs="Arial"/>
          <w:sz w:val="22"/>
          <w:szCs w:val="22"/>
        </w:rPr>
      </w:pPr>
      <w:r w:rsidRPr="00686BBA">
        <w:rPr>
          <w:rFonts w:ascii="Arial" w:hAnsi="Arial" w:cs="Arial"/>
          <w:sz w:val="22"/>
          <w:szCs w:val="22"/>
        </w:rPr>
        <w:t xml:space="preserve">Procedemos a la pestaña </w:t>
      </w:r>
      <w:r w:rsidRPr="00F60EC9">
        <w:rPr>
          <w:rFonts w:ascii="Arial" w:hAnsi="Arial" w:cs="Arial"/>
          <w:i/>
          <w:iCs/>
          <w:sz w:val="22"/>
          <w:szCs w:val="22"/>
        </w:rPr>
        <w:t>Staged Construction</w:t>
      </w:r>
      <w:r w:rsidRPr="00686BBA">
        <w:rPr>
          <w:rFonts w:ascii="Arial" w:hAnsi="Arial" w:cs="Arial"/>
          <w:sz w:val="22"/>
          <w:szCs w:val="22"/>
        </w:rPr>
        <w:t xml:space="preserve"> </w:t>
      </w:r>
      <w:r w:rsidR="00CB441B">
        <w:rPr>
          <w:rFonts w:ascii="Arial" w:hAnsi="Arial" w:cs="Arial"/>
          <w:noProof/>
          <w:sz w:val="22"/>
          <w:szCs w:val="22"/>
        </w:rPr>
        <w:drawing>
          <wp:inline distT="0" distB="0" distL="0" distR="0" wp14:anchorId="6C563AA6" wp14:editId="512D2B75">
            <wp:extent cx="1597025" cy="243205"/>
            <wp:effectExtent l="0" t="0" r="0" b="0"/>
            <wp:docPr id="61"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1597025" cy="243205"/>
                    </a:xfrm>
                    <a:prstGeom prst="rect">
                      <a:avLst/>
                    </a:prstGeom>
                    <a:noFill/>
                    <a:ln>
                      <a:noFill/>
                    </a:ln>
                  </pic:spPr>
                </pic:pic>
              </a:graphicData>
            </a:graphic>
          </wp:inline>
        </w:drawing>
      </w:r>
    </w:p>
    <w:p w14:paraId="7A2FCA39" w14:textId="77777777" w:rsidR="0019612C" w:rsidRPr="00686BBA" w:rsidRDefault="0019612C">
      <w:pPr>
        <w:pStyle w:val="Prrafodelista"/>
        <w:numPr>
          <w:ilvl w:val="0"/>
          <w:numId w:val="15"/>
        </w:numPr>
        <w:spacing w:after="120" w:line="278" w:lineRule="auto"/>
        <w:ind w:left="680" w:hanging="340"/>
        <w:contextualSpacing/>
        <w:rPr>
          <w:rFonts w:ascii="Arial" w:hAnsi="Arial" w:cs="Arial"/>
          <w:sz w:val="22"/>
          <w:szCs w:val="22"/>
        </w:rPr>
      </w:pPr>
      <w:r w:rsidRPr="00686BBA">
        <w:rPr>
          <w:rFonts w:ascii="Arial" w:hAnsi="Arial" w:cs="Arial"/>
          <w:sz w:val="22"/>
          <w:szCs w:val="22"/>
        </w:rPr>
        <w:t>Dejaremos la fase inicial tal y como estaba definida.</w:t>
      </w:r>
    </w:p>
    <w:p w14:paraId="166DD995" w14:textId="77777777" w:rsidR="0019612C" w:rsidRPr="00686BBA" w:rsidRDefault="0019612C">
      <w:pPr>
        <w:pStyle w:val="Prrafodelista"/>
        <w:numPr>
          <w:ilvl w:val="0"/>
          <w:numId w:val="15"/>
        </w:numPr>
        <w:spacing w:after="120" w:line="278" w:lineRule="auto"/>
        <w:ind w:left="680" w:hanging="340"/>
        <w:contextualSpacing/>
        <w:rPr>
          <w:rFonts w:ascii="Arial" w:hAnsi="Arial" w:cs="Arial"/>
          <w:sz w:val="22"/>
          <w:szCs w:val="22"/>
        </w:rPr>
      </w:pPr>
      <w:r w:rsidRPr="00686BBA">
        <w:rPr>
          <w:rFonts w:ascii="Arial" w:hAnsi="Arial" w:cs="Arial"/>
          <w:sz w:val="22"/>
          <w:szCs w:val="22"/>
        </w:rPr>
        <w:t xml:space="preserve">Hacemos doble clic en la siguiente fase (Phase_1) y le damos un nombre, por ejemplo “Losa”. Mantendremos el tipo de cálculo como </w:t>
      </w:r>
      <w:r w:rsidRPr="00686BBA">
        <w:rPr>
          <w:rFonts w:ascii="Arial" w:hAnsi="Arial" w:cs="Arial"/>
          <w:b/>
          <w:bCs/>
          <w:sz w:val="22"/>
          <w:szCs w:val="22"/>
        </w:rPr>
        <w:t>Plastic</w:t>
      </w:r>
      <w:r w:rsidRPr="00686BBA">
        <w:rPr>
          <w:rFonts w:ascii="Arial" w:hAnsi="Arial" w:cs="Arial"/>
          <w:sz w:val="22"/>
          <w:szCs w:val="22"/>
        </w:rPr>
        <w:t xml:space="preserve"> y mantenemos la opción </w:t>
      </w:r>
      <w:r w:rsidRPr="00686BBA">
        <w:rPr>
          <w:rFonts w:ascii="Arial" w:hAnsi="Arial" w:cs="Arial"/>
          <w:b/>
          <w:bCs/>
          <w:sz w:val="22"/>
          <w:szCs w:val="22"/>
        </w:rPr>
        <w:t>Loading type</w:t>
      </w:r>
      <w:r w:rsidRPr="00686BBA">
        <w:rPr>
          <w:rFonts w:ascii="Arial" w:hAnsi="Arial" w:cs="Arial"/>
          <w:sz w:val="22"/>
          <w:szCs w:val="22"/>
        </w:rPr>
        <w:t xml:space="preserve"> como </w:t>
      </w:r>
      <w:r w:rsidRPr="00686BBA">
        <w:rPr>
          <w:rFonts w:ascii="Arial" w:hAnsi="Arial" w:cs="Arial"/>
          <w:b/>
          <w:bCs/>
          <w:sz w:val="22"/>
          <w:szCs w:val="22"/>
        </w:rPr>
        <w:t>Staged construction</w:t>
      </w:r>
      <w:r w:rsidRPr="00686BBA">
        <w:rPr>
          <w:rFonts w:ascii="Arial" w:hAnsi="Arial" w:cs="Arial"/>
          <w:sz w:val="22"/>
          <w:szCs w:val="22"/>
        </w:rPr>
        <w:t>.</w:t>
      </w:r>
    </w:p>
    <w:p w14:paraId="0F40D9C3" w14:textId="51C12D95" w:rsidR="0019612C" w:rsidRPr="00AA34CB" w:rsidRDefault="00CB441B" w:rsidP="0019612C">
      <w:pPr>
        <w:keepNext/>
        <w:jc w:val="center"/>
        <w:rPr>
          <w:rFonts w:ascii="Arial" w:hAnsi="Arial" w:cs="Arial"/>
        </w:rPr>
      </w:pPr>
      <w:r>
        <w:rPr>
          <w:rFonts w:ascii="Arial" w:hAnsi="Arial" w:cs="Arial"/>
          <w:noProof/>
        </w:rPr>
        <w:drawing>
          <wp:inline distT="0" distB="0" distL="0" distR="0" wp14:anchorId="1ED37992" wp14:editId="3217AFD4">
            <wp:extent cx="6151676" cy="3941093"/>
            <wp:effectExtent l="133350" t="114300" r="116205" b="154940"/>
            <wp:docPr id="62"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6151245" cy="39408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45EEBCE5" w14:textId="1CD7FF2C"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23</w:t>
      </w:r>
      <w:r w:rsidRPr="00AA34CB">
        <w:rPr>
          <w:rFonts w:ascii="Arial" w:hAnsi="Arial" w:cs="Arial"/>
        </w:rPr>
        <w:fldChar w:fldCharType="end"/>
      </w:r>
      <w:r w:rsidRPr="00AA34CB">
        <w:rPr>
          <w:rFonts w:ascii="Arial" w:hAnsi="Arial" w:cs="Arial"/>
        </w:rPr>
        <w:t xml:space="preserve"> Fase de ejecución de la losa</w:t>
      </w:r>
    </w:p>
    <w:p w14:paraId="72D179BA" w14:textId="77777777" w:rsidR="0019612C" w:rsidRPr="00CA2821" w:rsidRDefault="0019612C">
      <w:pPr>
        <w:pStyle w:val="Prrafodelista"/>
        <w:numPr>
          <w:ilvl w:val="0"/>
          <w:numId w:val="16"/>
        </w:numPr>
        <w:spacing w:after="120" w:line="278" w:lineRule="auto"/>
        <w:ind w:left="680" w:hanging="340"/>
        <w:contextualSpacing/>
        <w:rPr>
          <w:rFonts w:ascii="Arial" w:hAnsi="Arial" w:cs="Arial"/>
          <w:sz w:val="22"/>
          <w:szCs w:val="22"/>
        </w:rPr>
      </w:pPr>
      <w:r w:rsidRPr="00CA2821">
        <w:rPr>
          <w:rFonts w:ascii="Arial" w:hAnsi="Arial" w:cs="Arial"/>
          <w:sz w:val="22"/>
          <w:szCs w:val="22"/>
        </w:rPr>
        <w:t>Cerramos la ventana de fases (pulsando en OK)</w:t>
      </w:r>
    </w:p>
    <w:p w14:paraId="6937BAEC" w14:textId="77777777" w:rsidR="0019612C" w:rsidRPr="00CA2821" w:rsidRDefault="0019612C">
      <w:pPr>
        <w:pStyle w:val="Prrafodelista"/>
        <w:numPr>
          <w:ilvl w:val="0"/>
          <w:numId w:val="16"/>
        </w:numPr>
        <w:spacing w:after="120" w:line="278" w:lineRule="auto"/>
        <w:ind w:left="680" w:hanging="340"/>
        <w:contextualSpacing/>
        <w:rPr>
          <w:rFonts w:ascii="Arial" w:hAnsi="Arial" w:cs="Arial"/>
          <w:sz w:val="22"/>
          <w:szCs w:val="22"/>
        </w:rPr>
      </w:pPr>
      <w:r w:rsidRPr="00CA2821">
        <w:rPr>
          <w:rFonts w:ascii="Arial" w:hAnsi="Arial" w:cs="Arial"/>
          <w:sz w:val="22"/>
          <w:szCs w:val="22"/>
        </w:rPr>
        <w:t xml:space="preserve">En el modo </w:t>
      </w:r>
      <w:r w:rsidRPr="00CA2821">
        <w:rPr>
          <w:rFonts w:ascii="Arial" w:hAnsi="Arial" w:cs="Arial"/>
          <w:b/>
          <w:bCs/>
          <w:sz w:val="22"/>
          <w:szCs w:val="22"/>
        </w:rPr>
        <w:t>Staged construction</w:t>
      </w:r>
      <w:r w:rsidRPr="00CA2821">
        <w:rPr>
          <w:rFonts w:ascii="Arial" w:hAnsi="Arial" w:cs="Arial"/>
          <w:sz w:val="22"/>
          <w:szCs w:val="22"/>
        </w:rPr>
        <w:t>, activamos la placa y la carga:</w:t>
      </w:r>
    </w:p>
    <w:p w14:paraId="1A0ACE5F" w14:textId="3CC4DC9D" w:rsidR="0019612C" w:rsidRPr="00AA34CB" w:rsidRDefault="00CB441B" w:rsidP="0019612C">
      <w:pPr>
        <w:keepNext/>
        <w:jc w:val="center"/>
        <w:rPr>
          <w:rFonts w:ascii="Arial" w:hAnsi="Arial" w:cs="Arial"/>
        </w:rPr>
      </w:pPr>
      <w:r>
        <w:rPr>
          <w:rFonts w:ascii="Arial" w:hAnsi="Arial" w:cs="Arial"/>
          <w:noProof/>
        </w:rPr>
        <w:lastRenderedPageBreak/>
        <w:drawing>
          <wp:inline distT="0" distB="0" distL="0" distR="0" wp14:anchorId="31EB90B6" wp14:editId="567E0CFB">
            <wp:extent cx="4405205" cy="3602075"/>
            <wp:effectExtent l="133350" t="114300" r="109855" b="151130"/>
            <wp:docPr id="63"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4404995" cy="360172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B9BD5CD" w14:textId="37659F43"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24</w:t>
      </w:r>
      <w:r w:rsidRPr="00AA34CB">
        <w:rPr>
          <w:rFonts w:ascii="Arial" w:hAnsi="Arial" w:cs="Arial"/>
        </w:rPr>
        <w:fldChar w:fldCharType="end"/>
      </w:r>
      <w:r w:rsidRPr="00AA34CB">
        <w:rPr>
          <w:rFonts w:ascii="Arial" w:hAnsi="Arial" w:cs="Arial"/>
        </w:rPr>
        <w:t xml:space="preserve"> Placa y carga activas en el modelo</w:t>
      </w:r>
    </w:p>
    <w:p w14:paraId="1465D14C" w14:textId="2001EA4C" w:rsidR="0019612C" w:rsidRDefault="0019612C">
      <w:pPr>
        <w:pStyle w:val="Prrafodelista"/>
        <w:numPr>
          <w:ilvl w:val="0"/>
          <w:numId w:val="17"/>
        </w:numPr>
        <w:spacing w:after="120" w:line="278" w:lineRule="auto"/>
        <w:ind w:left="680" w:hanging="340"/>
        <w:contextualSpacing/>
        <w:rPr>
          <w:rFonts w:ascii="Arial" w:hAnsi="Arial" w:cs="Arial"/>
          <w:sz w:val="22"/>
          <w:szCs w:val="22"/>
        </w:rPr>
      </w:pPr>
      <w:r w:rsidRPr="00AC3265">
        <w:rPr>
          <w:rFonts w:ascii="Arial" w:hAnsi="Arial" w:cs="Arial"/>
          <w:sz w:val="22"/>
          <w:szCs w:val="22"/>
        </w:rPr>
        <w:t>En el explorador (</w:t>
      </w:r>
      <w:r w:rsidRPr="00AC3265">
        <w:rPr>
          <w:rFonts w:ascii="Arial" w:hAnsi="Arial" w:cs="Arial"/>
          <w:b/>
          <w:bCs/>
          <w:sz w:val="22"/>
          <w:szCs w:val="22"/>
        </w:rPr>
        <w:t>Selection explorer</w:t>
      </w:r>
      <w:r w:rsidRPr="00AC3265">
        <w:rPr>
          <w:rFonts w:ascii="Arial" w:hAnsi="Arial" w:cs="Arial"/>
          <w:sz w:val="22"/>
          <w:szCs w:val="22"/>
        </w:rPr>
        <w:t>) asignamos -7.20 kN/m</w:t>
      </w:r>
      <w:r w:rsidRPr="00AC3265">
        <w:rPr>
          <w:rFonts w:ascii="Arial" w:hAnsi="Arial" w:cs="Arial"/>
          <w:sz w:val="22"/>
          <w:szCs w:val="22"/>
          <w:vertAlign w:val="superscript"/>
        </w:rPr>
        <w:t>2</w:t>
      </w:r>
      <w:r w:rsidRPr="00AC3265">
        <w:rPr>
          <w:rFonts w:ascii="Arial" w:hAnsi="Arial" w:cs="Arial"/>
          <w:sz w:val="22"/>
          <w:szCs w:val="22"/>
        </w:rPr>
        <w:t xml:space="preserve"> al componente vertical (q</w:t>
      </w:r>
      <w:r w:rsidRPr="00AC3265">
        <w:rPr>
          <w:rFonts w:ascii="Arial" w:hAnsi="Arial" w:cs="Arial"/>
          <w:sz w:val="22"/>
          <w:szCs w:val="22"/>
          <w:vertAlign w:val="subscript"/>
        </w:rPr>
        <w:t>y,start,ref</w:t>
      </w:r>
      <w:r w:rsidRPr="00AC3265">
        <w:rPr>
          <w:rFonts w:ascii="Arial" w:hAnsi="Arial" w:cs="Arial"/>
          <w:sz w:val="22"/>
          <w:szCs w:val="22"/>
        </w:rPr>
        <w:t xml:space="preserve">) de la línea de carga. Este valor </w:t>
      </w:r>
      <w:r w:rsidR="00872858">
        <w:rPr>
          <w:rFonts w:ascii="Arial" w:hAnsi="Arial" w:cs="Arial"/>
          <w:sz w:val="22"/>
          <w:szCs w:val="22"/>
        </w:rPr>
        <w:t>se corresponde con</w:t>
      </w:r>
      <w:r w:rsidRPr="00AC3265">
        <w:rPr>
          <w:rFonts w:ascii="Arial" w:hAnsi="Arial" w:cs="Arial"/>
          <w:sz w:val="22"/>
          <w:szCs w:val="22"/>
        </w:rPr>
        <w:t xml:space="preserve"> una carga total igual a la fuerza de apoyo de una losa de 28.5m de diámetro y 30 cm de espesor (4593.2 kN).</w:t>
      </w:r>
    </w:p>
    <w:p w14:paraId="211B1073" w14:textId="77777777" w:rsidR="00540C12" w:rsidRPr="00AC3265" w:rsidRDefault="00540C12" w:rsidP="00540C12">
      <w:pPr>
        <w:pStyle w:val="Prrafodelista"/>
        <w:spacing w:after="120" w:line="278" w:lineRule="auto"/>
        <w:ind w:left="340"/>
        <w:contextualSpacing/>
        <w:rPr>
          <w:rFonts w:ascii="Arial" w:hAnsi="Arial" w:cs="Arial"/>
          <w:sz w:val="22"/>
          <w:szCs w:val="22"/>
        </w:rPr>
      </w:pPr>
    </w:p>
    <w:p w14:paraId="2652DC54" w14:textId="3F28BAEA" w:rsidR="0019612C" w:rsidRPr="00AA34CB" w:rsidRDefault="00CB441B" w:rsidP="0019612C">
      <w:pPr>
        <w:keepNext/>
        <w:jc w:val="center"/>
        <w:rPr>
          <w:rFonts w:ascii="Arial" w:hAnsi="Arial" w:cs="Arial"/>
        </w:rPr>
      </w:pPr>
      <w:r>
        <w:rPr>
          <w:rFonts w:ascii="Arial" w:hAnsi="Arial" w:cs="Arial"/>
          <w:noProof/>
        </w:rPr>
        <w:drawing>
          <wp:inline distT="0" distB="0" distL="0" distR="0" wp14:anchorId="351B5236" wp14:editId="78B126C1">
            <wp:extent cx="2615639" cy="2185965"/>
            <wp:effectExtent l="114300" t="114300" r="89535" b="119380"/>
            <wp:docPr id="64" name="Imagen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615565" cy="21856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3DB401B" w14:textId="1D3BFADB"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25</w:t>
      </w:r>
      <w:r w:rsidRPr="00AA34CB">
        <w:rPr>
          <w:rFonts w:ascii="Arial" w:hAnsi="Arial" w:cs="Arial"/>
        </w:rPr>
        <w:fldChar w:fldCharType="end"/>
      </w:r>
      <w:r w:rsidRPr="00AA34CB">
        <w:rPr>
          <w:rFonts w:ascii="Arial" w:hAnsi="Arial" w:cs="Arial"/>
        </w:rPr>
        <w:t xml:space="preserve"> </w:t>
      </w:r>
      <w:r w:rsidR="009E7483" w:rsidRPr="00AA34CB">
        <w:rPr>
          <w:rFonts w:ascii="Arial" w:hAnsi="Arial" w:cs="Arial"/>
        </w:rPr>
        <w:t>Definición</w:t>
      </w:r>
      <w:r w:rsidRPr="00AA34CB">
        <w:rPr>
          <w:rFonts w:ascii="Arial" w:hAnsi="Arial" w:cs="Arial"/>
        </w:rPr>
        <w:t xml:space="preserve"> de los componentes de la carga</w:t>
      </w:r>
    </w:p>
    <w:p w14:paraId="613C04EF" w14:textId="249DBD04" w:rsidR="0019612C" w:rsidRPr="00872858" w:rsidRDefault="0019612C" w:rsidP="00872858">
      <w:pPr>
        <w:pStyle w:val="Prrafodelista"/>
        <w:numPr>
          <w:ilvl w:val="0"/>
          <w:numId w:val="17"/>
        </w:numPr>
        <w:spacing w:after="120" w:line="278" w:lineRule="auto"/>
        <w:ind w:left="680" w:hanging="340"/>
        <w:contextualSpacing/>
        <w:rPr>
          <w:rFonts w:ascii="Arial" w:hAnsi="Arial" w:cs="Arial"/>
          <w:sz w:val="22"/>
          <w:szCs w:val="22"/>
        </w:rPr>
      </w:pPr>
      <w:r w:rsidRPr="00872858">
        <w:rPr>
          <w:rFonts w:ascii="Arial" w:hAnsi="Arial" w:cs="Arial"/>
          <w:sz w:val="22"/>
          <w:szCs w:val="22"/>
        </w:rPr>
        <w:t>Ignoramos la pestaña Flow conditions, donde no se necesita hacer cambios.</w:t>
      </w:r>
    </w:p>
    <w:p w14:paraId="62EB0EF3" w14:textId="77777777" w:rsidR="00A53484" w:rsidRDefault="00A53484" w:rsidP="00A53484">
      <w:pPr>
        <w:pStyle w:val="Prrafodelista"/>
        <w:spacing w:after="120" w:line="278" w:lineRule="auto"/>
        <w:ind w:left="340"/>
        <w:contextualSpacing/>
        <w:rPr>
          <w:rFonts w:ascii="Arial" w:hAnsi="Arial" w:cs="Arial"/>
          <w:sz w:val="22"/>
          <w:szCs w:val="22"/>
        </w:rPr>
      </w:pPr>
    </w:p>
    <w:p w14:paraId="5984C185" w14:textId="2627E0E2" w:rsidR="0019612C" w:rsidRDefault="0019612C" w:rsidP="00A53484">
      <w:pPr>
        <w:pStyle w:val="Prrafodelista"/>
        <w:spacing w:after="120" w:line="278" w:lineRule="auto"/>
        <w:ind w:left="340"/>
        <w:contextualSpacing/>
        <w:rPr>
          <w:rFonts w:ascii="Arial" w:hAnsi="Arial" w:cs="Arial"/>
          <w:sz w:val="22"/>
          <w:szCs w:val="22"/>
        </w:rPr>
      </w:pPr>
      <w:r w:rsidRPr="00872858">
        <w:rPr>
          <w:rFonts w:ascii="Arial" w:hAnsi="Arial" w:cs="Arial"/>
          <w:sz w:val="22"/>
          <w:szCs w:val="22"/>
        </w:rPr>
        <w:t>Seguimos el mismo procedimiento que hemos realizado para definir la Fase 1 para la creación de las dos nuevas fases adicionales.</w:t>
      </w:r>
    </w:p>
    <w:p w14:paraId="38518FCD" w14:textId="77777777" w:rsidR="000729CB" w:rsidRDefault="000729CB" w:rsidP="00A53484">
      <w:pPr>
        <w:pStyle w:val="Prrafodelista"/>
        <w:spacing w:after="120" w:line="278" w:lineRule="auto"/>
        <w:ind w:left="340"/>
        <w:contextualSpacing/>
        <w:rPr>
          <w:rFonts w:ascii="Arial" w:hAnsi="Arial" w:cs="Arial"/>
          <w:sz w:val="22"/>
          <w:szCs w:val="22"/>
        </w:rPr>
      </w:pPr>
    </w:p>
    <w:p w14:paraId="11591DCD" w14:textId="77777777" w:rsidR="00872858" w:rsidRDefault="00872858" w:rsidP="00872858">
      <w:pPr>
        <w:pStyle w:val="Prrafodelista"/>
        <w:spacing w:after="120" w:line="278" w:lineRule="auto"/>
        <w:contextualSpacing/>
        <w:rPr>
          <w:rFonts w:ascii="Arial" w:hAnsi="Arial" w:cs="Arial"/>
          <w:sz w:val="22"/>
          <w:szCs w:val="22"/>
        </w:rPr>
      </w:pPr>
    </w:p>
    <w:p w14:paraId="435A8D99" w14:textId="347390F2" w:rsidR="00872858" w:rsidRPr="00AA34CB" w:rsidRDefault="00872858" w:rsidP="00872858">
      <w:pPr>
        <w:rPr>
          <w:rFonts w:ascii="Arial" w:hAnsi="Arial" w:cs="Arial"/>
          <w:i/>
          <w:iCs/>
          <w:u w:val="single"/>
        </w:rPr>
      </w:pPr>
      <w:r w:rsidRPr="00AA34CB">
        <w:rPr>
          <w:rFonts w:ascii="Arial" w:hAnsi="Arial" w:cs="Arial"/>
          <w:i/>
          <w:iCs/>
          <w:u w:val="single"/>
        </w:rPr>
        <w:lastRenderedPageBreak/>
        <w:t xml:space="preserve">Fase </w:t>
      </w:r>
      <w:r>
        <w:rPr>
          <w:rFonts w:ascii="Arial" w:hAnsi="Arial" w:cs="Arial"/>
          <w:i/>
          <w:iCs/>
          <w:u w:val="single"/>
        </w:rPr>
        <w:t>2</w:t>
      </w:r>
    </w:p>
    <w:p w14:paraId="7A9864A8" w14:textId="77777777" w:rsidR="00872858" w:rsidRPr="00872858" w:rsidRDefault="00872858" w:rsidP="00872858">
      <w:pPr>
        <w:pStyle w:val="Prrafodelista"/>
        <w:spacing w:after="120" w:line="278" w:lineRule="auto"/>
        <w:contextualSpacing/>
        <w:rPr>
          <w:rFonts w:ascii="Arial" w:hAnsi="Arial" w:cs="Arial"/>
          <w:sz w:val="22"/>
          <w:szCs w:val="22"/>
        </w:rPr>
      </w:pPr>
    </w:p>
    <w:p w14:paraId="550102E7" w14:textId="15CD4C84" w:rsidR="0019612C" w:rsidRPr="00872858" w:rsidRDefault="0019612C">
      <w:pPr>
        <w:pStyle w:val="Prrafodelista"/>
        <w:numPr>
          <w:ilvl w:val="0"/>
          <w:numId w:val="17"/>
        </w:numPr>
        <w:spacing w:after="120" w:line="278" w:lineRule="auto"/>
        <w:ind w:left="680" w:hanging="340"/>
        <w:contextualSpacing/>
        <w:rPr>
          <w:rFonts w:ascii="Arial" w:hAnsi="Arial" w:cs="Arial"/>
          <w:sz w:val="22"/>
          <w:szCs w:val="22"/>
        </w:rPr>
      </w:pPr>
      <w:r w:rsidRPr="00872858">
        <w:rPr>
          <w:rFonts w:ascii="Arial" w:hAnsi="Arial" w:cs="Arial"/>
          <w:sz w:val="22"/>
          <w:szCs w:val="22"/>
        </w:rPr>
        <w:t xml:space="preserve">Hacemos clic en el botón añadir fase </w:t>
      </w:r>
      <w:r w:rsidR="00CB441B">
        <w:rPr>
          <w:rFonts w:ascii="Arial" w:hAnsi="Arial" w:cs="Arial"/>
          <w:noProof/>
          <w:sz w:val="22"/>
          <w:szCs w:val="22"/>
        </w:rPr>
        <w:drawing>
          <wp:inline distT="0" distB="0" distL="0" distR="0" wp14:anchorId="742DAF04" wp14:editId="4FF2199C">
            <wp:extent cx="185420" cy="185420"/>
            <wp:effectExtent l="0" t="0" r="0" b="0"/>
            <wp:docPr id="65"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63"/>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185420" cy="185420"/>
                    </a:xfrm>
                    <a:prstGeom prst="rect">
                      <a:avLst/>
                    </a:prstGeom>
                    <a:noFill/>
                    <a:ln>
                      <a:noFill/>
                    </a:ln>
                  </pic:spPr>
                </pic:pic>
              </a:graphicData>
            </a:graphic>
          </wp:inline>
        </w:drawing>
      </w:r>
      <w:r w:rsidRPr="00872858">
        <w:rPr>
          <w:rFonts w:ascii="Arial" w:hAnsi="Arial" w:cs="Arial"/>
          <w:sz w:val="22"/>
          <w:szCs w:val="22"/>
        </w:rPr>
        <w:t xml:space="preserve"> o clic con el botón derecho sobre la fase 1 para añadir una fase que denominaremos “Digestor”.</w:t>
      </w:r>
    </w:p>
    <w:p w14:paraId="22D92DDD" w14:textId="77777777" w:rsidR="0019612C" w:rsidRPr="00872858" w:rsidRDefault="0019612C">
      <w:pPr>
        <w:pStyle w:val="Prrafodelista"/>
        <w:numPr>
          <w:ilvl w:val="0"/>
          <w:numId w:val="17"/>
        </w:numPr>
        <w:spacing w:after="120" w:line="278" w:lineRule="auto"/>
        <w:ind w:left="680" w:hanging="340"/>
        <w:contextualSpacing/>
        <w:rPr>
          <w:rFonts w:ascii="Arial" w:hAnsi="Arial" w:cs="Arial"/>
          <w:sz w:val="22"/>
          <w:szCs w:val="22"/>
        </w:rPr>
      </w:pPr>
      <w:r w:rsidRPr="00872858">
        <w:rPr>
          <w:rFonts w:ascii="Arial" w:hAnsi="Arial" w:cs="Arial"/>
          <w:sz w:val="22"/>
          <w:szCs w:val="22"/>
        </w:rPr>
        <w:t xml:space="preserve">En la ventana de fases Mantendremos el tipo de cálculo como </w:t>
      </w:r>
      <w:r w:rsidRPr="00872858">
        <w:rPr>
          <w:rFonts w:ascii="Arial" w:hAnsi="Arial" w:cs="Arial"/>
          <w:b/>
          <w:bCs/>
          <w:sz w:val="22"/>
          <w:szCs w:val="22"/>
        </w:rPr>
        <w:t>Plastic</w:t>
      </w:r>
      <w:r w:rsidRPr="00872858">
        <w:rPr>
          <w:rFonts w:ascii="Arial" w:hAnsi="Arial" w:cs="Arial"/>
          <w:sz w:val="22"/>
          <w:szCs w:val="22"/>
        </w:rPr>
        <w:t xml:space="preserve"> y mantenemos la opción </w:t>
      </w:r>
      <w:r w:rsidRPr="00872858">
        <w:rPr>
          <w:rFonts w:ascii="Arial" w:hAnsi="Arial" w:cs="Arial"/>
          <w:b/>
          <w:bCs/>
          <w:sz w:val="22"/>
          <w:szCs w:val="22"/>
        </w:rPr>
        <w:t>Loading type</w:t>
      </w:r>
      <w:r w:rsidRPr="00872858">
        <w:rPr>
          <w:rFonts w:ascii="Arial" w:hAnsi="Arial" w:cs="Arial"/>
          <w:sz w:val="22"/>
          <w:szCs w:val="22"/>
        </w:rPr>
        <w:t xml:space="preserve"> como </w:t>
      </w:r>
      <w:r w:rsidRPr="00872858">
        <w:rPr>
          <w:rFonts w:ascii="Arial" w:hAnsi="Arial" w:cs="Arial"/>
          <w:b/>
          <w:bCs/>
          <w:sz w:val="22"/>
          <w:szCs w:val="22"/>
        </w:rPr>
        <w:t xml:space="preserve">Staged construction </w:t>
      </w:r>
      <w:r w:rsidRPr="00872858">
        <w:rPr>
          <w:rFonts w:ascii="Arial" w:hAnsi="Arial" w:cs="Arial"/>
          <w:sz w:val="22"/>
          <w:szCs w:val="22"/>
        </w:rPr>
        <w:t>(igual que en la Fig. 23)</w:t>
      </w:r>
    </w:p>
    <w:p w14:paraId="00C137E1" w14:textId="77777777" w:rsidR="0019612C" w:rsidRPr="00872858" w:rsidRDefault="0019612C">
      <w:pPr>
        <w:pStyle w:val="Prrafodelista"/>
        <w:numPr>
          <w:ilvl w:val="0"/>
          <w:numId w:val="17"/>
        </w:numPr>
        <w:spacing w:after="120" w:line="278" w:lineRule="auto"/>
        <w:ind w:left="680" w:hanging="340"/>
        <w:contextualSpacing/>
        <w:rPr>
          <w:rFonts w:ascii="Arial" w:hAnsi="Arial" w:cs="Arial"/>
          <w:sz w:val="22"/>
          <w:szCs w:val="22"/>
        </w:rPr>
      </w:pPr>
      <w:r w:rsidRPr="00872858">
        <w:rPr>
          <w:rFonts w:ascii="Arial" w:hAnsi="Arial" w:cs="Arial"/>
          <w:sz w:val="22"/>
          <w:szCs w:val="22"/>
        </w:rPr>
        <w:t>La carga que añade esta fase a la anterior es el peso del tanque vacío: 3236.4 kN (5.07 kN/m</w:t>
      </w:r>
      <w:r w:rsidRPr="00872858">
        <w:rPr>
          <w:rFonts w:ascii="Arial" w:hAnsi="Arial" w:cs="Arial"/>
          <w:sz w:val="22"/>
          <w:szCs w:val="22"/>
          <w:vertAlign w:val="superscript"/>
        </w:rPr>
        <w:t>2</w:t>
      </w:r>
      <w:r w:rsidRPr="00872858">
        <w:rPr>
          <w:rFonts w:ascii="Arial" w:hAnsi="Arial" w:cs="Arial"/>
          <w:sz w:val="22"/>
          <w:szCs w:val="22"/>
        </w:rPr>
        <w:t>) Por tanto, en el explorador (</w:t>
      </w:r>
      <w:r w:rsidRPr="00872858">
        <w:rPr>
          <w:rFonts w:ascii="Arial" w:hAnsi="Arial" w:cs="Arial"/>
          <w:b/>
          <w:bCs/>
          <w:sz w:val="22"/>
          <w:szCs w:val="22"/>
        </w:rPr>
        <w:t>Selection explorer</w:t>
      </w:r>
      <w:r w:rsidRPr="00872858">
        <w:rPr>
          <w:rFonts w:ascii="Arial" w:hAnsi="Arial" w:cs="Arial"/>
          <w:sz w:val="22"/>
          <w:szCs w:val="22"/>
        </w:rPr>
        <w:t>) asignamos -12.27 kN/m</w:t>
      </w:r>
      <w:r w:rsidRPr="00872858">
        <w:rPr>
          <w:rFonts w:ascii="Arial" w:hAnsi="Arial" w:cs="Arial"/>
          <w:sz w:val="22"/>
          <w:szCs w:val="22"/>
          <w:vertAlign w:val="superscript"/>
        </w:rPr>
        <w:t>2</w:t>
      </w:r>
      <w:r w:rsidRPr="00872858">
        <w:rPr>
          <w:rFonts w:ascii="Arial" w:hAnsi="Arial" w:cs="Arial"/>
          <w:sz w:val="22"/>
          <w:szCs w:val="22"/>
        </w:rPr>
        <w:t xml:space="preserve"> al componente vertical (q</w:t>
      </w:r>
      <w:r w:rsidRPr="00872858">
        <w:rPr>
          <w:rFonts w:ascii="Arial" w:hAnsi="Arial" w:cs="Arial"/>
          <w:sz w:val="22"/>
          <w:szCs w:val="22"/>
          <w:vertAlign w:val="subscript"/>
        </w:rPr>
        <w:t>y,start,ref</w:t>
      </w:r>
      <w:r w:rsidRPr="00872858">
        <w:rPr>
          <w:rFonts w:ascii="Arial" w:hAnsi="Arial" w:cs="Arial"/>
          <w:sz w:val="22"/>
          <w:szCs w:val="22"/>
        </w:rPr>
        <w:t>) de la línea de carga (7.2+5.07 kN/m²)</w:t>
      </w:r>
    </w:p>
    <w:p w14:paraId="0F8955E2" w14:textId="48EC0017" w:rsidR="0019612C" w:rsidRPr="00AA34CB" w:rsidRDefault="00CB441B" w:rsidP="0019612C">
      <w:pPr>
        <w:keepNext/>
        <w:jc w:val="center"/>
        <w:rPr>
          <w:rFonts w:ascii="Arial" w:hAnsi="Arial" w:cs="Arial"/>
        </w:rPr>
      </w:pPr>
      <w:r>
        <w:rPr>
          <w:rFonts w:ascii="Arial" w:hAnsi="Arial" w:cs="Arial"/>
          <w:noProof/>
        </w:rPr>
        <w:drawing>
          <wp:inline distT="0" distB="0" distL="0" distR="0" wp14:anchorId="17A01EA6" wp14:editId="6B737F6A">
            <wp:extent cx="2118608" cy="2169614"/>
            <wp:effectExtent l="114300" t="114300" r="91440" b="135890"/>
            <wp:docPr id="66" name="Imagen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2118360" cy="21691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2B079D9" w14:textId="3F014D8B" w:rsidR="00540C12" w:rsidRDefault="0019612C" w:rsidP="00540C12">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26</w:t>
      </w:r>
      <w:r w:rsidRPr="00AA34CB">
        <w:rPr>
          <w:rFonts w:ascii="Arial" w:hAnsi="Arial" w:cs="Arial"/>
        </w:rPr>
        <w:fldChar w:fldCharType="end"/>
      </w:r>
      <w:r w:rsidRPr="00AA34CB">
        <w:rPr>
          <w:rFonts w:ascii="Arial" w:hAnsi="Arial" w:cs="Arial"/>
        </w:rPr>
        <w:t xml:space="preserve"> Componentes de la carga para la fase 2</w:t>
      </w:r>
    </w:p>
    <w:p w14:paraId="673F4864" w14:textId="77777777" w:rsidR="00540C12" w:rsidRDefault="00540C12" w:rsidP="00540C12">
      <w:pPr>
        <w:pStyle w:val="Descripcin"/>
        <w:jc w:val="center"/>
        <w:rPr>
          <w:rFonts w:ascii="Arial" w:hAnsi="Arial" w:cs="Arial"/>
        </w:rPr>
      </w:pPr>
    </w:p>
    <w:p w14:paraId="01C922A0" w14:textId="77777777" w:rsidR="0019612C" w:rsidRPr="00AA34CB" w:rsidRDefault="0019612C" w:rsidP="00540C12">
      <w:pPr>
        <w:pStyle w:val="Descripcin"/>
        <w:rPr>
          <w:rFonts w:ascii="Arial" w:hAnsi="Arial" w:cs="Arial"/>
          <w:i w:val="0"/>
          <w:iCs w:val="0"/>
          <w:u w:val="single"/>
        </w:rPr>
      </w:pPr>
      <w:r w:rsidRPr="003219F9">
        <w:rPr>
          <w:rFonts w:ascii="Arial" w:hAnsi="Arial" w:cs="Arial"/>
          <w:i w:val="0"/>
          <w:iCs w:val="0"/>
          <w:sz w:val="22"/>
          <w:szCs w:val="22"/>
          <w:u w:val="single"/>
        </w:rPr>
        <w:t>Fase</w:t>
      </w:r>
      <w:r w:rsidRPr="00AA34CB">
        <w:rPr>
          <w:rFonts w:ascii="Arial" w:hAnsi="Arial" w:cs="Arial"/>
          <w:i w:val="0"/>
          <w:iCs w:val="0"/>
          <w:u w:val="single"/>
        </w:rPr>
        <w:t xml:space="preserve"> </w:t>
      </w:r>
      <w:r w:rsidRPr="004748A9">
        <w:rPr>
          <w:rFonts w:ascii="Arial" w:hAnsi="Arial" w:cs="Arial"/>
          <w:i w:val="0"/>
          <w:iCs w:val="0"/>
          <w:sz w:val="22"/>
          <w:szCs w:val="22"/>
          <w:u w:val="single"/>
        </w:rPr>
        <w:t>3</w:t>
      </w:r>
    </w:p>
    <w:p w14:paraId="1C41FA57" w14:textId="77777777" w:rsidR="0019612C" w:rsidRPr="003219F9" w:rsidRDefault="0019612C">
      <w:pPr>
        <w:pStyle w:val="Prrafodelista"/>
        <w:numPr>
          <w:ilvl w:val="0"/>
          <w:numId w:val="18"/>
        </w:numPr>
        <w:spacing w:after="120" w:line="278" w:lineRule="auto"/>
        <w:ind w:left="680" w:hanging="340"/>
        <w:contextualSpacing/>
        <w:rPr>
          <w:rFonts w:ascii="Arial" w:hAnsi="Arial" w:cs="Arial"/>
          <w:sz w:val="22"/>
          <w:szCs w:val="22"/>
        </w:rPr>
      </w:pPr>
      <w:r w:rsidRPr="003219F9">
        <w:rPr>
          <w:rFonts w:ascii="Arial" w:hAnsi="Arial" w:cs="Arial"/>
          <w:sz w:val="22"/>
          <w:szCs w:val="22"/>
        </w:rPr>
        <w:t>Del mismo modo que hemos hecho anteriormente creamos una nueva fase correspondiente a la prueba hidráulica del digestor. El valor de la carga vertical total que utilizaremos es de -112.27 kN/m</w:t>
      </w:r>
      <w:r w:rsidRPr="003219F9">
        <w:rPr>
          <w:rFonts w:ascii="Arial" w:hAnsi="Arial" w:cs="Arial"/>
          <w:sz w:val="22"/>
          <w:szCs w:val="22"/>
          <w:vertAlign w:val="superscript"/>
        </w:rPr>
        <w:t xml:space="preserve">2 </w:t>
      </w:r>
      <w:r w:rsidRPr="003219F9">
        <w:rPr>
          <w:rFonts w:ascii="Arial" w:hAnsi="Arial" w:cs="Arial"/>
          <w:sz w:val="22"/>
          <w:szCs w:val="22"/>
        </w:rPr>
        <w:t>(losa + tanque + prueba hidráulica)</w:t>
      </w:r>
    </w:p>
    <w:p w14:paraId="2A2DA783" w14:textId="2AD420C7" w:rsidR="0019612C" w:rsidRPr="00AA34CB" w:rsidRDefault="00CB441B" w:rsidP="0019612C">
      <w:pPr>
        <w:jc w:val="center"/>
        <w:rPr>
          <w:rFonts w:ascii="Arial" w:hAnsi="Arial" w:cs="Arial"/>
        </w:rPr>
      </w:pPr>
      <w:r>
        <w:rPr>
          <w:rFonts w:ascii="Arial" w:hAnsi="Arial" w:cs="Arial"/>
          <w:noProof/>
        </w:rPr>
        <w:drawing>
          <wp:inline distT="0" distB="0" distL="0" distR="0" wp14:anchorId="74C472E2" wp14:editId="72365E7F">
            <wp:extent cx="1493989" cy="2363878"/>
            <wp:effectExtent l="133350" t="114300" r="106680" b="151130"/>
            <wp:docPr id="67" name="Imagen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493520" cy="23634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4801725" w14:textId="77777777" w:rsidR="0019612C" w:rsidRDefault="003219F9">
      <w:pPr>
        <w:pStyle w:val="Prrafodelista"/>
        <w:numPr>
          <w:ilvl w:val="0"/>
          <w:numId w:val="17"/>
        </w:numPr>
        <w:spacing w:after="120" w:line="278" w:lineRule="auto"/>
        <w:ind w:left="680" w:hanging="340"/>
        <w:contextualSpacing/>
        <w:rPr>
          <w:rFonts w:ascii="Arial" w:hAnsi="Arial" w:cs="Arial"/>
          <w:sz w:val="22"/>
          <w:szCs w:val="22"/>
        </w:rPr>
      </w:pPr>
      <w:r w:rsidRPr="003219F9">
        <w:rPr>
          <w:rFonts w:ascii="Arial" w:hAnsi="Arial" w:cs="Arial"/>
          <w:sz w:val="22"/>
          <w:szCs w:val="22"/>
        </w:rPr>
        <w:t>En caso de que</w:t>
      </w:r>
      <w:r w:rsidR="0019612C" w:rsidRPr="003219F9">
        <w:rPr>
          <w:rFonts w:ascii="Arial" w:hAnsi="Arial" w:cs="Arial"/>
          <w:sz w:val="22"/>
          <w:szCs w:val="22"/>
        </w:rPr>
        <w:t xml:space="preserve"> no hubiéramos seleccionado ningún nodo para el análisis y creación de curvas podríamos hacerlo en este momento (ver </w:t>
      </w:r>
      <w:hyperlink w:anchor="_Selección_de_los" w:history="1">
        <w:r w:rsidR="0019612C" w:rsidRPr="003219F9">
          <w:rPr>
            <w:rStyle w:val="Hipervnculo"/>
            <w:rFonts w:ascii="Arial" w:hAnsi="Arial" w:cs="Arial"/>
            <w:sz w:val="22"/>
            <w:szCs w:val="22"/>
          </w:rPr>
          <w:t>4.5</w:t>
        </w:r>
      </w:hyperlink>
      <w:r w:rsidR="0019612C" w:rsidRPr="003219F9">
        <w:rPr>
          <w:rFonts w:ascii="Arial" w:hAnsi="Arial" w:cs="Arial"/>
          <w:sz w:val="22"/>
          <w:szCs w:val="22"/>
        </w:rPr>
        <w:t>)</w:t>
      </w:r>
    </w:p>
    <w:p w14:paraId="7CCD7DEA" w14:textId="77777777" w:rsidR="000A4990" w:rsidRPr="003219F9" w:rsidRDefault="000A4990" w:rsidP="000A4990">
      <w:pPr>
        <w:pStyle w:val="Prrafodelista"/>
        <w:spacing w:after="120" w:line="278" w:lineRule="auto"/>
        <w:ind w:left="340"/>
        <w:contextualSpacing/>
        <w:rPr>
          <w:rFonts w:ascii="Arial" w:hAnsi="Arial" w:cs="Arial"/>
          <w:sz w:val="22"/>
          <w:szCs w:val="22"/>
        </w:rPr>
      </w:pPr>
    </w:p>
    <w:p w14:paraId="3104B604" w14:textId="77777777" w:rsidR="0019612C" w:rsidRPr="00AA34CB" w:rsidRDefault="0019612C" w:rsidP="0019612C">
      <w:pPr>
        <w:pBdr>
          <w:top w:val="single" w:sz="4" w:space="1" w:color="auto"/>
          <w:left w:val="single" w:sz="4" w:space="4" w:color="auto"/>
          <w:bottom w:val="single" w:sz="4" w:space="1" w:color="auto"/>
          <w:right w:val="single" w:sz="4" w:space="4" w:color="auto"/>
        </w:pBdr>
        <w:rPr>
          <w:rFonts w:ascii="Arial" w:hAnsi="Arial" w:cs="Arial"/>
        </w:rPr>
      </w:pPr>
      <w:r w:rsidRPr="00AA34CB">
        <w:rPr>
          <w:rFonts w:ascii="Arial" w:hAnsi="Arial" w:cs="Arial"/>
        </w:rPr>
        <w:lastRenderedPageBreak/>
        <w:t xml:space="preserve">Consejo: La selección de nodos para el análisis puede realizarse también una vez realizado el cálculo. </w:t>
      </w:r>
    </w:p>
    <w:p w14:paraId="54804849" w14:textId="77777777" w:rsidR="000A4990" w:rsidRDefault="000A4990" w:rsidP="000A4990">
      <w:pPr>
        <w:pStyle w:val="Ttulo3"/>
        <w:numPr>
          <w:ilvl w:val="0"/>
          <w:numId w:val="0"/>
        </w:numPr>
        <w:rPr>
          <w:rFonts w:ascii="Arial" w:hAnsi="Arial" w:cs="Arial"/>
          <w:sz w:val="22"/>
          <w:szCs w:val="22"/>
        </w:rPr>
      </w:pPr>
    </w:p>
    <w:p w14:paraId="1CC78D8C" w14:textId="79EB5747" w:rsidR="0019612C" w:rsidRPr="00B57480" w:rsidRDefault="0019612C" w:rsidP="0019612C">
      <w:pPr>
        <w:pStyle w:val="Ttulo3"/>
        <w:rPr>
          <w:rFonts w:ascii="Arial" w:hAnsi="Arial" w:cs="Arial"/>
          <w:sz w:val="22"/>
          <w:szCs w:val="22"/>
        </w:rPr>
      </w:pPr>
      <w:bookmarkStart w:id="30" w:name="_Toc221799911"/>
      <w:r w:rsidRPr="00B57480">
        <w:rPr>
          <w:rFonts w:ascii="Arial" w:hAnsi="Arial" w:cs="Arial"/>
          <w:sz w:val="22"/>
          <w:szCs w:val="22"/>
        </w:rPr>
        <w:t>Resultados del cálculo</w:t>
      </w:r>
      <w:bookmarkEnd w:id="30"/>
    </w:p>
    <w:p w14:paraId="2E8E0263" w14:textId="28917B3E" w:rsidR="0019612C" w:rsidRDefault="0019612C" w:rsidP="00BA41B4">
      <w:pPr>
        <w:spacing w:before="120"/>
        <w:rPr>
          <w:rFonts w:ascii="Arial" w:hAnsi="Arial" w:cs="Arial"/>
          <w:sz w:val="22"/>
          <w:szCs w:val="22"/>
        </w:rPr>
      </w:pPr>
      <w:r w:rsidRPr="00BA41B4">
        <w:rPr>
          <w:rFonts w:ascii="Arial" w:hAnsi="Arial" w:cs="Arial"/>
          <w:sz w:val="22"/>
          <w:szCs w:val="22"/>
        </w:rPr>
        <w:t xml:space="preserve">Tras finalizar el cálculo, los resultados obtenidos tras el paso final pueden consultarse haciendo cloc en el botón </w:t>
      </w:r>
      <w:r w:rsidRPr="00BA41B4">
        <w:rPr>
          <w:rFonts w:ascii="Arial" w:hAnsi="Arial" w:cs="Arial"/>
          <w:b/>
          <w:bCs/>
          <w:sz w:val="22"/>
          <w:szCs w:val="22"/>
        </w:rPr>
        <w:t>View calculation</w:t>
      </w:r>
      <w:r w:rsidRPr="00BA41B4">
        <w:rPr>
          <w:rFonts w:ascii="Arial" w:hAnsi="Arial" w:cs="Arial"/>
          <w:sz w:val="22"/>
          <w:szCs w:val="22"/>
        </w:rPr>
        <w:t xml:space="preserve">. En este punto podemos seleccionar los gráficos que nos resulten de interés. Los desplazamientos y las tensiones deberían ser similares a los obtenidos en la primera parte del ejercicio. Por ejemplo, en la siguiente figura </w:t>
      </w:r>
      <w:r w:rsidR="00BA41B4">
        <w:rPr>
          <w:rFonts w:ascii="Arial" w:hAnsi="Arial" w:cs="Arial"/>
          <w:sz w:val="22"/>
          <w:szCs w:val="22"/>
        </w:rPr>
        <w:t xml:space="preserve">(fig. 27) </w:t>
      </w:r>
      <w:r w:rsidRPr="00BA41B4">
        <w:rPr>
          <w:rFonts w:ascii="Arial" w:hAnsi="Arial" w:cs="Arial"/>
          <w:sz w:val="22"/>
          <w:szCs w:val="22"/>
        </w:rPr>
        <w:t xml:space="preserve">podemos observar la malla deformada para el estado final tras la prueba hidráulica. En la parte inferior se muestra el máximo valor de la deformación y el nodo en el que se produce, </w:t>
      </w:r>
      <w:r w:rsidRPr="002C7B51">
        <w:rPr>
          <w:rFonts w:ascii="Arial" w:hAnsi="Arial" w:cs="Arial"/>
          <w:b/>
          <w:bCs/>
          <w:sz w:val="22"/>
          <w:szCs w:val="22"/>
        </w:rPr>
        <w:t>en este caso 46.4 mm en el nodo 4 (centro de la losa</w:t>
      </w:r>
      <w:r w:rsidR="00BA41B4" w:rsidRPr="002C7B51">
        <w:rPr>
          <w:rFonts w:ascii="Arial" w:hAnsi="Arial" w:cs="Arial"/>
          <w:b/>
          <w:bCs/>
          <w:sz w:val="22"/>
          <w:szCs w:val="22"/>
        </w:rPr>
        <w:t>)</w:t>
      </w:r>
      <w:r w:rsidR="002C7B51">
        <w:rPr>
          <w:rFonts w:ascii="Arial" w:hAnsi="Arial" w:cs="Arial"/>
          <w:b/>
          <w:bCs/>
          <w:sz w:val="22"/>
          <w:szCs w:val="22"/>
        </w:rPr>
        <w:t xml:space="preserve">. </w:t>
      </w:r>
    </w:p>
    <w:p w14:paraId="18FE513B" w14:textId="77777777" w:rsidR="00C712F1" w:rsidRPr="00BA41B4" w:rsidRDefault="00C712F1" w:rsidP="00BA41B4">
      <w:pPr>
        <w:spacing w:before="120"/>
        <w:rPr>
          <w:rFonts w:ascii="Arial" w:hAnsi="Arial" w:cs="Arial"/>
          <w:sz w:val="22"/>
          <w:szCs w:val="22"/>
        </w:rPr>
      </w:pPr>
    </w:p>
    <w:p w14:paraId="6F7EFFED" w14:textId="61ADE9DF" w:rsidR="0019612C" w:rsidRPr="00AA34CB" w:rsidRDefault="00CB441B" w:rsidP="0019612C">
      <w:pPr>
        <w:keepNext/>
        <w:jc w:val="center"/>
        <w:rPr>
          <w:rFonts w:ascii="Arial" w:hAnsi="Arial" w:cs="Arial"/>
        </w:rPr>
      </w:pPr>
      <w:r>
        <w:rPr>
          <w:rFonts w:ascii="Arial" w:hAnsi="Arial" w:cs="Arial"/>
          <w:noProof/>
        </w:rPr>
        <w:drawing>
          <wp:inline distT="0" distB="0" distL="0" distR="0" wp14:anchorId="2F784B3A" wp14:editId="3E1FB6A0">
            <wp:extent cx="4013978" cy="3603602"/>
            <wp:effectExtent l="152400" t="114300" r="120015" b="149860"/>
            <wp:docPr id="68"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013835" cy="36029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62D097A" w14:textId="4D0112D2"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27</w:t>
      </w:r>
      <w:r w:rsidRPr="00AA34CB">
        <w:rPr>
          <w:rFonts w:ascii="Arial" w:hAnsi="Arial" w:cs="Arial"/>
        </w:rPr>
        <w:fldChar w:fldCharType="end"/>
      </w:r>
      <w:r w:rsidRPr="00AA34CB">
        <w:rPr>
          <w:rFonts w:ascii="Arial" w:hAnsi="Arial" w:cs="Arial"/>
        </w:rPr>
        <w:t xml:space="preserve"> Malla deformada tras la Fase 3</w:t>
      </w:r>
    </w:p>
    <w:p w14:paraId="38D17A31" w14:textId="77777777" w:rsidR="0019612C" w:rsidRDefault="0019612C" w:rsidP="00C67432">
      <w:pPr>
        <w:spacing w:before="120"/>
        <w:rPr>
          <w:rFonts w:ascii="Arial" w:hAnsi="Arial" w:cs="Arial"/>
          <w:sz w:val="22"/>
          <w:szCs w:val="22"/>
        </w:rPr>
      </w:pPr>
      <w:r w:rsidRPr="00C67432">
        <w:rPr>
          <w:rFonts w:ascii="Arial" w:hAnsi="Arial" w:cs="Arial"/>
          <w:sz w:val="22"/>
          <w:szCs w:val="22"/>
        </w:rPr>
        <w:t>En la barra de iconos podemos seleccionar la malla deformada (o cualquier otro tipo de grafico seleccionado) para cualquiera de las fases modeladas (aplicable para cualquier otro gráfico que generemos)</w:t>
      </w:r>
      <w:r w:rsidR="00C67432">
        <w:rPr>
          <w:rFonts w:ascii="Arial" w:hAnsi="Arial" w:cs="Arial"/>
          <w:sz w:val="22"/>
          <w:szCs w:val="22"/>
        </w:rPr>
        <w:t>.</w:t>
      </w:r>
    </w:p>
    <w:p w14:paraId="3879DDD2" w14:textId="77777777" w:rsidR="009201AB" w:rsidRPr="00C67432" w:rsidRDefault="009201AB" w:rsidP="00C67432">
      <w:pPr>
        <w:spacing w:before="120"/>
        <w:rPr>
          <w:rFonts w:ascii="Arial" w:hAnsi="Arial" w:cs="Arial"/>
          <w:sz w:val="22"/>
          <w:szCs w:val="22"/>
        </w:rPr>
      </w:pPr>
    </w:p>
    <w:p w14:paraId="574980CB" w14:textId="3EDB539D" w:rsidR="0019612C" w:rsidRPr="00AA34CB" w:rsidRDefault="00CB441B" w:rsidP="0019612C">
      <w:pPr>
        <w:jc w:val="center"/>
        <w:rPr>
          <w:rFonts w:ascii="Arial" w:hAnsi="Arial" w:cs="Arial"/>
        </w:rPr>
      </w:pPr>
      <w:r>
        <w:rPr>
          <w:rFonts w:ascii="Arial" w:hAnsi="Arial" w:cs="Arial"/>
          <w:noProof/>
        </w:rPr>
        <w:drawing>
          <wp:inline distT="0" distB="0" distL="0" distR="0" wp14:anchorId="34EAC51D" wp14:editId="69F388FD">
            <wp:extent cx="3714144" cy="1043686"/>
            <wp:effectExtent l="133350" t="114300" r="133985" b="118745"/>
            <wp:docPr id="69"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3714115" cy="10433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9DEC12A" w14:textId="77777777" w:rsidR="0019612C" w:rsidRPr="00C67432" w:rsidRDefault="0019612C" w:rsidP="00C67432">
      <w:pPr>
        <w:spacing w:before="120"/>
        <w:rPr>
          <w:rFonts w:ascii="Arial" w:hAnsi="Arial" w:cs="Arial"/>
          <w:sz w:val="22"/>
          <w:szCs w:val="22"/>
        </w:rPr>
      </w:pPr>
      <w:r w:rsidRPr="00C67432">
        <w:rPr>
          <w:rFonts w:ascii="Arial" w:hAnsi="Arial" w:cs="Arial"/>
          <w:sz w:val="22"/>
          <w:szCs w:val="22"/>
        </w:rPr>
        <w:t xml:space="preserve">Para ver otros resultados del modelo general, seguiremos el mismo procedimiento que el descrito en el apartado </w:t>
      </w:r>
      <w:hyperlink w:anchor="_Vista_de_los" w:history="1">
        <w:r w:rsidRPr="00C67432">
          <w:rPr>
            <w:rStyle w:val="CitaCar"/>
          </w:rPr>
          <w:t>3.9.4</w:t>
        </w:r>
      </w:hyperlink>
    </w:p>
    <w:p w14:paraId="31A544CC" w14:textId="77777777" w:rsidR="0019612C" w:rsidRDefault="0019612C" w:rsidP="00C67432">
      <w:pPr>
        <w:spacing w:before="120"/>
        <w:rPr>
          <w:rFonts w:ascii="Arial" w:hAnsi="Arial" w:cs="Arial"/>
          <w:sz w:val="22"/>
          <w:szCs w:val="22"/>
        </w:rPr>
      </w:pPr>
      <w:r w:rsidRPr="00C67432">
        <w:rPr>
          <w:rFonts w:ascii="Arial" w:hAnsi="Arial" w:cs="Arial"/>
          <w:sz w:val="22"/>
          <w:szCs w:val="22"/>
        </w:rPr>
        <w:lastRenderedPageBreak/>
        <w:t>Como en este caso hemos definido el elemento estructural “losa”, también podemos obtener resultados sobre el mismo:</w:t>
      </w:r>
    </w:p>
    <w:p w14:paraId="42920E12" w14:textId="77777777" w:rsidR="00ED3CAE" w:rsidRPr="00C67432" w:rsidRDefault="00ED3CAE" w:rsidP="00C67432">
      <w:pPr>
        <w:spacing w:before="120"/>
        <w:rPr>
          <w:rFonts w:ascii="Arial" w:hAnsi="Arial" w:cs="Arial"/>
          <w:sz w:val="22"/>
          <w:szCs w:val="22"/>
        </w:rPr>
      </w:pPr>
    </w:p>
    <w:p w14:paraId="2C4D061A" w14:textId="55B4B75D" w:rsidR="0019612C" w:rsidRPr="00C67432" w:rsidRDefault="0019612C">
      <w:pPr>
        <w:pStyle w:val="Prrafodelista"/>
        <w:numPr>
          <w:ilvl w:val="0"/>
          <w:numId w:val="17"/>
        </w:numPr>
        <w:spacing w:after="120" w:line="278" w:lineRule="auto"/>
        <w:ind w:left="680" w:hanging="340"/>
        <w:contextualSpacing/>
        <w:rPr>
          <w:rFonts w:ascii="Arial" w:hAnsi="Arial" w:cs="Arial"/>
          <w:sz w:val="22"/>
          <w:szCs w:val="22"/>
        </w:rPr>
      </w:pPr>
      <w:r w:rsidRPr="00C67432">
        <w:rPr>
          <w:rFonts w:ascii="Arial" w:hAnsi="Arial" w:cs="Arial"/>
          <w:sz w:val="22"/>
          <w:szCs w:val="22"/>
        </w:rPr>
        <w:t xml:space="preserve">Hacemos clic en el botón </w:t>
      </w:r>
      <w:r w:rsidRPr="00C67432">
        <w:rPr>
          <w:rFonts w:ascii="Arial" w:hAnsi="Arial" w:cs="Arial"/>
          <w:b/>
          <w:bCs/>
          <w:sz w:val="22"/>
          <w:szCs w:val="22"/>
        </w:rPr>
        <w:t>Select structures</w:t>
      </w:r>
      <w:r w:rsidRPr="00C67432">
        <w:rPr>
          <w:rFonts w:ascii="Arial" w:hAnsi="Arial" w:cs="Arial"/>
          <w:sz w:val="22"/>
          <w:szCs w:val="22"/>
        </w:rPr>
        <w:t xml:space="preserve"> </w:t>
      </w:r>
      <w:r w:rsidR="00CB441B">
        <w:rPr>
          <w:rFonts w:ascii="Arial" w:hAnsi="Arial" w:cs="Arial"/>
          <w:noProof/>
          <w:sz w:val="22"/>
          <w:szCs w:val="22"/>
        </w:rPr>
        <w:drawing>
          <wp:inline distT="0" distB="0" distL="0" distR="0" wp14:anchorId="2D98C998" wp14:editId="6F7E2740">
            <wp:extent cx="156210" cy="173355"/>
            <wp:effectExtent l="0" t="0" r="0" b="0"/>
            <wp:docPr id="7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0"/>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156210" cy="173355"/>
                    </a:xfrm>
                    <a:prstGeom prst="rect">
                      <a:avLst/>
                    </a:prstGeom>
                    <a:noFill/>
                    <a:ln>
                      <a:noFill/>
                    </a:ln>
                  </pic:spPr>
                </pic:pic>
              </a:graphicData>
            </a:graphic>
          </wp:inline>
        </w:drawing>
      </w:r>
      <w:r w:rsidRPr="00C67432">
        <w:rPr>
          <w:rFonts w:ascii="Arial" w:hAnsi="Arial" w:cs="Arial"/>
          <w:sz w:val="22"/>
          <w:szCs w:val="22"/>
        </w:rPr>
        <w:t xml:space="preserve"> situado en la barra lateral izquierda y hacemos doble clic en la cimentación. Se nos abrirá una nueva ventana en la que se pueden representar gráficamente los desplazamientos o los momentos flectores de la cimentación (dependiendo del tipo de gráfico de la primera ventana que hayamos seleccionado)</w:t>
      </w:r>
    </w:p>
    <w:p w14:paraId="21EFCB92" w14:textId="77777777" w:rsidR="0019612C" w:rsidRPr="00C67432" w:rsidRDefault="0019612C">
      <w:pPr>
        <w:pStyle w:val="Prrafodelista"/>
        <w:numPr>
          <w:ilvl w:val="0"/>
          <w:numId w:val="17"/>
        </w:numPr>
        <w:spacing w:after="120" w:line="278" w:lineRule="auto"/>
        <w:ind w:left="680" w:hanging="340"/>
        <w:contextualSpacing/>
        <w:rPr>
          <w:rFonts w:ascii="Arial" w:hAnsi="Arial" w:cs="Arial"/>
          <w:sz w:val="22"/>
          <w:szCs w:val="22"/>
        </w:rPr>
      </w:pPr>
      <w:r w:rsidRPr="00C67432">
        <w:rPr>
          <w:rFonts w:ascii="Arial" w:hAnsi="Arial" w:cs="Arial"/>
          <w:sz w:val="22"/>
          <w:szCs w:val="22"/>
        </w:rPr>
        <w:t xml:space="preserve">Tengamos en cuenta que el menú principal ha cambiado. Podremos seleccionar entre las distintas opciones del menú </w:t>
      </w:r>
      <w:r w:rsidRPr="00C67432">
        <w:rPr>
          <w:rFonts w:ascii="Arial" w:hAnsi="Arial" w:cs="Arial"/>
          <w:b/>
          <w:bCs/>
          <w:sz w:val="22"/>
          <w:szCs w:val="22"/>
        </w:rPr>
        <w:t>Forces</w:t>
      </w:r>
      <w:r w:rsidRPr="00C67432">
        <w:rPr>
          <w:rFonts w:ascii="Arial" w:hAnsi="Arial" w:cs="Arial"/>
          <w:sz w:val="22"/>
          <w:szCs w:val="22"/>
        </w:rPr>
        <w:t xml:space="preserve"> para ver diferentes acciones sobre la cimentación.</w:t>
      </w:r>
    </w:p>
    <w:p w14:paraId="07615564" w14:textId="2AC41E8C" w:rsidR="0019612C" w:rsidRPr="00AA34CB" w:rsidRDefault="00CB441B" w:rsidP="0019612C">
      <w:pPr>
        <w:keepNext/>
        <w:jc w:val="center"/>
        <w:rPr>
          <w:rFonts w:ascii="Arial" w:hAnsi="Arial" w:cs="Arial"/>
        </w:rPr>
      </w:pPr>
      <w:r>
        <w:rPr>
          <w:rFonts w:ascii="Arial" w:hAnsi="Arial" w:cs="Arial"/>
          <w:noProof/>
        </w:rPr>
        <w:drawing>
          <wp:inline distT="0" distB="0" distL="0" distR="0" wp14:anchorId="597AA0D0" wp14:editId="6EE6E3F5">
            <wp:extent cx="1949831" cy="1390350"/>
            <wp:effectExtent l="133350" t="114300" r="127000" b="133985"/>
            <wp:docPr id="71"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1949450" cy="139001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3C159D64" w14:textId="51DF4019"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28</w:t>
      </w:r>
      <w:r w:rsidRPr="00AA34CB">
        <w:rPr>
          <w:rFonts w:ascii="Arial" w:hAnsi="Arial" w:cs="Arial"/>
        </w:rPr>
        <w:fldChar w:fldCharType="end"/>
      </w:r>
      <w:r w:rsidRPr="00AA34CB">
        <w:rPr>
          <w:rFonts w:ascii="Arial" w:hAnsi="Arial" w:cs="Arial"/>
        </w:rPr>
        <w:t xml:space="preserve"> Opciones del menú "Forces"</w:t>
      </w:r>
    </w:p>
    <w:p w14:paraId="2443EAC8" w14:textId="02A2F83B" w:rsidR="0019612C" w:rsidRPr="00AA34CB" w:rsidRDefault="00CB441B" w:rsidP="0019612C">
      <w:pPr>
        <w:keepNext/>
        <w:jc w:val="center"/>
        <w:rPr>
          <w:rFonts w:ascii="Arial" w:hAnsi="Arial" w:cs="Arial"/>
        </w:rPr>
      </w:pPr>
      <w:r>
        <w:rPr>
          <w:rFonts w:ascii="Arial" w:hAnsi="Arial" w:cs="Arial"/>
          <w:noProof/>
        </w:rPr>
        <w:drawing>
          <wp:inline distT="0" distB="0" distL="0" distR="0" wp14:anchorId="5078282C" wp14:editId="3794DD7B">
            <wp:extent cx="2685415" cy="2488565"/>
            <wp:effectExtent l="0" t="0" r="0" b="0"/>
            <wp:docPr id="7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2"/>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2685415" cy="2488565"/>
                    </a:xfrm>
                    <a:prstGeom prst="rect">
                      <a:avLst/>
                    </a:prstGeom>
                    <a:noFill/>
                    <a:ln>
                      <a:noFill/>
                    </a:ln>
                  </pic:spPr>
                </pic:pic>
              </a:graphicData>
            </a:graphic>
          </wp:inline>
        </w:drawing>
      </w:r>
      <w:r>
        <w:rPr>
          <w:rFonts w:ascii="Arial" w:hAnsi="Arial" w:cs="Arial"/>
          <w:noProof/>
        </w:rPr>
        <w:drawing>
          <wp:inline distT="0" distB="0" distL="0" distR="0" wp14:anchorId="2CAA0D4E" wp14:editId="1CB3C4E2">
            <wp:extent cx="2390140" cy="2488565"/>
            <wp:effectExtent l="0" t="0" r="0" b="0"/>
            <wp:docPr id="7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2390140" cy="2488565"/>
                    </a:xfrm>
                    <a:prstGeom prst="rect">
                      <a:avLst/>
                    </a:prstGeom>
                    <a:noFill/>
                    <a:ln>
                      <a:noFill/>
                    </a:ln>
                  </pic:spPr>
                </pic:pic>
              </a:graphicData>
            </a:graphic>
          </wp:inline>
        </w:drawing>
      </w:r>
    </w:p>
    <w:p w14:paraId="5C92D23F" w14:textId="64C094B4"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29</w:t>
      </w:r>
      <w:r w:rsidRPr="00AA34CB">
        <w:rPr>
          <w:rFonts w:ascii="Arial" w:hAnsi="Arial" w:cs="Arial"/>
        </w:rPr>
        <w:fldChar w:fldCharType="end"/>
      </w:r>
      <w:r w:rsidRPr="00AA34CB">
        <w:rPr>
          <w:rFonts w:ascii="Arial" w:hAnsi="Arial" w:cs="Arial"/>
        </w:rPr>
        <w:t xml:space="preserve"> Representación de Cortantes y Momentos Flectores</w:t>
      </w:r>
    </w:p>
    <w:p w14:paraId="0798A1B1" w14:textId="77777777" w:rsidR="0019612C" w:rsidRPr="00AA34CB" w:rsidRDefault="0019612C" w:rsidP="0019612C">
      <w:pPr>
        <w:pBdr>
          <w:top w:val="single" w:sz="4" w:space="1" w:color="auto"/>
          <w:left w:val="single" w:sz="4" w:space="4" w:color="auto"/>
          <w:bottom w:val="single" w:sz="4" w:space="1" w:color="auto"/>
          <w:right w:val="single" w:sz="4" w:space="4" w:color="auto"/>
          <w:between w:val="single" w:sz="4" w:space="1" w:color="auto"/>
          <w:bar w:val="single" w:sz="4" w:color="auto"/>
        </w:pBdr>
        <w:rPr>
          <w:rFonts w:ascii="Arial" w:hAnsi="Arial" w:cs="Arial"/>
        </w:rPr>
      </w:pPr>
      <w:r w:rsidRPr="00AA34CB">
        <w:rPr>
          <w:rFonts w:ascii="Arial" w:hAnsi="Arial" w:cs="Arial"/>
          <w:u w:val="single"/>
        </w:rPr>
        <w:t>Consejo</w:t>
      </w:r>
      <w:r w:rsidRPr="00AA34CB">
        <w:rPr>
          <w:rFonts w:ascii="Arial" w:hAnsi="Arial" w:cs="Arial"/>
        </w:rPr>
        <w:t xml:space="preserve">: podemos abrir tantas ventanas como queramos y opciones deseemos. Para pasar de una ventana a otra no es necesario cerrarlas, sino que podemos pasar de una a otra utilizando el desplegable bajo la opción </w:t>
      </w:r>
      <w:r w:rsidRPr="00AA34CB">
        <w:rPr>
          <w:rFonts w:ascii="Arial" w:hAnsi="Arial" w:cs="Arial"/>
          <w:b/>
          <w:bCs/>
        </w:rPr>
        <w:t>“Window”</w:t>
      </w:r>
      <w:r w:rsidRPr="00AA34CB">
        <w:rPr>
          <w:rFonts w:ascii="Arial" w:hAnsi="Arial" w:cs="Arial"/>
        </w:rPr>
        <w:t xml:space="preserve"> en la barra de menú principal.</w:t>
      </w:r>
    </w:p>
    <w:p w14:paraId="057FBEDF" w14:textId="77777777" w:rsidR="0019612C" w:rsidRPr="00AA34CB" w:rsidRDefault="0019612C" w:rsidP="0019612C">
      <w:pPr>
        <w:rPr>
          <w:rFonts w:ascii="Arial" w:hAnsi="Arial" w:cs="Arial"/>
        </w:rPr>
      </w:pPr>
    </w:p>
    <w:p w14:paraId="10CA3400" w14:textId="77777777" w:rsidR="0019612C" w:rsidRPr="00AA34CB" w:rsidRDefault="0019612C" w:rsidP="0019612C">
      <w:pPr>
        <w:tabs>
          <w:tab w:val="left" w:pos="2471"/>
        </w:tabs>
        <w:rPr>
          <w:rFonts w:ascii="Arial" w:hAnsi="Arial" w:cs="Arial"/>
        </w:rPr>
      </w:pPr>
      <w:r w:rsidRPr="00AA34CB">
        <w:rPr>
          <w:rFonts w:ascii="Arial" w:hAnsi="Arial" w:cs="Arial"/>
        </w:rPr>
        <w:tab/>
      </w:r>
    </w:p>
    <w:p w14:paraId="3839A650" w14:textId="77777777" w:rsidR="0019612C" w:rsidRPr="00B57480" w:rsidRDefault="0019612C" w:rsidP="0019612C">
      <w:pPr>
        <w:pStyle w:val="Ttulo3"/>
        <w:rPr>
          <w:rFonts w:ascii="Arial" w:hAnsi="Arial" w:cs="Arial"/>
          <w:sz w:val="22"/>
          <w:szCs w:val="22"/>
        </w:rPr>
      </w:pPr>
      <w:bookmarkStart w:id="31" w:name="_Toc221799912"/>
      <w:r w:rsidRPr="00B57480">
        <w:rPr>
          <w:rFonts w:ascii="Arial" w:hAnsi="Arial" w:cs="Arial"/>
          <w:sz w:val="22"/>
          <w:szCs w:val="22"/>
        </w:rPr>
        <w:t>Generación de la gráfica carga-asiento</w:t>
      </w:r>
      <w:bookmarkEnd w:id="31"/>
    </w:p>
    <w:p w14:paraId="16AE1B63" w14:textId="77777777" w:rsidR="0019612C" w:rsidRDefault="0019612C" w:rsidP="00C67432">
      <w:pPr>
        <w:spacing w:before="120"/>
        <w:rPr>
          <w:rFonts w:ascii="Arial" w:hAnsi="Arial" w:cs="Arial"/>
          <w:sz w:val="22"/>
          <w:szCs w:val="22"/>
        </w:rPr>
      </w:pPr>
      <w:r w:rsidRPr="00C67432">
        <w:rPr>
          <w:rFonts w:ascii="Arial" w:hAnsi="Arial" w:cs="Arial"/>
          <w:sz w:val="22"/>
          <w:szCs w:val="22"/>
        </w:rPr>
        <w:t>Además de los resultados del cálculo final, suele ser útil visualizar una curva de carga-desplazamiento. Para generarla podemos seguir los siguientes pasos:</w:t>
      </w:r>
    </w:p>
    <w:p w14:paraId="305D7404" w14:textId="77777777" w:rsidR="00C67432" w:rsidRPr="00C67432" w:rsidRDefault="00C67432" w:rsidP="00C67432">
      <w:pPr>
        <w:spacing w:before="120"/>
        <w:rPr>
          <w:rFonts w:ascii="Arial" w:hAnsi="Arial" w:cs="Arial"/>
          <w:sz w:val="22"/>
          <w:szCs w:val="22"/>
        </w:rPr>
      </w:pPr>
    </w:p>
    <w:p w14:paraId="0C388922" w14:textId="7A961BB1" w:rsidR="0019612C" w:rsidRPr="00C67432" w:rsidRDefault="0019612C">
      <w:pPr>
        <w:pStyle w:val="Prrafodelista"/>
        <w:numPr>
          <w:ilvl w:val="0"/>
          <w:numId w:val="19"/>
        </w:numPr>
        <w:spacing w:after="120" w:line="278" w:lineRule="auto"/>
        <w:ind w:left="680" w:hanging="340"/>
        <w:contextualSpacing/>
        <w:rPr>
          <w:rFonts w:ascii="Arial" w:hAnsi="Arial" w:cs="Arial"/>
          <w:sz w:val="22"/>
          <w:szCs w:val="22"/>
        </w:rPr>
      </w:pPr>
      <w:r w:rsidRPr="00C67432">
        <w:rPr>
          <w:rFonts w:ascii="Arial" w:hAnsi="Arial" w:cs="Arial"/>
          <w:sz w:val="22"/>
          <w:szCs w:val="22"/>
        </w:rPr>
        <w:t xml:space="preserve">Hacemos clic en el botón </w:t>
      </w:r>
      <w:r w:rsidRPr="00C67432">
        <w:rPr>
          <w:rFonts w:ascii="Arial" w:hAnsi="Arial" w:cs="Arial"/>
          <w:b/>
          <w:bCs/>
          <w:sz w:val="22"/>
          <w:szCs w:val="22"/>
        </w:rPr>
        <w:t>Curves Manager</w:t>
      </w:r>
      <w:r w:rsidRPr="00C67432">
        <w:rPr>
          <w:rFonts w:ascii="Arial" w:hAnsi="Arial" w:cs="Arial"/>
          <w:sz w:val="22"/>
          <w:szCs w:val="22"/>
        </w:rPr>
        <w:t xml:space="preserve"> </w:t>
      </w:r>
      <w:r w:rsidR="00CB441B">
        <w:rPr>
          <w:rFonts w:ascii="Arial" w:hAnsi="Arial" w:cs="Arial"/>
          <w:noProof/>
          <w:sz w:val="22"/>
          <w:szCs w:val="22"/>
        </w:rPr>
        <w:drawing>
          <wp:inline distT="0" distB="0" distL="0" distR="0" wp14:anchorId="12CD43B4" wp14:editId="5052265A">
            <wp:extent cx="231775" cy="139065"/>
            <wp:effectExtent l="0" t="0" r="0" b="0"/>
            <wp:docPr id="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231775" cy="139065"/>
                    </a:xfrm>
                    <a:prstGeom prst="rect">
                      <a:avLst/>
                    </a:prstGeom>
                    <a:noFill/>
                    <a:ln>
                      <a:noFill/>
                    </a:ln>
                  </pic:spPr>
                </pic:pic>
              </a:graphicData>
            </a:graphic>
          </wp:inline>
        </w:drawing>
      </w:r>
      <w:r w:rsidRPr="00C67432">
        <w:rPr>
          <w:rFonts w:ascii="Arial" w:hAnsi="Arial" w:cs="Arial"/>
          <w:sz w:val="22"/>
          <w:szCs w:val="22"/>
        </w:rPr>
        <w:t xml:space="preserve"> de la barra de herramientas. Se muestra la ventana del gestor de curvas.</w:t>
      </w:r>
    </w:p>
    <w:p w14:paraId="6FF1A25C" w14:textId="77777777" w:rsidR="0019612C" w:rsidRPr="00C67432" w:rsidRDefault="0019612C">
      <w:pPr>
        <w:pStyle w:val="Prrafodelista"/>
        <w:numPr>
          <w:ilvl w:val="0"/>
          <w:numId w:val="19"/>
        </w:numPr>
        <w:spacing w:after="120" w:line="278" w:lineRule="auto"/>
        <w:ind w:left="680" w:hanging="340"/>
        <w:contextualSpacing/>
        <w:rPr>
          <w:rFonts w:ascii="Arial" w:hAnsi="Arial" w:cs="Arial"/>
          <w:sz w:val="22"/>
          <w:szCs w:val="22"/>
        </w:rPr>
      </w:pPr>
      <w:r w:rsidRPr="00C67432">
        <w:rPr>
          <w:rFonts w:ascii="Arial" w:hAnsi="Arial" w:cs="Arial"/>
          <w:sz w:val="22"/>
          <w:szCs w:val="22"/>
        </w:rPr>
        <w:lastRenderedPageBreak/>
        <w:t xml:space="preserve">En la pestaña </w:t>
      </w:r>
      <w:r w:rsidRPr="00C67432">
        <w:rPr>
          <w:rFonts w:ascii="Arial" w:hAnsi="Arial" w:cs="Arial"/>
          <w:b/>
          <w:bCs/>
          <w:sz w:val="22"/>
          <w:szCs w:val="22"/>
        </w:rPr>
        <w:t>Charts</w:t>
      </w:r>
      <w:r w:rsidRPr="00C67432">
        <w:rPr>
          <w:rFonts w:ascii="Arial" w:hAnsi="Arial" w:cs="Arial"/>
          <w:sz w:val="22"/>
          <w:szCs w:val="22"/>
        </w:rPr>
        <w:t xml:space="preserve"> seleccionamos </w:t>
      </w:r>
      <w:r w:rsidRPr="00C67432">
        <w:rPr>
          <w:rFonts w:ascii="Arial" w:hAnsi="Arial" w:cs="Arial"/>
          <w:b/>
          <w:bCs/>
          <w:sz w:val="22"/>
          <w:szCs w:val="22"/>
        </w:rPr>
        <w:t>New</w:t>
      </w:r>
      <w:r w:rsidRPr="00C67432">
        <w:rPr>
          <w:rFonts w:ascii="Arial" w:hAnsi="Arial" w:cs="Arial"/>
          <w:sz w:val="22"/>
          <w:szCs w:val="22"/>
        </w:rPr>
        <w:t>. Se nos muestra la ventana de generación de curvas (fig. 30):</w:t>
      </w:r>
    </w:p>
    <w:p w14:paraId="23EE886D" w14:textId="7C057FA0" w:rsidR="0019612C" w:rsidRPr="00AA34CB" w:rsidRDefault="00CB441B" w:rsidP="0019612C">
      <w:pPr>
        <w:keepNext/>
        <w:jc w:val="center"/>
        <w:rPr>
          <w:rFonts w:ascii="Arial" w:hAnsi="Arial" w:cs="Arial"/>
        </w:rPr>
      </w:pPr>
      <w:r>
        <w:rPr>
          <w:rFonts w:ascii="Arial" w:hAnsi="Arial" w:cs="Arial"/>
          <w:noProof/>
        </w:rPr>
        <w:drawing>
          <wp:inline distT="0" distB="0" distL="0" distR="0" wp14:anchorId="67AB061D" wp14:editId="4AD8D8E4">
            <wp:extent cx="3963362" cy="3323625"/>
            <wp:effectExtent l="133350" t="114300" r="132715" b="143510"/>
            <wp:docPr id="75"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3963035" cy="332359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10F491BF" w14:textId="6EB683CE"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30</w:t>
      </w:r>
      <w:r w:rsidRPr="00AA34CB">
        <w:rPr>
          <w:rFonts w:ascii="Arial" w:hAnsi="Arial" w:cs="Arial"/>
        </w:rPr>
        <w:fldChar w:fldCharType="end"/>
      </w:r>
      <w:r w:rsidRPr="00AA34CB">
        <w:rPr>
          <w:rFonts w:ascii="Arial" w:hAnsi="Arial" w:cs="Arial"/>
        </w:rPr>
        <w:t xml:space="preserve"> Ventana de generación de curvas.</w:t>
      </w:r>
    </w:p>
    <w:p w14:paraId="1187FF31" w14:textId="77777777" w:rsidR="0019612C" w:rsidRPr="00C67432" w:rsidRDefault="0019612C">
      <w:pPr>
        <w:pStyle w:val="Prrafodelista"/>
        <w:numPr>
          <w:ilvl w:val="0"/>
          <w:numId w:val="20"/>
        </w:numPr>
        <w:spacing w:after="120" w:line="278" w:lineRule="auto"/>
        <w:ind w:left="680" w:hanging="340"/>
        <w:contextualSpacing/>
        <w:rPr>
          <w:rFonts w:ascii="Arial" w:hAnsi="Arial" w:cs="Arial"/>
          <w:sz w:val="22"/>
          <w:szCs w:val="22"/>
        </w:rPr>
      </w:pPr>
      <w:r w:rsidRPr="00C67432">
        <w:rPr>
          <w:rFonts w:ascii="Arial" w:hAnsi="Arial" w:cs="Arial"/>
          <w:sz w:val="22"/>
          <w:szCs w:val="22"/>
        </w:rPr>
        <w:t>Para el eje X seleccionaremos el nodo que habíamos marcado en el centro de la losa del menú desplegable</w:t>
      </w:r>
    </w:p>
    <w:p w14:paraId="2955B41F" w14:textId="4987CF37" w:rsidR="0019612C" w:rsidRPr="00AA34CB" w:rsidRDefault="00CB441B" w:rsidP="0019612C">
      <w:pPr>
        <w:jc w:val="center"/>
        <w:rPr>
          <w:rFonts w:ascii="Arial" w:hAnsi="Arial" w:cs="Arial"/>
        </w:rPr>
      </w:pPr>
      <w:r>
        <w:rPr>
          <w:rFonts w:ascii="Arial" w:hAnsi="Arial" w:cs="Arial"/>
          <w:noProof/>
        </w:rPr>
        <w:drawing>
          <wp:inline distT="0" distB="0" distL="0" distR="0" wp14:anchorId="27166971" wp14:editId="6AF80FEC">
            <wp:extent cx="2795267" cy="952246"/>
            <wp:effectExtent l="114300" t="114300" r="120015" b="133985"/>
            <wp:docPr id="76"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2794635" cy="95186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7EBE160" w14:textId="77777777" w:rsidR="0019612C" w:rsidRDefault="0019612C" w:rsidP="0019612C">
      <w:pPr>
        <w:rPr>
          <w:rFonts w:ascii="Arial" w:hAnsi="Arial" w:cs="Arial"/>
          <w:sz w:val="22"/>
          <w:szCs w:val="22"/>
        </w:rPr>
      </w:pPr>
      <w:r w:rsidRPr="00C67432">
        <w:rPr>
          <w:rFonts w:ascii="Arial" w:hAnsi="Arial" w:cs="Arial"/>
          <w:sz w:val="22"/>
          <w:szCs w:val="22"/>
        </w:rPr>
        <w:t xml:space="preserve">Y seleccionamos </w:t>
      </w:r>
      <w:r w:rsidRPr="00C67432">
        <w:rPr>
          <w:rFonts w:ascii="Arial" w:hAnsi="Arial" w:cs="Arial"/>
          <w:b/>
          <w:bCs/>
          <w:sz w:val="22"/>
          <w:szCs w:val="22"/>
        </w:rPr>
        <w:t>Deformations &gt; Total displacements &gt; |u|</w:t>
      </w:r>
      <w:r w:rsidRPr="00C67432">
        <w:rPr>
          <w:rFonts w:ascii="Arial" w:hAnsi="Arial" w:cs="Arial"/>
          <w:sz w:val="22"/>
          <w:szCs w:val="22"/>
        </w:rPr>
        <w:t>.</w:t>
      </w:r>
    </w:p>
    <w:p w14:paraId="0F321118" w14:textId="77777777" w:rsidR="00C67432" w:rsidRPr="00C67432" w:rsidRDefault="00C67432" w:rsidP="0019612C">
      <w:pPr>
        <w:rPr>
          <w:rFonts w:ascii="Arial" w:hAnsi="Arial" w:cs="Arial"/>
          <w:sz w:val="22"/>
          <w:szCs w:val="22"/>
        </w:rPr>
      </w:pPr>
    </w:p>
    <w:p w14:paraId="0EC68ACE" w14:textId="77777777" w:rsidR="0019612C" w:rsidRDefault="0019612C">
      <w:pPr>
        <w:pStyle w:val="Prrafodelista"/>
        <w:numPr>
          <w:ilvl w:val="0"/>
          <w:numId w:val="20"/>
        </w:numPr>
        <w:spacing w:after="120" w:line="278" w:lineRule="auto"/>
        <w:ind w:left="680" w:hanging="340"/>
        <w:contextualSpacing/>
        <w:rPr>
          <w:rFonts w:ascii="Arial" w:hAnsi="Arial" w:cs="Arial"/>
          <w:sz w:val="22"/>
          <w:szCs w:val="22"/>
        </w:rPr>
      </w:pPr>
      <w:r w:rsidRPr="00C67432">
        <w:rPr>
          <w:rFonts w:ascii="Arial" w:hAnsi="Arial" w:cs="Arial"/>
          <w:sz w:val="22"/>
          <w:szCs w:val="22"/>
        </w:rPr>
        <w:t xml:space="preserve">Para el eje Y seleccionaremos la opción Project del menú desplegable: </w:t>
      </w:r>
      <w:r w:rsidRPr="00C67432">
        <w:rPr>
          <w:rFonts w:ascii="Arial" w:hAnsi="Arial" w:cs="Arial"/>
          <w:b/>
          <w:bCs/>
          <w:sz w:val="22"/>
          <w:szCs w:val="22"/>
        </w:rPr>
        <w:t xml:space="preserve">Multipliers &gt; </w:t>
      </w:r>
      <w:r w:rsidRPr="00C67432">
        <w:rPr>
          <w:rFonts w:ascii="Arial" w:hAnsi="Arial" w:cs="Arial"/>
          <w:b/>
          <w:bCs/>
          <w:sz w:val="22"/>
          <w:szCs w:val="22"/>
        </w:rPr>
        <w:sym w:font="Symbol" w:char="F053"/>
      </w:r>
      <w:r w:rsidRPr="00C67432">
        <w:rPr>
          <w:rFonts w:ascii="Arial" w:hAnsi="Arial" w:cs="Arial"/>
          <w:b/>
          <w:bCs/>
          <w:sz w:val="22"/>
          <w:szCs w:val="22"/>
        </w:rPr>
        <w:t>Mstage</w:t>
      </w:r>
      <w:r w:rsidRPr="00C67432">
        <w:rPr>
          <w:rFonts w:ascii="Arial" w:hAnsi="Arial" w:cs="Arial"/>
          <w:sz w:val="22"/>
          <w:szCs w:val="22"/>
        </w:rPr>
        <w:t xml:space="preserve">. </w:t>
      </w:r>
      <w:r w:rsidRPr="00C67432">
        <w:rPr>
          <w:rFonts w:ascii="Arial" w:hAnsi="Arial" w:cs="Arial"/>
          <w:sz w:val="22"/>
          <w:szCs w:val="22"/>
        </w:rPr>
        <w:sym w:font="Symbol" w:char="F053"/>
      </w:r>
      <w:r w:rsidRPr="00C67432">
        <w:rPr>
          <w:rFonts w:ascii="Arial" w:hAnsi="Arial" w:cs="Arial"/>
          <w:sz w:val="22"/>
          <w:szCs w:val="22"/>
        </w:rPr>
        <w:t>Mstage representa la proporción de los cambios especificados que se ha aplicado. Por lo tanto, el valor oscilará entre 0 y 1, alcanzando el valor 1 si se ha aplicado el 100% de la carga prescrita y se ha alcanzado completamente el último estado último prescrito.</w:t>
      </w:r>
    </w:p>
    <w:p w14:paraId="3DEC5EDF" w14:textId="77777777" w:rsidR="004F02CE" w:rsidRDefault="004F02CE" w:rsidP="004F02CE">
      <w:pPr>
        <w:pStyle w:val="Prrafodelista"/>
        <w:spacing w:after="120" w:line="278" w:lineRule="auto"/>
        <w:contextualSpacing/>
        <w:rPr>
          <w:rFonts w:ascii="Arial" w:hAnsi="Arial" w:cs="Arial"/>
          <w:sz w:val="22"/>
          <w:szCs w:val="22"/>
        </w:rPr>
      </w:pPr>
    </w:p>
    <w:p w14:paraId="19AE6EC7" w14:textId="77777777" w:rsidR="004F02CE" w:rsidRDefault="004F02CE" w:rsidP="004F02CE">
      <w:pPr>
        <w:pStyle w:val="Prrafodelista"/>
        <w:spacing w:after="120" w:line="278" w:lineRule="auto"/>
        <w:contextualSpacing/>
        <w:rPr>
          <w:rFonts w:ascii="Arial" w:hAnsi="Arial" w:cs="Arial"/>
          <w:sz w:val="22"/>
          <w:szCs w:val="22"/>
        </w:rPr>
      </w:pPr>
    </w:p>
    <w:p w14:paraId="4DAD18EB" w14:textId="77777777" w:rsidR="004F02CE" w:rsidRDefault="004F02CE" w:rsidP="004F02CE">
      <w:pPr>
        <w:pStyle w:val="Prrafodelista"/>
        <w:spacing w:after="120" w:line="278" w:lineRule="auto"/>
        <w:contextualSpacing/>
        <w:rPr>
          <w:rFonts w:ascii="Arial" w:hAnsi="Arial" w:cs="Arial"/>
          <w:sz w:val="22"/>
          <w:szCs w:val="22"/>
        </w:rPr>
      </w:pPr>
    </w:p>
    <w:p w14:paraId="4D40D355" w14:textId="77777777" w:rsidR="004F02CE" w:rsidRDefault="004F02CE" w:rsidP="004F02CE">
      <w:pPr>
        <w:pStyle w:val="Prrafodelista"/>
        <w:spacing w:after="120" w:line="278" w:lineRule="auto"/>
        <w:contextualSpacing/>
        <w:rPr>
          <w:rFonts w:ascii="Arial" w:hAnsi="Arial" w:cs="Arial"/>
          <w:sz w:val="22"/>
          <w:szCs w:val="22"/>
        </w:rPr>
      </w:pPr>
    </w:p>
    <w:p w14:paraId="316A21C0" w14:textId="77777777" w:rsidR="004F02CE" w:rsidRDefault="004F02CE" w:rsidP="004F02CE">
      <w:pPr>
        <w:pStyle w:val="Prrafodelista"/>
        <w:spacing w:after="120" w:line="278" w:lineRule="auto"/>
        <w:contextualSpacing/>
        <w:rPr>
          <w:rFonts w:ascii="Arial" w:hAnsi="Arial" w:cs="Arial"/>
          <w:sz w:val="22"/>
          <w:szCs w:val="22"/>
        </w:rPr>
      </w:pPr>
    </w:p>
    <w:p w14:paraId="6806B2A5" w14:textId="77777777" w:rsidR="004F02CE" w:rsidRDefault="004F02CE" w:rsidP="004F02CE">
      <w:pPr>
        <w:pStyle w:val="Prrafodelista"/>
        <w:spacing w:after="120" w:line="278" w:lineRule="auto"/>
        <w:contextualSpacing/>
        <w:rPr>
          <w:rFonts w:ascii="Arial" w:hAnsi="Arial" w:cs="Arial"/>
          <w:sz w:val="22"/>
          <w:szCs w:val="22"/>
        </w:rPr>
      </w:pPr>
    </w:p>
    <w:p w14:paraId="79EA00D5" w14:textId="77777777" w:rsidR="004F02CE" w:rsidRDefault="004F02CE" w:rsidP="004F02CE">
      <w:pPr>
        <w:pStyle w:val="Prrafodelista"/>
        <w:spacing w:after="120" w:line="278" w:lineRule="auto"/>
        <w:contextualSpacing/>
        <w:rPr>
          <w:rFonts w:ascii="Arial" w:hAnsi="Arial" w:cs="Arial"/>
          <w:sz w:val="22"/>
          <w:szCs w:val="22"/>
        </w:rPr>
      </w:pPr>
    </w:p>
    <w:p w14:paraId="1DEB7D81" w14:textId="77777777" w:rsidR="004F02CE" w:rsidRDefault="004F02CE" w:rsidP="004F02CE">
      <w:pPr>
        <w:pStyle w:val="Prrafodelista"/>
        <w:spacing w:after="120" w:line="278" w:lineRule="auto"/>
        <w:contextualSpacing/>
        <w:rPr>
          <w:rFonts w:ascii="Arial" w:hAnsi="Arial" w:cs="Arial"/>
          <w:sz w:val="22"/>
          <w:szCs w:val="22"/>
        </w:rPr>
      </w:pPr>
    </w:p>
    <w:p w14:paraId="560366C8" w14:textId="77777777" w:rsidR="004F02CE" w:rsidRDefault="004F02CE" w:rsidP="004F02CE">
      <w:pPr>
        <w:pStyle w:val="Prrafodelista"/>
        <w:spacing w:after="120" w:line="278" w:lineRule="auto"/>
        <w:contextualSpacing/>
        <w:rPr>
          <w:rFonts w:ascii="Arial" w:hAnsi="Arial" w:cs="Arial"/>
          <w:sz w:val="22"/>
          <w:szCs w:val="22"/>
        </w:rPr>
      </w:pPr>
    </w:p>
    <w:p w14:paraId="71C7C671" w14:textId="77777777" w:rsidR="0019612C" w:rsidRDefault="0019612C" w:rsidP="0019612C">
      <w:pPr>
        <w:rPr>
          <w:rFonts w:ascii="Arial" w:hAnsi="Arial" w:cs="Arial"/>
          <w:sz w:val="22"/>
          <w:szCs w:val="22"/>
        </w:rPr>
      </w:pPr>
      <w:r w:rsidRPr="00835524">
        <w:rPr>
          <w:rFonts w:ascii="Arial" w:hAnsi="Arial" w:cs="Arial"/>
          <w:sz w:val="22"/>
          <w:szCs w:val="22"/>
        </w:rPr>
        <w:lastRenderedPageBreak/>
        <w:t>En la siguiente figura se muestran las opciones elegidas:</w:t>
      </w:r>
    </w:p>
    <w:p w14:paraId="28D9CBBB" w14:textId="77777777" w:rsidR="004F02CE" w:rsidRPr="00835524" w:rsidRDefault="004F02CE" w:rsidP="0019612C">
      <w:pPr>
        <w:rPr>
          <w:rFonts w:ascii="Arial" w:hAnsi="Arial" w:cs="Arial"/>
          <w:sz w:val="22"/>
          <w:szCs w:val="22"/>
        </w:rPr>
      </w:pPr>
    </w:p>
    <w:p w14:paraId="1814D371" w14:textId="407B62CA" w:rsidR="0019612C" w:rsidRDefault="00CB441B" w:rsidP="0019612C">
      <w:pPr>
        <w:jc w:val="center"/>
        <w:rPr>
          <w:rFonts w:ascii="Arial" w:hAnsi="Arial" w:cs="Arial"/>
          <w:noProof/>
        </w:rPr>
      </w:pPr>
      <w:r>
        <w:rPr>
          <w:rFonts w:ascii="Arial" w:hAnsi="Arial" w:cs="Arial"/>
          <w:noProof/>
        </w:rPr>
        <w:drawing>
          <wp:inline distT="0" distB="0" distL="0" distR="0" wp14:anchorId="21D7E4E7" wp14:editId="55DAA867">
            <wp:extent cx="3529553" cy="2973007"/>
            <wp:effectExtent l="133350" t="114300" r="128270" b="151765"/>
            <wp:docPr id="77"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3529330" cy="297243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2004939" w14:textId="77777777" w:rsidR="00776625" w:rsidRPr="00AA34CB" w:rsidRDefault="00776625" w:rsidP="0019612C">
      <w:pPr>
        <w:jc w:val="center"/>
        <w:rPr>
          <w:rFonts w:ascii="Arial" w:hAnsi="Arial" w:cs="Arial"/>
        </w:rPr>
      </w:pPr>
    </w:p>
    <w:p w14:paraId="1006123C" w14:textId="77777777" w:rsidR="0019612C" w:rsidRDefault="0019612C">
      <w:pPr>
        <w:pStyle w:val="Prrafodelista"/>
        <w:numPr>
          <w:ilvl w:val="0"/>
          <w:numId w:val="20"/>
        </w:numPr>
        <w:spacing w:after="120" w:line="278" w:lineRule="auto"/>
        <w:ind w:left="680" w:hanging="340"/>
        <w:contextualSpacing/>
        <w:rPr>
          <w:rFonts w:ascii="Arial" w:hAnsi="Arial" w:cs="Arial"/>
          <w:sz w:val="22"/>
          <w:szCs w:val="22"/>
        </w:rPr>
      </w:pPr>
      <w:r w:rsidRPr="00835524">
        <w:rPr>
          <w:rFonts w:ascii="Arial" w:hAnsi="Arial" w:cs="Arial"/>
          <w:sz w:val="22"/>
          <w:szCs w:val="22"/>
        </w:rPr>
        <w:t xml:space="preserve">Hacemos clic en </w:t>
      </w:r>
      <w:r w:rsidRPr="00835524">
        <w:rPr>
          <w:rFonts w:ascii="Arial" w:hAnsi="Arial" w:cs="Arial"/>
          <w:b/>
          <w:bCs/>
          <w:sz w:val="22"/>
          <w:szCs w:val="22"/>
        </w:rPr>
        <w:t>OK</w:t>
      </w:r>
      <w:r w:rsidRPr="00835524">
        <w:rPr>
          <w:rFonts w:ascii="Arial" w:hAnsi="Arial" w:cs="Arial"/>
          <w:sz w:val="22"/>
          <w:szCs w:val="22"/>
        </w:rPr>
        <w:t xml:space="preserve"> para aceptar las entradas seleccionadas y generar la curva carga-desplazamiento. Como resultado, la curva generada tiene el siguiente aspecto:</w:t>
      </w:r>
    </w:p>
    <w:p w14:paraId="53F64B75" w14:textId="199245F5" w:rsidR="0019612C" w:rsidRPr="00AA34CB" w:rsidRDefault="00CB441B" w:rsidP="0019612C">
      <w:pPr>
        <w:keepNext/>
        <w:jc w:val="center"/>
        <w:rPr>
          <w:rFonts w:ascii="Arial" w:hAnsi="Arial" w:cs="Arial"/>
        </w:rPr>
      </w:pPr>
      <w:r>
        <w:rPr>
          <w:rFonts w:ascii="Arial" w:hAnsi="Arial" w:cs="Arial"/>
          <w:noProof/>
        </w:rPr>
        <w:drawing>
          <wp:inline distT="0" distB="0" distL="0" distR="0" wp14:anchorId="72752504" wp14:editId="08429358">
            <wp:extent cx="4646806" cy="2216205"/>
            <wp:effectExtent l="114300" t="114300" r="116205" b="146050"/>
            <wp:docPr id="78" name="Imagen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4671618" cy="2228038"/>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AB9A22B" w14:textId="48F6BF19"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31</w:t>
      </w:r>
      <w:r w:rsidRPr="00AA34CB">
        <w:rPr>
          <w:rFonts w:ascii="Arial" w:hAnsi="Arial" w:cs="Arial"/>
        </w:rPr>
        <w:fldChar w:fldCharType="end"/>
      </w:r>
      <w:r w:rsidRPr="00AA34CB">
        <w:rPr>
          <w:rFonts w:ascii="Arial" w:hAnsi="Arial" w:cs="Arial"/>
        </w:rPr>
        <w:t xml:space="preserve"> Curva carga-desplazamiento para las diferentes fases definidas</w:t>
      </w:r>
    </w:p>
    <w:p w14:paraId="2E8F1D38" w14:textId="77777777" w:rsidR="0019612C" w:rsidRDefault="0019612C" w:rsidP="00EA058B">
      <w:pPr>
        <w:spacing w:before="120"/>
        <w:rPr>
          <w:rFonts w:ascii="Arial" w:hAnsi="Arial" w:cs="Arial"/>
          <w:sz w:val="22"/>
          <w:szCs w:val="22"/>
        </w:rPr>
      </w:pPr>
      <w:r w:rsidRPr="00EA058B">
        <w:rPr>
          <w:rFonts w:ascii="Arial" w:hAnsi="Arial" w:cs="Arial"/>
          <w:sz w:val="22"/>
          <w:szCs w:val="22"/>
        </w:rPr>
        <w:t xml:space="preserve">En el gráfico podemos ver que por cada una de las fases que hemos definido se ha alcanzado el 100% de la carga prescrita. Como veremos más adelante, podría darse el caso que en una de las fases el modelo fallara por una rotura del terreno. En ese caso, la curva no alcanzaría el valor 1. </w:t>
      </w:r>
    </w:p>
    <w:p w14:paraId="4360BFC4" w14:textId="77777777" w:rsidR="00EA058B" w:rsidRPr="00EA058B" w:rsidRDefault="00EA058B" w:rsidP="00EA058B">
      <w:pPr>
        <w:spacing w:before="120"/>
        <w:rPr>
          <w:rFonts w:ascii="Arial" w:hAnsi="Arial" w:cs="Arial"/>
          <w:sz w:val="22"/>
          <w:szCs w:val="22"/>
        </w:rPr>
      </w:pPr>
    </w:p>
    <w:p w14:paraId="71A9948C" w14:textId="77777777" w:rsidR="0019612C" w:rsidRPr="00EA058B" w:rsidRDefault="0019612C" w:rsidP="0019612C">
      <w:pPr>
        <w:pStyle w:val="Citadestacada"/>
        <w:pBdr>
          <w:top w:val="single" w:sz="4" w:space="10" w:color="auto"/>
          <w:left w:val="single" w:sz="4" w:space="4" w:color="auto"/>
          <w:bottom w:val="single" w:sz="4" w:space="10" w:color="auto"/>
          <w:right w:val="single" w:sz="4" w:space="4" w:color="auto"/>
        </w:pBdr>
        <w:spacing w:before="0" w:after="0"/>
        <w:ind w:left="0" w:right="862"/>
        <w:jc w:val="left"/>
        <w:rPr>
          <w:rFonts w:ascii="Arial" w:hAnsi="Arial" w:cs="Arial"/>
          <w:i w:val="0"/>
          <w:iCs w:val="0"/>
          <w:color w:val="auto"/>
          <w:sz w:val="20"/>
          <w:szCs w:val="20"/>
        </w:rPr>
      </w:pPr>
      <w:r w:rsidRPr="00EA058B">
        <w:rPr>
          <w:rFonts w:ascii="Arial" w:hAnsi="Arial" w:cs="Arial"/>
          <w:i w:val="0"/>
          <w:iCs w:val="0"/>
          <w:color w:val="auto"/>
          <w:sz w:val="20"/>
          <w:szCs w:val="20"/>
          <w:u w:val="single"/>
        </w:rPr>
        <w:t>Consejo</w:t>
      </w:r>
      <w:r w:rsidRPr="00EA058B">
        <w:rPr>
          <w:rFonts w:ascii="Arial" w:hAnsi="Arial" w:cs="Arial"/>
          <w:i w:val="0"/>
          <w:iCs w:val="0"/>
          <w:color w:val="auto"/>
          <w:sz w:val="20"/>
          <w:szCs w:val="20"/>
        </w:rPr>
        <w:t>: En caso de error, o que deseemos una regeneración o una modificación de la curva podemos regresar a la a la ventana de configuración de distintas maneras:</w:t>
      </w:r>
    </w:p>
    <w:p w14:paraId="11B4B09B" w14:textId="77777777" w:rsidR="0019612C" w:rsidRPr="00EA058B" w:rsidRDefault="0019612C" w:rsidP="0019612C">
      <w:pPr>
        <w:pStyle w:val="Citadestacada"/>
        <w:pBdr>
          <w:top w:val="single" w:sz="4" w:space="10" w:color="auto"/>
          <w:left w:val="single" w:sz="4" w:space="4" w:color="auto"/>
          <w:bottom w:val="single" w:sz="4" w:space="10" w:color="auto"/>
          <w:right w:val="single" w:sz="4" w:space="4" w:color="auto"/>
        </w:pBdr>
        <w:spacing w:before="0" w:after="0"/>
        <w:ind w:left="0" w:right="862" w:firstLine="720"/>
        <w:jc w:val="left"/>
        <w:rPr>
          <w:rFonts w:ascii="Arial" w:hAnsi="Arial" w:cs="Arial"/>
          <w:i w:val="0"/>
          <w:iCs w:val="0"/>
          <w:color w:val="auto"/>
          <w:sz w:val="20"/>
          <w:szCs w:val="20"/>
        </w:rPr>
      </w:pPr>
      <w:r w:rsidRPr="00EA058B">
        <w:rPr>
          <w:rFonts w:ascii="Arial" w:hAnsi="Arial" w:cs="Arial"/>
          <w:i w:val="0"/>
          <w:iCs w:val="0"/>
          <w:color w:val="auto"/>
          <w:sz w:val="20"/>
          <w:szCs w:val="20"/>
        </w:rPr>
        <w:t xml:space="preserve">- Haciendo doble clic o clic derecho en la leyenda del gráfico </w:t>
      </w:r>
    </w:p>
    <w:p w14:paraId="5BE7D398" w14:textId="77777777" w:rsidR="0019612C" w:rsidRPr="00EA058B" w:rsidRDefault="0019612C" w:rsidP="0019612C">
      <w:pPr>
        <w:pStyle w:val="Citadestacada"/>
        <w:pBdr>
          <w:top w:val="single" w:sz="4" w:space="10" w:color="auto"/>
          <w:left w:val="single" w:sz="4" w:space="4" w:color="auto"/>
          <w:bottom w:val="single" w:sz="4" w:space="10" w:color="auto"/>
          <w:right w:val="single" w:sz="4" w:space="4" w:color="auto"/>
        </w:pBdr>
        <w:spacing w:before="0" w:after="0"/>
        <w:ind w:left="0" w:right="862" w:firstLine="720"/>
        <w:jc w:val="left"/>
        <w:rPr>
          <w:rFonts w:ascii="Arial" w:hAnsi="Arial" w:cs="Arial"/>
          <w:i w:val="0"/>
          <w:iCs w:val="0"/>
          <w:color w:val="auto"/>
          <w:sz w:val="20"/>
          <w:szCs w:val="20"/>
        </w:rPr>
      </w:pPr>
      <w:r w:rsidRPr="00EA058B">
        <w:rPr>
          <w:rFonts w:ascii="Arial" w:hAnsi="Arial" w:cs="Arial"/>
          <w:i w:val="0"/>
          <w:iCs w:val="0"/>
          <w:color w:val="auto"/>
          <w:sz w:val="20"/>
          <w:szCs w:val="20"/>
        </w:rPr>
        <w:t xml:space="preserve">- Seleccionando el menú </w:t>
      </w:r>
      <w:r w:rsidRPr="00EA058B">
        <w:rPr>
          <w:rFonts w:ascii="Arial" w:hAnsi="Arial" w:cs="Arial"/>
          <w:b/>
          <w:bCs/>
          <w:i w:val="0"/>
          <w:iCs w:val="0"/>
          <w:color w:val="auto"/>
          <w:sz w:val="20"/>
          <w:szCs w:val="20"/>
        </w:rPr>
        <w:t>Format &gt; Settings</w:t>
      </w:r>
    </w:p>
    <w:p w14:paraId="67AD4B47" w14:textId="77777777" w:rsidR="0019612C" w:rsidRPr="00EA058B" w:rsidRDefault="0019612C" w:rsidP="0019612C">
      <w:pPr>
        <w:pStyle w:val="Citadestacada"/>
        <w:pBdr>
          <w:top w:val="single" w:sz="4" w:space="10" w:color="auto"/>
          <w:left w:val="single" w:sz="4" w:space="4" w:color="auto"/>
          <w:bottom w:val="single" w:sz="4" w:space="10" w:color="auto"/>
          <w:right w:val="single" w:sz="4" w:space="4" w:color="auto"/>
        </w:pBdr>
        <w:spacing w:before="0" w:after="0"/>
        <w:ind w:left="0" w:right="862" w:firstLine="720"/>
        <w:jc w:val="left"/>
        <w:rPr>
          <w:rFonts w:ascii="Arial" w:hAnsi="Arial" w:cs="Arial"/>
          <w:i w:val="0"/>
          <w:iCs w:val="0"/>
          <w:color w:val="auto"/>
          <w:sz w:val="20"/>
          <w:szCs w:val="20"/>
        </w:rPr>
      </w:pPr>
      <w:r w:rsidRPr="00EA058B">
        <w:rPr>
          <w:rFonts w:ascii="Arial" w:hAnsi="Arial" w:cs="Arial"/>
          <w:i w:val="0"/>
          <w:iCs w:val="0"/>
          <w:color w:val="auto"/>
          <w:sz w:val="20"/>
          <w:szCs w:val="20"/>
        </w:rPr>
        <w:t>- Pulsando F3</w:t>
      </w:r>
    </w:p>
    <w:p w14:paraId="6309D49C" w14:textId="77777777" w:rsidR="0019612C" w:rsidRPr="00B57480" w:rsidRDefault="0019612C" w:rsidP="0019612C">
      <w:pPr>
        <w:pStyle w:val="Ttulo3"/>
        <w:rPr>
          <w:rFonts w:ascii="Arial" w:hAnsi="Arial" w:cs="Arial"/>
          <w:sz w:val="22"/>
          <w:szCs w:val="22"/>
        </w:rPr>
      </w:pPr>
      <w:bookmarkStart w:id="32" w:name="_Toc221799913"/>
      <w:r w:rsidRPr="00B57480">
        <w:rPr>
          <w:rFonts w:ascii="Arial" w:hAnsi="Arial" w:cs="Arial"/>
          <w:sz w:val="22"/>
          <w:szCs w:val="22"/>
        </w:rPr>
        <w:lastRenderedPageBreak/>
        <w:t>Verificación de la metodología.</w:t>
      </w:r>
      <w:bookmarkEnd w:id="32"/>
      <w:r w:rsidRPr="00B57480">
        <w:rPr>
          <w:rFonts w:ascii="Arial" w:hAnsi="Arial" w:cs="Arial"/>
          <w:sz w:val="22"/>
          <w:szCs w:val="22"/>
        </w:rPr>
        <w:t xml:space="preserve"> </w:t>
      </w:r>
    </w:p>
    <w:p w14:paraId="0B2E58D0" w14:textId="77777777" w:rsidR="0019612C" w:rsidRPr="00DB4130" w:rsidRDefault="0019612C" w:rsidP="00DB4130">
      <w:pPr>
        <w:spacing w:before="120"/>
        <w:rPr>
          <w:rFonts w:ascii="Arial" w:hAnsi="Arial" w:cs="Arial"/>
          <w:sz w:val="22"/>
          <w:szCs w:val="22"/>
        </w:rPr>
      </w:pPr>
      <w:r w:rsidRPr="00DB4130">
        <w:rPr>
          <w:rFonts w:ascii="Arial" w:hAnsi="Arial" w:cs="Arial"/>
          <w:sz w:val="22"/>
          <w:szCs w:val="22"/>
        </w:rPr>
        <w:t>El asiento en el centro del digestor puede calcularse mediante la siguiente expresión Lancellota (2008)</w:t>
      </w:r>
      <w:r w:rsidRPr="00DB4130">
        <w:rPr>
          <w:rFonts w:ascii="Arial" w:hAnsi="Arial" w:cs="Arial"/>
          <w:sz w:val="22"/>
          <w:szCs w:val="22"/>
          <w:vertAlign w:val="superscript"/>
        </w:rPr>
        <w:footnoteReference w:id="3"/>
      </w:r>
    </w:p>
    <w:p w14:paraId="0C11EBDF" w14:textId="39FF93B9" w:rsidR="0019612C" w:rsidRPr="00CB441B" w:rsidRDefault="00000000" w:rsidP="00DB4130">
      <w:pPr>
        <w:jc w:val="center"/>
        <w:rPr>
          <w:rFonts w:ascii="Arial" w:hAnsi="Arial" w:cs="Arial"/>
        </w:rPr>
      </w:pPr>
      <m:oMathPara>
        <m:oMath>
          <m:sSub>
            <m:sSubPr>
              <m:ctrlPr>
                <w:rPr>
                  <w:rFonts w:ascii="Cambria Math" w:hAnsi="Cambria Math"/>
                  <w:i/>
                </w:rPr>
              </m:ctrlPr>
            </m:sSubPr>
            <m:e>
              <m:r>
                <w:rPr>
                  <w:rFonts w:ascii="Cambria Math" w:hAnsi="Cambria Math"/>
                </w:rPr>
                <m:t>u</m:t>
              </m:r>
            </m:e>
            <m:sub>
              <m:r>
                <w:rPr>
                  <w:rFonts w:ascii="Cambria Math" w:hAnsi="Cambria Math"/>
                </w:rPr>
                <m:t>y</m:t>
              </m:r>
            </m:sub>
          </m:sSub>
          <m:r>
            <w:rPr>
              <w:rFonts w:ascii="Cambria Math" w:hAnsi="Cambria Math"/>
            </w:rPr>
            <m:t>=</m:t>
          </m:r>
          <m:f>
            <m:fPr>
              <m:ctrlPr>
                <w:rPr>
                  <w:rFonts w:ascii="Cambria Math" w:hAnsi="Cambria Math"/>
                  <w:i/>
                </w:rPr>
              </m:ctrlPr>
            </m:fPr>
            <m:num>
              <m:r>
                <w:rPr>
                  <w:rFonts w:ascii="Cambria Math" w:hAnsi="Cambria Math"/>
                </w:rPr>
                <m:t>∆q×R×</m:t>
              </m:r>
              <m:sSub>
                <m:sSubPr>
                  <m:ctrlPr>
                    <w:rPr>
                      <w:rFonts w:ascii="Cambria Math" w:hAnsi="Cambria Math"/>
                      <w:i/>
                    </w:rPr>
                  </m:ctrlPr>
                </m:sSubPr>
                <m:e>
                  <m:r>
                    <w:rPr>
                      <w:rFonts w:ascii="Cambria Math" w:hAnsi="Cambria Math"/>
                    </w:rPr>
                    <m:t>I</m:t>
                  </m:r>
                </m:e>
                <m:sub>
                  <m:r>
                    <w:rPr>
                      <w:rFonts w:ascii="Cambria Math" w:hAnsi="Cambria Math"/>
                    </w:rPr>
                    <m:t>p</m:t>
                  </m:r>
                </m:sub>
              </m:sSub>
            </m:num>
            <m:den>
              <m:r>
                <w:rPr>
                  <w:rFonts w:ascii="Cambria Math" w:hAnsi="Cambria Math"/>
                </w:rPr>
                <m:t>E</m:t>
              </m:r>
            </m:den>
          </m:f>
        </m:oMath>
      </m:oMathPara>
    </w:p>
    <w:p w14:paraId="2692885B" w14:textId="77777777" w:rsidR="0019612C" w:rsidRPr="00DB4130" w:rsidRDefault="0019612C" w:rsidP="0019612C">
      <w:pPr>
        <w:rPr>
          <w:rFonts w:ascii="Arial" w:hAnsi="Arial" w:cs="Arial"/>
          <w:sz w:val="22"/>
          <w:szCs w:val="22"/>
        </w:rPr>
      </w:pPr>
      <w:r w:rsidRPr="00DB4130">
        <w:rPr>
          <w:rFonts w:ascii="Arial" w:hAnsi="Arial" w:cs="Arial"/>
          <w:sz w:val="22"/>
          <w:szCs w:val="22"/>
        </w:rPr>
        <w:t>Donde:</w:t>
      </w:r>
    </w:p>
    <w:p w14:paraId="5E85C354" w14:textId="77777777" w:rsidR="0019612C" w:rsidRPr="00DB4130" w:rsidRDefault="0019612C">
      <w:pPr>
        <w:pStyle w:val="Prrafodelista"/>
        <w:numPr>
          <w:ilvl w:val="0"/>
          <w:numId w:val="21"/>
        </w:numPr>
        <w:spacing w:after="120" w:line="278" w:lineRule="auto"/>
        <w:ind w:left="680" w:hanging="340"/>
        <w:contextualSpacing/>
        <w:rPr>
          <w:rFonts w:ascii="Arial" w:hAnsi="Arial" w:cs="Arial"/>
          <w:sz w:val="22"/>
          <w:szCs w:val="22"/>
        </w:rPr>
      </w:pPr>
      <w:r w:rsidRPr="00DB4130">
        <w:rPr>
          <w:rFonts w:ascii="Arial" w:hAnsi="Arial" w:cs="Arial"/>
          <w:sz w:val="22"/>
          <w:szCs w:val="22"/>
        </w:rPr>
        <w:sym w:font="Symbol" w:char="F044"/>
      </w:r>
      <w:r w:rsidRPr="00DB4130">
        <w:rPr>
          <w:rFonts w:ascii="Arial" w:hAnsi="Arial" w:cs="Arial"/>
          <w:sz w:val="22"/>
          <w:szCs w:val="22"/>
        </w:rPr>
        <w:t>q: Esfuerzo vertical máximo impuesto por el digestor (112.27 kPa)</w:t>
      </w:r>
    </w:p>
    <w:p w14:paraId="4CA3572A" w14:textId="0D82DD2B" w:rsidR="0019612C" w:rsidRPr="00DB4130" w:rsidRDefault="0019612C">
      <w:pPr>
        <w:pStyle w:val="Prrafodelista"/>
        <w:numPr>
          <w:ilvl w:val="0"/>
          <w:numId w:val="21"/>
        </w:numPr>
        <w:spacing w:after="120" w:line="278" w:lineRule="auto"/>
        <w:ind w:left="680" w:hanging="340"/>
        <w:contextualSpacing/>
        <w:rPr>
          <w:rFonts w:ascii="Arial" w:hAnsi="Arial" w:cs="Arial"/>
          <w:sz w:val="22"/>
          <w:szCs w:val="22"/>
        </w:rPr>
      </w:pPr>
      <w:r w:rsidRPr="00DB4130">
        <w:rPr>
          <w:rFonts w:ascii="Arial" w:hAnsi="Arial" w:cs="Arial"/>
          <w:sz w:val="22"/>
          <w:szCs w:val="22"/>
        </w:rPr>
        <w:t>R: Radio de la cimentación (14.</w:t>
      </w:r>
      <w:r w:rsidR="00C47FEF">
        <w:rPr>
          <w:rFonts w:ascii="Arial" w:hAnsi="Arial" w:cs="Arial"/>
          <w:sz w:val="22"/>
          <w:szCs w:val="22"/>
        </w:rPr>
        <w:t>2</w:t>
      </w:r>
      <w:r w:rsidRPr="00DB4130">
        <w:rPr>
          <w:rFonts w:ascii="Arial" w:hAnsi="Arial" w:cs="Arial"/>
          <w:sz w:val="22"/>
          <w:szCs w:val="22"/>
        </w:rPr>
        <w:t>5 m)</w:t>
      </w:r>
    </w:p>
    <w:p w14:paraId="3153C472" w14:textId="072E3B19" w:rsidR="0019612C" w:rsidRPr="00DB4130" w:rsidRDefault="0019612C">
      <w:pPr>
        <w:pStyle w:val="Prrafodelista"/>
        <w:numPr>
          <w:ilvl w:val="0"/>
          <w:numId w:val="21"/>
        </w:numPr>
        <w:spacing w:after="120" w:line="278" w:lineRule="auto"/>
        <w:ind w:left="680" w:hanging="340"/>
        <w:contextualSpacing/>
        <w:rPr>
          <w:rFonts w:ascii="Arial" w:hAnsi="Arial" w:cs="Arial"/>
          <w:sz w:val="22"/>
          <w:szCs w:val="22"/>
        </w:rPr>
      </w:pPr>
      <w:r w:rsidRPr="00DB4130">
        <w:rPr>
          <w:rFonts w:ascii="Arial" w:hAnsi="Arial" w:cs="Arial"/>
          <w:sz w:val="22"/>
          <w:szCs w:val="22"/>
        </w:rPr>
        <w:t>E: Módulo de deformación promedio del suelo (4</w:t>
      </w:r>
      <w:r w:rsidR="00407304">
        <w:rPr>
          <w:rFonts w:ascii="Arial" w:hAnsi="Arial" w:cs="Arial"/>
          <w:sz w:val="22"/>
          <w:szCs w:val="22"/>
        </w:rPr>
        <w:t>1</w:t>
      </w:r>
      <w:r w:rsidRPr="00DB4130">
        <w:rPr>
          <w:rFonts w:ascii="Arial" w:hAnsi="Arial" w:cs="Arial"/>
          <w:sz w:val="22"/>
          <w:szCs w:val="22"/>
        </w:rPr>
        <w:t>x10</w:t>
      </w:r>
      <w:r w:rsidRPr="00DB4130">
        <w:rPr>
          <w:rFonts w:ascii="Arial" w:hAnsi="Arial" w:cs="Arial"/>
          <w:sz w:val="22"/>
          <w:szCs w:val="22"/>
          <w:vertAlign w:val="superscript"/>
        </w:rPr>
        <w:t>3</w:t>
      </w:r>
      <w:r w:rsidRPr="00DB4130">
        <w:rPr>
          <w:rFonts w:ascii="Arial" w:hAnsi="Arial" w:cs="Arial"/>
          <w:sz w:val="22"/>
          <w:szCs w:val="22"/>
        </w:rPr>
        <w:t xml:space="preserve"> kPa)</w:t>
      </w:r>
    </w:p>
    <w:p w14:paraId="75A40940" w14:textId="77777777" w:rsidR="0019612C" w:rsidRPr="00AA34CB" w:rsidRDefault="0019612C">
      <w:pPr>
        <w:pStyle w:val="Prrafodelista"/>
        <w:numPr>
          <w:ilvl w:val="0"/>
          <w:numId w:val="21"/>
        </w:numPr>
        <w:spacing w:after="120" w:line="278" w:lineRule="auto"/>
        <w:ind w:left="680" w:hanging="340"/>
        <w:contextualSpacing/>
        <w:rPr>
          <w:rFonts w:ascii="Arial" w:hAnsi="Arial" w:cs="Arial"/>
        </w:rPr>
      </w:pPr>
      <w:r w:rsidRPr="00DB4130">
        <w:rPr>
          <w:rFonts w:ascii="Arial" w:hAnsi="Arial" w:cs="Arial"/>
          <w:sz w:val="22"/>
          <w:szCs w:val="22"/>
        </w:rPr>
        <w:t>I</w:t>
      </w:r>
      <w:r w:rsidRPr="00DB4130">
        <w:rPr>
          <w:rFonts w:ascii="Arial" w:hAnsi="Arial" w:cs="Arial"/>
          <w:sz w:val="22"/>
          <w:szCs w:val="22"/>
          <w:vertAlign w:val="subscript"/>
        </w:rPr>
        <w:t>p</w:t>
      </w:r>
      <w:r w:rsidRPr="00DB4130">
        <w:rPr>
          <w:rFonts w:ascii="Arial" w:hAnsi="Arial" w:cs="Arial"/>
          <w:sz w:val="22"/>
          <w:szCs w:val="22"/>
        </w:rPr>
        <w:t>: Coeficiente de influencia, que se puede determinar a partir de la siguiente figura</w:t>
      </w:r>
      <w:r w:rsidRPr="00AA34CB">
        <w:rPr>
          <w:rStyle w:val="Refdenotaalpie"/>
          <w:rFonts w:ascii="Arial" w:hAnsi="Arial" w:cs="Arial"/>
        </w:rPr>
        <w:footnoteReference w:id="4"/>
      </w:r>
      <w:r w:rsidRPr="00AA34CB">
        <w:rPr>
          <w:rFonts w:ascii="Arial" w:hAnsi="Arial" w:cs="Arial"/>
        </w:rPr>
        <w:t>:</w:t>
      </w:r>
    </w:p>
    <w:p w14:paraId="3103D32A" w14:textId="273C2D1B" w:rsidR="0019612C" w:rsidRDefault="00CB441B" w:rsidP="0019612C">
      <w:pPr>
        <w:keepNext/>
        <w:jc w:val="center"/>
        <w:rPr>
          <w:rFonts w:ascii="Arial" w:hAnsi="Arial" w:cs="Arial"/>
          <w:noProof/>
        </w:rPr>
      </w:pPr>
      <w:r>
        <w:rPr>
          <w:rFonts w:ascii="Arial" w:hAnsi="Arial" w:cs="Arial"/>
          <w:noProof/>
        </w:rPr>
        <w:drawing>
          <wp:inline distT="0" distB="0" distL="0" distR="0" wp14:anchorId="686568CB" wp14:editId="55FE278E">
            <wp:extent cx="2795270" cy="1215390"/>
            <wp:effectExtent l="0" t="0" r="0" b="0"/>
            <wp:docPr id="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2795270" cy="1215390"/>
                    </a:xfrm>
                    <a:prstGeom prst="rect">
                      <a:avLst/>
                    </a:prstGeom>
                    <a:noFill/>
                    <a:ln>
                      <a:noFill/>
                    </a:ln>
                  </pic:spPr>
                </pic:pic>
              </a:graphicData>
            </a:graphic>
          </wp:inline>
        </w:drawing>
      </w:r>
    </w:p>
    <w:p w14:paraId="7AC8AFEC" w14:textId="77777777" w:rsidR="00BD2953" w:rsidRPr="00AA34CB" w:rsidRDefault="00BD2953" w:rsidP="0019612C">
      <w:pPr>
        <w:keepNext/>
        <w:jc w:val="center"/>
        <w:rPr>
          <w:rFonts w:ascii="Arial" w:hAnsi="Arial" w:cs="Arial"/>
        </w:rPr>
      </w:pPr>
    </w:p>
    <w:p w14:paraId="0011DD62" w14:textId="37D018FB"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32</w:t>
      </w:r>
      <w:r w:rsidRPr="00AA34CB">
        <w:rPr>
          <w:rFonts w:ascii="Arial" w:hAnsi="Arial" w:cs="Arial"/>
        </w:rPr>
        <w:fldChar w:fldCharType="end"/>
      </w:r>
      <w:r w:rsidRPr="00AA34CB">
        <w:rPr>
          <w:rFonts w:ascii="Arial" w:hAnsi="Arial" w:cs="Arial"/>
        </w:rPr>
        <w:t xml:space="preserve"> Factor de influencia I</w:t>
      </w:r>
      <w:r w:rsidRPr="00AA34CB">
        <w:rPr>
          <w:rFonts w:ascii="Arial" w:hAnsi="Arial" w:cs="Arial"/>
          <w:vertAlign w:val="subscript"/>
        </w:rPr>
        <w:t>p</w:t>
      </w:r>
      <w:r w:rsidRPr="00AA34CB">
        <w:rPr>
          <w:rFonts w:ascii="Arial" w:hAnsi="Arial" w:cs="Arial"/>
        </w:rPr>
        <w:t>, para el asiento bajo una carga uniforme en un área circular (Terzaghi, 1948)</w:t>
      </w:r>
    </w:p>
    <w:p w14:paraId="4866BAC3" w14:textId="77777777" w:rsidR="0019612C" w:rsidRPr="00AA34CB" w:rsidRDefault="0019612C" w:rsidP="0019612C">
      <w:pPr>
        <w:rPr>
          <w:rFonts w:ascii="Arial" w:hAnsi="Arial" w:cs="Arial"/>
        </w:rPr>
      </w:pPr>
    </w:p>
    <w:p w14:paraId="7A43E61E" w14:textId="789BA5AC" w:rsidR="00407304" w:rsidRPr="00CB441B" w:rsidRDefault="00000000" w:rsidP="00DB4130">
      <w:pPr>
        <w:jc w:val="center"/>
        <w:rPr>
          <w:rFonts w:ascii="Arial" w:hAnsi="Arial" w:cs="Arial"/>
        </w:rPr>
      </w:pPr>
      <m:oMathPara>
        <m:oMath>
          <m:sSub>
            <m:sSubPr>
              <m:ctrlPr>
                <w:rPr>
                  <w:rFonts w:ascii="Cambria Math" w:hAnsi="Cambria Math" w:cs="Arial"/>
                  <w:i/>
                </w:rPr>
              </m:ctrlPr>
            </m:sSubPr>
            <m:e>
              <m:r>
                <w:rPr>
                  <w:rFonts w:ascii="Cambria Math" w:hAnsi="Cambria Math" w:cs="Arial"/>
                </w:rPr>
                <m:t>u</m:t>
              </m:r>
            </m:e>
            <m:sub>
              <m:r>
                <w:rPr>
                  <w:rFonts w:ascii="Cambria Math" w:hAnsi="Cambria Math" w:cs="Arial"/>
                </w:rPr>
                <m:t>y</m:t>
              </m:r>
            </m:sub>
          </m:sSub>
          <m:r>
            <w:rPr>
              <w:rFonts w:ascii="Cambria Math" w:hAnsi="Cambria Math" w:cs="Arial"/>
            </w:rPr>
            <m:t>=</m:t>
          </m:r>
          <m:f>
            <m:fPr>
              <m:ctrlPr>
                <w:rPr>
                  <w:rFonts w:ascii="Cambria Math" w:hAnsi="Cambria Math" w:cs="Arial"/>
                  <w:i/>
                </w:rPr>
              </m:ctrlPr>
            </m:fPr>
            <m:num>
              <m:r>
                <w:rPr>
                  <w:rFonts w:ascii="Cambria Math" w:hAnsi="Cambria Math" w:cs="Arial"/>
                </w:rPr>
                <m:t>112.7∙14.25∙1.2</m:t>
              </m:r>
            </m:num>
            <m:den>
              <m:r>
                <w:rPr>
                  <w:rFonts w:ascii="Cambria Math" w:hAnsi="Cambria Math" w:cs="Arial"/>
                </w:rPr>
                <m:t>41000</m:t>
              </m:r>
            </m:den>
          </m:f>
          <m:r>
            <w:rPr>
              <w:rFonts w:ascii="Cambria Math" w:hAnsi="Cambria Math" w:cs="Arial"/>
            </w:rPr>
            <m:t>=0.0468 m=46.82 mm</m:t>
          </m:r>
        </m:oMath>
      </m:oMathPara>
    </w:p>
    <w:p w14:paraId="30518CC9" w14:textId="77777777" w:rsidR="00DB4130" w:rsidRPr="00AA34CB" w:rsidRDefault="00DB4130" w:rsidP="0019612C">
      <w:pPr>
        <w:rPr>
          <w:rFonts w:ascii="Arial" w:hAnsi="Arial" w:cs="Arial"/>
        </w:rPr>
      </w:pPr>
    </w:p>
    <w:p w14:paraId="4392C832" w14:textId="77777777" w:rsidR="0019612C" w:rsidRDefault="0019612C" w:rsidP="00DB4130">
      <w:pPr>
        <w:spacing w:before="120"/>
        <w:rPr>
          <w:rFonts w:ascii="Arial" w:hAnsi="Arial" w:cs="Arial"/>
          <w:sz w:val="22"/>
          <w:szCs w:val="22"/>
        </w:rPr>
      </w:pPr>
      <w:r w:rsidRPr="00DB4130">
        <w:rPr>
          <w:rFonts w:ascii="Arial" w:hAnsi="Arial" w:cs="Arial"/>
          <w:sz w:val="22"/>
          <w:szCs w:val="22"/>
        </w:rPr>
        <w:t>En la siguiente tabla se comparan los asientos obtenidos analíticamente y los valores calculados en Plaxis 2D. Se concluye que los resultados numéricos concuerdan bien con la solución analítica:</w:t>
      </w:r>
    </w:p>
    <w:p w14:paraId="71170372" w14:textId="77777777" w:rsidR="00DB4130" w:rsidRPr="00DB4130" w:rsidRDefault="00DB4130" w:rsidP="00DB4130">
      <w:pPr>
        <w:spacing w:before="120"/>
        <w:rPr>
          <w:rFonts w:ascii="Arial" w:hAnsi="Arial" w:cs="Arial"/>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14"/>
        <w:gridCol w:w="2414"/>
        <w:gridCol w:w="2414"/>
      </w:tblGrid>
      <w:tr w:rsidR="0019612C" w:rsidRPr="00DB4130" w14:paraId="282A6CF3" w14:textId="77777777" w:rsidTr="0008660A">
        <w:trPr>
          <w:jc w:val="center"/>
        </w:trPr>
        <w:tc>
          <w:tcPr>
            <w:tcW w:w="4828" w:type="dxa"/>
            <w:gridSpan w:val="2"/>
          </w:tcPr>
          <w:p w14:paraId="1AEC3217" w14:textId="77777777" w:rsidR="0019612C" w:rsidRPr="00DB4130" w:rsidRDefault="0019612C" w:rsidP="0008660A">
            <w:pPr>
              <w:rPr>
                <w:rFonts w:ascii="Arial" w:hAnsi="Arial" w:cs="Arial"/>
                <w:sz w:val="22"/>
                <w:szCs w:val="22"/>
              </w:rPr>
            </w:pPr>
            <w:r w:rsidRPr="00DB4130">
              <w:rPr>
                <w:rFonts w:ascii="Arial" w:hAnsi="Arial" w:cs="Arial"/>
                <w:sz w:val="22"/>
                <w:szCs w:val="22"/>
              </w:rPr>
              <w:t>Asiento en el centro del tanque</w:t>
            </w:r>
          </w:p>
        </w:tc>
        <w:tc>
          <w:tcPr>
            <w:tcW w:w="2414" w:type="dxa"/>
          </w:tcPr>
          <w:p w14:paraId="724A51A0" w14:textId="77777777" w:rsidR="0019612C" w:rsidRPr="00DB4130" w:rsidRDefault="0019612C" w:rsidP="00DB4130">
            <w:pPr>
              <w:jc w:val="center"/>
              <w:rPr>
                <w:rFonts w:ascii="Arial" w:hAnsi="Arial" w:cs="Arial"/>
                <w:sz w:val="22"/>
                <w:szCs w:val="22"/>
              </w:rPr>
            </w:pPr>
            <w:r w:rsidRPr="00DB4130">
              <w:rPr>
                <w:rFonts w:ascii="Arial" w:hAnsi="Arial" w:cs="Arial"/>
                <w:sz w:val="22"/>
                <w:szCs w:val="22"/>
              </w:rPr>
              <w:t>Error</w:t>
            </w:r>
          </w:p>
        </w:tc>
      </w:tr>
      <w:tr w:rsidR="0019612C" w:rsidRPr="00DB4130" w14:paraId="66C2EF18" w14:textId="77777777" w:rsidTr="0008660A">
        <w:trPr>
          <w:jc w:val="center"/>
        </w:trPr>
        <w:tc>
          <w:tcPr>
            <w:tcW w:w="2414" w:type="dxa"/>
          </w:tcPr>
          <w:p w14:paraId="7EA269A2" w14:textId="77777777" w:rsidR="0019612C" w:rsidRPr="00DB4130" w:rsidRDefault="0019612C" w:rsidP="0008660A">
            <w:pPr>
              <w:rPr>
                <w:rFonts w:ascii="Arial" w:hAnsi="Arial" w:cs="Arial"/>
                <w:sz w:val="22"/>
                <w:szCs w:val="22"/>
              </w:rPr>
            </w:pPr>
            <w:r w:rsidRPr="00DB4130">
              <w:rPr>
                <w:rFonts w:ascii="Arial" w:hAnsi="Arial" w:cs="Arial"/>
                <w:sz w:val="22"/>
                <w:szCs w:val="22"/>
              </w:rPr>
              <w:t>Lancellota</w:t>
            </w:r>
          </w:p>
        </w:tc>
        <w:tc>
          <w:tcPr>
            <w:tcW w:w="2414" w:type="dxa"/>
          </w:tcPr>
          <w:p w14:paraId="37BB775E" w14:textId="77777777" w:rsidR="0019612C" w:rsidRPr="00DB4130" w:rsidRDefault="0019612C" w:rsidP="0008660A">
            <w:pPr>
              <w:rPr>
                <w:rFonts w:ascii="Arial" w:hAnsi="Arial" w:cs="Arial"/>
                <w:sz w:val="22"/>
                <w:szCs w:val="22"/>
              </w:rPr>
            </w:pPr>
            <w:r w:rsidRPr="00DB4130">
              <w:rPr>
                <w:rFonts w:ascii="Arial" w:hAnsi="Arial" w:cs="Arial"/>
                <w:sz w:val="22"/>
                <w:szCs w:val="22"/>
              </w:rPr>
              <w:t>Plaxis 2D</w:t>
            </w:r>
          </w:p>
        </w:tc>
        <w:tc>
          <w:tcPr>
            <w:tcW w:w="2414" w:type="dxa"/>
            <w:vMerge w:val="restart"/>
            <w:vAlign w:val="center"/>
          </w:tcPr>
          <w:p w14:paraId="2DDF3362" w14:textId="38569DA1" w:rsidR="0019612C" w:rsidRPr="00DB4130" w:rsidRDefault="00407304" w:rsidP="0008660A">
            <w:pPr>
              <w:jc w:val="center"/>
              <w:rPr>
                <w:rFonts w:ascii="Arial" w:hAnsi="Arial" w:cs="Arial"/>
                <w:sz w:val="22"/>
                <w:szCs w:val="22"/>
              </w:rPr>
            </w:pPr>
            <w:r>
              <w:rPr>
                <w:rFonts w:ascii="Arial" w:hAnsi="Arial" w:cs="Arial"/>
                <w:sz w:val="22"/>
                <w:szCs w:val="22"/>
              </w:rPr>
              <w:t>0</w:t>
            </w:r>
            <w:r w:rsidR="0019612C" w:rsidRPr="00DB4130">
              <w:rPr>
                <w:rFonts w:ascii="Arial" w:hAnsi="Arial" w:cs="Arial"/>
                <w:sz w:val="22"/>
                <w:szCs w:val="22"/>
              </w:rPr>
              <w:t>.</w:t>
            </w:r>
            <w:r>
              <w:rPr>
                <w:rFonts w:ascii="Arial" w:hAnsi="Arial" w:cs="Arial"/>
                <w:sz w:val="22"/>
                <w:szCs w:val="22"/>
              </w:rPr>
              <w:t>9</w:t>
            </w:r>
            <w:r w:rsidR="0019612C" w:rsidRPr="00DB4130">
              <w:rPr>
                <w:rFonts w:ascii="Arial" w:hAnsi="Arial" w:cs="Arial"/>
                <w:sz w:val="22"/>
                <w:szCs w:val="22"/>
              </w:rPr>
              <w:t>%</w:t>
            </w:r>
          </w:p>
        </w:tc>
      </w:tr>
      <w:tr w:rsidR="0019612C" w:rsidRPr="00DB4130" w14:paraId="5A3BD2BF" w14:textId="77777777" w:rsidTr="0008660A">
        <w:trPr>
          <w:jc w:val="center"/>
        </w:trPr>
        <w:tc>
          <w:tcPr>
            <w:tcW w:w="2414" w:type="dxa"/>
          </w:tcPr>
          <w:p w14:paraId="5F5B6A45" w14:textId="713E638D" w:rsidR="0019612C" w:rsidRPr="00DB4130" w:rsidRDefault="0019612C" w:rsidP="0008660A">
            <w:pPr>
              <w:rPr>
                <w:rFonts w:ascii="Arial" w:hAnsi="Arial" w:cs="Arial"/>
                <w:sz w:val="22"/>
                <w:szCs w:val="22"/>
              </w:rPr>
            </w:pPr>
            <w:r w:rsidRPr="00DB4130">
              <w:rPr>
                <w:rFonts w:ascii="Arial" w:hAnsi="Arial" w:cs="Arial"/>
                <w:sz w:val="22"/>
                <w:szCs w:val="22"/>
              </w:rPr>
              <w:t>4</w:t>
            </w:r>
            <w:r w:rsidR="00407304">
              <w:rPr>
                <w:rFonts w:ascii="Arial" w:hAnsi="Arial" w:cs="Arial"/>
                <w:sz w:val="22"/>
                <w:szCs w:val="22"/>
              </w:rPr>
              <w:t>6</w:t>
            </w:r>
            <w:r w:rsidRPr="00DB4130">
              <w:rPr>
                <w:rFonts w:ascii="Arial" w:hAnsi="Arial" w:cs="Arial"/>
                <w:sz w:val="22"/>
                <w:szCs w:val="22"/>
              </w:rPr>
              <w:t>.</w:t>
            </w:r>
            <w:r w:rsidR="00407304">
              <w:rPr>
                <w:rFonts w:ascii="Arial" w:hAnsi="Arial" w:cs="Arial"/>
                <w:sz w:val="22"/>
                <w:szCs w:val="22"/>
              </w:rPr>
              <w:t>82</w:t>
            </w:r>
            <w:r w:rsidRPr="00DB4130">
              <w:rPr>
                <w:rFonts w:ascii="Arial" w:hAnsi="Arial" w:cs="Arial"/>
                <w:sz w:val="22"/>
                <w:szCs w:val="22"/>
              </w:rPr>
              <w:t xml:space="preserve"> mm</w:t>
            </w:r>
          </w:p>
        </w:tc>
        <w:tc>
          <w:tcPr>
            <w:tcW w:w="2414" w:type="dxa"/>
          </w:tcPr>
          <w:p w14:paraId="5108D140" w14:textId="77777777" w:rsidR="0019612C" w:rsidRPr="00DB4130" w:rsidRDefault="0019612C" w:rsidP="0008660A">
            <w:pPr>
              <w:rPr>
                <w:rFonts w:ascii="Arial" w:hAnsi="Arial" w:cs="Arial"/>
                <w:sz w:val="22"/>
                <w:szCs w:val="22"/>
              </w:rPr>
            </w:pPr>
            <w:r w:rsidRPr="00DB4130">
              <w:rPr>
                <w:rFonts w:ascii="Arial" w:hAnsi="Arial" w:cs="Arial"/>
                <w:sz w:val="22"/>
                <w:szCs w:val="22"/>
              </w:rPr>
              <w:t>46.4</w:t>
            </w:r>
          </w:p>
        </w:tc>
        <w:tc>
          <w:tcPr>
            <w:tcW w:w="2414" w:type="dxa"/>
            <w:vMerge/>
          </w:tcPr>
          <w:p w14:paraId="5A506B93" w14:textId="77777777" w:rsidR="0019612C" w:rsidRPr="00DB4130" w:rsidRDefault="0019612C" w:rsidP="0008660A">
            <w:pPr>
              <w:rPr>
                <w:rFonts w:ascii="Arial" w:hAnsi="Arial" w:cs="Arial"/>
                <w:sz w:val="22"/>
                <w:szCs w:val="22"/>
              </w:rPr>
            </w:pPr>
          </w:p>
        </w:tc>
      </w:tr>
    </w:tbl>
    <w:p w14:paraId="4410DC40" w14:textId="77777777" w:rsidR="0019612C" w:rsidRPr="00AA34CB" w:rsidRDefault="0019612C" w:rsidP="0019612C">
      <w:pPr>
        <w:rPr>
          <w:rFonts w:ascii="Arial" w:hAnsi="Arial" w:cs="Arial"/>
        </w:rPr>
      </w:pPr>
      <w:r w:rsidRPr="00AA34CB">
        <w:rPr>
          <w:rFonts w:ascii="Arial" w:hAnsi="Arial" w:cs="Arial"/>
        </w:rPr>
        <w:br w:type="page"/>
      </w:r>
    </w:p>
    <w:p w14:paraId="55DE6E8C" w14:textId="77777777" w:rsidR="0019612C" w:rsidRPr="00AA34CB" w:rsidRDefault="0019612C" w:rsidP="0019612C">
      <w:pPr>
        <w:rPr>
          <w:rFonts w:ascii="Arial" w:hAnsi="Arial" w:cs="Arial"/>
        </w:rPr>
      </w:pPr>
    </w:p>
    <w:p w14:paraId="5143CEE5" w14:textId="77777777" w:rsidR="0019612C" w:rsidRPr="00B57480" w:rsidRDefault="0019612C" w:rsidP="0019612C">
      <w:pPr>
        <w:pStyle w:val="Ttulo2"/>
        <w:ind w:left="567"/>
        <w:rPr>
          <w:rFonts w:ascii="Arial" w:hAnsi="Arial" w:cs="Arial"/>
          <w:sz w:val="22"/>
          <w:szCs w:val="22"/>
        </w:rPr>
      </w:pPr>
      <w:bookmarkStart w:id="33" w:name="_Toc221799914"/>
      <w:r w:rsidRPr="00B57480">
        <w:rPr>
          <w:rFonts w:ascii="Arial" w:hAnsi="Arial" w:cs="Arial"/>
          <w:sz w:val="22"/>
          <w:szCs w:val="22"/>
        </w:rPr>
        <w:t>Información adicional</w:t>
      </w:r>
      <w:bookmarkEnd w:id="33"/>
    </w:p>
    <w:p w14:paraId="3164FF75" w14:textId="77777777" w:rsidR="0019612C" w:rsidRPr="00B57480" w:rsidRDefault="0019612C" w:rsidP="0019612C">
      <w:pPr>
        <w:pStyle w:val="Ttulo3"/>
        <w:rPr>
          <w:rFonts w:ascii="Arial" w:hAnsi="Arial" w:cs="Arial"/>
          <w:sz w:val="22"/>
          <w:szCs w:val="22"/>
        </w:rPr>
      </w:pPr>
      <w:bookmarkStart w:id="34" w:name="_Toc221799915"/>
      <w:r w:rsidRPr="00B57480">
        <w:rPr>
          <w:rFonts w:ascii="Arial" w:hAnsi="Arial" w:cs="Arial"/>
          <w:sz w:val="22"/>
          <w:szCs w:val="22"/>
        </w:rPr>
        <w:t>Factor de seguridad</w:t>
      </w:r>
      <w:bookmarkEnd w:id="34"/>
    </w:p>
    <w:p w14:paraId="0AA9044C" w14:textId="0CF5CF6B" w:rsidR="0019612C" w:rsidRPr="00B85501" w:rsidRDefault="0019612C" w:rsidP="00B85501">
      <w:pPr>
        <w:spacing w:before="120"/>
        <w:rPr>
          <w:rFonts w:ascii="Arial" w:hAnsi="Arial" w:cs="Arial"/>
          <w:sz w:val="22"/>
          <w:szCs w:val="22"/>
        </w:rPr>
      </w:pPr>
      <w:r w:rsidRPr="00B85501">
        <w:rPr>
          <w:rFonts w:ascii="Arial" w:hAnsi="Arial" w:cs="Arial"/>
          <w:sz w:val="22"/>
          <w:szCs w:val="22"/>
        </w:rPr>
        <w:t xml:space="preserve">Después de la última fase de cálculo (prueba hidráulica) podemos añadir una última fase “Safety”. Para ello, seleccionamos el botón “añadir fase” </w:t>
      </w:r>
      <w:r w:rsidR="00CB441B">
        <w:rPr>
          <w:rFonts w:ascii="Arial" w:hAnsi="Arial" w:cs="Arial"/>
          <w:noProof/>
          <w:sz w:val="22"/>
          <w:szCs w:val="22"/>
        </w:rPr>
        <w:drawing>
          <wp:inline distT="0" distB="0" distL="0" distR="0" wp14:anchorId="5845AE33" wp14:editId="33D85306">
            <wp:extent cx="225425" cy="185420"/>
            <wp:effectExtent l="0" t="0" r="0" b="0"/>
            <wp:docPr id="82"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75"/>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flipV="1">
                      <a:off x="0" y="0"/>
                      <a:ext cx="225425" cy="185420"/>
                    </a:xfrm>
                    <a:prstGeom prst="rect">
                      <a:avLst/>
                    </a:prstGeom>
                    <a:noFill/>
                    <a:ln>
                      <a:noFill/>
                    </a:ln>
                  </pic:spPr>
                </pic:pic>
              </a:graphicData>
            </a:graphic>
          </wp:inline>
        </w:drawing>
      </w:r>
      <w:r w:rsidRPr="00B85501">
        <w:rPr>
          <w:rFonts w:ascii="Arial" w:hAnsi="Arial" w:cs="Arial"/>
          <w:sz w:val="22"/>
          <w:szCs w:val="22"/>
        </w:rPr>
        <w:t xml:space="preserve"> en la barra de iconos superior. Las características de esta fase se muestran a continuación (calculation type: “safety” y loading type: “Incremental multipliers”)</w:t>
      </w:r>
    </w:p>
    <w:p w14:paraId="11169474" w14:textId="77777777" w:rsidR="00B85501" w:rsidRPr="00AA34CB" w:rsidRDefault="00B85501" w:rsidP="0019612C">
      <w:pPr>
        <w:rPr>
          <w:rFonts w:ascii="Arial" w:hAnsi="Arial" w:cs="Arial"/>
        </w:rPr>
      </w:pPr>
    </w:p>
    <w:p w14:paraId="2A49EC80" w14:textId="485A3F45" w:rsidR="0019612C" w:rsidRPr="00AA34CB" w:rsidRDefault="00CB441B" w:rsidP="0019612C">
      <w:pPr>
        <w:keepNext/>
        <w:jc w:val="center"/>
        <w:rPr>
          <w:rFonts w:ascii="Arial" w:hAnsi="Arial" w:cs="Arial"/>
        </w:rPr>
      </w:pPr>
      <w:r>
        <w:rPr>
          <w:rFonts w:ascii="Arial" w:hAnsi="Arial" w:cs="Arial"/>
          <w:noProof/>
        </w:rPr>
        <w:drawing>
          <wp:inline distT="0" distB="0" distL="0" distR="0" wp14:anchorId="0438C12F" wp14:editId="442B3342">
            <wp:extent cx="2872151" cy="4383333"/>
            <wp:effectExtent l="114300" t="114300" r="99695" b="132080"/>
            <wp:docPr id="83" name="Imagen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2"/>
                    <a:stretch>
                      <a:fillRect/>
                    </a:stretch>
                  </pic:blipFill>
                  <pic:spPr>
                    <a:xfrm>
                      <a:off x="0" y="0"/>
                      <a:ext cx="2872105" cy="438277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7102B37A" w14:textId="14DDA94D"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33</w:t>
      </w:r>
      <w:r w:rsidRPr="00AA34CB">
        <w:rPr>
          <w:rFonts w:ascii="Arial" w:hAnsi="Arial" w:cs="Arial"/>
        </w:rPr>
        <w:fldChar w:fldCharType="end"/>
      </w:r>
      <w:r w:rsidRPr="00AA34CB">
        <w:rPr>
          <w:rFonts w:ascii="Arial" w:hAnsi="Arial" w:cs="Arial"/>
        </w:rPr>
        <w:t xml:space="preserve"> </w:t>
      </w:r>
      <w:r w:rsidR="00096114" w:rsidRPr="00AA34CB">
        <w:rPr>
          <w:rFonts w:ascii="Arial" w:hAnsi="Arial" w:cs="Arial"/>
        </w:rPr>
        <w:t>Parámetros</w:t>
      </w:r>
      <w:r w:rsidRPr="00AA34CB">
        <w:rPr>
          <w:rFonts w:ascii="Arial" w:hAnsi="Arial" w:cs="Arial"/>
        </w:rPr>
        <w:t xml:space="preserve"> Fase de seguridad</w:t>
      </w:r>
    </w:p>
    <w:p w14:paraId="0FAC4C61" w14:textId="77777777" w:rsidR="0019612C" w:rsidRDefault="0019612C" w:rsidP="00B85501">
      <w:pPr>
        <w:spacing w:before="120"/>
        <w:rPr>
          <w:rFonts w:ascii="Arial" w:hAnsi="Arial" w:cs="Arial"/>
          <w:sz w:val="22"/>
          <w:szCs w:val="22"/>
        </w:rPr>
      </w:pPr>
      <w:r w:rsidRPr="00B85501">
        <w:rPr>
          <w:rFonts w:ascii="Arial" w:hAnsi="Arial" w:cs="Arial"/>
          <w:sz w:val="22"/>
          <w:szCs w:val="22"/>
        </w:rPr>
        <w:t>Una vez realizado nuevamente el cálculo, en el que el software nos advertirá que debe recalcularse la fase anterior a la nueva fase que hemos definido. Procederemos del siguiente modo:</w:t>
      </w:r>
    </w:p>
    <w:p w14:paraId="5FFADEDB" w14:textId="77777777" w:rsidR="00C4659A" w:rsidRPr="00B85501" w:rsidRDefault="00C4659A" w:rsidP="00B85501">
      <w:pPr>
        <w:spacing w:before="120"/>
        <w:rPr>
          <w:rFonts w:ascii="Arial" w:hAnsi="Arial" w:cs="Arial"/>
          <w:sz w:val="22"/>
          <w:szCs w:val="22"/>
        </w:rPr>
      </w:pPr>
    </w:p>
    <w:p w14:paraId="36446B8C" w14:textId="22D83679" w:rsidR="0019612C" w:rsidRPr="00B85501" w:rsidRDefault="0019612C">
      <w:pPr>
        <w:pStyle w:val="Prrafodelista"/>
        <w:numPr>
          <w:ilvl w:val="0"/>
          <w:numId w:val="23"/>
        </w:numPr>
        <w:spacing w:after="120" w:line="278" w:lineRule="auto"/>
        <w:ind w:left="680" w:hanging="340"/>
        <w:contextualSpacing/>
        <w:rPr>
          <w:rFonts w:ascii="Arial" w:hAnsi="Arial" w:cs="Arial"/>
          <w:sz w:val="22"/>
          <w:szCs w:val="22"/>
        </w:rPr>
      </w:pPr>
      <w:r w:rsidRPr="00B85501">
        <w:rPr>
          <w:rFonts w:ascii="Arial" w:hAnsi="Arial" w:cs="Arial"/>
          <w:sz w:val="22"/>
          <w:szCs w:val="22"/>
        </w:rPr>
        <w:t xml:space="preserve">Pulsaremos en el botón “ver resultados de cálculo” </w:t>
      </w:r>
      <w:r w:rsidR="00CB441B">
        <w:rPr>
          <w:rFonts w:ascii="Arial" w:hAnsi="Arial" w:cs="Arial"/>
          <w:noProof/>
          <w:sz w:val="22"/>
          <w:szCs w:val="22"/>
        </w:rPr>
        <w:drawing>
          <wp:inline distT="0" distB="0" distL="0" distR="0" wp14:anchorId="1057D5B5" wp14:editId="1C4BCBDA">
            <wp:extent cx="161925" cy="139065"/>
            <wp:effectExtent l="0" t="0" r="0" b="0"/>
            <wp:docPr id="84" name="Imagen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2"/>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161925" cy="139065"/>
                    </a:xfrm>
                    <a:prstGeom prst="rect">
                      <a:avLst/>
                    </a:prstGeom>
                    <a:noFill/>
                    <a:ln>
                      <a:noFill/>
                    </a:ln>
                  </pic:spPr>
                </pic:pic>
              </a:graphicData>
            </a:graphic>
          </wp:inline>
        </w:drawing>
      </w:r>
      <w:r w:rsidRPr="00B85501">
        <w:rPr>
          <w:rFonts w:ascii="Arial" w:hAnsi="Arial" w:cs="Arial"/>
          <w:sz w:val="22"/>
          <w:szCs w:val="22"/>
        </w:rPr>
        <w:t xml:space="preserve">. </w:t>
      </w:r>
    </w:p>
    <w:p w14:paraId="79DEBA97" w14:textId="77777777" w:rsidR="0019612C" w:rsidRPr="00B85501" w:rsidRDefault="0019612C">
      <w:pPr>
        <w:pStyle w:val="Prrafodelista"/>
        <w:numPr>
          <w:ilvl w:val="0"/>
          <w:numId w:val="23"/>
        </w:numPr>
        <w:spacing w:after="120" w:line="278" w:lineRule="auto"/>
        <w:ind w:left="680" w:hanging="340"/>
        <w:contextualSpacing/>
        <w:rPr>
          <w:rFonts w:ascii="Arial" w:hAnsi="Arial" w:cs="Arial"/>
          <w:sz w:val="22"/>
          <w:szCs w:val="22"/>
        </w:rPr>
      </w:pPr>
      <w:r w:rsidRPr="00B85501">
        <w:rPr>
          <w:rFonts w:ascii="Arial" w:hAnsi="Arial" w:cs="Arial"/>
          <w:sz w:val="22"/>
          <w:szCs w:val="22"/>
        </w:rPr>
        <w:t>Una vez en el programa de salida de resultados seleccionamos la fase “Safety” en el menú desplegable superior seleccionamos, dentro del menú desplegable “</w:t>
      </w:r>
      <w:r w:rsidRPr="00B85501">
        <w:rPr>
          <w:rFonts w:ascii="Arial" w:hAnsi="Arial" w:cs="Arial"/>
          <w:i/>
          <w:iCs/>
          <w:sz w:val="22"/>
          <w:szCs w:val="22"/>
        </w:rPr>
        <w:t>Project</w:t>
      </w:r>
      <w:r w:rsidRPr="00B85501">
        <w:rPr>
          <w:rFonts w:ascii="Arial" w:hAnsi="Arial" w:cs="Arial"/>
          <w:sz w:val="22"/>
          <w:szCs w:val="22"/>
        </w:rPr>
        <w:t>” la opción “</w:t>
      </w:r>
      <w:r w:rsidRPr="00B85501">
        <w:rPr>
          <w:rFonts w:ascii="Arial" w:hAnsi="Arial" w:cs="Arial"/>
          <w:i/>
          <w:iCs/>
          <w:sz w:val="22"/>
          <w:szCs w:val="22"/>
        </w:rPr>
        <w:t>Calculation information</w:t>
      </w:r>
      <w:r w:rsidRPr="00B85501">
        <w:rPr>
          <w:rFonts w:ascii="Arial" w:hAnsi="Arial" w:cs="Arial"/>
          <w:sz w:val="22"/>
          <w:szCs w:val="22"/>
        </w:rPr>
        <w:t xml:space="preserve">”. Obtenemos así un valor </w:t>
      </w:r>
      <w:r w:rsidR="000A2B83">
        <w:rPr>
          <w:rFonts w:ascii="Arial" w:hAnsi="Arial" w:cs="Arial"/>
          <w:sz w:val="22"/>
          <w:szCs w:val="22"/>
        </w:rPr>
        <w:t>factor</w:t>
      </w:r>
      <w:r w:rsidRPr="00B85501">
        <w:rPr>
          <w:rFonts w:ascii="Arial" w:hAnsi="Arial" w:cs="Arial"/>
          <w:sz w:val="22"/>
          <w:szCs w:val="22"/>
        </w:rPr>
        <w:t xml:space="preserve"> de seguridad de </w:t>
      </w:r>
      <w:r w:rsidR="000A2B83">
        <w:rPr>
          <w:rFonts w:ascii="Arial" w:hAnsi="Arial" w:cs="Arial"/>
          <w:sz w:val="22"/>
          <w:szCs w:val="22"/>
        </w:rPr>
        <w:t>FS=</w:t>
      </w:r>
      <w:r w:rsidRPr="00B85501">
        <w:rPr>
          <w:rFonts w:ascii="Arial" w:hAnsi="Arial" w:cs="Arial"/>
          <w:sz w:val="22"/>
          <w:szCs w:val="22"/>
        </w:rPr>
        <w:t>3.07</w:t>
      </w:r>
      <w:r w:rsidR="00B85501">
        <w:rPr>
          <w:rFonts w:ascii="Arial" w:hAnsi="Arial" w:cs="Arial"/>
          <w:sz w:val="22"/>
          <w:szCs w:val="22"/>
        </w:rPr>
        <w:t>4</w:t>
      </w:r>
    </w:p>
    <w:p w14:paraId="70A91FCC" w14:textId="596F5219" w:rsidR="0019612C" w:rsidRPr="00AA34CB" w:rsidRDefault="00CB441B" w:rsidP="0019612C">
      <w:pPr>
        <w:keepNext/>
        <w:jc w:val="center"/>
        <w:rPr>
          <w:rFonts w:ascii="Arial" w:hAnsi="Arial" w:cs="Arial"/>
        </w:rPr>
      </w:pPr>
      <w:r>
        <w:rPr>
          <w:rFonts w:ascii="Arial" w:hAnsi="Arial" w:cs="Arial"/>
          <w:noProof/>
        </w:rPr>
        <w:lastRenderedPageBreak/>
        <w:drawing>
          <wp:inline distT="0" distB="0" distL="0" distR="0" wp14:anchorId="14AE4BFC" wp14:editId="3A2C8822">
            <wp:extent cx="5508010" cy="2937801"/>
            <wp:effectExtent l="133350" t="114300" r="130810" b="148590"/>
            <wp:docPr id="85" name="Imagen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4"/>
                    <a:stretch>
                      <a:fillRect/>
                    </a:stretch>
                  </pic:blipFill>
                  <pic:spPr>
                    <a:xfrm>
                      <a:off x="0" y="0"/>
                      <a:ext cx="5507990" cy="293751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335D982" w14:textId="7936941F"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34</w:t>
      </w:r>
      <w:r w:rsidRPr="00AA34CB">
        <w:rPr>
          <w:rFonts w:ascii="Arial" w:hAnsi="Arial" w:cs="Arial"/>
        </w:rPr>
        <w:fldChar w:fldCharType="end"/>
      </w:r>
      <w:r w:rsidRPr="00AA34CB">
        <w:rPr>
          <w:rFonts w:ascii="Arial" w:hAnsi="Arial" w:cs="Arial"/>
        </w:rPr>
        <w:t xml:space="preserve"> Ventana Calculation Information</w:t>
      </w:r>
    </w:p>
    <w:p w14:paraId="63E62891" w14:textId="77777777" w:rsidR="0019612C" w:rsidRPr="00AA34CB" w:rsidRDefault="0019612C" w:rsidP="0019612C">
      <w:pPr>
        <w:rPr>
          <w:rFonts w:ascii="Arial" w:hAnsi="Arial" w:cs="Arial"/>
        </w:rPr>
      </w:pPr>
    </w:p>
    <w:p w14:paraId="0FAF2270" w14:textId="03E97812" w:rsidR="0019612C" w:rsidRPr="00AA34CB" w:rsidRDefault="0019612C" w:rsidP="0019612C">
      <w:pPr>
        <w:pBdr>
          <w:top w:val="single" w:sz="4" w:space="1" w:color="auto"/>
          <w:left w:val="single" w:sz="4" w:space="4" w:color="auto"/>
          <w:bottom w:val="single" w:sz="4" w:space="1" w:color="auto"/>
          <w:right w:val="single" w:sz="4" w:space="4" w:color="auto"/>
        </w:pBdr>
        <w:rPr>
          <w:rFonts w:ascii="Arial" w:hAnsi="Arial" w:cs="Arial"/>
        </w:rPr>
      </w:pPr>
      <w:r w:rsidRPr="00AA34CB">
        <w:rPr>
          <w:rFonts w:ascii="Arial" w:hAnsi="Arial" w:cs="Arial"/>
          <w:u w:val="single"/>
        </w:rPr>
        <w:t>Consejo</w:t>
      </w:r>
      <w:r w:rsidRPr="00AA34CB">
        <w:rPr>
          <w:rFonts w:ascii="Arial" w:hAnsi="Arial" w:cs="Arial"/>
        </w:rPr>
        <w:t xml:space="preserve">: La ventana “Calculation information” siempre muestra el valor de </w:t>
      </w:r>
      <w:r w:rsidRPr="00AA34CB">
        <w:rPr>
          <w:rFonts w:ascii="Arial" w:hAnsi="Arial" w:cs="Arial"/>
        </w:rPr>
        <w:sym w:font="Symbol" w:char="F053"/>
      </w:r>
      <w:r w:rsidRPr="00AA34CB">
        <w:rPr>
          <w:rFonts w:ascii="Arial" w:hAnsi="Arial" w:cs="Arial"/>
        </w:rPr>
        <w:t>M</w:t>
      </w:r>
      <w:r w:rsidRPr="00AA34CB">
        <w:rPr>
          <w:rFonts w:ascii="Arial" w:hAnsi="Arial" w:cs="Arial"/>
          <w:vertAlign w:val="subscript"/>
        </w:rPr>
        <w:t>sf</w:t>
      </w:r>
      <w:r w:rsidRPr="00AA34CB">
        <w:rPr>
          <w:rFonts w:ascii="Arial" w:hAnsi="Arial" w:cs="Arial"/>
        </w:rPr>
        <w:t xml:space="preserve">, independientemente de la fase seleccionada. Sin embargo, este valor solamente </w:t>
      </w:r>
      <w:r w:rsidR="006E296C">
        <w:rPr>
          <w:rFonts w:ascii="Arial" w:hAnsi="Arial" w:cs="Arial"/>
        </w:rPr>
        <w:t>tiene sentido</w:t>
      </w:r>
      <w:r w:rsidRPr="00AA34CB">
        <w:rPr>
          <w:rFonts w:ascii="Arial" w:hAnsi="Arial" w:cs="Arial"/>
        </w:rPr>
        <w:t xml:space="preserve"> en la fase “Safety”, en la que el programa aplica el método de reducción de resistencia phi-c para calcularlo una vez alcanzado el 100% de la fase anterior. Para las demás fases, el valor de </w:t>
      </w:r>
      <w:r w:rsidRPr="00AA34CB">
        <w:rPr>
          <w:rFonts w:ascii="Arial" w:hAnsi="Arial" w:cs="Arial"/>
        </w:rPr>
        <w:sym w:font="Symbol" w:char="F053"/>
      </w:r>
      <w:r w:rsidRPr="00AA34CB">
        <w:rPr>
          <w:rFonts w:ascii="Arial" w:hAnsi="Arial" w:cs="Arial"/>
        </w:rPr>
        <w:t>M</w:t>
      </w:r>
      <w:r w:rsidRPr="00AA34CB">
        <w:rPr>
          <w:rFonts w:ascii="Arial" w:hAnsi="Arial" w:cs="Arial"/>
          <w:vertAlign w:val="subscript"/>
        </w:rPr>
        <w:t>sf</w:t>
      </w:r>
      <w:r w:rsidRPr="00AA34CB">
        <w:rPr>
          <w:rFonts w:ascii="Arial" w:hAnsi="Arial" w:cs="Arial"/>
        </w:rPr>
        <w:t xml:space="preserve"> nunca es superior a 1, ya que el valor máximo posible durante el cálculo es el 100% de esa fase.</w:t>
      </w:r>
    </w:p>
    <w:p w14:paraId="4CC8DB68" w14:textId="77777777" w:rsidR="0019612C" w:rsidRPr="00AA34CB" w:rsidRDefault="0019612C" w:rsidP="0019612C">
      <w:pPr>
        <w:rPr>
          <w:rFonts w:ascii="Arial" w:hAnsi="Arial" w:cs="Arial"/>
        </w:rPr>
      </w:pPr>
    </w:p>
    <w:p w14:paraId="509611E0" w14:textId="77777777" w:rsidR="0019612C" w:rsidRPr="00B57480" w:rsidRDefault="0019612C" w:rsidP="0019612C">
      <w:pPr>
        <w:pStyle w:val="Ttulo3"/>
        <w:rPr>
          <w:rFonts w:ascii="Arial" w:hAnsi="Arial" w:cs="Arial"/>
          <w:sz w:val="22"/>
          <w:szCs w:val="22"/>
        </w:rPr>
      </w:pPr>
      <w:bookmarkStart w:id="35" w:name="_Toc221799916"/>
      <w:r w:rsidRPr="00B57480">
        <w:rPr>
          <w:rFonts w:ascii="Arial" w:hAnsi="Arial" w:cs="Arial"/>
          <w:sz w:val="22"/>
          <w:szCs w:val="22"/>
        </w:rPr>
        <w:t>Capacidad portante del suelo</w:t>
      </w:r>
      <w:bookmarkEnd w:id="35"/>
    </w:p>
    <w:p w14:paraId="2838AA33" w14:textId="0CAEFE6D" w:rsidR="0019612C" w:rsidRDefault="0019612C" w:rsidP="00B85501">
      <w:pPr>
        <w:spacing w:before="120"/>
        <w:rPr>
          <w:rFonts w:ascii="Arial" w:hAnsi="Arial" w:cs="Arial"/>
          <w:sz w:val="22"/>
          <w:szCs w:val="22"/>
        </w:rPr>
      </w:pPr>
      <w:r w:rsidRPr="00B85501">
        <w:rPr>
          <w:rFonts w:ascii="Arial" w:hAnsi="Arial" w:cs="Arial"/>
          <w:sz w:val="22"/>
          <w:szCs w:val="22"/>
        </w:rPr>
        <w:t>Un dato útil que podemos obtener de los resultados de cálculo de Plaxis es la tensión admisible del terreno que sirve de apoyo a nuestra cimentación. Para ello el método es simple: haremos que la fase de prueba hidráulica del digestor falle, aplicando una carga excesivamente alta</w:t>
      </w:r>
      <w:r w:rsidR="002A3EB1">
        <w:rPr>
          <w:rFonts w:ascii="Arial" w:hAnsi="Arial" w:cs="Arial"/>
          <w:sz w:val="22"/>
          <w:szCs w:val="22"/>
        </w:rPr>
        <w:t xml:space="preserve"> llegaremos al estado limite </w:t>
      </w:r>
      <w:r w:rsidR="00AD256B">
        <w:rPr>
          <w:rFonts w:ascii="Arial" w:hAnsi="Arial" w:cs="Arial"/>
          <w:sz w:val="22"/>
          <w:szCs w:val="22"/>
        </w:rPr>
        <w:t>último</w:t>
      </w:r>
      <w:r w:rsidR="002A3EB1">
        <w:rPr>
          <w:rFonts w:ascii="Arial" w:hAnsi="Arial" w:cs="Arial"/>
          <w:sz w:val="22"/>
          <w:szCs w:val="22"/>
        </w:rPr>
        <w:t xml:space="preserve"> del suelo</w:t>
      </w:r>
      <w:r w:rsidRPr="00B85501">
        <w:rPr>
          <w:rFonts w:ascii="Arial" w:hAnsi="Arial" w:cs="Arial"/>
          <w:sz w:val="22"/>
          <w:szCs w:val="22"/>
        </w:rPr>
        <w:t>. Para ello seguiremos los siguientes pasos:</w:t>
      </w:r>
    </w:p>
    <w:p w14:paraId="20E6289E" w14:textId="77777777" w:rsidR="00B85501" w:rsidRPr="00B85501" w:rsidRDefault="00B85501" w:rsidP="00B85501">
      <w:pPr>
        <w:spacing w:before="120"/>
        <w:rPr>
          <w:rFonts w:ascii="Arial" w:hAnsi="Arial" w:cs="Arial"/>
          <w:sz w:val="22"/>
          <w:szCs w:val="22"/>
        </w:rPr>
      </w:pPr>
    </w:p>
    <w:p w14:paraId="38B0F0D1" w14:textId="1A831CF5" w:rsidR="0019612C" w:rsidRPr="00B85501" w:rsidRDefault="0019612C">
      <w:pPr>
        <w:pStyle w:val="Prrafodelista"/>
        <w:numPr>
          <w:ilvl w:val="0"/>
          <w:numId w:val="24"/>
        </w:numPr>
        <w:spacing w:after="120" w:line="278" w:lineRule="auto"/>
        <w:ind w:left="680" w:hanging="340"/>
        <w:contextualSpacing/>
        <w:rPr>
          <w:rFonts w:ascii="Arial" w:hAnsi="Arial" w:cs="Arial"/>
          <w:sz w:val="22"/>
          <w:szCs w:val="22"/>
        </w:rPr>
      </w:pPr>
      <w:r w:rsidRPr="00B85501">
        <w:rPr>
          <w:rFonts w:ascii="Arial" w:hAnsi="Arial" w:cs="Arial"/>
          <w:sz w:val="22"/>
          <w:szCs w:val="22"/>
        </w:rPr>
        <w:t xml:space="preserve">En el selector de fases eliminaremos la anterior fase “Safety”, seleccionándola y haciendo clic en el botón correspondiente de la barra superior </w:t>
      </w:r>
      <w:r w:rsidR="00CB441B">
        <w:rPr>
          <w:rFonts w:ascii="Arial" w:hAnsi="Arial" w:cs="Arial"/>
          <w:noProof/>
          <w:sz w:val="22"/>
          <w:szCs w:val="22"/>
        </w:rPr>
        <w:drawing>
          <wp:inline distT="0" distB="0" distL="0" distR="0" wp14:anchorId="7DA5C41B" wp14:editId="7459223B">
            <wp:extent cx="202565" cy="161925"/>
            <wp:effectExtent l="0" t="0" r="0" b="0"/>
            <wp:docPr id="86" name="Imagen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8"/>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02565" cy="161925"/>
                    </a:xfrm>
                    <a:prstGeom prst="rect">
                      <a:avLst/>
                    </a:prstGeom>
                    <a:noFill/>
                    <a:ln>
                      <a:noFill/>
                    </a:ln>
                  </pic:spPr>
                </pic:pic>
              </a:graphicData>
            </a:graphic>
          </wp:inline>
        </w:drawing>
      </w:r>
      <w:r w:rsidRPr="00B85501">
        <w:rPr>
          <w:rFonts w:ascii="Arial" w:hAnsi="Arial" w:cs="Arial"/>
          <w:sz w:val="22"/>
          <w:szCs w:val="22"/>
        </w:rPr>
        <w:t xml:space="preserve">. </w:t>
      </w:r>
    </w:p>
    <w:p w14:paraId="77135D56" w14:textId="3FE47B3B" w:rsidR="0019612C" w:rsidRPr="00B85501" w:rsidRDefault="0019612C">
      <w:pPr>
        <w:pStyle w:val="Prrafodelista"/>
        <w:numPr>
          <w:ilvl w:val="0"/>
          <w:numId w:val="24"/>
        </w:numPr>
        <w:spacing w:after="120" w:line="278" w:lineRule="auto"/>
        <w:ind w:left="680" w:hanging="340"/>
        <w:contextualSpacing/>
        <w:rPr>
          <w:rFonts w:ascii="Arial" w:hAnsi="Arial" w:cs="Arial"/>
          <w:sz w:val="22"/>
          <w:szCs w:val="22"/>
        </w:rPr>
      </w:pPr>
      <w:r w:rsidRPr="00B85501">
        <w:rPr>
          <w:rFonts w:ascii="Arial" w:hAnsi="Arial" w:cs="Arial"/>
          <w:sz w:val="22"/>
          <w:szCs w:val="22"/>
        </w:rPr>
        <w:t>En el mismo selector de fases seleccionamos la fase de prueba hidráulica, y en el explorador de selecciones cambiamos el valor de q</w:t>
      </w:r>
      <w:r w:rsidRPr="00B85501">
        <w:rPr>
          <w:rFonts w:ascii="Arial" w:hAnsi="Arial" w:cs="Arial"/>
          <w:sz w:val="22"/>
          <w:szCs w:val="22"/>
          <w:vertAlign w:val="subscript"/>
        </w:rPr>
        <w:t>y,start,ref</w:t>
      </w:r>
      <w:r w:rsidRPr="00B85501">
        <w:rPr>
          <w:rFonts w:ascii="Arial" w:hAnsi="Arial" w:cs="Arial"/>
          <w:sz w:val="22"/>
          <w:szCs w:val="22"/>
        </w:rPr>
        <w:t xml:space="preserve"> de -112.527 </w:t>
      </w:r>
      <w:r w:rsidR="00977224">
        <w:rPr>
          <w:rFonts w:ascii="Arial" w:hAnsi="Arial" w:cs="Arial"/>
          <w:sz w:val="22"/>
          <w:szCs w:val="22"/>
        </w:rPr>
        <w:t>k</w:t>
      </w:r>
      <w:r w:rsidR="00DE0134">
        <w:rPr>
          <w:rFonts w:ascii="Arial" w:hAnsi="Arial" w:cs="Arial"/>
          <w:sz w:val="22"/>
          <w:szCs w:val="22"/>
        </w:rPr>
        <w:t>N/m²</w:t>
      </w:r>
      <w:r w:rsidR="00977224">
        <w:rPr>
          <w:rFonts w:ascii="Arial" w:hAnsi="Arial" w:cs="Arial"/>
          <w:sz w:val="22"/>
          <w:szCs w:val="22"/>
        </w:rPr>
        <w:t xml:space="preserve"> </w:t>
      </w:r>
      <w:r w:rsidRPr="00B85501">
        <w:rPr>
          <w:rFonts w:ascii="Arial" w:hAnsi="Arial" w:cs="Arial"/>
          <w:sz w:val="22"/>
          <w:szCs w:val="22"/>
        </w:rPr>
        <w:t xml:space="preserve">a un valor a todas luces excesivo </w:t>
      </w:r>
      <w:r w:rsidR="009C50CD" w:rsidRPr="00B85501">
        <w:rPr>
          <w:rFonts w:ascii="Arial" w:hAnsi="Arial" w:cs="Arial"/>
          <w:sz w:val="22"/>
          <w:szCs w:val="22"/>
        </w:rPr>
        <w:t>como,</w:t>
      </w:r>
      <w:r w:rsidRPr="00B85501">
        <w:rPr>
          <w:rFonts w:ascii="Arial" w:hAnsi="Arial" w:cs="Arial"/>
          <w:sz w:val="22"/>
          <w:szCs w:val="22"/>
        </w:rPr>
        <w:t xml:space="preserve"> por ejemplo -8000</w:t>
      </w:r>
      <w:r w:rsidR="007E1A97">
        <w:rPr>
          <w:rFonts w:ascii="Arial" w:hAnsi="Arial" w:cs="Arial"/>
          <w:sz w:val="22"/>
          <w:szCs w:val="22"/>
        </w:rPr>
        <w:t>.00</w:t>
      </w:r>
      <w:r w:rsidR="00977224">
        <w:rPr>
          <w:rFonts w:ascii="Arial" w:hAnsi="Arial" w:cs="Arial"/>
          <w:sz w:val="22"/>
          <w:szCs w:val="22"/>
        </w:rPr>
        <w:t xml:space="preserve"> k</w:t>
      </w:r>
      <w:r w:rsidR="00DE0134">
        <w:rPr>
          <w:rFonts w:ascii="Arial" w:hAnsi="Arial" w:cs="Arial"/>
          <w:sz w:val="22"/>
          <w:szCs w:val="22"/>
        </w:rPr>
        <w:t>N/m²</w:t>
      </w:r>
    </w:p>
    <w:p w14:paraId="3CF09D29" w14:textId="0DC7BF4B" w:rsidR="0019612C" w:rsidRPr="00B85501" w:rsidRDefault="0019612C">
      <w:pPr>
        <w:pStyle w:val="Prrafodelista"/>
        <w:numPr>
          <w:ilvl w:val="0"/>
          <w:numId w:val="26"/>
        </w:numPr>
        <w:spacing w:after="120" w:line="278" w:lineRule="auto"/>
        <w:ind w:left="680" w:hanging="340"/>
        <w:contextualSpacing/>
        <w:rPr>
          <w:rFonts w:ascii="Arial" w:hAnsi="Arial" w:cs="Arial"/>
          <w:sz w:val="22"/>
          <w:szCs w:val="22"/>
        </w:rPr>
      </w:pPr>
      <w:r w:rsidRPr="00B85501">
        <w:rPr>
          <w:rFonts w:ascii="Arial" w:hAnsi="Arial" w:cs="Arial"/>
          <w:sz w:val="22"/>
          <w:szCs w:val="22"/>
        </w:rPr>
        <w:t xml:space="preserve">Una vez procesado el cálculo </w:t>
      </w:r>
      <w:r w:rsidR="00CB441B">
        <w:rPr>
          <w:rFonts w:ascii="Arial" w:hAnsi="Arial" w:cs="Arial"/>
          <w:noProof/>
          <w:sz w:val="22"/>
          <w:szCs w:val="22"/>
        </w:rPr>
        <w:drawing>
          <wp:inline distT="0" distB="0" distL="0" distR="0" wp14:anchorId="5B613D89" wp14:editId="395F0821">
            <wp:extent cx="243205" cy="231775"/>
            <wp:effectExtent l="0" t="0" r="0" b="0"/>
            <wp:docPr id="87" name="Imagen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7"/>
                    <pic:cNvPicPr>
                      <a:picLocks noChangeAspect="1" noChangeArrowheads="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243205" cy="231775"/>
                    </a:xfrm>
                    <a:prstGeom prst="rect">
                      <a:avLst/>
                    </a:prstGeom>
                    <a:noFill/>
                    <a:ln>
                      <a:noFill/>
                    </a:ln>
                  </pic:spPr>
                </pic:pic>
              </a:graphicData>
            </a:graphic>
          </wp:inline>
        </w:drawing>
      </w:r>
      <w:r w:rsidRPr="00B85501">
        <w:rPr>
          <w:rFonts w:ascii="Arial" w:hAnsi="Arial" w:cs="Arial"/>
          <w:sz w:val="22"/>
          <w:szCs w:val="22"/>
        </w:rPr>
        <w:t xml:space="preserve"> se nos muestra que durante la fase de prueba hidráulica ha ocurrido el fallo del suelo:</w:t>
      </w:r>
    </w:p>
    <w:p w14:paraId="75C9FD8A" w14:textId="4632E0A2" w:rsidR="0019612C" w:rsidRDefault="00CB441B" w:rsidP="0019612C">
      <w:pPr>
        <w:jc w:val="center"/>
        <w:rPr>
          <w:rFonts w:ascii="Arial" w:hAnsi="Arial" w:cs="Arial"/>
          <w:noProof/>
        </w:rPr>
      </w:pPr>
      <w:r>
        <w:rPr>
          <w:rFonts w:ascii="Arial" w:hAnsi="Arial" w:cs="Arial"/>
          <w:noProof/>
        </w:rPr>
        <w:lastRenderedPageBreak/>
        <mc:AlternateContent>
          <mc:Choice Requires="wps">
            <w:drawing>
              <wp:anchor distT="0" distB="0" distL="114300" distR="114300" simplePos="0" relativeHeight="251658240" behindDoc="0" locked="0" layoutInCell="1" allowOverlap="1" wp14:anchorId="454E7AB7" wp14:editId="0D6065ED">
                <wp:simplePos x="0" y="0"/>
                <wp:positionH relativeFrom="column">
                  <wp:posOffset>2682240</wp:posOffset>
                </wp:positionH>
                <wp:positionV relativeFrom="paragraph">
                  <wp:posOffset>3618230</wp:posOffset>
                </wp:positionV>
                <wp:extent cx="2609850" cy="304800"/>
                <wp:effectExtent l="0" t="0" r="0" b="0"/>
                <wp:wrapNone/>
                <wp:docPr id="1978959473"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09850" cy="304800"/>
                        </a:xfrm>
                        <a:prstGeom prst="rect">
                          <a:avLst/>
                        </a:prstGeom>
                        <a:noFill/>
                        <a:ln w="12700">
                          <a:solidFill>
                            <a:srgbClr val="EE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4FEA19" id="Rectangle 14" o:spid="_x0000_s1026" style="position:absolute;margin-left:211.2pt;margin-top:284.9pt;width:205.5pt;height:2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" filled="f" strokecolor="#e00" strokeweight="1pt"/>
            </w:pict>
          </mc:Fallback>
        </mc:AlternateContent>
      </w:r>
      <w:r>
        <w:rPr>
          <w:rFonts w:ascii="Arial" w:hAnsi="Arial" w:cs="Arial"/>
          <w:noProof/>
        </w:rPr>
        <w:drawing>
          <wp:inline distT="0" distB="0" distL="0" distR="0" wp14:anchorId="3C82A92E" wp14:editId="5037E73A">
            <wp:extent cx="5498778" cy="4226570"/>
            <wp:effectExtent l="133350" t="114300" r="121285" b="154940"/>
            <wp:docPr id="88" name="Imagen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7"/>
                    <a:stretch>
                      <a:fillRect/>
                    </a:stretch>
                  </pic:blipFill>
                  <pic:spPr>
                    <a:xfrm>
                      <a:off x="0" y="0"/>
                      <a:ext cx="5498465" cy="42265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543C8D74" w14:textId="77777777" w:rsidR="00C43554" w:rsidRPr="00AA34CB" w:rsidRDefault="00C43554" w:rsidP="0019612C">
      <w:pPr>
        <w:jc w:val="center"/>
        <w:rPr>
          <w:rFonts w:ascii="Arial" w:hAnsi="Arial" w:cs="Arial"/>
        </w:rPr>
      </w:pPr>
    </w:p>
    <w:p w14:paraId="61109A8E" w14:textId="30602770" w:rsidR="0019612C" w:rsidRPr="00B85501" w:rsidRDefault="0019612C">
      <w:pPr>
        <w:pStyle w:val="Prrafodelista"/>
        <w:numPr>
          <w:ilvl w:val="0"/>
          <w:numId w:val="25"/>
        </w:numPr>
        <w:spacing w:after="120" w:line="278" w:lineRule="auto"/>
        <w:ind w:left="680" w:hanging="340"/>
        <w:contextualSpacing/>
        <w:rPr>
          <w:rFonts w:ascii="Arial" w:hAnsi="Arial" w:cs="Arial"/>
          <w:sz w:val="22"/>
          <w:szCs w:val="22"/>
        </w:rPr>
      </w:pPr>
      <w:r w:rsidRPr="00B85501">
        <w:rPr>
          <w:rFonts w:ascii="Arial" w:hAnsi="Arial" w:cs="Arial"/>
          <w:sz w:val="22"/>
          <w:szCs w:val="22"/>
        </w:rPr>
        <w:t xml:space="preserve">Podemos ver los resultados obtenidos en el programa de salida, pulsando el botón correspondiente en la barra lateral </w:t>
      </w:r>
      <w:r w:rsidR="00CB441B">
        <w:rPr>
          <w:rFonts w:ascii="Arial" w:hAnsi="Arial" w:cs="Arial"/>
          <w:noProof/>
          <w:sz w:val="22"/>
          <w:szCs w:val="22"/>
        </w:rPr>
        <w:drawing>
          <wp:inline distT="0" distB="0" distL="0" distR="0" wp14:anchorId="7BA11F93" wp14:editId="02451C6D">
            <wp:extent cx="167640" cy="167640"/>
            <wp:effectExtent l="0" t="0" r="0" b="0"/>
            <wp:docPr id="89" name="Imagen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3"/>
                    <pic:cNvPicPr>
                      <a:picLocks noChangeAspect="1" noChangeArrowheads="1"/>
                    </pic:cNvPicPr>
                  </pic:nvPicPr>
                  <pic:blipFill>
                    <a:blip r:embed="rId98">
                      <a:extLst>
                        <a:ext uri="{28A0092B-C50C-407E-A947-70E740481C1C}">
                          <a14:useLocalDpi xmlns:a14="http://schemas.microsoft.com/office/drawing/2010/main" val="0"/>
                        </a:ext>
                      </a:extLst>
                    </a:blip>
                    <a:srcRect/>
                    <a:stretch>
                      <a:fillRect/>
                    </a:stretch>
                  </pic:blipFill>
                  <pic:spPr bwMode="auto">
                    <a:xfrm>
                      <a:off x="0" y="0"/>
                      <a:ext cx="167640" cy="167640"/>
                    </a:xfrm>
                    <a:prstGeom prst="rect">
                      <a:avLst/>
                    </a:prstGeom>
                    <a:noFill/>
                    <a:ln>
                      <a:noFill/>
                    </a:ln>
                  </pic:spPr>
                </pic:pic>
              </a:graphicData>
            </a:graphic>
          </wp:inline>
        </w:drawing>
      </w:r>
      <w:r w:rsidRPr="00B85501">
        <w:rPr>
          <w:rFonts w:ascii="Arial" w:hAnsi="Arial" w:cs="Arial"/>
          <w:sz w:val="22"/>
          <w:szCs w:val="22"/>
        </w:rPr>
        <w:t>. El gráfico de malla deformada habla por sí solo:</w:t>
      </w:r>
    </w:p>
    <w:p w14:paraId="55062A80" w14:textId="3F77E0EC" w:rsidR="0019612C" w:rsidRPr="00AA34CB" w:rsidRDefault="00CB441B" w:rsidP="0019612C">
      <w:pPr>
        <w:keepNext/>
        <w:jc w:val="center"/>
        <w:rPr>
          <w:rFonts w:ascii="Arial" w:hAnsi="Arial" w:cs="Arial"/>
        </w:rPr>
      </w:pPr>
      <w:r>
        <w:rPr>
          <w:rFonts w:ascii="Arial" w:hAnsi="Arial" w:cs="Arial"/>
          <w:noProof/>
        </w:rPr>
        <w:drawing>
          <wp:inline distT="0" distB="0" distL="0" distR="0" wp14:anchorId="6F4550BF" wp14:editId="04334F5A">
            <wp:extent cx="3339438" cy="3151656"/>
            <wp:effectExtent l="133350" t="114300" r="128270" b="144145"/>
            <wp:docPr id="90" name="Imagen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9"/>
                    <a:stretch>
                      <a:fillRect/>
                    </a:stretch>
                  </pic:blipFill>
                  <pic:spPr>
                    <a:xfrm>
                      <a:off x="0" y="0"/>
                      <a:ext cx="3338830" cy="315150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6899666F" w14:textId="59C8F430" w:rsidR="0019612C" w:rsidRPr="00AA34CB" w:rsidRDefault="0019612C" w:rsidP="0019612C">
      <w:pPr>
        <w:pStyle w:val="Descripcin"/>
        <w:jc w:val="center"/>
        <w:rPr>
          <w:rFonts w:ascii="Arial" w:hAnsi="Arial" w:cs="Arial"/>
        </w:rPr>
      </w:pPr>
      <w:r w:rsidRPr="00AA34CB">
        <w:rPr>
          <w:rFonts w:ascii="Arial" w:hAnsi="Arial" w:cs="Arial"/>
        </w:rPr>
        <w:t xml:space="preserve">Fig. </w:t>
      </w:r>
      <w:r w:rsidRPr="00AA34CB">
        <w:rPr>
          <w:rFonts w:ascii="Arial" w:hAnsi="Arial" w:cs="Arial"/>
        </w:rPr>
        <w:fldChar w:fldCharType="begin"/>
      </w:r>
      <w:r w:rsidRPr="00AA34CB">
        <w:rPr>
          <w:rFonts w:ascii="Arial" w:hAnsi="Arial" w:cs="Arial"/>
        </w:rPr>
        <w:instrText xml:space="preserve"> SEQ Fig. \* ARABIC </w:instrText>
      </w:r>
      <w:r w:rsidRPr="00AA34CB">
        <w:rPr>
          <w:rFonts w:ascii="Arial" w:hAnsi="Arial" w:cs="Arial"/>
        </w:rPr>
        <w:fldChar w:fldCharType="separate"/>
      </w:r>
      <w:r w:rsidR="005264F5">
        <w:rPr>
          <w:rFonts w:ascii="Arial" w:hAnsi="Arial" w:cs="Arial"/>
          <w:noProof/>
        </w:rPr>
        <w:t>35</w:t>
      </w:r>
      <w:r w:rsidRPr="00AA34CB">
        <w:rPr>
          <w:rFonts w:ascii="Arial" w:hAnsi="Arial" w:cs="Arial"/>
        </w:rPr>
        <w:fldChar w:fldCharType="end"/>
      </w:r>
      <w:r w:rsidRPr="00AA34CB">
        <w:rPr>
          <w:rFonts w:ascii="Arial" w:hAnsi="Arial" w:cs="Arial"/>
        </w:rPr>
        <w:t xml:space="preserve"> Malla deformada por rotura del terreno.</w:t>
      </w:r>
    </w:p>
    <w:p w14:paraId="5FFBACC7" w14:textId="77777777" w:rsidR="0019612C" w:rsidRPr="00AA34CB" w:rsidRDefault="0019612C" w:rsidP="0019612C">
      <w:pPr>
        <w:rPr>
          <w:rFonts w:ascii="Arial" w:hAnsi="Arial" w:cs="Arial"/>
        </w:rPr>
      </w:pPr>
    </w:p>
    <w:p w14:paraId="5520432E" w14:textId="5D568B81" w:rsidR="0019612C" w:rsidRPr="00B85501" w:rsidRDefault="0019612C" w:rsidP="00B85501">
      <w:pPr>
        <w:spacing w:after="120"/>
        <w:rPr>
          <w:rFonts w:ascii="Arial" w:hAnsi="Arial" w:cs="Arial"/>
          <w:sz w:val="22"/>
          <w:szCs w:val="22"/>
        </w:rPr>
      </w:pPr>
      <w:r w:rsidRPr="00B85501">
        <w:rPr>
          <w:rFonts w:ascii="Arial" w:hAnsi="Arial" w:cs="Arial"/>
          <w:sz w:val="22"/>
          <w:szCs w:val="22"/>
        </w:rPr>
        <w:t xml:space="preserve">Si queremos saber más sobre la rotura del suelo en esta fase podemos representar la evolución del valor de </w:t>
      </w:r>
      <w:r w:rsidRPr="00B85501">
        <w:rPr>
          <w:rFonts w:ascii="Arial" w:hAnsi="Arial" w:cs="Arial"/>
          <w:i/>
          <w:iCs/>
          <w:sz w:val="22"/>
          <w:szCs w:val="22"/>
        </w:rPr>
        <w:sym w:font="Symbol" w:char="F053"/>
      </w:r>
      <w:r w:rsidRPr="00B85501">
        <w:rPr>
          <w:rFonts w:ascii="Arial" w:hAnsi="Arial" w:cs="Arial"/>
          <w:i/>
          <w:iCs/>
          <w:sz w:val="22"/>
          <w:szCs w:val="22"/>
        </w:rPr>
        <w:t>M</w:t>
      </w:r>
      <w:r w:rsidRPr="00B85501">
        <w:rPr>
          <w:rFonts w:ascii="Arial" w:hAnsi="Arial" w:cs="Arial"/>
          <w:i/>
          <w:iCs/>
          <w:sz w:val="22"/>
          <w:szCs w:val="22"/>
          <w:vertAlign w:val="subscript"/>
        </w:rPr>
        <w:t>stage</w:t>
      </w:r>
      <w:r w:rsidRPr="00B85501">
        <w:rPr>
          <w:rFonts w:ascii="Arial" w:hAnsi="Arial" w:cs="Arial"/>
          <w:i/>
          <w:iCs/>
          <w:sz w:val="22"/>
          <w:szCs w:val="22"/>
        </w:rPr>
        <w:t xml:space="preserve"> </w:t>
      </w:r>
      <w:r w:rsidRPr="00B85501">
        <w:rPr>
          <w:rFonts w:ascii="Arial" w:hAnsi="Arial" w:cs="Arial"/>
          <w:sz w:val="22"/>
          <w:szCs w:val="22"/>
        </w:rPr>
        <w:t xml:space="preserve">frente a los desplazamientos verticales, </w:t>
      </w:r>
      <w:r w:rsidRPr="00B85501">
        <w:rPr>
          <w:rFonts w:ascii="Arial" w:hAnsi="Arial" w:cs="Arial"/>
          <w:i/>
          <w:iCs/>
          <w:sz w:val="22"/>
          <w:szCs w:val="22"/>
        </w:rPr>
        <w:t>u</w:t>
      </w:r>
      <w:r w:rsidRPr="00B85501">
        <w:rPr>
          <w:rFonts w:ascii="Arial" w:hAnsi="Arial" w:cs="Arial"/>
          <w:i/>
          <w:iCs/>
          <w:sz w:val="22"/>
          <w:szCs w:val="22"/>
          <w:vertAlign w:val="subscript"/>
        </w:rPr>
        <w:t>y</w:t>
      </w:r>
      <w:r w:rsidRPr="00B85501">
        <w:rPr>
          <w:rFonts w:ascii="Arial" w:hAnsi="Arial" w:cs="Arial"/>
          <w:sz w:val="22"/>
          <w:szCs w:val="22"/>
        </w:rPr>
        <w:t xml:space="preserve">, en el borde de la losa, nodo que habíamos seleccionado previamente (ver </w:t>
      </w:r>
      <w:hyperlink w:anchor="_Selección_de_los" w:history="1">
        <w:r w:rsidR="00E81929">
          <w:rPr>
            <w:rStyle w:val="Hipervnculo"/>
            <w:rFonts w:ascii="Arial" w:hAnsi="Arial" w:cs="Arial"/>
            <w:sz w:val="22"/>
            <w:szCs w:val="22"/>
          </w:rPr>
          <w:t>3</w:t>
        </w:r>
        <w:r w:rsidRPr="00B85501">
          <w:rPr>
            <w:rStyle w:val="Hipervnculo"/>
            <w:rFonts w:ascii="Arial" w:hAnsi="Arial" w:cs="Arial"/>
            <w:sz w:val="22"/>
            <w:szCs w:val="22"/>
          </w:rPr>
          <w:t>.</w:t>
        </w:r>
        <w:r w:rsidR="00E81929">
          <w:rPr>
            <w:rStyle w:val="Hipervnculo"/>
            <w:rFonts w:ascii="Arial" w:hAnsi="Arial" w:cs="Arial"/>
            <w:sz w:val="22"/>
            <w:szCs w:val="22"/>
          </w:rPr>
          <w:t>2.</w:t>
        </w:r>
        <w:r w:rsidRPr="00B85501">
          <w:rPr>
            <w:rStyle w:val="Hipervnculo"/>
            <w:rFonts w:ascii="Arial" w:hAnsi="Arial" w:cs="Arial"/>
            <w:sz w:val="22"/>
            <w:szCs w:val="22"/>
          </w:rPr>
          <w:t>5</w:t>
        </w:r>
      </w:hyperlink>
      <w:r w:rsidRPr="00B85501">
        <w:rPr>
          <w:rFonts w:ascii="Arial" w:hAnsi="Arial" w:cs="Arial"/>
          <w:sz w:val="22"/>
          <w:szCs w:val="22"/>
        </w:rPr>
        <w:t xml:space="preserve">). </w:t>
      </w:r>
    </w:p>
    <w:p w14:paraId="51BE2356" w14:textId="76F9B442" w:rsidR="0019612C" w:rsidRPr="00B85501" w:rsidRDefault="0019612C">
      <w:pPr>
        <w:pStyle w:val="Prrafodelista"/>
        <w:numPr>
          <w:ilvl w:val="0"/>
          <w:numId w:val="25"/>
        </w:numPr>
        <w:spacing w:after="120" w:line="278" w:lineRule="auto"/>
        <w:ind w:left="680" w:hanging="340"/>
        <w:contextualSpacing/>
        <w:rPr>
          <w:rFonts w:ascii="Arial" w:hAnsi="Arial" w:cs="Arial"/>
          <w:sz w:val="22"/>
          <w:szCs w:val="22"/>
        </w:rPr>
      </w:pPr>
      <w:r w:rsidRPr="00B85501">
        <w:rPr>
          <w:rFonts w:ascii="Arial" w:hAnsi="Arial" w:cs="Arial"/>
          <w:sz w:val="22"/>
          <w:szCs w:val="22"/>
        </w:rPr>
        <w:t xml:space="preserve">En el programa de salida hacemos clic en el botón de generación de curvas </w:t>
      </w:r>
      <w:r w:rsidR="00CB441B">
        <w:rPr>
          <w:rFonts w:ascii="Arial" w:hAnsi="Arial" w:cs="Arial"/>
          <w:noProof/>
          <w:sz w:val="22"/>
          <w:szCs w:val="22"/>
        </w:rPr>
        <w:drawing>
          <wp:inline distT="0" distB="0" distL="0" distR="0" wp14:anchorId="5137A373" wp14:editId="0A01828B">
            <wp:extent cx="231775" cy="202565"/>
            <wp:effectExtent l="0" t="0" r="0" b="0"/>
            <wp:docPr id="91" name="Imagen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98"/>
                    <pic:cNvPicPr>
                      <a:picLocks noChangeAspect="1" noChangeArrowheads="1"/>
                    </pic:cNvPicPr>
                  </pic:nvPicPr>
                  <pic:blipFill>
                    <a:blip r:embed="rId100">
                      <a:extLst>
                        <a:ext uri="{28A0092B-C50C-407E-A947-70E740481C1C}">
                          <a14:useLocalDpi xmlns:a14="http://schemas.microsoft.com/office/drawing/2010/main" val="0"/>
                        </a:ext>
                      </a:extLst>
                    </a:blip>
                    <a:srcRect/>
                    <a:stretch>
                      <a:fillRect/>
                    </a:stretch>
                  </pic:blipFill>
                  <pic:spPr bwMode="auto">
                    <a:xfrm>
                      <a:off x="0" y="0"/>
                      <a:ext cx="231775" cy="202565"/>
                    </a:xfrm>
                    <a:prstGeom prst="rect">
                      <a:avLst/>
                    </a:prstGeom>
                    <a:noFill/>
                    <a:ln>
                      <a:noFill/>
                    </a:ln>
                  </pic:spPr>
                </pic:pic>
              </a:graphicData>
            </a:graphic>
          </wp:inline>
        </w:drawing>
      </w:r>
      <w:r w:rsidRPr="00B85501">
        <w:rPr>
          <w:rFonts w:ascii="Arial" w:hAnsi="Arial" w:cs="Arial"/>
          <w:sz w:val="22"/>
          <w:szCs w:val="22"/>
        </w:rPr>
        <w:t xml:space="preserve"> de la barra superior.</w:t>
      </w:r>
    </w:p>
    <w:p w14:paraId="065E7C1A" w14:textId="77777777" w:rsidR="0019612C" w:rsidRPr="00B85501" w:rsidRDefault="0019612C">
      <w:pPr>
        <w:pStyle w:val="Prrafodelista"/>
        <w:numPr>
          <w:ilvl w:val="0"/>
          <w:numId w:val="25"/>
        </w:numPr>
        <w:spacing w:after="120" w:line="278" w:lineRule="auto"/>
        <w:ind w:left="680" w:hanging="340"/>
        <w:contextualSpacing/>
        <w:rPr>
          <w:rFonts w:ascii="Arial" w:hAnsi="Arial" w:cs="Arial"/>
          <w:sz w:val="22"/>
          <w:szCs w:val="22"/>
        </w:rPr>
      </w:pPr>
      <w:r w:rsidRPr="00B85501">
        <w:rPr>
          <w:rFonts w:ascii="Arial" w:hAnsi="Arial" w:cs="Arial"/>
          <w:sz w:val="22"/>
          <w:szCs w:val="22"/>
        </w:rPr>
        <w:t>Seleccionaremos par el eje X el punto B y los desplazamientos totales u</w:t>
      </w:r>
      <w:r w:rsidRPr="00D2071C">
        <w:rPr>
          <w:rFonts w:ascii="Arial" w:hAnsi="Arial" w:cs="Arial"/>
          <w:sz w:val="22"/>
          <w:szCs w:val="22"/>
          <w:vertAlign w:val="subscript"/>
        </w:rPr>
        <w:t>y</w:t>
      </w:r>
      <w:r w:rsidRPr="00B85501">
        <w:rPr>
          <w:rFonts w:ascii="Arial" w:hAnsi="Arial" w:cs="Arial"/>
          <w:sz w:val="22"/>
          <w:szCs w:val="22"/>
        </w:rPr>
        <w:t xml:space="preserve">, mientras que para el eje Y seleccionaremos </w:t>
      </w:r>
      <w:r w:rsidRPr="00B85501">
        <w:rPr>
          <w:rFonts w:ascii="Arial" w:hAnsi="Arial" w:cs="Arial"/>
          <w:sz w:val="22"/>
          <w:szCs w:val="22"/>
        </w:rPr>
        <w:sym w:font="Symbol" w:char="F053"/>
      </w:r>
      <w:r w:rsidRPr="00B85501">
        <w:rPr>
          <w:rFonts w:ascii="Arial" w:hAnsi="Arial" w:cs="Arial"/>
          <w:sz w:val="22"/>
          <w:szCs w:val="22"/>
        </w:rPr>
        <w:t>M</w:t>
      </w:r>
      <w:r w:rsidRPr="00B85501">
        <w:rPr>
          <w:rFonts w:ascii="Arial" w:hAnsi="Arial" w:cs="Arial"/>
          <w:sz w:val="22"/>
          <w:szCs w:val="22"/>
          <w:vertAlign w:val="subscript"/>
        </w:rPr>
        <w:t>stage</w:t>
      </w:r>
    </w:p>
    <w:p w14:paraId="71CBAD76" w14:textId="5313F678" w:rsidR="0019612C" w:rsidRPr="00AA34CB" w:rsidRDefault="00CB441B" w:rsidP="0019612C">
      <w:pPr>
        <w:jc w:val="center"/>
        <w:rPr>
          <w:rFonts w:ascii="Arial" w:hAnsi="Arial" w:cs="Arial"/>
        </w:rPr>
      </w:pPr>
      <w:r>
        <w:rPr>
          <w:rFonts w:ascii="Arial" w:hAnsi="Arial" w:cs="Arial"/>
          <w:noProof/>
        </w:rPr>
        <w:drawing>
          <wp:inline distT="0" distB="0" distL="0" distR="0" wp14:anchorId="5E865A8D" wp14:editId="69C8AFFA">
            <wp:extent cx="3562949" cy="3005749"/>
            <wp:effectExtent l="152400" t="114300" r="133350" b="137795"/>
            <wp:docPr id="92" name="Imagen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1"/>
                    <a:stretch>
                      <a:fillRect/>
                    </a:stretch>
                  </pic:blipFill>
                  <pic:spPr>
                    <a:xfrm>
                      <a:off x="0" y="0"/>
                      <a:ext cx="3562350" cy="300545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2DCA74AA" w14:textId="77777777" w:rsidR="0019612C" w:rsidRPr="00AA34CB" w:rsidRDefault="0019612C" w:rsidP="0019612C">
      <w:pPr>
        <w:rPr>
          <w:rFonts w:ascii="Arial" w:hAnsi="Arial" w:cs="Arial"/>
        </w:rPr>
      </w:pPr>
    </w:p>
    <w:p w14:paraId="4AEA6DB5" w14:textId="77777777" w:rsidR="0019612C" w:rsidRPr="00154212" w:rsidRDefault="0019612C" w:rsidP="0019612C">
      <w:pPr>
        <w:rPr>
          <w:rFonts w:ascii="Arial" w:hAnsi="Arial" w:cs="Arial"/>
          <w:sz w:val="22"/>
          <w:szCs w:val="22"/>
        </w:rPr>
      </w:pPr>
    </w:p>
    <w:p w14:paraId="1E7F8B54" w14:textId="77777777" w:rsidR="0019612C" w:rsidRPr="00154212" w:rsidRDefault="0019612C">
      <w:pPr>
        <w:pStyle w:val="Prrafodelista"/>
        <w:numPr>
          <w:ilvl w:val="0"/>
          <w:numId w:val="25"/>
        </w:numPr>
        <w:spacing w:after="120" w:line="278" w:lineRule="auto"/>
        <w:ind w:left="680" w:hanging="340"/>
        <w:contextualSpacing/>
        <w:rPr>
          <w:rFonts w:ascii="Arial" w:hAnsi="Arial" w:cs="Arial"/>
          <w:sz w:val="22"/>
          <w:szCs w:val="22"/>
        </w:rPr>
      </w:pPr>
      <w:r w:rsidRPr="00154212">
        <w:rPr>
          <w:rFonts w:ascii="Arial" w:hAnsi="Arial" w:cs="Arial"/>
          <w:sz w:val="22"/>
          <w:szCs w:val="22"/>
        </w:rPr>
        <w:t>Editaremos el gráfico (botón derecho, “settings” o F3) para seleccionar únicamente la última fase e invertiremos el eje X:</w:t>
      </w:r>
    </w:p>
    <w:p w14:paraId="1E10CF70" w14:textId="7495F7CB" w:rsidR="0019612C" w:rsidRPr="00AA34CB" w:rsidRDefault="00CB441B" w:rsidP="00154212">
      <w:pPr>
        <w:jc w:val="center"/>
        <w:rPr>
          <w:rFonts w:ascii="Arial" w:hAnsi="Arial" w:cs="Arial"/>
        </w:rPr>
      </w:pPr>
      <w:r>
        <w:rPr>
          <w:rFonts w:ascii="Arial" w:hAnsi="Arial" w:cs="Arial"/>
          <w:noProof/>
        </w:rPr>
        <w:lastRenderedPageBreak/>
        <w:drawing>
          <wp:inline distT="0" distB="0" distL="0" distR="0" wp14:anchorId="634CC304" wp14:editId="771ED31D">
            <wp:extent cx="4551891" cy="3156960"/>
            <wp:effectExtent l="133350" t="114300" r="115570" b="139065"/>
            <wp:docPr id="93" name="Imagen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2"/>
                    <a:stretch>
                      <a:fillRect/>
                    </a:stretch>
                  </pic:blipFill>
                  <pic:spPr>
                    <a:xfrm>
                      <a:off x="0" y="0"/>
                      <a:ext cx="4551680" cy="3156585"/>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pic:spPr>
                </pic:pic>
              </a:graphicData>
            </a:graphic>
          </wp:inline>
        </w:drawing>
      </w:r>
    </w:p>
    <w:p w14:paraId="05F2BED4" w14:textId="77777777" w:rsidR="0019612C" w:rsidRDefault="00154212" w:rsidP="003B7B75">
      <w:pPr>
        <w:spacing w:before="120" w:after="240"/>
        <w:rPr>
          <w:rFonts w:ascii="Arial" w:hAnsi="Arial" w:cs="Arial"/>
          <w:sz w:val="22"/>
          <w:szCs w:val="22"/>
        </w:rPr>
      </w:pPr>
      <w:r>
        <w:rPr>
          <w:rFonts w:ascii="Arial" w:hAnsi="Arial" w:cs="Arial"/>
          <w:sz w:val="22"/>
          <w:szCs w:val="22"/>
        </w:rPr>
        <w:t>En el gráfico queda reflejado</w:t>
      </w:r>
      <w:r w:rsidR="0019612C" w:rsidRPr="00154212">
        <w:rPr>
          <w:rFonts w:ascii="Arial" w:hAnsi="Arial" w:cs="Arial"/>
          <w:sz w:val="22"/>
          <w:szCs w:val="22"/>
        </w:rPr>
        <w:t xml:space="preserve"> que esta </w:t>
      </w:r>
      <w:r w:rsidRPr="00154212">
        <w:rPr>
          <w:rFonts w:ascii="Arial" w:hAnsi="Arial" w:cs="Arial"/>
          <w:sz w:val="22"/>
          <w:szCs w:val="22"/>
        </w:rPr>
        <w:t>última</w:t>
      </w:r>
      <w:r w:rsidR="0019612C" w:rsidRPr="00154212">
        <w:rPr>
          <w:rFonts w:ascii="Arial" w:hAnsi="Arial" w:cs="Arial"/>
          <w:sz w:val="22"/>
          <w:szCs w:val="22"/>
        </w:rPr>
        <w:t xml:space="preserve"> fase no se completa, alcanzando únicamente el 46% de la carga total que habíamos prescrito.</w:t>
      </w:r>
    </w:p>
    <w:p w14:paraId="4C8F74E6" w14:textId="77777777" w:rsidR="0019612C" w:rsidRPr="00154212" w:rsidRDefault="0019612C">
      <w:pPr>
        <w:pStyle w:val="Prrafodelista"/>
        <w:numPr>
          <w:ilvl w:val="0"/>
          <w:numId w:val="27"/>
        </w:numPr>
        <w:spacing w:after="120" w:line="278" w:lineRule="auto"/>
        <w:ind w:left="680" w:hanging="340"/>
        <w:contextualSpacing/>
        <w:rPr>
          <w:rFonts w:ascii="Arial" w:hAnsi="Arial" w:cs="Arial"/>
          <w:sz w:val="22"/>
          <w:szCs w:val="22"/>
        </w:rPr>
      </w:pPr>
      <w:r w:rsidRPr="00154212">
        <w:rPr>
          <w:rFonts w:ascii="Arial" w:hAnsi="Arial" w:cs="Arial"/>
          <w:sz w:val="22"/>
          <w:szCs w:val="22"/>
        </w:rPr>
        <w:t xml:space="preserve">Es posible obtener el valor exacto de </w:t>
      </w:r>
      <w:r w:rsidRPr="00154212">
        <w:rPr>
          <w:rFonts w:ascii="Arial" w:hAnsi="Arial" w:cs="Arial"/>
          <w:sz w:val="22"/>
          <w:szCs w:val="22"/>
        </w:rPr>
        <w:sym w:font="Symbol" w:char="F053"/>
      </w:r>
      <w:r w:rsidRPr="00154212">
        <w:rPr>
          <w:rFonts w:ascii="Arial" w:hAnsi="Arial" w:cs="Arial"/>
          <w:sz w:val="22"/>
          <w:szCs w:val="22"/>
        </w:rPr>
        <w:t>M</w:t>
      </w:r>
      <w:r w:rsidRPr="00154212">
        <w:rPr>
          <w:rFonts w:ascii="Arial" w:hAnsi="Arial" w:cs="Arial"/>
          <w:sz w:val="22"/>
          <w:szCs w:val="22"/>
          <w:vertAlign w:val="subscript"/>
        </w:rPr>
        <w:t xml:space="preserve">stage </w:t>
      </w:r>
      <w:r w:rsidRPr="00154212">
        <w:rPr>
          <w:rFonts w:ascii="Arial" w:hAnsi="Arial" w:cs="Arial"/>
          <w:sz w:val="22"/>
          <w:szCs w:val="22"/>
        </w:rPr>
        <w:t xml:space="preserve">en una fase (en este caso la prueba hidráulica). Para ello seleccionamos </w:t>
      </w:r>
      <w:r w:rsidRPr="00154212">
        <w:rPr>
          <w:rFonts w:ascii="Arial" w:hAnsi="Arial" w:cs="Arial"/>
          <w:b/>
          <w:bCs/>
          <w:sz w:val="22"/>
          <w:szCs w:val="22"/>
        </w:rPr>
        <w:t>Project &gt; Calculation information</w:t>
      </w:r>
      <w:r w:rsidRPr="00154212">
        <w:rPr>
          <w:rFonts w:ascii="Arial" w:hAnsi="Arial" w:cs="Arial"/>
          <w:sz w:val="22"/>
          <w:szCs w:val="22"/>
        </w:rPr>
        <w:t>:</w:t>
      </w:r>
    </w:p>
    <w:p w14:paraId="36848A00" w14:textId="00118B2E" w:rsidR="0019612C" w:rsidRDefault="0019612C" w:rsidP="00154212">
      <w:pPr>
        <w:spacing w:after="120"/>
        <w:rPr>
          <w:rFonts w:ascii="Arial" w:hAnsi="Arial" w:cs="Arial"/>
          <w:sz w:val="22"/>
          <w:szCs w:val="22"/>
        </w:rPr>
      </w:pPr>
      <w:r w:rsidRPr="00154212">
        <w:rPr>
          <w:rFonts w:ascii="Arial" w:hAnsi="Arial" w:cs="Arial"/>
          <w:sz w:val="22"/>
          <w:szCs w:val="22"/>
        </w:rPr>
        <w:t xml:space="preserve">Podemos ver que el valor alcanzado de </w:t>
      </w:r>
      <w:r w:rsidRPr="00154212">
        <w:rPr>
          <w:rFonts w:ascii="Arial" w:hAnsi="Arial" w:cs="Arial"/>
          <w:sz w:val="22"/>
          <w:szCs w:val="22"/>
        </w:rPr>
        <w:sym w:font="Symbol" w:char="F053"/>
      </w:r>
      <w:r w:rsidRPr="00154212">
        <w:rPr>
          <w:rFonts w:ascii="Arial" w:hAnsi="Arial" w:cs="Arial"/>
          <w:sz w:val="22"/>
          <w:szCs w:val="22"/>
        </w:rPr>
        <w:t>Mstage en la fase 3 es 0.461. Con este valor podemos estimar la capacidad portante</w:t>
      </w:r>
      <w:r w:rsidR="007133CD">
        <w:rPr>
          <w:rFonts w:ascii="Arial" w:hAnsi="Arial" w:cs="Arial"/>
          <w:sz w:val="22"/>
          <w:szCs w:val="22"/>
        </w:rPr>
        <w:t xml:space="preserve"> del terreno (ELU)</w:t>
      </w:r>
      <w:r w:rsidRPr="00154212">
        <w:rPr>
          <w:rFonts w:ascii="Arial" w:hAnsi="Arial" w:cs="Arial"/>
          <w:sz w:val="22"/>
          <w:szCs w:val="22"/>
        </w:rPr>
        <w:t>:</w:t>
      </w:r>
    </w:p>
    <w:p w14:paraId="15AEF1CD" w14:textId="7F37F14A" w:rsidR="008A6B64" w:rsidRDefault="008A6B64" w:rsidP="008A6B64">
      <w:pPr>
        <w:jc w:val="center"/>
        <w:rPr>
          <w:rFonts w:ascii="Arial" w:hAnsi="Arial" w:cs="Arial"/>
        </w:rPr>
      </w:pPr>
    </w:p>
    <w:p w14:paraId="05B1CAB4" w14:textId="26E7E9B9" w:rsidR="00CB441B" w:rsidRDefault="00000000" w:rsidP="008A6B64">
      <w:pPr>
        <w:jc w:val="center"/>
        <w:rPr>
          <w:rFonts w:ascii="Arial" w:hAnsi="Arial" w:cs="Arial"/>
        </w:rPr>
      </w:pPr>
      <m:oMathPara>
        <m:oMath>
          <m:sSub>
            <m:sSubPr>
              <m:ctrlPr>
                <w:rPr>
                  <w:rFonts w:ascii="Cambria Math" w:hAnsi="Cambria Math" w:cs="Arial"/>
                  <w:i/>
                  <w:sz w:val="18"/>
                </w:rPr>
              </m:ctrlPr>
            </m:sSubPr>
            <m:e>
              <m:r>
                <w:rPr>
                  <w:rFonts w:ascii="Cambria Math" w:hAnsi="Cambria Math" w:cs="Arial"/>
                  <w:sz w:val="18"/>
                </w:rPr>
                <m:t>Q</m:t>
              </m:r>
            </m:e>
            <m:sub>
              <m:r>
                <w:rPr>
                  <w:rFonts w:ascii="Cambria Math" w:hAnsi="Cambria Math" w:cs="Arial"/>
                  <w:sz w:val="18"/>
                </w:rPr>
                <m:t>u</m:t>
              </m:r>
            </m:sub>
          </m:sSub>
          <m:r>
            <w:rPr>
              <w:rFonts w:ascii="Cambria Math" w:hAnsi="Cambria Math" w:cs="Arial"/>
              <w:sz w:val="18"/>
            </w:rPr>
            <m:t>=</m:t>
          </m:r>
          <m:f>
            <m:fPr>
              <m:ctrlPr>
                <w:rPr>
                  <w:rFonts w:ascii="Cambria Math" w:hAnsi="Cambria Math" w:cs="Arial"/>
                  <w:i/>
                  <w:sz w:val="18"/>
                </w:rPr>
              </m:ctrlPr>
            </m:fPr>
            <m:num>
              <m:sSub>
                <m:sSubPr>
                  <m:ctrlPr>
                    <w:rPr>
                      <w:rFonts w:ascii="Cambria Math" w:hAnsi="Cambria Math" w:cs="Arial"/>
                      <w:i/>
                      <w:sz w:val="18"/>
                    </w:rPr>
                  </m:ctrlPr>
                </m:sSubPr>
                <m:e>
                  <m:r>
                    <w:rPr>
                      <w:rFonts w:ascii="Cambria Math" w:hAnsi="Cambria Math" w:cs="Arial"/>
                      <w:sz w:val="18"/>
                    </w:rPr>
                    <m:t>F</m:t>
                  </m:r>
                </m:e>
                <m:sub>
                  <m:r>
                    <w:rPr>
                      <w:rFonts w:ascii="Cambria Math" w:hAnsi="Cambria Math" w:cs="Arial"/>
                      <w:sz w:val="18"/>
                    </w:rPr>
                    <m:t>max</m:t>
                  </m:r>
                </m:sub>
              </m:sSub>
            </m:num>
            <m:den>
              <m:r>
                <w:rPr>
                  <w:rFonts w:ascii="Cambria Math" w:hAnsi="Cambria Math" w:cs="Arial"/>
                  <w:sz w:val="18"/>
                </w:rPr>
                <m:t>B</m:t>
              </m:r>
            </m:den>
          </m:f>
          <m:r>
            <w:rPr>
              <w:rFonts w:ascii="Cambria Math" w:hAnsi="Cambria Math" w:cs="Arial"/>
              <w:sz w:val="18"/>
            </w:rPr>
            <m:t>+</m:t>
          </m:r>
          <m:d>
            <m:dPr>
              <m:ctrlPr>
                <w:rPr>
                  <w:rFonts w:ascii="Cambria Math" w:hAnsi="Cambria Math" w:cs="Arial"/>
                  <w:i/>
                  <w:sz w:val="18"/>
                </w:rPr>
              </m:ctrlPr>
            </m:dPr>
            <m:e>
              <m:sSub>
                <m:sSubPr>
                  <m:ctrlPr>
                    <w:rPr>
                      <w:rFonts w:ascii="Cambria Math" w:hAnsi="Cambria Math" w:cs="Arial"/>
                      <w:i/>
                      <w:sz w:val="18"/>
                    </w:rPr>
                  </m:ctrlPr>
                </m:sSubPr>
                <m:e>
                  <m:r>
                    <w:rPr>
                      <w:rFonts w:ascii="Cambria Math" w:hAnsi="Cambria Math" w:cs="Arial"/>
                      <w:sz w:val="18"/>
                    </w:rPr>
                    <m:t>γ</m:t>
                  </m:r>
                </m:e>
                <m:sub>
                  <m:r>
                    <w:rPr>
                      <w:rFonts w:ascii="Cambria Math" w:hAnsi="Cambria Math" w:cs="Arial"/>
                      <w:sz w:val="18"/>
                    </w:rPr>
                    <m:t>hormigon</m:t>
                  </m:r>
                </m:sub>
              </m:sSub>
              <m:r>
                <w:rPr>
                  <w:rFonts w:ascii="Cambria Math" w:hAnsi="Cambria Math" w:cs="Arial"/>
                  <w:sz w:val="18"/>
                </w:rPr>
                <m:t>*d</m:t>
              </m:r>
            </m:e>
          </m:d>
        </m:oMath>
      </m:oMathPara>
    </w:p>
    <w:p w14:paraId="11E5049E" w14:textId="77777777" w:rsidR="00CB441B" w:rsidRDefault="00CB441B" w:rsidP="008A6B64">
      <w:pPr>
        <w:jc w:val="center"/>
        <w:rPr>
          <w:rFonts w:ascii="Arial" w:hAnsi="Arial" w:cs="Arial"/>
        </w:rPr>
      </w:pPr>
    </w:p>
    <w:p w14:paraId="6BB39655" w14:textId="77777777" w:rsidR="00154212" w:rsidRPr="00AA34CB" w:rsidRDefault="00154212" w:rsidP="0019612C">
      <w:pPr>
        <w:rPr>
          <w:rFonts w:ascii="Arial" w:hAnsi="Arial" w:cs="Arial"/>
        </w:rPr>
      </w:pPr>
    </w:p>
    <w:p w14:paraId="639B23B4" w14:textId="645DA7B4" w:rsidR="0019612C" w:rsidRPr="00154212" w:rsidRDefault="005E2F02" w:rsidP="00154212">
      <w:pPr>
        <w:spacing w:after="120"/>
        <w:rPr>
          <w:rFonts w:ascii="Arial" w:hAnsi="Arial" w:cs="Arial"/>
          <w:sz w:val="22"/>
          <w:szCs w:val="22"/>
        </w:rPr>
      </w:pPr>
      <w:r>
        <w:rPr>
          <w:rFonts w:ascii="Arial" w:hAnsi="Arial" w:cs="Arial"/>
          <w:sz w:val="22"/>
          <w:szCs w:val="22"/>
        </w:rPr>
        <w:t>Donde</w:t>
      </w:r>
      <w:r w:rsidR="0019612C" w:rsidRPr="00154212">
        <w:rPr>
          <w:rFonts w:ascii="Arial" w:hAnsi="Arial" w:cs="Arial"/>
          <w:sz w:val="22"/>
          <w:szCs w:val="22"/>
        </w:rPr>
        <w:t xml:space="preserve"> B es el ancho equivalente de la cimentación y “d” es el espesor, entonces </w:t>
      </w:r>
      <w:r>
        <w:rPr>
          <w:rFonts w:ascii="Symbol" w:hAnsi="Symbol" w:cs="Arial"/>
          <w:sz w:val="22"/>
          <w:szCs w:val="22"/>
        </w:rPr>
        <w:t>s</w:t>
      </w:r>
      <w:r w:rsidR="0019612C" w:rsidRPr="00154212">
        <w:rPr>
          <w:rFonts w:ascii="Arial" w:hAnsi="Arial" w:cs="Arial"/>
          <w:sz w:val="22"/>
          <w:szCs w:val="22"/>
          <w:vertAlign w:val="subscript"/>
        </w:rPr>
        <w:t>max</w:t>
      </w:r>
      <w:r w:rsidR="0019612C" w:rsidRPr="00154212">
        <w:rPr>
          <w:rFonts w:ascii="Arial" w:hAnsi="Arial" w:cs="Arial"/>
          <w:sz w:val="22"/>
          <w:szCs w:val="22"/>
        </w:rPr>
        <w:t>:</w:t>
      </w:r>
    </w:p>
    <w:p w14:paraId="51B58EB9" w14:textId="77777777" w:rsidR="00154212" w:rsidRDefault="00154212" w:rsidP="0019612C">
      <w:pPr>
        <w:rPr>
          <w:rFonts w:ascii="Arial" w:hAnsi="Arial" w:cs="Arial"/>
        </w:rPr>
      </w:pPr>
    </w:p>
    <w:p w14:paraId="3D314359" w14:textId="13217670" w:rsidR="0019612C" w:rsidRPr="00CB441B" w:rsidRDefault="00000000" w:rsidP="003743A1">
      <w:pPr>
        <w:jc w:val="center"/>
        <w:rPr>
          <w:rFonts w:ascii="Arial" w:hAnsi="Arial" w:cs="Arial"/>
        </w:rPr>
      </w:pPr>
      <m:oMathPara>
        <m:oMath>
          <m:sSub>
            <m:sSubPr>
              <m:ctrlPr>
                <w:rPr>
                  <w:rFonts w:ascii="Cambria Math" w:hAnsi="Cambria Math"/>
                  <w:i/>
                </w:rPr>
              </m:ctrlPr>
            </m:sSubPr>
            <m:e>
              <m:r>
                <w:rPr>
                  <w:rFonts w:ascii="Cambria Math" w:hAnsi="Cambria Math"/>
                </w:rPr>
                <m:t>F</m:t>
              </m:r>
            </m:e>
            <m:sub>
              <m:r>
                <w:rPr>
                  <w:rFonts w:ascii="Cambria Math" w:hAnsi="Cambria Math"/>
                </w:rPr>
                <m:t>max</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i/>
                </w:rPr>
              </m:ctrlPr>
            </m:sSubPr>
            <m:e>
              <m:r>
                <m:rPr>
                  <m:sty m:val="p"/>
                </m:rPr>
                <w:rPr>
                  <w:rFonts w:ascii="Cambria Math" w:hAnsi="Cambria Math"/>
                </w:rPr>
                <m:t>ΣM</m:t>
              </m:r>
            </m:e>
            <m:sub>
              <m:r>
                <w:rPr>
                  <w:rFonts w:ascii="Cambria Math" w:hAnsi="Cambria Math"/>
                </w:rPr>
                <m:t>stage</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Q</m:t>
                  </m:r>
                </m:e>
                <m:sub>
                  <m:r>
                    <w:rPr>
                      <w:rFonts w:ascii="Cambria Math" w:hAnsi="Cambria Math"/>
                    </w:rPr>
                    <m:t>f</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i</m:t>
                  </m:r>
                </m:sub>
              </m:sSub>
            </m:e>
          </m:d>
        </m:oMath>
      </m:oMathPara>
    </w:p>
    <w:p w14:paraId="25F175A4" w14:textId="77777777" w:rsidR="003743A1" w:rsidRDefault="003743A1" w:rsidP="0019612C">
      <w:pPr>
        <w:rPr>
          <w:rFonts w:ascii="Arial" w:hAnsi="Arial" w:cs="Arial"/>
          <w:sz w:val="22"/>
          <w:szCs w:val="22"/>
        </w:rPr>
      </w:pPr>
    </w:p>
    <w:p w14:paraId="3B3AD2EB" w14:textId="77777777" w:rsidR="003743A1" w:rsidRPr="003743A1" w:rsidRDefault="0019612C" w:rsidP="003743A1">
      <w:pPr>
        <w:spacing w:after="120"/>
        <w:rPr>
          <w:rFonts w:ascii="Arial" w:hAnsi="Arial" w:cs="Arial"/>
          <w:sz w:val="22"/>
          <w:szCs w:val="22"/>
        </w:rPr>
      </w:pPr>
      <w:r w:rsidRPr="003743A1">
        <w:rPr>
          <w:rFonts w:ascii="Arial" w:hAnsi="Arial" w:cs="Arial"/>
          <w:sz w:val="22"/>
          <w:szCs w:val="22"/>
        </w:rPr>
        <w:t>Donde:</w:t>
      </w:r>
    </w:p>
    <w:p w14:paraId="7968AD8C" w14:textId="03C569DE" w:rsidR="005E2F02" w:rsidRDefault="004F1B66" w:rsidP="003743A1">
      <w:pPr>
        <w:spacing w:after="120"/>
        <w:rPr>
          <w:rFonts w:ascii="Arial" w:hAnsi="Arial" w:cs="Arial"/>
          <w:sz w:val="22"/>
          <w:szCs w:val="22"/>
        </w:rPr>
      </w:pPr>
      <w:r w:rsidRPr="004F1B66">
        <w:rPr>
          <w:rFonts w:ascii="Arial" w:hAnsi="Arial" w:cs="Arial"/>
          <w:sz w:val="22"/>
          <w:szCs w:val="22"/>
        </w:rPr>
        <w:t>F</w:t>
      </w:r>
      <w:r w:rsidR="005E2F02" w:rsidRPr="005E2F02">
        <w:rPr>
          <w:rFonts w:ascii="Arial" w:hAnsi="Arial" w:cs="Arial"/>
          <w:sz w:val="22"/>
          <w:szCs w:val="22"/>
          <w:vertAlign w:val="subscript"/>
        </w:rPr>
        <w:t>max</w:t>
      </w:r>
      <w:r w:rsidR="005E2F02">
        <w:rPr>
          <w:rFonts w:ascii="Arial" w:hAnsi="Arial" w:cs="Arial"/>
          <w:sz w:val="22"/>
          <w:szCs w:val="22"/>
        </w:rPr>
        <w:t xml:space="preserve">: Esfuerzo máximo </w:t>
      </w:r>
      <w:r w:rsidR="00967957">
        <w:rPr>
          <w:rFonts w:ascii="Arial" w:hAnsi="Arial" w:cs="Arial"/>
          <w:sz w:val="22"/>
          <w:szCs w:val="22"/>
        </w:rPr>
        <w:t>producido por la cimentación.</w:t>
      </w:r>
    </w:p>
    <w:p w14:paraId="5ABA6001" w14:textId="5C7E6EAC" w:rsidR="0019612C" w:rsidRPr="003743A1" w:rsidRDefault="0019612C" w:rsidP="003743A1">
      <w:pPr>
        <w:spacing w:after="120"/>
        <w:rPr>
          <w:rFonts w:ascii="Arial" w:hAnsi="Arial" w:cs="Arial"/>
          <w:sz w:val="22"/>
          <w:szCs w:val="22"/>
        </w:rPr>
      </w:pPr>
      <w:r w:rsidRPr="003743A1">
        <w:rPr>
          <w:rFonts w:ascii="Arial" w:hAnsi="Arial" w:cs="Arial"/>
          <w:sz w:val="22"/>
          <w:szCs w:val="22"/>
        </w:rPr>
        <w:t>Q</w:t>
      </w:r>
      <w:r w:rsidRPr="003743A1">
        <w:rPr>
          <w:rFonts w:ascii="Arial" w:hAnsi="Arial" w:cs="Arial"/>
          <w:sz w:val="22"/>
          <w:szCs w:val="22"/>
          <w:vertAlign w:val="subscript"/>
        </w:rPr>
        <w:t>i</w:t>
      </w:r>
      <w:r w:rsidRPr="003743A1">
        <w:rPr>
          <w:rFonts w:ascii="Arial" w:hAnsi="Arial" w:cs="Arial"/>
          <w:sz w:val="22"/>
          <w:szCs w:val="22"/>
        </w:rPr>
        <w:t xml:space="preserve">: Carga con la que </w:t>
      </w:r>
      <w:r w:rsidR="00FD7AB3">
        <w:rPr>
          <w:rFonts w:ascii="Arial" w:hAnsi="Arial" w:cs="Arial"/>
          <w:sz w:val="22"/>
          <w:szCs w:val="22"/>
        </w:rPr>
        <w:t>se inicia</w:t>
      </w:r>
      <w:r w:rsidRPr="003743A1">
        <w:rPr>
          <w:rFonts w:ascii="Arial" w:hAnsi="Arial" w:cs="Arial"/>
          <w:sz w:val="22"/>
          <w:szCs w:val="22"/>
        </w:rPr>
        <w:t xml:space="preserve"> la fase que falla</w:t>
      </w:r>
    </w:p>
    <w:p w14:paraId="3B01F003" w14:textId="77777777" w:rsidR="0019612C" w:rsidRPr="003743A1" w:rsidRDefault="0019612C" w:rsidP="003743A1">
      <w:pPr>
        <w:spacing w:after="120"/>
        <w:rPr>
          <w:rFonts w:ascii="Arial" w:hAnsi="Arial" w:cs="Arial"/>
          <w:sz w:val="22"/>
          <w:szCs w:val="22"/>
        </w:rPr>
      </w:pPr>
      <w:r w:rsidRPr="003743A1">
        <w:rPr>
          <w:rFonts w:ascii="Arial" w:hAnsi="Arial" w:cs="Arial"/>
          <w:sz w:val="22"/>
          <w:szCs w:val="22"/>
        </w:rPr>
        <w:t>Q</w:t>
      </w:r>
      <w:r w:rsidRPr="003743A1">
        <w:rPr>
          <w:rFonts w:ascii="Arial" w:hAnsi="Arial" w:cs="Arial"/>
          <w:sz w:val="22"/>
          <w:szCs w:val="22"/>
          <w:vertAlign w:val="subscript"/>
        </w:rPr>
        <w:t>f</w:t>
      </w:r>
      <w:r w:rsidRPr="003743A1">
        <w:rPr>
          <w:rFonts w:ascii="Arial" w:hAnsi="Arial" w:cs="Arial"/>
          <w:sz w:val="22"/>
          <w:szCs w:val="22"/>
        </w:rPr>
        <w:t>: Carga que supuestamente debería haberse alcanzado</w:t>
      </w:r>
    </w:p>
    <w:p w14:paraId="5B74CB23" w14:textId="77777777" w:rsidR="004F1B66" w:rsidRDefault="004F1B66" w:rsidP="003743A1">
      <w:pPr>
        <w:spacing w:after="120"/>
        <w:rPr>
          <w:rFonts w:ascii="Arial" w:hAnsi="Arial" w:cs="Arial"/>
          <w:sz w:val="22"/>
          <w:szCs w:val="22"/>
        </w:rPr>
      </w:pPr>
    </w:p>
    <w:p w14:paraId="54618146" w14:textId="7A474488" w:rsidR="0019612C" w:rsidRPr="003743A1" w:rsidRDefault="007D3E38" w:rsidP="003743A1">
      <w:pPr>
        <w:spacing w:after="120"/>
        <w:rPr>
          <w:rFonts w:ascii="Arial" w:hAnsi="Arial" w:cs="Arial"/>
          <w:sz w:val="22"/>
          <w:szCs w:val="22"/>
        </w:rPr>
      </w:pPr>
      <w:r>
        <w:rPr>
          <w:rFonts w:ascii="Arial" w:hAnsi="Arial" w:cs="Arial"/>
          <w:sz w:val="22"/>
          <w:szCs w:val="22"/>
        </w:rPr>
        <w:t>Según lo anterior</w:t>
      </w:r>
      <w:r w:rsidR="0019612C" w:rsidRPr="003743A1">
        <w:rPr>
          <w:rFonts w:ascii="Arial" w:hAnsi="Arial" w:cs="Arial"/>
          <w:sz w:val="22"/>
          <w:szCs w:val="22"/>
        </w:rPr>
        <w:t>:</w:t>
      </w:r>
    </w:p>
    <w:p w14:paraId="3BA940A2" w14:textId="77777777" w:rsidR="003743A1" w:rsidRDefault="003743A1" w:rsidP="0019612C">
      <w:pPr>
        <w:rPr>
          <w:rFonts w:ascii="Arial" w:hAnsi="Arial" w:cs="Arial"/>
        </w:rPr>
      </w:pPr>
    </w:p>
    <w:p w14:paraId="67215766" w14:textId="1B5DAEDC" w:rsidR="0019612C" w:rsidRPr="00CB441B" w:rsidRDefault="00000000" w:rsidP="003743A1">
      <w:pPr>
        <w:jc w:val="center"/>
        <w:rPr>
          <w:rFonts w:ascii="Arial" w:hAnsi="Arial" w:cs="Arial"/>
        </w:rPr>
      </w:pPr>
      <m:oMathPara>
        <m:oMath>
          <m:sSub>
            <m:sSubPr>
              <m:ctrlPr>
                <w:rPr>
                  <w:rFonts w:ascii="Cambria Math" w:hAnsi="Cambria Math"/>
                  <w:i/>
                </w:rPr>
              </m:ctrlPr>
            </m:sSubPr>
            <m:e>
              <m:r>
                <w:rPr>
                  <w:rFonts w:ascii="Cambria Math" w:hAnsi="Cambria Math"/>
                </w:rPr>
                <m:t>F</m:t>
              </m:r>
            </m:e>
            <m:sub>
              <m:r>
                <w:rPr>
                  <w:rFonts w:ascii="Cambria Math" w:hAnsi="Cambria Math"/>
                </w:rPr>
                <m:t>max</m:t>
              </m:r>
            </m:sub>
          </m:sSub>
          <m:r>
            <w:rPr>
              <w:rFonts w:ascii="Cambria Math" w:hAnsi="Cambria Math"/>
            </w:rPr>
            <m:t>=12.27+0.461*</m:t>
          </m:r>
          <m:d>
            <m:dPr>
              <m:ctrlPr>
                <w:rPr>
                  <w:rFonts w:ascii="Cambria Math" w:hAnsi="Cambria Math"/>
                  <w:i/>
                </w:rPr>
              </m:ctrlPr>
            </m:dPr>
            <m:e>
              <m:r>
                <w:rPr>
                  <w:rFonts w:ascii="Cambria Math" w:hAnsi="Cambria Math"/>
                </w:rPr>
                <m:t>8000-12.27</m:t>
              </m:r>
            </m:e>
          </m:d>
          <m:r>
            <w:rPr>
              <w:rFonts w:ascii="Cambria Math" w:hAnsi="Cambria Math"/>
            </w:rPr>
            <m:t xml:space="preserve">=3694.61 </m:t>
          </m:r>
          <m:f>
            <m:fPr>
              <m:type m:val="lin"/>
              <m:ctrlPr>
                <w:rPr>
                  <w:rFonts w:ascii="Cambria Math" w:hAnsi="Cambria Math"/>
                  <w:i/>
                </w:rPr>
              </m:ctrlPr>
            </m:fPr>
            <m:num>
              <m:r>
                <w:rPr>
                  <w:rFonts w:ascii="Cambria Math" w:hAnsi="Cambria Math"/>
                </w:rPr>
                <m:t>kN</m:t>
              </m:r>
            </m:num>
            <m:den>
              <m:r>
                <w:rPr>
                  <w:rFonts w:ascii="Cambria Math" w:hAnsi="Cambria Math"/>
                </w:rPr>
                <m:t>m</m:t>
              </m:r>
            </m:den>
          </m:f>
        </m:oMath>
      </m:oMathPara>
    </w:p>
    <w:p w14:paraId="0522C803" w14:textId="77777777" w:rsidR="003743A1" w:rsidRDefault="003743A1" w:rsidP="0019612C">
      <w:pPr>
        <w:rPr>
          <w:rFonts w:ascii="Arial" w:hAnsi="Arial" w:cs="Arial"/>
        </w:rPr>
      </w:pPr>
    </w:p>
    <w:p w14:paraId="225FDA68" w14:textId="42CF1DC5" w:rsidR="0019612C" w:rsidRPr="00CB441B" w:rsidRDefault="00000000" w:rsidP="003743A1">
      <w:pPr>
        <w:jc w:val="center"/>
        <w:rPr>
          <w:rFonts w:ascii="Arial" w:hAnsi="Arial" w:cs="Arial"/>
        </w:rPr>
      </w:pPr>
      <m:oMathPara>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u</m:t>
                  </m:r>
                </m:sub>
              </m:sSub>
            </m:num>
            <m:den>
              <m:r>
                <w:rPr>
                  <w:rFonts w:ascii="Cambria Math" w:hAnsi="Cambria Math"/>
                </w:rPr>
                <m:t>B</m:t>
              </m:r>
            </m:den>
          </m:f>
          <m:r>
            <w:rPr>
              <w:rFonts w:ascii="Cambria Math" w:hAnsi="Cambria Math"/>
            </w:rPr>
            <m:t>=</m:t>
          </m:r>
          <m:d>
            <m:dPr>
              <m:ctrlPr>
                <w:rPr>
                  <w:rFonts w:ascii="Cambria Math" w:hAnsi="Cambria Math"/>
                  <w:i/>
                </w:rPr>
              </m:ctrlPr>
            </m:dPr>
            <m:e>
              <m:f>
                <m:fPr>
                  <m:ctrlPr>
                    <w:rPr>
                      <w:rFonts w:ascii="Cambria Math" w:hAnsi="Cambria Math"/>
                      <w:i/>
                    </w:rPr>
                  </m:ctrlPr>
                </m:fPr>
                <m:num>
                  <m:r>
                    <w:rPr>
                      <w:rFonts w:ascii="Cambria Math" w:hAnsi="Cambria Math"/>
                    </w:rPr>
                    <m:t>3694.74</m:t>
                  </m:r>
                </m:num>
                <m:den>
                  <m:r>
                    <w:rPr>
                      <w:rFonts w:ascii="Cambria Math" w:hAnsi="Cambria Math"/>
                    </w:rPr>
                    <m:t>25.25</m:t>
                  </m:r>
                </m:den>
              </m:f>
              <m:r>
                <w:rPr>
                  <w:rFonts w:ascii="Cambria Math" w:hAnsi="Cambria Math"/>
                </w:rPr>
                <m:t>+24*0.3</m:t>
              </m:r>
            </m:e>
          </m:d>
          <m:r>
            <w:rPr>
              <w:rFonts w:ascii="Cambria Math" w:hAnsi="Cambria Math"/>
            </w:rPr>
            <m:t xml:space="preserve">=153.52 </m:t>
          </m:r>
          <m:f>
            <m:fPr>
              <m:type m:val="lin"/>
              <m:ctrlPr>
                <w:rPr>
                  <w:rFonts w:ascii="Cambria Math" w:hAnsi="Cambria Math"/>
                  <w:i/>
                </w:rPr>
              </m:ctrlPr>
            </m:fPr>
            <m:num>
              <m:r>
                <w:rPr>
                  <w:rFonts w:ascii="Cambria Math" w:hAnsi="Cambria Math"/>
                </w:rPr>
                <m:t>kN</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r>
            <w:rPr>
              <w:rFonts w:ascii="Cambria Math" w:hAnsi="Cambria Math"/>
            </w:rPr>
            <m:t xml:space="preserve"> </m:t>
          </m:r>
        </m:oMath>
      </m:oMathPara>
    </w:p>
    <w:p w14:paraId="524A8DEA" w14:textId="77777777" w:rsidR="0019612C" w:rsidRPr="00AA34CB" w:rsidRDefault="0019612C" w:rsidP="0019612C">
      <w:pPr>
        <w:pStyle w:val="Ttulo1"/>
        <w:rPr>
          <w:rFonts w:ascii="Arial" w:hAnsi="Arial" w:cs="Arial"/>
          <w:sz w:val="32"/>
          <w:szCs w:val="24"/>
        </w:rPr>
      </w:pPr>
      <w:bookmarkStart w:id="36" w:name="_Toc221799917"/>
      <w:r w:rsidRPr="00DC5D93">
        <w:rPr>
          <w:rFonts w:ascii="Arial" w:hAnsi="Arial" w:cs="Arial"/>
          <w:caps/>
          <w:sz w:val="22"/>
          <w:szCs w:val="22"/>
        </w:rPr>
        <w:lastRenderedPageBreak/>
        <w:t>Algunos errores comunes en la aplicación de Plaxis</w:t>
      </w:r>
      <w:r w:rsidRPr="00DC5D93">
        <w:rPr>
          <w:rFonts w:ascii="Arial" w:hAnsi="Arial" w:cs="Arial"/>
          <w:sz w:val="22"/>
          <w:szCs w:val="22"/>
        </w:rPr>
        <w:t xml:space="preserve"> 2D</w:t>
      </w:r>
      <w:r w:rsidRPr="00AA34CB">
        <w:rPr>
          <w:rFonts w:ascii="Arial" w:hAnsi="Arial" w:cs="Arial"/>
          <w:sz w:val="32"/>
          <w:szCs w:val="24"/>
        </w:rPr>
        <w:t>.</w:t>
      </w:r>
      <w:bookmarkEnd w:id="36"/>
    </w:p>
    <w:p w14:paraId="11332473" w14:textId="77777777" w:rsidR="0019612C" w:rsidRPr="00D353F1" w:rsidRDefault="0019612C" w:rsidP="00F035A0">
      <w:pPr>
        <w:spacing w:before="120"/>
        <w:rPr>
          <w:rFonts w:ascii="Arial" w:hAnsi="Arial" w:cs="Arial"/>
          <w:sz w:val="22"/>
          <w:szCs w:val="22"/>
        </w:rPr>
      </w:pPr>
      <w:r w:rsidRPr="00D353F1">
        <w:rPr>
          <w:rFonts w:ascii="Arial" w:hAnsi="Arial" w:cs="Arial"/>
          <w:sz w:val="22"/>
          <w:szCs w:val="22"/>
        </w:rPr>
        <w:t>El avance de la tecnología computacional ha hecho que el método de elementos finitos sea más accesible que nunca hasta la fecha. Muchos ingenieros geotécnicos han hecho habitual el uso de este tipo de software para el manejo de sus proyectos. La aplicación del método de elementos finitos (FEM en inglés) no es nueva, a fecha de hoy se lleva utilizando en diversos campos de la ingeniería práctica desde hace más de cincuenta años. Sin embargo, a menudo los ingenieros solamente aprenden a manejar el software a partir de la información limitada contenida en los tutoriales proporcionados por los desarrolladores del software. Estos programas informáticos pueden resultar una herramienta comprometida en las manos de una persona que no posea ciertos conocimientos básicos de ingeniería geotécnica. Si “alimentamos” mal al software, nunca es más acertado el dicho “si entra basura, sale basura”.</w:t>
      </w:r>
    </w:p>
    <w:p w14:paraId="720A0C77" w14:textId="77777777" w:rsidR="0019612C" w:rsidRDefault="0019612C" w:rsidP="00F035A0">
      <w:pPr>
        <w:spacing w:before="120"/>
        <w:rPr>
          <w:rFonts w:ascii="Arial" w:hAnsi="Arial" w:cs="Arial"/>
          <w:sz w:val="22"/>
          <w:szCs w:val="22"/>
        </w:rPr>
      </w:pPr>
      <w:r w:rsidRPr="00F035A0">
        <w:rPr>
          <w:rFonts w:ascii="Arial" w:hAnsi="Arial" w:cs="Arial"/>
          <w:sz w:val="22"/>
          <w:szCs w:val="22"/>
        </w:rPr>
        <w:t>Algunos de los errores más habituales son los siguientes:</w:t>
      </w:r>
    </w:p>
    <w:p w14:paraId="068D3662" w14:textId="77777777" w:rsidR="00F035A0" w:rsidRPr="00F035A0" w:rsidRDefault="00F035A0" w:rsidP="00F035A0">
      <w:pPr>
        <w:spacing w:before="120"/>
        <w:rPr>
          <w:rFonts w:ascii="Arial" w:hAnsi="Arial" w:cs="Arial"/>
          <w:sz w:val="22"/>
          <w:szCs w:val="22"/>
        </w:rPr>
      </w:pPr>
    </w:p>
    <w:p w14:paraId="726BF888" w14:textId="77777777" w:rsidR="0019612C" w:rsidRPr="00AA34CB" w:rsidRDefault="0019612C">
      <w:pPr>
        <w:pStyle w:val="Prrafodelista"/>
        <w:numPr>
          <w:ilvl w:val="0"/>
          <w:numId w:val="22"/>
        </w:numPr>
        <w:spacing w:after="160" w:line="278" w:lineRule="auto"/>
        <w:ind w:left="0" w:firstLine="0"/>
        <w:contextualSpacing/>
        <w:rPr>
          <w:rStyle w:val="nfasisintenso"/>
          <w:rFonts w:ascii="Arial" w:hAnsi="Arial" w:cs="Arial"/>
        </w:rPr>
      </w:pPr>
      <w:r w:rsidRPr="00AA34CB">
        <w:rPr>
          <w:rStyle w:val="nfasisintenso"/>
          <w:rFonts w:ascii="Arial" w:hAnsi="Arial" w:cs="Arial"/>
        </w:rPr>
        <w:t xml:space="preserve">El modelo de deformación plana frente al modelo axisimétrico. </w:t>
      </w:r>
    </w:p>
    <w:p w14:paraId="332A7CAF" w14:textId="77777777" w:rsidR="0019612C" w:rsidRDefault="0019612C" w:rsidP="00F035A0">
      <w:pPr>
        <w:spacing w:before="120"/>
        <w:rPr>
          <w:rFonts w:ascii="Arial" w:hAnsi="Arial" w:cs="Arial"/>
          <w:sz w:val="22"/>
          <w:szCs w:val="22"/>
        </w:rPr>
      </w:pPr>
      <w:r w:rsidRPr="00F035A0">
        <w:rPr>
          <w:rFonts w:ascii="Arial" w:hAnsi="Arial" w:cs="Arial"/>
          <w:sz w:val="22"/>
          <w:szCs w:val="22"/>
        </w:rPr>
        <w:t>Aunque sea un concepto relativamente simple, es imprescindible comprender la diferencia entre ambos modelos.</w:t>
      </w:r>
    </w:p>
    <w:p w14:paraId="7FFE020A" w14:textId="77777777" w:rsidR="00F035A0" w:rsidRPr="00F035A0" w:rsidRDefault="00F035A0" w:rsidP="00F035A0">
      <w:pPr>
        <w:spacing w:before="120"/>
        <w:rPr>
          <w:rFonts w:ascii="Arial" w:hAnsi="Arial" w:cs="Arial"/>
          <w:sz w:val="22"/>
          <w:szCs w:val="22"/>
        </w:rPr>
      </w:pPr>
    </w:p>
    <w:p w14:paraId="4EA129E0" w14:textId="77777777" w:rsidR="0019612C" w:rsidRPr="00AA34CB" w:rsidRDefault="0019612C">
      <w:pPr>
        <w:pStyle w:val="Prrafodelista"/>
        <w:numPr>
          <w:ilvl w:val="0"/>
          <w:numId w:val="22"/>
        </w:numPr>
        <w:spacing w:after="160" w:line="278" w:lineRule="auto"/>
        <w:ind w:left="0" w:firstLine="0"/>
        <w:contextualSpacing/>
        <w:rPr>
          <w:rStyle w:val="nfasisintenso"/>
          <w:rFonts w:ascii="Arial" w:hAnsi="Arial" w:cs="Arial"/>
        </w:rPr>
      </w:pPr>
      <w:r w:rsidRPr="00AA34CB">
        <w:rPr>
          <w:rStyle w:val="nfasisintenso"/>
          <w:rFonts w:ascii="Arial" w:hAnsi="Arial" w:cs="Arial"/>
        </w:rPr>
        <w:t xml:space="preserve">Los elementos de interfase. </w:t>
      </w:r>
    </w:p>
    <w:p w14:paraId="17D0541D" w14:textId="5CB06BCB" w:rsidR="0019612C" w:rsidRDefault="0019612C" w:rsidP="00F035A0">
      <w:pPr>
        <w:spacing w:before="120"/>
        <w:rPr>
          <w:rFonts w:ascii="Arial" w:hAnsi="Arial" w:cs="Arial"/>
          <w:sz w:val="22"/>
          <w:szCs w:val="22"/>
        </w:rPr>
      </w:pPr>
      <w:r w:rsidRPr="00F035A0">
        <w:rPr>
          <w:rFonts w:ascii="Arial" w:hAnsi="Arial" w:cs="Arial"/>
          <w:sz w:val="22"/>
          <w:szCs w:val="22"/>
        </w:rPr>
        <w:t>La interacción entre un elemento estructural y el suelo se modela mediante una interfase. Los elementos de interfase se utilizan para reducir la fricción entre el elemento estructural y el suelo (parámetro R</w:t>
      </w:r>
      <w:r w:rsidRPr="00104BD1">
        <w:rPr>
          <w:rFonts w:ascii="Arial" w:hAnsi="Arial" w:cs="Arial"/>
          <w:sz w:val="22"/>
          <w:szCs w:val="22"/>
          <w:vertAlign w:val="subscript"/>
        </w:rPr>
        <w:t>i</w:t>
      </w:r>
      <w:r w:rsidRPr="00F035A0">
        <w:rPr>
          <w:rFonts w:ascii="Arial" w:hAnsi="Arial" w:cs="Arial"/>
          <w:sz w:val="22"/>
          <w:szCs w:val="22"/>
          <w:vertAlign w:val="subscript"/>
        </w:rPr>
        <w:t>nter</w:t>
      </w:r>
      <w:r w:rsidRPr="00F035A0">
        <w:rPr>
          <w:rFonts w:ascii="Arial" w:hAnsi="Arial" w:cs="Arial"/>
          <w:sz w:val="22"/>
          <w:szCs w:val="22"/>
        </w:rPr>
        <w:t xml:space="preserve"> en Plaxis). Aunque en el caso de la cimentación de un tanque, objeto de esta IT, no es necesaria, estas interfases son imprescindibles para el análisis de otros elementos estructurales como anclajes</w:t>
      </w:r>
      <w:r w:rsidR="000C0EE7">
        <w:rPr>
          <w:rFonts w:ascii="Arial" w:hAnsi="Arial" w:cs="Arial"/>
          <w:sz w:val="22"/>
          <w:szCs w:val="22"/>
        </w:rPr>
        <w:t>, soluciones de tierra armada, pantallas</w:t>
      </w:r>
      <w:r w:rsidRPr="00F035A0">
        <w:rPr>
          <w:rFonts w:ascii="Arial" w:hAnsi="Arial" w:cs="Arial"/>
          <w:sz w:val="22"/>
          <w:szCs w:val="22"/>
        </w:rPr>
        <w:t xml:space="preserve"> o pilotes. </w:t>
      </w:r>
    </w:p>
    <w:p w14:paraId="2E3798EE" w14:textId="77777777" w:rsidR="00E551DD" w:rsidRPr="00F035A0" w:rsidRDefault="00E551DD" w:rsidP="00F035A0">
      <w:pPr>
        <w:spacing w:before="120"/>
        <w:rPr>
          <w:rFonts w:ascii="Arial" w:hAnsi="Arial" w:cs="Arial"/>
          <w:sz w:val="22"/>
          <w:szCs w:val="22"/>
        </w:rPr>
      </w:pPr>
    </w:p>
    <w:p w14:paraId="25F2A560" w14:textId="77777777" w:rsidR="0019612C" w:rsidRPr="00AA34CB" w:rsidRDefault="0019612C">
      <w:pPr>
        <w:pStyle w:val="Prrafodelista"/>
        <w:numPr>
          <w:ilvl w:val="0"/>
          <w:numId w:val="22"/>
        </w:numPr>
        <w:spacing w:after="160" w:line="278" w:lineRule="auto"/>
        <w:ind w:left="0" w:firstLine="0"/>
        <w:contextualSpacing/>
        <w:rPr>
          <w:rStyle w:val="nfasisintenso"/>
          <w:rFonts w:ascii="Arial" w:hAnsi="Arial" w:cs="Arial"/>
        </w:rPr>
      </w:pPr>
      <w:r w:rsidRPr="00AA34CB">
        <w:rPr>
          <w:rStyle w:val="nfasisintenso"/>
          <w:rFonts w:ascii="Arial" w:hAnsi="Arial" w:cs="Arial"/>
        </w:rPr>
        <w:t xml:space="preserve">Los modelos de materiales. </w:t>
      </w:r>
    </w:p>
    <w:p w14:paraId="68BF0F37" w14:textId="1F4CD449" w:rsidR="0019612C" w:rsidRDefault="0019612C" w:rsidP="00F035A0">
      <w:pPr>
        <w:spacing w:before="120"/>
        <w:rPr>
          <w:rFonts w:ascii="Arial" w:hAnsi="Arial" w:cs="Arial"/>
          <w:sz w:val="22"/>
          <w:szCs w:val="22"/>
        </w:rPr>
      </w:pPr>
      <w:r w:rsidRPr="00F035A0">
        <w:rPr>
          <w:rFonts w:ascii="Arial" w:hAnsi="Arial" w:cs="Arial"/>
          <w:sz w:val="22"/>
          <w:szCs w:val="22"/>
        </w:rPr>
        <w:t>Como hemos visto en apartados anteriores, existen diversos métodos para simular el comportamiento del suelo (Mohr-Coulomb, Hardening Soil, Soft Soil Creep, Cam-Clay…). Cada uno de estos modelos tiene sus pros y sus contras y el usuario debe poner en la balanza que modelo de suelo utilizar en función de los resultados que desee obtener y de los datos de los que disponga. Por ejemplo: Si no tenemos datos procedentes de ensayos edométricos adecuados para un modelo Hardening Soil es preferible utilizar un modelo Mohr-Coulomb con datos más “tradicionales” (c´</w:t>
      </w:r>
      <w:r w:rsidR="006B59FC">
        <w:rPr>
          <w:rFonts w:ascii="Arial" w:hAnsi="Arial" w:cs="Arial"/>
          <w:sz w:val="22"/>
          <w:szCs w:val="22"/>
        </w:rPr>
        <w:t xml:space="preserve">, </w:t>
      </w:r>
      <w:r w:rsidRPr="00F035A0">
        <w:rPr>
          <w:rFonts w:ascii="Arial" w:hAnsi="Arial" w:cs="Arial"/>
          <w:sz w:val="22"/>
          <w:szCs w:val="22"/>
        </w:rPr>
        <w:t xml:space="preserve">u, </w:t>
      </w:r>
      <w:r w:rsidRPr="00F035A0">
        <w:rPr>
          <w:rFonts w:ascii="Arial" w:hAnsi="Arial" w:cs="Arial"/>
          <w:sz w:val="22"/>
          <w:szCs w:val="22"/>
        </w:rPr>
        <w:sym w:font="Symbol" w:char="F046"/>
      </w:r>
      <w:r w:rsidRPr="00F035A0">
        <w:rPr>
          <w:rFonts w:ascii="Arial" w:hAnsi="Arial" w:cs="Arial"/>
          <w:sz w:val="22"/>
          <w:szCs w:val="22"/>
        </w:rPr>
        <w:t xml:space="preserve">’, E, </w:t>
      </w:r>
      <w:r w:rsidRPr="00F035A0">
        <w:rPr>
          <w:rFonts w:ascii="Arial" w:hAnsi="Arial" w:cs="Arial"/>
          <w:sz w:val="22"/>
          <w:szCs w:val="22"/>
        </w:rPr>
        <w:sym w:font="Symbol" w:char="F06E"/>
      </w:r>
      <w:r w:rsidRPr="00F035A0">
        <w:rPr>
          <w:rFonts w:ascii="Arial" w:hAnsi="Arial" w:cs="Arial"/>
          <w:sz w:val="22"/>
          <w:szCs w:val="22"/>
        </w:rPr>
        <w:t xml:space="preserve">) y más fácilmente obtenibles.   </w:t>
      </w:r>
    </w:p>
    <w:p w14:paraId="04B7ABCB" w14:textId="77777777" w:rsidR="00F035A0" w:rsidRPr="00F035A0" w:rsidRDefault="00F035A0" w:rsidP="00F035A0">
      <w:pPr>
        <w:spacing w:before="120"/>
        <w:rPr>
          <w:rFonts w:ascii="Arial" w:hAnsi="Arial" w:cs="Arial"/>
          <w:sz w:val="22"/>
          <w:szCs w:val="22"/>
        </w:rPr>
      </w:pPr>
    </w:p>
    <w:p w14:paraId="5AF78960" w14:textId="5B469226" w:rsidR="00FA0E52" w:rsidRPr="00FA0E52" w:rsidRDefault="0019612C" w:rsidP="00FA0E52">
      <w:pPr>
        <w:pStyle w:val="Ttulo1"/>
        <w:rPr>
          <w:rFonts w:ascii="Arial" w:hAnsi="Arial" w:cs="Arial"/>
          <w:caps/>
          <w:sz w:val="22"/>
          <w:szCs w:val="22"/>
        </w:rPr>
      </w:pPr>
      <w:bookmarkStart w:id="37" w:name="_Toc221799918"/>
      <w:r w:rsidRPr="00FA0E52">
        <w:rPr>
          <w:rFonts w:ascii="Arial" w:hAnsi="Arial" w:cs="Arial"/>
          <w:caps/>
          <w:sz w:val="22"/>
          <w:szCs w:val="22"/>
        </w:rPr>
        <w:t>Conclusión</w:t>
      </w:r>
      <w:r w:rsidR="0012073B">
        <w:rPr>
          <w:rFonts w:ascii="Arial" w:hAnsi="Arial" w:cs="Arial"/>
          <w:caps/>
          <w:sz w:val="22"/>
          <w:szCs w:val="22"/>
        </w:rPr>
        <w:t>. aplicacion y verificaciones</w:t>
      </w:r>
      <w:bookmarkEnd w:id="37"/>
    </w:p>
    <w:p w14:paraId="63912E59" w14:textId="77777777" w:rsidR="00FA0E52" w:rsidRDefault="00FA0E52" w:rsidP="00B57480">
      <w:pPr>
        <w:ind w:left="360"/>
        <w:rPr>
          <w:rFonts w:ascii="Arial" w:hAnsi="Arial" w:cs="Arial"/>
          <w:sz w:val="22"/>
          <w:szCs w:val="22"/>
        </w:rPr>
      </w:pPr>
    </w:p>
    <w:p w14:paraId="3CFFF585" w14:textId="1DBA9979" w:rsidR="0053787E" w:rsidRPr="00960899" w:rsidRDefault="00115D0E" w:rsidP="00B57480">
      <w:pPr>
        <w:ind w:left="360"/>
        <w:rPr>
          <w:rFonts w:ascii="Arial" w:hAnsi="Arial" w:cs="Arial"/>
          <w:sz w:val="22"/>
          <w:szCs w:val="22"/>
        </w:rPr>
      </w:pPr>
      <w:r w:rsidRPr="00960899">
        <w:rPr>
          <w:rFonts w:ascii="Arial" w:hAnsi="Arial" w:cs="Arial"/>
          <w:sz w:val="22"/>
          <w:szCs w:val="22"/>
        </w:rPr>
        <w:t xml:space="preserve">A manera de síntesis los datos que hemos obtenido de la aplicación de este análisis mediante Plaxis son </w:t>
      </w:r>
      <w:r w:rsidR="00D25A80" w:rsidRPr="00960899">
        <w:rPr>
          <w:rFonts w:ascii="Arial" w:hAnsi="Arial" w:cs="Arial"/>
          <w:sz w:val="22"/>
          <w:szCs w:val="22"/>
        </w:rPr>
        <w:t>los siguientes</w:t>
      </w:r>
      <w:r w:rsidRPr="00960899">
        <w:rPr>
          <w:rFonts w:ascii="Arial" w:hAnsi="Arial" w:cs="Arial"/>
          <w:sz w:val="22"/>
          <w:szCs w:val="22"/>
        </w:rPr>
        <w:t>:</w:t>
      </w:r>
    </w:p>
    <w:p w14:paraId="1C4B082A" w14:textId="77777777" w:rsidR="00115D0E" w:rsidRPr="00960899" w:rsidRDefault="00115D0E" w:rsidP="00B57480">
      <w:pPr>
        <w:ind w:left="360"/>
        <w:rPr>
          <w:rFonts w:ascii="Arial" w:hAnsi="Arial" w:cs="Arial"/>
          <w:sz w:val="22"/>
          <w:szCs w:val="22"/>
        </w:rPr>
      </w:pPr>
    </w:p>
    <w:p w14:paraId="5A3DA1CF" w14:textId="3BAE4BC5" w:rsidR="00115D0E" w:rsidRPr="00960899" w:rsidRDefault="00115D0E" w:rsidP="0024226B">
      <w:pPr>
        <w:numPr>
          <w:ilvl w:val="0"/>
          <w:numId w:val="34"/>
        </w:numPr>
        <w:spacing w:before="120"/>
        <w:ind w:hanging="357"/>
        <w:rPr>
          <w:rFonts w:ascii="Arial" w:hAnsi="Arial" w:cs="Arial"/>
          <w:sz w:val="22"/>
          <w:szCs w:val="22"/>
        </w:rPr>
      </w:pPr>
      <w:r w:rsidRPr="00960899">
        <w:rPr>
          <w:rFonts w:ascii="Arial" w:hAnsi="Arial" w:cs="Arial"/>
          <w:sz w:val="22"/>
          <w:szCs w:val="22"/>
        </w:rPr>
        <w:t xml:space="preserve">La carga máxima </w:t>
      </w:r>
      <w:r w:rsidRPr="00960899">
        <w:rPr>
          <w:rFonts w:ascii="Arial" w:hAnsi="Arial" w:cs="Arial"/>
          <w:sz w:val="28"/>
          <w:szCs w:val="28"/>
        </w:rPr>
        <w:t>σ</w:t>
      </w:r>
      <w:r w:rsidRPr="00960899">
        <w:rPr>
          <w:rFonts w:ascii="Arial" w:hAnsi="Arial" w:cs="Arial"/>
          <w:sz w:val="22"/>
          <w:szCs w:val="22"/>
          <w:vertAlign w:val="subscript"/>
        </w:rPr>
        <w:t xml:space="preserve">max </w:t>
      </w:r>
      <w:r w:rsidR="0040626B" w:rsidRPr="00960899">
        <w:rPr>
          <w:rFonts w:ascii="Arial" w:hAnsi="Arial" w:cs="Arial"/>
          <w:sz w:val="22"/>
          <w:szCs w:val="22"/>
        </w:rPr>
        <w:t xml:space="preserve">a la que podemos someter al terreno para un asiento máximo </w:t>
      </w:r>
      <w:r w:rsidR="00D25A80" w:rsidRPr="00960899">
        <w:rPr>
          <w:rFonts w:ascii="Arial" w:hAnsi="Arial" w:cs="Arial"/>
          <w:sz w:val="22"/>
          <w:szCs w:val="22"/>
        </w:rPr>
        <w:t xml:space="preserve">(prefijado para una losa) </w:t>
      </w:r>
      <w:r w:rsidR="0040626B" w:rsidRPr="00960899">
        <w:rPr>
          <w:rFonts w:ascii="Arial" w:hAnsi="Arial" w:cs="Arial"/>
          <w:sz w:val="22"/>
          <w:szCs w:val="22"/>
        </w:rPr>
        <w:t>de 50 mm (</w:t>
      </w:r>
      <w:r w:rsidR="0040626B" w:rsidRPr="00960899">
        <w:rPr>
          <w:rFonts w:ascii="Arial" w:hAnsi="Arial" w:cs="Arial"/>
          <w:b/>
          <w:bCs/>
          <w:sz w:val="22"/>
          <w:szCs w:val="22"/>
        </w:rPr>
        <w:t>ELS</w:t>
      </w:r>
      <w:r w:rsidR="0040626B" w:rsidRPr="00960899">
        <w:rPr>
          <w:rFonts w:ascii="Arial" w:hAnsi="Arial" w:cs="Arial"/>
          <w:sz w:val="22"/>
          <w:szCs w:val="22"/>
        </w:rPr>
        <w:t xml:space="preserve">) </w:t>
      </w:r>
      <w:r w:rsidR="0040626B" w:rsidRPr="00960899">
        <w:rPr>
          <w:rFonts w:ascii="Arial" w:hAnsi="Arial" w:cs="Arial"/>
          <w:sz w:val="22"/>
          <w:szCs w:val="22"/>
        </w:rPr>
        <w:sym w:font="Wingdings" w:char="F0E0"/>
      </w:r>
      <w:r w:rsidR="0040626B" w:rsidRPr="00960899">
        <w:rPr>
          <w:rFonts w:ascii="Arial" w:hAnsi="Arial" w:cs="Arial"/>
          <w:sz w:val="22"/>
          <w:szCs w:val="22"/>
        </w:rPr>
        <w:t xml:space="preserve"> </w:t>
      </w:r>
      <w:r w:rsidR="00D25A80" w:rsidRPr="00960899">
        <w:rPr>
          <w:rFonts w:ascii="Arial" w:hAnsi="Arial" w:cs="Arial"/>
          <w:sz w:val="22"/>
          <w:szCs w:val="22"/>
        </w:rPr>
        <w:t>92740</w:t>
      </w:r>
      <w:r w:rsidR="0040626B" w:rsidRPr="00960899">
        <w:rPr>
          <w:rFonts w:ascii="Arial" w:hAnsi="Arial" w:cs="Arial"/>
          <w:sz w:val="22"/>
          <w:szCs w:val="22"/>
        </w:rPr>
        <w:t xml:space="preserve"> kN</w:t>
      </w:r>
    </w:p>
    <w:p w14:paraId="63848438" w14:textId="2A8AECF4" w:rsidR="00D25A80" w:rsidRPr="00960899" w:rsidRDefault="00D25A80" w:rsidP="0024226B">
      <w:pPr>
        <w:numPr>
          <w:ilvl w:val="0"/>
          <w:numId w:val="34"/>
        </w:numPr>
        <w:spacing w:before="120"/>
        <w:ind w:hanging="357"/>
        <w:rPr>
          <w:rFonts w:ascii="Arial" w:hAnsi="Arial" w:cs="Arial"/>
          <w:sz w:val="22"/>
          <w:szCs w:val="22"/>
        </w:rPr>
      </w:pPr>
      <w:r w:rsidRPr="00960899">
        <w:rPr>
          <w:rFonts w:ascii="Arial" w:hAnsi="Arial" w:cs="Arial"/>
          <w:sz w:val="22"/>
          <w:szCs w:val="22"/>
        </w:rPr>
        <w:t xml:space="preserve">Los asientos </w:t>
      </w:r>
      <w:r w:rsidR="00C92C84">
        <w:rPr>
          <w:rFonts w:ascii="Arial" w:hAnsi="Arial" w:cs="Arial"/>
          <w:sz w:val="22"/>
          <w:szCs w:val="22"/>
        </w:rPr>
        <w:t xml:space="preserve">máximos </w:t>
      </w:r>
      <w:r w:rsidRPr="00960899">
        <w:rPr>
          <w:rFonts w:ascii="Arial" w:hAnsi="Arial" w:cs="Arial"/>
          <w:sz w:val="22"/>
          <w:szCs w:val="22"/>
        </w:rPr>
        <w:t>que se producen en las diferentes fases de construcción:</w:t>
      </w:r>
    </w:p>
    <w:p w14:paraId="6D97E491" w14:textId="43303EA1" w:rsidR="00D25A80" w:rsidRPr="00960899" w:rsidRDefault="00D25A80" w:rsidP="0024226B">
      <w:pPr>
        <w:numPr>
          <w:ilvl w:val="1"/>
          <w:numId w:val="35"/>
        </w:numPr>
        <w:spacing w:before="120"/>
        <w:ind w:hanging="357"/>
        <w:rPr>
          <w:rFonts w:ascii="Arial" w:hAnsi="Arial" w:cs="Arial"/>
          <w:sz w:val="22"/>
          <w:szCs w:val="22"/>
        </w:rPr>
      </w:pPr>
      <w:r w:rsidRPr="00960899">
        <w:rPr>
          <w:rFonts w:ascii="Arial" w:hAnsi="Arial" w:cs="Arial"/>
          <w:sz w:val="22"/>
          <w:szCs w:val="22"/>
        </w:rPr>
        <w:t xml:space="preserve">Construcción de la losa </w:t>
      </w:r>
      <w:r w:rsidRPr="00960899">
        <w:rPr>
          <w:rFonts w:ascii="Arial" w:hAnsi="Arial" w:cs="Arial"/>
          <w:sz w:val="22"/>
          <w:szCs w:val="22"/>
        </w:rPr>
        <w:sym w:font="Wingdings" w:char="F0E0"/>
      </w:r>
      <w:r w:rsidRPr="00960899">
        <w:rPr>
          <w:rFonts w:ascii="Arial" w:hAnsi="Arial" w:cs="Arial"/>
          <w:sz w:val="22"/>
          <w:szCs w:val="22"/>
        </w:rPr>
        <w:t xml:space="preserve"> </w:t>
      </w:r>
      <w:r w:rsidR="00481E14" w:rsidRPr="00960899">
        <w:rPr>
          <w:rFonts w:ascii="Arial" w:hAnsi="Arial" w:cs="Arial"/>
          <w:sz w:val="22"/>
          <w:szCs w:val="22"/>
        </w:rPr>
        <w:t>4.4</w:t>
      </w:r>
      <w:r w:rsidRPr="00960899">
        <w:rPr>
          <w:rFonts w:ascii="Arial" w:hAnsi="Arial" w:cs="Arial"/>
          <w:sz w:val="22"/>
          <w:szCs w:val="22"/>
        </w:rPr>
        <w:t xml:space="preserve"> mm</w:t>
      </w:r>
      <w:r w:rsidR="00C92C84">
        <w:rPr>
          <w:rFonts w:ascii="Arial" w:hAnsi="Arial" w:cs="Arial"/>
          <w:sz w:val="22"/>
          <w:szCs w:val="22"/>
        </w:rPr>
        <w:t xml:space="preserve"> </w:t>
      </w:r>
      <w:r w:rsidR="003B7E5A">
        <w:rPr>
          <w:rFonts w:ascii="Arial" w:hAnsi="Arial" w:cs="Arial"/>
          <w:sz w:val="22"/>
          <w:szCs w:val="22"/>
        </w:rPr>
        <w:t>en el centro y 1.6 mm en el borde</w:t>
      </w:r>
    </w:p>
    <w:p w14:paraId="632EF660" w14:textId="58961E4C" w:rsidR="00D25A80" w:rsidRPr="00960899" w:rsidRDefault="00D25A80" w:rsidP="0024226B">
      <w:pPr>
        <w:numPr>
          <w:ilvl w:val="1"/>
          <w:numId w:val="35"/>
        </w:numPr>
        <w:spacing w:before="120"/>
        <w:ind w:hanging="357"/>
        <w:rPr>
          <w:rFonts w:ascii="Arial" w:hAnsi="Arial" w:cs="Arial"/>
          <w:sz w:val="22"/>
          <w:szCs w:val="22"/>
        </w:rPr>
      </w:pPr>
      <w:r w:rsidRPr="00960899">
        <w:rPr>
          <w:rFonts w:ascii="Arial" w:hAnsi="Arial" w:cs="Arial"/>
          <w:sz w:val="22"/>
          <w:szCs w:val="22"/>
        </w:rPr>
        <w:t xml:space="preserve">Construcción del tanque </w:t>
      </w:r>
      <w:r w:rsidRPr="00960899">
        <w:rPr>
          <w:rFonts w:ascii="Arial" w:hAnsi="Arial" w:cs="Arial"/>
          <w:sz w:val="22"/>
          <w:szCs w:val="22"/>
        </w:rPr>
        <w:sym w:font="Wingdings" w:char="F0E0"/>
      </w:r>
      <w:r w:rsidRPr="00960899">
        <w:rPr>
          <w:rFonts w:ascii="Arial" w:hAnsi="Arial" w:cs="Arial"/>
          <w:sz w:val="22"/>
          <w:szCs w:val="22"/>
        </w:rPr>
        <w:t xml:space="preserve"> </w:t>
      </w:r>
      <w:r w:rsidR="00481E14" w:rsidRPr="00960899">
        <w:rPr>
          <w:rFonts w:ascii="Arial" w:hAnsi="Arial" w:cs="Arial"/>
          <w:sz w:val="22"/>
          <w:szCs w:val="22"/>
        </w:rPr>
        <w:t>15.5</w:t>
      </w:r>
      <w:r w:rsidRPr="00960899">
        <w:rPr>
          <w:rFonts w:ascii="Arial" w:hAnsi="Arial" w:cs="Arial"/>
          <w:sz w:val="22"/>
          <w:szCs w:val="22"/>
        </w:rPr>
        <w:t xml:space="preserve"> mm</w:t>
      </w:r>
      <w:r w:rsidR="00C92C84">
        <w:rPr>
          <w:rFonts w:ascii="Arial" w:hAnsi="Arial" w:cs="Arial"/>
          <w:sz w:val="22"/>
          <w:szCs w:val="22"/>
        </w:rPr>
        <w:t xml:space="preserve"> </w:t>
      </w:r>
      <w:r w:rsidR="003B7E5A">
        <w:rPr>
          <w:rFonts w:ascii="Arial" w:hAnsi="Arial" w:cs="Arial"/>
          <w:sz w:val="22"/>
          <w:szCs w:val="22"/>
        </w:rPr>
        <w:t>6.8 mm en el borde</w:t>
      </w:r>
    </w:p>
    <w:p w14:paraId="5CD94F30" w14:textId="30E30905" w:rsidR="00D25A80" w:rsidRPr="00960899" w:rsidRDefault="00D25A80" w:rsidP="0024226B">
      <w:pPr>
        <w:numPr>
          <w:ilvl w:val="1"/>
          <w:numId w:val="35"/>
        </w:numPr>
        <w:spacing w:before="120"/>
        <w:ind w:hanging="357"/>
        <w:rPr>
          <w:rFonts w:ascii="Arial" w:hAnsi="Arial" w:cs="Arial"/>
          <w:sz w:val="22"/>
          <w:szCs w:val="22"/>
        </w:rPr>
      </w:pPr>
      <w:r w:rsidRPr="00960899">
        <w:rPr>
          <w:rFonts w:ascii="Arial" w:hAnsi="Arial" w:cs="Arial"/>
          <w:sz w:val="22"/>
          <w:szCs w:val="22"/>
        </w:rPr>
        <w:lastRenderedPageBreak/>
        <w:t xml:space="preserve">Prueba hidráulica </w:t>
      </w:r>
      <w:r w:rsidRPr="00960899">
        <w:rPr>
          <w:rFonts w:ascii="Arial" w:hAnsi="Arial" w:cs="Arial"/>
          <w:sz w:val="22"/>
          <w:szCs w:val="22"/>
        </w:rPr>
        <w:sym w:font="Wingdings" w:char="F0E0"/>
      </w:r>
      <w:r w:rsidRPr="00960899">
        <w:rPr>
          <w:rFonts w:ascii="Arial" w:hAnsi="Arial" w:cs="Arial"/>
          <w:sz w:val="22"/>
          <w:szCs w:val="22"/>
        </w:rPr>
        <w:t xml:space="preserve"> 46.4 mm</w:t>
      </w:r>
      <w:r w:rsidR="00C92C84">
        <w:rPr>
          <w:rFonts w:ascii="Arial" w:hAnsi="Arial" w:cs="Arial"/>
          <w:sz w:val="22"/>
          <w:szCs w:val="22"/>
        </w:rPr>
        <w:t xml:space="preserve"> </w:t>
      </w:r>
      <w:r w:rsidR="003B7E5A" w:rsidRPr="003B7E5A">
        <w:rPr>
          <w:rFonts w:ascii="Arial" w:hAnsi="Arial" w:cs="Arial"/>
          <w:sz w:val="22"/>
          <w:szCs w:val="22"/>
        </w:rPr>
        <w:t>en el centro y 22.2 en el borde</w:t>
      </w:r>
    </w:p>
    <w:p w14:paraId="428CC9F9" w14:textId="2891FC3E" w:rsidR="00D25A80" w:rsidRPr="00960899" w:rsidRDefault="00D25A80" w:rsidP="0024226B">
      <w:pPr>
        <w:numPr>
          <w:ilvl w:val="0"/>
          <w:numId w:val="34"/>
        </w:numPr>
        <w:spacing w:before="120"/>
        <w:ind w:hanging="357"/>
        <w:rPr>
          <w:rFonts w:ascii="Arial" w:hAnsi="Arial" w:cs="Arial"/>
          <w:sz w:val="22"/>
          <w:szCs w:val="22"/>
        </w:rPr>
      </w:pPr>
      <w:r w:rsidRPr="00960899">
        <w:rPr>
          <w:rFonts w:ascii="Arial" w:hAnsi="Arial" w:cs="Arial"/>
          <w:sz w:val="22"/>
          <w:szCs w:val="22"/>
        </w:rPr>
        <w:t>Tensión admisible del terreno (</w:t>
      </w:r>
      <w:r w:rsidRPr="00960899">
        <w:rPr>
          <w:rFonts w:ascii="Arial" w:hAnsi="Arial" w:cs="Arial"/>
          <w:b/>
          <w:bCs/>
          <w:sz w:val="22"/>
          <w:szCs w:val="22"/>
        </w:rPr>
        <w:t>ELU</w:t>
      </w:r>
      <w:r w:rsidRPr="00960899">
        <w:rPr>
          <w:rFonts w:ascii="Arial" w:hAnsi="Arial" w:cs="Arial"/>
          <w:sz w:val="22"/>
          <w:szCs w:val="22"/>
        </w:rPr>
        <w:t xml:space="preserve">) </w:t>
      </w:r>
      <w:r w:rsidRPr="00960899">
        <w:rPr>
          <w:rFonts w:ascii="Arial" w:hAnsi="Arial" w:cs="Arial"/>
          <w:sz w:val="22"/>
          <w:szCs w:val="22"/>
        </w:rPr>
        <w:sym w:font="Wingdings" w:char="F0E0"/>
      </w:r>
      <w:r w:rsidRPr="00960899">
        <w:rPr>
          <w:rFonts w:ascii="Arial" w:hAnsi="Arial" w:cs="Arial"/>
          <w:sz w:val="22"/>
          <w:szCs w:val="22"/>
        </w:rPr>
        <w:t xml:space="preserve"> 153.52 kPa</w:t>
      </w:r>
    </w:p>
    <w:p w14:paraId="5EF26AEF" w14:textId="0C678764" w:rsidR="00D25A80" w:rsidRPr="00960899" w:rsidRDefault="00D25A80" w:rsidP="0024226B">
      <w:pPr>
        <w:numPr>
          <w:ilvl w:val="0"/>
          <w:numId w:val="34"/>
        </w:numPr>
        <w:spacing w:before="120"/>
        <w:ind w:hanging="357"/>
        <w:rPr>
          <w:rFonts w:ascii="Arial" w:hAnsi="Arial" w:cs="Arial"/>
          <w:sz w:val="22"/>
          <w:szCs w:val="22"/>
        </w:rPr>
      </w:pPr>
      <w:r w:rsidRPr="00960899">
        <w:rPr>
          <w:rFonts w:ascii="Arial" w:hAnsi="Arial" w:cs="Arial"/>
          <w:sz w:val="22"/>
          <w:szCs w:val="22"/>
        </w:rPr>
        <w:t xml:space="preserve">Factor de seguridad en la fase de máxima carga </w:t>
      </w:r>
      <w:r w:rsidRPr="00960899">
        <w:rPr>
          <w:rFonts w:ascii="Arial" w:hAnsi="Arial" w:cs="Arial"/>
          <w:sz w:val="22"/>
          <w:szCs w:val="22"/>
        </w:rPr>
        <w:sym w:font="Wingdings" w:char="F0E0"/>
      </w:r>
      <w:r w:rsidRPr="00960899">
        <w:rPr>
          <w:rFonts w:ascii="Arial" w:hAnsi="Arial" w:cs="Arial"/>
          <w:sz w:val="22"/>
          <w:szCs w:val="22"/>
        </w:rPr>
        <w:t xml:space="preserve"> FS: 3.074</w:t>
      </w:r>
    </w:p>
    <w:p w14:paraId="6372D555" w14:textId="77777777" w:rsidR="00481E14" w:rsidRPr="00960899" w:rsidRDefault="00481E14" w:rsidP="0024226B">
      <w:pPr>
        <w:numPr>
          <w:ilvl w:val="0"/>
          <w:numId w:val="34"/>
        </w:numPr>
        <w:spacing w:before="120"/>
        <w:ind w:hanging="357"/>
        <w:rPr>
          <w:rFonts w:ascii="Arial" w:hAnsi="Arial" w:cs="Arial"/>
          <w:sz w:val="22"/>
          <w:szCs w:val="22"/>
        </w:rPr>
      </w:pPr>
      <w:r w:rsidRPr="00960899">
        <w:rPr>
          <w:rFonts w:ascii="Arial" w:hAnsi="Arial" w:cs="Arial"/>
          <w:sz w:val="22"/>
          <w:szCs w:val="22"/>
        </w:rPr>
        <w:t xml:space="preserve">Momentos flectores: </w:t>
      </w:r>
    </w:p>
    <w:p w14:paraId="27C6B23F" w14:textId="7D3B3525" w:rsidR="00481E14" w:rsidRPr="00960899" w:rsidRDefault="00481E14" w:rsidP="00481E14">
      <w:pPr>
        <w:numPr>
          <w:ilvl w:val="1"/>
          <w:numId w:val="35"/>
        </w:numPr>
        <w:spacing w:before="120"/>
        <w:ind w:hanging="357"/>
        <w:rPr>
          <w:rFonts w:ascii="Arial" w:hAnsi="Arial" w:cs="Arial"/>
          <w:sz w:val="22"/>
          <w:szCs w:val="22"/>
        </w:rPr>
      </w:pPr>
      <w:r w:rsidRPr="00960899">
        <w:rPr>
          <w:rFonts w:ascii="Arial" w:hAnsi="Arial" w:cs="Arial"/>
          <w:sz w:val="22"/>
          <w:szCs w:val="22"/>
        </w:rPr>
        <w:t xml:space="preserve">max </w:t>
      </w:r>
      <w:r w:rsidRPr="00960899">
        <w:rPr>
          <w:rFonts w:ascii="Arial" w:hAnsi="Arial" w:cs="Arial"/>
          <w:sz w:val="22"/>
          <w:szCs w:val="22"/>
        </w:rPr>
        <w:sym w:font="Wingdings" w:char="F0E0"/>
      </w:r>
      <w:r w:rsidRPr="00960899">
        <w:rPr>
          <w:rFonts w:ascii="Arial" w:hAnsi="Arial" w:cs="Arial"/>
          <w:sz w:val="22"/>
          <w:szCs w:val="22"/>
        </w:rPr>
        <w:t xml:space="preserve"> 0.4575x10</w:t>
      </w:r>
      <w:r w:rsidRPr="00960899">
        <w:rPr>
          <w:rFonts w:ascii="Arial" w:hAnsi="Arial" w:cs="Arial"/>
          <w:sz w:val="22"/>
          <w:szCs w:val="22"/>
          <w:vertAlign w:val="superscript"/>
        </w:rPr>
        <w:t>-12</w:t>
      </w:r>
      <w:r w:rsidRPr="00960899">
        <w:rPr>
          <w:rFonts w:ascii="Arial" w:hAnsi="Arial" w:cs="Arial"/>
          <w:sz w:val="22"/>
          <w:szCs w:val="22"/>
        </w:rPr>
        <w:t xml:space="preserve"> kN/m/m</w:t>
      </w:r>
    </w:p>
    <w:p w14:paraId="5B680AC5" w14:textId="15E4AB51" w:rsidR="00481E14" w:rsidRPr="00960899" w:rsidRDefault="00481E14" w:rsidP="00481E14">
      <w:pPr>
        <w:numPr>
          <w:ilvl w:val="1"/>
          <w:numId w:val="35"/>
        </w:numPr>
        <w:spacing w:before="120"/>
        <w:ind w:hanging="357"/>
        <w:rPr>
          <w:rFonts w:ascii="Arial" w:hAnsi="Arial" w:cs="Arial"/>
          <w:sz w:val="22"/>
          <w:szCs w:val="22"/>
        </w:rPr>
      </w:pPr>
      <w:r w:rsidRPr="00960899">
        <w:rPr>
          <w:rFonts w:ascii="Arial" w:hAnsi="Arial" w:cs="Arial"/>
          <w:sz w:val="22"/>
          <w:szCs w:val="22"/>
        </w:rPr>
        <w:t xml:space="preserve">min </w:t>
      </w:r>
      <w:r w:rsidRPr="00960899">
        <w:rPr>
          <w:rFonts w:ascii="Arial" w:hAnsi="Arial" w:cs="Arial"/>
          <w:sz w:val="22"/>
          <w:szCs w:val="22"/>
        </w:rPr>
        <w:sym w:font="Wingdings" w:char="F0E0"/>
      </w:r>
      <w:r w:rsidRPr="00960899">
        <w:rPr>
          <w:rFonts w:ascii="Arial" w:hAnsi="Arial" w:cs="Arial"/>
          <w:sz w:val="22"/>
          <w:szCs w:val="22"/>
        </w:rPr>
        <w:t xml:space="preserve"> -5.615 kN/m/m</w:t>
      </w:r>
    </w:p>
    <w:p w14:paraId="271570AF" w14:textId="42813BDB" w:rsidR="00481E14" w:rsidRPr="00960899" w:rsidRDefault="00481E14" w:rsidP="00481E14">
      <w:pPr>
        <w:numPr>
          <w:ilvl w:val="0"/>
          <w:numId w:val="34"/>
        </w:numPr>
        <w:spacing w:before="120"/>
        <w:rPr>
          <w:rFonts w:ascii="Arial" w:hAnsi="Arial" w:cs="Arial"/>
          <w:sz w:val="22"/>
          <w:szCs w:val="22"/>
        </w:rPr>
      </w:pPr>
      <w:r w:rsidRPr="00960899">
        <w:rPr>
          <w:rFonts w:ascii="Arial" w:hAnsi="Arial" w:cs="Arial"/>
          <w:sz w:val="22"/>
          <w:szCs w:val="22"/>
        </w:rPr>
        <w:t>Cortantes</w:t>
      </w:r>
    </w:p>
    <w:p w14:paraId="32524969" w14:textId="30683D87" w:rsidR="00481E14" w:rsidRPr="00960899" w:rsidRDefault="00481E14" w:rsidP="00481E14">
      <w:pPr>
        <w:numPr>
          <w:ilvl w:val="1"/>
          <w:numId w:val="36"/>
        </w:numPr>
        <w:spacing w:before="120"/>
        <w:rPr>
          <w:rFonts w:ascii="Arial" w:hAnsi="Arial" w:cs="Arial"/>
          <w:sz w:val="22"/>
          <w:szCs w:val="22"/>
        </w:rPr>
      </w:pPr>
      <w:r w:rsidRPr="00960899">
        <w:rPr>
          <w:rFonts w:ascii="Arial" w:hAnsi="Arial" w:cs="Arial"/>
          <w:sz w:val="22"/>
          <w:szCs w:val="22"/>
        </w:rPr>
        <w:t xml:space="preserve">max </w:t>
      </w:r>
      <w:r w:rsidRPr="00960899">
        <w:rPr>
          <w:rFonts w:ascii="Arial" w:hAnsi="Arial" w:cs="Arial"/>
          <w:sz w:val="22"/>
          <w:szCs w:val="22"/>
        </w:rPr>
        <w:sym w:font="Wingdings" w:char="F0E0"/>
      </w:r>
      <w:r w:rsidRPr="00960899">
        <w:rPr>
          <w:rFonts w:ascii="Arial" w:hAnsi="Arial" w:cs="Arial"/>
          <w:sz w:val="22"/>
          <w:szCs w:val="22"/>
        </w:rPr>
        <w:t xml:space="preserve"> 5.487 kN/m</w:t>
      </w:r>
    </w:p>
    <w:p w14:paraId="19D70BB3" w14:textId="401B8401" w:rsidR="00481E14" w:rsidRPr="00960899" w:rsidRDefault="00481E14" w:rsidP="00481E14">
      <w:pPr>
        <w:numPr>
          <w:ilvl w:val="1"/>
          <w:numId w:val="36"/>
        </w:numPr>
        <w:spacing w:before="120"/>
        <w:rPr>
          <w:rFonts w:ascii="Arial" w:hAnsi="Arial" w:cs="Arial"/>
          <w:sz w:val="22"/>
          <w:szCs w:val="22"/>
        </w:rPr>
      </w:pPr>
      <w:r w:rsidRPr="00960899">
        <w:rPr>
          <w:rFonts w:ascii="Arial" w:hAnsi="Arial" w:cs="Arial"/>
          <w:sz w:val="22"/>
          <w:szCs w:val="22"/>
        </w:rPr>
        <w:t xml:space="preserve">min </w:t>
      </w:r>
      <w:r w:rsidRPr="00960899">
        <w:rPr>
          <w:rFonts w:ascii="Arial" w:hAnsi="Arial" w:cs="Arial"/>
          <w:sz w:val="22"/>
          <w:szCs w:val="22"/>
        </w:rPr>
        <w:sym w:font="Wingdings" w:char="F0E0"/>
      </w:r>
      <w:r w:rsidRPr="00960899">
        <w:rPr>
          <w:rFonts w:ascii="Arial" w:hAnsi="Arial" w:cs="Arial"/>
          <w:sz w:val="22"/>
          <w:szCs w:val="22"/>
        </w:rPr>
        <w:t xml:space="preserve"> -1.644 kN/m</w:t>
      </w:r>
    </w:p>
    <w:p w14:paraId="7831BBA5" w14:textId="77777777" w:rsidR="00D25A80" w:rsidRDefault="00D25A80" w:rsidP="00B57480">
      <w:pPr>
        <w:ind w:left="360"/>
        <w:rPr>
          <w:rFonts w:ascii="Arial" w:hAnsi="Arial" w:cs="Arial"/>
          <w:color w:val="FF0000"/>
          <w:sz w:val="22"/>
          <w:szCs w:val="22"/>
        </w:rPr>
      </w:pPr>
    </w:p>
    <w:p w14:paraId="7C0915EE" w14:textId="77777777" w:rsidR="00D25A80" w:rsidRDefault="00D25A80" w:rsidP="00B57480">
      <w:pPr>
        <w:ind w:left="360"/>
        <w:rPr>
          <w:rFonts w:ascii="Arial" w:hAnsi="Arial" w:cs="Arial"/>
          <w:color w:val="FF0000"/>
          <w:sz w:val="22"/>
          <w:szCs w:val="22"/>
        </w:rPr>
      </w:pPr>
    </w:p>
    <w:p w14:paraId="6688F352" w14:textId="77777777" w:rsidR="00481E14" w:rsidRPr="00115D0E" w:rsidRDefault="00481E14" w:rsidP="00B57480">
      <w:pPr>
        <w:ind w:left="360"/>
        <w:rPr>
          <w:rFonts w:ascii="Arial" w:hAnsi="Arial" w:cs="Arial"/>
          <w:color w:val="FF0000"/>
          <w:sz w:val="22"/>
          <w:szCs w:val="22"/>
        </w:rPr>
      </w:pPr>
    </w:p>
    <w:p w14:paraId="1546330F" w14:textId="332B5790" w:rsidR="00887CAF" w:rsidRPr="006E450A" w:rsidRDefault="0019612C" w:rsidP="004867F5">
      <w:pPr>
        <w:pBdr>
          <w:top w:val="single" w:sz="4" w:space="1" w:color="auto"/>
          <w:left w:val="single" w:sz="4" w:space="4" w:color="auto"/>
          <w:bottom w:val="single" w:sz="4" w:space="1" w:color="auto"/>
          <w:right w:val="single" w:sz="4" w:space="4" w:color="auto"/>
        </w:pBdr>
        <w:ind w:left="360"/>
        <w:rPr>
          <w:rFonts w:ascii="Arial" w:hAnsi="Arial" w:cs="Arial"/>
          <w:b/>
          <w:bCs/>
          <w:i/>
          <w:iCs/>
          <w:sz w:val="22"/>
          <w:szCs w:val="22"/>
        </w:rPr>
      </w:pPr>
      <w:r w:rsidRPr="006E450A">
        <w:rPr>
          <w:rFonts w:ascii="Arial" w:hAnsi="Arial" w:cs="Arial"/>
          <w:b/>
          <w:bCs/>
          <w:i/>
          <w:iCs/>
          <w:sz w:val="22"/>
          <w:szCs w:val="22"/>
        </w:rPr>
        <w:t xml:space="preserve">La </w:t>
      </w:r>
      <w:r w:rsidR="00043C66" w:rsidRPr="006E450A">
        <w:rPr>
          <w:rFonts w:ascii="Arial" w:hAnsi="Arial" w:cs="Arial"/>
          <w:b/>
          <w:bCs/>
          <w:i/>
          <w:iCs/>
          <w:sz w:val="22"/>
          <w:szCs w:val="22"/>
        </w:rPr>
        <w:t>culminación</w:t>
      </w:r>
      <w:r w:rsidRPr="006E450A">
        <w:rPr>
          <w:rFonts w:ascii="Arial" w:hAnsi="Arial" w:cs="Arial"/>
          <w:b/>
          <w:bCs/>
          <w:i/>
          <w:iCs/>
          <w:sz w:val="22"/>
          <w:szCs w:val="22"/>
        </w:rPr>
        <w:t xml:space="preserve"> más o menos exitosa del análisis mediante elementos finitos depende en gran parte de tener una buena comprensión de la mecánica del suelo, de la comprensión del comportamiento del terreno y sus parámetros más relevantes y de las propiedades estructurales. </w:t>
      </w:r>
    </w:p>
    <w:p w14:paraId="03AD56DB" w14:textId="77777777" w:rsidR="00282F98" w:rsidRDefault="00282F98" w:rsidP="00B57480">
      <w:pPr>
        <w:ind w:left="360"/>
        <w:rPr>
          <w:rFonts w:ascii="Arial" w:hAnsi="Arial" w:cs="Arial"/>
          <w:sz w:val="22"/>
          <w:szCs w:val="22"/>
        </w:rPr>
      </w:pPr>
    </w:p>
    <w:p w14:paraId="412195A6" w14:textId="245D4F6D" w:rsidR="00887CAF" w:rsidRDefault="00A7242A" w:rsidP="00A7242A">
      <w:pPr>
        <w:pStyle w:val="Ttulo1"/>
        <w:rPr>
          <w:rFonts w:ascii="Arial" w:hAnsi="Arial" w:cs="Arial"/>
          <w:sz w:val="22"/>
          <w:szCs w:val="22"/>
        </w:rPr>
      </w:pPr>
      <w:r>
        <w:rPr>
          <w:lang w:val="es-US"/>
        </w:rPr>
        <w:br w:type="page"/>
      </w:r>
      <w:bookmarkStart w:id="38" w:name="_Toc221799919"/>
      <w:r>
        <w:rPr>
          <w:rFonts w:ascii="Arial" w:hAnsi="Arial" w:cs="Arial"/>
          <w:sz w:val="22"/>
          <w:szCs w:val="22"/>
        </w:rPr>
        <w:lastRenderedPageBreak/>
        <w:t>GLOSARIO DE TERMINOS TECNICOS</w:t>
      </w:r>
      <w:bookmarkEnd w:id="38"/>
    </w:p>
    <w:p w14:paraId="1476E9DB" w14:textId="77777777" w:rsidR="00D45F54" w:rsidRDefault="00D45F54" w:rsidP="00D45F54">
      <w:pPr>
        <w:rPr>
          <w:lang w:eastAsia="en-US"/>
        </w:rPr>
      </w:pPr>
    </w:p>
    <w:p w14:paraId="68932F77" w14:textId="77777777" w:rsidR="00D45F54" w:rsidRPr="00D45F54" w:rsidRDefault="00D45F54" w:rsidP="00D45F54">
      <w:pPr>
        <w:rPr>
          <w:rFonts w:ascii="Arial" w:hAnsi="Arial" w:cs="Arial"/>
          <w:b/>
          <w:bCs/>
        </w:rPr>
      </w:pPr>
      <w:r w:rsidRPr="00D45F54">
        <w:rPr>
          <w:rFonts w:ascii="Arial" w:hAnsi="Arial" w:cs="Arial"/>
          <w:b/>
          <w:bCs/>
        </w:rPr>
        <w:t>A</w:t>
      </w:r>
    </w:p>
    <w:p w14:paraId="7190CAD5" w14:textId="0D7B7CAF" w:rsidR="00D45F54" w:rsidRPr="00D45F54" w:rsidRDefault="00D45F54" w:rsidP="00D45F54">
      <w:pPr>
        <w:rPr>
          <w:rFonts w:ascii="Arial" w:hAnsi="Arial" w:cs="Arial"/>
        </w:rPr>
      </w:pPr>
      <w:r w:rsidRPr="00D45F54">
        <w:rPr>
          <w:rFonts w:ascii="Arial" w:hAnsi="Arial" w:cs="Arial"/>
          <w:b/>
          <w:bCs/>
        </w:rPr>
        <w:t>Ángulo de dilatancia (ψ)</w:t>
      </w:r>
      <w:r w:rsidRPr="00D45F54">
        <w:rPr>
          <w:rFonts w:ascii="Arial" w:hAnsi="Arial" w:cs="Arial"/>
        </w:rPr>
        <w:br/>
        <w:t>Parámetro que describe la tendencia del suelo a expandirse lateralmente al</w:t>
      </w:r>
      <w:r w:rsidR="004B116A">
        <w:rPr>
          <w:rFonts w:ascii="Arial" w:hAnsi="Arial" w:cs="Arial"/>
        </w:rPr>
        <w:t xml:space="preserve"> actuar sobre él una fuerza cortante</w:t>
      </w:r>
      <w:r w:rsidRPr="00D45F54">
        <w:rPr>
          <w:rFonts w:ascii="Arial" w:hAnsi="Arial" w:cs="Arial"/>
        </w:rPr>
        <w:t xml:space="preserve">. Suele ser cero en suelos </w:t>
      </w:r>
      <w:r w:rsidR="00340A4C">
        <w:rPr>
          <w:rFonts w:ascii="Arial" w:hAnsi="Arial" w:cs="Arial"/>
        </w:rPr>
        <w:t>cohesivos</w:t>
      </w:r>
      <w:r w:rsidRPr="00D45F54">
        <w:rPr>
          <w:rFonts w:ascii="Arial" w:hAnsi="Arial" w:cs="Arial"/>
        </w:rPr>
        <w:t>.</w:t>
      </w:r>
    </w:p>
    <w:p w14:paraId="5AC24F14" w14:textId="63A466CA" w:rsidR="00D45F54" w:rsidRPr="00D45F54" w:rsidRDefault="00D45F54" w:rsidP="00D45F54">
      <w:pPr>
        <w:rPr>
          <w:rFonts w:ascii="Arial" w:hAnsi="Arial" w:cs="Arial"/>
        </w:rPr>
      </w:pPr>
      <w:r w:rsidRPr="00D45F54">
        <w:rPr>
          <w:rFonts w:ascii="Arial" w:hAnsi="Arial" w:cs="Arial"/>
          <w:b/>
          <w:bCs/>
        </w:rPr>
        <w:t>Ángulo de rozamiento efectivo (φ')</w:t>
      </w:r>
      <w:r w:rsidRPr="00D45F54">
        <w:rPr>
          <w:rFonts w:ascii="Arial" w:hAnsi="Arial" w:cs="Arial"/>
        </w:rPr>
        <w:br/>
        <w:t>Medida de la resistencia al corte de un suelo sin cohesión</w:t>
      </w:r>
      <w:r w:rsidR="00340A4C">
        <w:rPr>
          <w:rFonts w:ascii="Arial" w:hAnsi="Arial" w:cs="Arial"/>
        </w:rPr>
        <w:t xml:space="preserve"> en condiciones drenadas</w:t>
      </w:r>
      <w:r w:rsidRPr="00D45F54">
        <w:rPr>
          <w:rFonts w:ascii="Arial" w:hAnsi="Arial" w:cs="Arial"/>
        </w:rPr>
        <w:t xml:space="preserve">. </w:t>
      </w:r>
      <w:r w:rsidR="00340A4C">
        <w:rPr>
          <w:rFonts w:ascii="Arial" w:hAnsi="Arial" w:cs="Arial"/>
        </w:rPr>
        <w:t>Representa el esfuerzo cortante máximo que puede soportar un suelo sin fallar.</w:t>
      </w:r>
    </w:p>
    <w:p w14:paraId="6B609C49" w14:textId="77777777" w:rsidR="00D45F54" w:rsidRPr="00D45F54" w:rsidRDefault="00D45F54" w:rsidP="00D45F54">
      <w:pPr>
        <w:rPr>
          <w:rFonts w:ascii="Arial" w:hAnsi="Arial" w:cs="Arial"/>
        </w:rPr>
      </w:pPr>
      <w:r w:rsidRPr="00D45F54">
        <w:rPr>
          <w:rFonts w:ascii="Arial" w:hAnsi="Arial" w:cs="Arial"/>
          <w:b/>
          <w:bCs/>
        </w:rPr>
        <w:t>Anticipo de carga</w:t>
      </w:r>
      <w:r w:rsidRPr="00D45F54">
        <w:rPr>
          <w:rFonts w:ascii="Arial" w:hAnsi="Arial" w:cs="Arial"/>
        </w:rPr>
        <w:br/>
        <w:t>Procedimiento automático de Plaxis para aplicar cargas gradualmente durante un cálculo plástico.</w:t>
      </w:r>
    </w:p>
    <w:p w14:paraId="74589D8B" w14:textId="350844C0" w:rsidR="00D45F54" w:rsidRPr="00D45F54" w:rsidRDefault="00D45F54" w:rsidP="00D45F54">
      <w:pPr>
        <w:rPr>
          <w:rFonts w:ascii="Arial" w:hAnsi="Arial" w:cs="Arial"/>
        </w:rPr>
      </w:pPr>
      <w:r w:rsidRPr="00D45F54">
        <w:rPr>
          <w:rFonts w:ascii="Arial" w:hAnsi="Arial" w:cs="Arial"/>
          <w:b/>
          <w:bCs/>
        </w:rPr>
        <w:t>Asiento / Asentamiento</w:t>
      </w:r>
      <w:r w:rsidRPr="00D45F54">
        <w:rPr>
          <w:rFonts w:ascii="Arial" w:hAnsi="Arial" w:cs="Arial"/>
        </w:rPr>
        <w:br/>
        <w:t>Desplazamiento vertical del terreno bajo una carga.</w:t>
      </w:r>
    </w:p>
    <w:p w14:paraId="06A0D59C" w14:textId="110A6E5A" w:rsidR="00D45F54" w:rsidRPr="00D45F54" w:rsidRDefault="00D45F54" w:rsidP="00D45F54">
      <w:pPr>
        <w:rPr>
          <w:rFonts w:ascii="Arial" w:hAnsi="Arial" w:cs="Arial"/>
        </w:rPr>
      </w:pPr>
      <w:r w:rsidRPr="00D45F54">
        <w:rPr>
          <w:rFonts w:ascii="Arial" w:hAnsi="Arial" w:cs="Arial"/>
          <w:b/>
          <w:bCs/>
        </w:rPr>
        <w:t>Asiento diferencial</w:t>
      </w:r>
      <w:r w:rsidRPr="00D45F54">
        <w:rPr>
          <w:rFonts w:ascii="Arial" w:hAnsi="Arial" w:cs="Arial"/>
        </w:rPr>
        <w:br/>
        <w:t>Diferencia de asentamiento entre dos puntos de una cimentación, relevante para evaluar distorsiones</w:t>
      </w:r>
      <w:r w:rsidR="00340A4C">
        <w:rPr>
          <w:rFonts w:ascii="Arial" w:hAnsi="Arial" w:cs="Arial"/>
        </w:rPr>
        <w:t xml:space="preserve"> angulares</w:t>
      </w:r>
      <w:r w:rsidRPr="00D45F54">
        <w:rPr>
          <w:rFonts w:ascii="Arial" w:hAnsi="Arial" w:cs="Arial"/>
        </w:rPr>
        <w:t>.</w:t>
      </w:r>
    </w:p>
    <w:p w14:paraId="632F7BBD" w14:textId="77777777" w:rsidR="00D45F54" w:rsidRPr="00D45F54" w:rsidRDefault="00000000" w:rsidP="00D45F54">
      <w:pPr>
        <w:rPr>
          <w:rFonts w:ascii="Arial" w:hAnsi="Arial" w:cs="Arial"/>
        </w:rPr>
      </w:pPr>
      <w:r>
        <w:rPr>
          <w:rFonts w:ascii="Arial" w:hAnsi="Arial" w:cs="Arial"/>
        </w:rPr>
        <w:pict w14:anchorId="179BE17A">
          <v:rect id="_x0000_i1025" style="width:0;height:1.5pt" o:hralign="center" o:hrstd="t" o:hr="t" fillcolor="#a0a0a0" stroked="f"/>
        </w:pict>
      </w:r>
    </w:p>
    <w:p w14:paraId="2FAAF919" w14:textId="77777777" w:rsidR="00D45F54" w:rsidRPr="00072CF0" w:rsidRDefault="00D45F54" w:rsidP="00D45F54">
      <w:pPr>
        <w:rPr>
          <w:rFonts w:ascii="Arial" w:hAnsi="Arial" w:cs="Arial"/>
          <w:b/>
          <w:bCs/>
          <w:lang w:val="en-US"/>
        </w:rPr>
      </w:pPr>
      <w:r w:rsidRPr="00072CF0">
        <w:rPr>
          <w:rFonts w:ascii="Arial" w:hAnsi="Arial" w:cs="Arial"/>
          <w:b/>
          <w:bCs/>
          <w:lang w:val="en-US"/>
        </w:rPr>
        <w:t>C</w:t>
      </w:r>
    </w:p>
    <w:p w14:paraId="35EC0155" w14:textId="67055D31" w:rsidR="00212183" w:rsidRPr="00212183" w:rsidRDefault="00212183" w:rsidP="00D45F54">
      <w:pPr>
        <w:rPr>
          <w:rFonts w:ascii="Arial" w:hAnsi="Arial" w:cs="Arial"/>
          <w:b/>
          <w:bCs/>
          <w:lang w:val="en-US"/>
        </w:rPr>
      </w:pPr>
      <w:r w:rsidRPr="00212183">
        <w:rPr>
          <w:rFonts w:ascii="Arial" w:hAnsi="Arial" w:cs="Arial"/>
          <w:b/>
          <w:bCs/>
          <w:lang w:val="en-US"/>
        </w:rPr>
        <w:t>Carga Lineal (Line Load)</w:t>
      </w:r>
    </w:p>
    <w:p w14:paraId="10DF68FD" w14:textId="4D7A7310" w:rsidR="00212183" w:rsidRPr="00212183" w:rsidRDefault="00212183" w:rsidP="00D45F54">
      <w:pPr>
        <w:rPr>
          <w:rFonts w:ascii="Arial" w:hAnsi="Arial" w:cs="Arial"/>
        </w:rPr>
      </w:pPr>
      <w:r w:rsidRPr="00212183">
        <w:rPr>
          <w:rFonts w:ascii="Arial" w:hAnsi="Arial" w:cs="Arial"/>
        </w:rPr>
        <w:t>Carga distribuida aplicada a l</w:t>
      </w:r>
      <w:r>
        <w:rPr>
          <w:rFonts w:ascii="Arial" w:hAnsi="Arial" w:cs="Arial"/>
        </w:rPr>
        <w:t>o largo de un elemento lineal en Plaxis.</w:t>
      </w:r>
    </w:p>
    <w:p w14:paraId="4D22FC16" w14:textId="36459B77" w:rsidR="00D45F54" w:rsidRPr="00D45F54" w:rsidRDefault="00D45F54" w:rsidP="00D45F54">
      <w:pPr>
        <w:rPr>
          <w:rFonts w:ascii="Arial" w:hAnsi="Arial" w:cs="Arial"/>
        </w:rPr>
      </w:pPr>
      <w:r w:rsidRPr="00D45F54">
        <w:rPr>
          <w:rFonts w:ascii="Arial" w:hAnsi="Arial" w:cs="Arial"/>
          <w:b/>
          <w:bCs/>
        </w:rPr>
        <w:t>Cimentación rígida</w:t>
      </w:r>
      <w:r w:rsidRPr="00D45F54">
        <w:rPr>
          <w:rFonts w:ascii="Arial" w:hAnsi="Arial" w:cs="Arial"/>
        </w:rPr>
        <w:br/>
        <w:t xml:space="preserve">Cimentación cuya deformación es despreciable respecto a la del terreno. Se representa </w:t>
      </w:r>
      <w:r w:rsidR="00340A4C">
        <w:rPr>
          <w:rFonts w:ascii="Arial" w:hAnsi="Arial" w:cs="Arial"/>
        </w:rPr>
        <w:t xml:space="preserve">en Plaxis </w:t>
      </w:r>
      <w:r w:rsidRPr="00D45F54">
        <w:rPr>
          <w:rFonts w:ascii="Arial" w:hAnsi="Arial" w:cs="Arial"/>
        </w:rPr>
        <w:t>mediante un desplazamiento uniforme.</w:t>
      </w:r>
    </w:p>
    <w:p w14:paraId="522DC72F" w14:textId="77777777" w:rsidR="00D45F54" w:rsidRPr="00D45F54" w:rsidRDefault="00D45F54" w:rsidP="00D45F54">
      <w:pPr>
        <w:rPr>
          <w:rFonts w:ascii="Arial" w:hAnsi="Arial" w:cs="Arial"/>
        </w:rPr>
      </w:pPr>
      <w:r w:rsidRPr="00D45F54">
        <w:rPr>
          <w:rFonts w:ascii="Arial" w:hAnsi="Arial" w:cs="Arial"/>
          <w:b/>
          <w:bCs/>
        </w:rPr>
        <w:t>Cimentación flexible</w:t>
      </w:r>
      <w:r w:rsidRPr="00D45F54">
        <w:rPr>
          <w:rFonts w:ascii="Arial" w:hAnsi="Arial" w:cs="Arial"/>
        </w:rPr>
        <w:br/>
        <w:t>Cimentación que puede deformarse significativamente y transmitir cargas no uniformes al terreno.</w:t>
      </w:r>
    </w:p>
    <w:p w14:paraId="413F4531" w14:textId="77777777" w:rsidR="00D45F54" w:rsidRPr="00D45F54" w:rsidRDefault="00D45F54" w:rsidP="00D45F54">
      <w:pPr>
        <w:rPr>
          <w:rFonts w:ascii="Arial" w:hAnsi="Arial" w:cs="Arial"/>
        </w:rPr>
      </w:pPr>
      <w:r w:rsidRPr="00D45F54">
        <w:rPr>
          <w:rFonts w:ascii="Arial" w:hAnsi="Arial" w:cs="Arial"/>
          <w:b/>
          <w:bCs/>
        </w:rPr>
        <w:t>Cohesión (c')</w:t>
      </w:r>
      <w:r w:rsidRPr="00D45F54">
        <w:rPr>
          <w:rFonts w:ascii="Arial" w:hAnsi="Arial" w:cs="Arial"/>
        </w:rPr>
        <w:br/>
        <w:t>Resistencia al corte del suelo independiente del rozamiento. Común en arcillas o suelos cementados.</w:t>
      </w:r>
    </w:p>
    <w:p w14:paraId="334E50F4" w14:textId="11E44D01" w:rsidR="00D45F54" w:rsidRPr="00D45F54" w:rsidRDefault="00D45F54" w:rsidP="00D45F54">
      <w:pPr>
        <w:rPr>
          <w:rFonts w:ascii="Arial" w:hAnsi="Arial" w:cs="Arial"/>
        </w:rPr>
      </w:pPr>
      <w:r w:rsidRPr="00D45F54">
        <w:rPr>
          <w:rFonts w:ascii="Arial" w:hAnsi="Arial" w:cs="Arial"/>
          <w:b/>
          <w:bCs/>
        </w:rPr>
        <w:t>Coeficiente de influencia (Ip)</w:t>
      </w:r>
      <w:r w:rsidRPr="00D45F54">
        <w:rPr>
          <w:rFonts w:ascii="Arial" w:hAnsi="Arial" w:cs="Arial"/>
        </w:rPr>
        <w:br/>
        <w:t>Factor que define el reparto de tensiones y deformaciones en un área cargada</w:t>
      </w:r>
      <w:r w:rsidR="00340A4C">
        <w:rPr>
          <w:rFonts w:ascii="Arial" w:hAnsi="Arial" w:cs="Arial"/>
        </w:rPr>
        <w:t xml:space="preserve"> respecto a la profundidad</w:t>
      </w:r>
      <w:r w:rsidRPr="00D45F54">
        <w:rPr>
          <w:rFonts w:ascii="Arial" w:hAnsi="Arial" w:cs="Arial"/>
        </w:rPr>
        <w:t>, según soluciones clásicas de asentamientos.</w:t>
      </w:r>
    </w:p>
    <w:p w14:paraId="5E84668C" w14:textId="77777777" w:rsidR="00D45F54" w:rsidRPr="00D45F54" w:rsidRDefault="00D45F54" w:rsidP="00D45F54">
      <w:pPr>
        <w:rPr>
          <w:rFonts w:ascii="Arial" w:hAnsi="Arial" w:cs="Arial"/>
        </w:rPr>
      </w:pPr>
      <w:r w:rsidRPr="00D45F54">
        <w:rPr>
          <w:rFonts w:ascii="Arial" w:hAnsi="Arial" w:cs="Arial"/>
          <w:b/>
          <w:bCs/>
        </w:rPr>
        <w:t>Coeficiente de Poisson (ν)</w:t>
      </w:r>
      <w:r w:rsidRPr="00D45F54">
        <w:rPr>
          <w:rFonts w:ascii="Arial" w:hAnsi="Arial" w:cs="Arial"/>
        </w:rPr>
        <w:br/>
        <w:t>Relación entre deformación lateral y longitudinal de un material sometido a carga axial.</w:t>
      </w:r>
    </w:p>
    <w:p w14:paraId="185EF4C2" w14:textId="0ECF5A29" w:rsidR="00D45F54" w:rsidRPr="00D45F54" w:rsidRDefault="00D45F54" w:rsidP="00D45F54">
      <w:pPr>
        <w:rPr>
          <w:rFonts w:ascii="Arial" w:hAnsi="Arial" w:cs="Arial"/>
        </w:rPr>
      </w:pPr>
      <w:r w:rsidRPr="00D45F54">
        <w:rPr>
          <w:rFonts w:ascii="Arial" w:hAnsi="Arial" w:cs="Arial"/>
          <w:b/>
          <w:bCs/>
        </w:rPr>
        <w:t>Coeficiente de seguridad (Msf)</w:t>
      </w:r>
      <w:r w:rsidRPr="00D45F54">
        <w:rPr>
          <w:rFonts w:ascii="Arial" w:hAnsi="Arial" w:cs="Arial"/>
        </w:rPr>
        <w:br/>
        <w:t xml:space="preserve">Factor que expresa cuántas veces puede incrementarse la carga antes de que se produzca la rotura del suelo (método </w:t>
      </w:r>
      <w:r w:rsidR="00340A4C">
        <w:rPr>
          <w:rFonts w:ascii="Arial" w:hAnsi="Arial" w:cs="Arial"/>
        </w:rPr>
        <w:t xml:space="preserve">de reducción </w:t>
      </w:r>
      <w:r w:rsidRPr="00D45F54">
        <w:rPr>
          <w:rFonts w:ascii="Arial" w:hAnsi="Arial" w:cs="Arial"/>
        </w:rPr>
        <w:t>φ–c</w:t>
      </w:r>
      <w:r w:rsidR="007337D0">
        <w:rPr>
          <w:rFonts w:ascii="Arial" w:hAnsi="Arial" w:cs="Arial"/>
        </w:rPr>
        <w:t>’</w:t>
      </w:r>
      <w:r w:rsidRPr="00D45F54">
        <w:rPr>
          <w:rFonts w:ascii="Arial" w:hAnsi="Arial" w:cs="Arial"/>
        </w:rPr>
        <w:t>).</w:t>
      </w:r>
    </w:p>
    <w:p w14:paraId="0DE07F89" w14:textId="65805BAE" w:rsidR="00D45F54" w:rsidRPr="00D45F54" w:rsidRDefault="00D45F54" w:rsidP="00D45F54">
      <w:pPr>
        <w:rPr>
          <w:rFonts w:ascii="Arial" w:hAnsi="Arial" w:cs="Arial"/>
        </w:rPr>
      </w:pPr>
      <w:r w:rsidRPr="00D45F54">
        <w:rPr>
          <w:rFonts w:ascii="Arial" w:hAnsi="Arial" w:cs="Arial"/>
          <w:b/>
          <w:bCs/>
        </w:rPr>
        <w:t>Condiciones de borde</w:t>
      </w:r>
      <w:r w:rsidRPr="00D45F54">
        <w:rPr>
          <w:rFonts w:ascii="Arial" w:hAnsi="Arial" w:cs="Arial"/>
        </w:rPr>
        <w:br/>
        <w:t xml:space="preserve">Restricciones mecánicas o hidráulicas aplicadas en los límites del modelo </w:t>
      </w:r>
      <w:r w:rsidR="00774FE9">
        <w:rPr>
          <w:rFonts w:ascii="Arial" w:hAnsi="Arial" w:cs="Arial"/>
        </w:rPr>
        <w:t xml:space="preserve">FEM </w:t>
      </w:r>
      <w:r w:rsidRPr="00D45F54">
        <w:rPr>
          <w:rFonts w:ascii="Arial" w:hAnsi="Arial" w:cs="Arial"/>
        </w:rPr>
        <w:t>(desplazamientos fijados, presión de agua, etc.).</w:t>
      </w:r>
    </w:p>
    <w:p w14:paraId="78896210" w14:textId="77777777" w:rsidR="00D45F54" w:rsidRPr="00D45F54" w:rsidRDefault="00D45F54" w:rsidP="00D45F54">
      <w:pPr>
        <w:rPr>
          <w:rFonts w:ascii="Arial" w:hAnsi="Arial" w:cs="Arial"/>
        </w:rPr>
      </w:pPr>
      <w:r w:rsidRPr="00D45F54">
        <w:rPr>
          <w:rFonts w:ascii="Arial" w:hAnsi="Arial" w:cs="Arial"/>
          <w:b/>
          <w:bCs/>
        </w:rPr>
        <w:t>Condiciones de contorno</w:t>
      </w:r>
      <w:r w:rsidRPr="00D45F54">
        <w:rPr>
          <w:rFonts w:ascii="Arial" w:hAnsi="Arial" w:cs="Arial"/>
        </w:rPr>
        <w:br/>
        <w:t>Valores impuestos en el sistema que controlan su respuesta: cargas, desplazamientos, caudales, etc.</w:t>
      </w:r>
    </w:p>
    <w:p w14:paraId="498401F6" w14:textId="77777777" w:rsidR="00D45F54" w:rsidRPr="00D45F54" w:rsidRDefault="00D45F54" w:rsidP="00D45F54">
      <w:pPr>
        <w:rPr>
          <w:rFonts w:ascii="Arial" w:hAnsi="Arial" w:cs="Arial"/>
        </w:rPr>
      </w:pPr>
      <w:r w:rsidRPr="00D45F54">
        <w:rPr>
          <w:rFonts w:ascii="Arial" w:hAnsi="Arial" w:cs="Arial"/>
          <w:b/>
          <w:bCs/>
        </w:rPr>
        <w:t>Contour lines (líneas de contorno)</w:t>
      </w:r>
      <w:r w:rsidRPr="00D45F54">
        <w:rPr>
          <w:rFonts w:ascii="Arial" w:hAnsi="Arial" w:cs="Arial"/>
        </w:rPr>
        <w:br/>
        <w:t>Representación gráfica de zonas con igual valor de una magnitud (desplazamiento, tensión, etc.).</w:t>
      </w:r>
    </w:p>
    <w:p w14:paraId="684C27D6" w14:textId="77777777" w:rsidR="00D45F54" w:rsidRPr="00D45F54" w:rsidRDefault="00000000" w:rsidP="00D45F54">
      <w:pPr>
        <w:rPr>
          <w:rFonts w:ascii="Arial" w:hAnsi="Arial" w:cs="Arial"/>
        </w:rPr>
      </w:pPr>
      <w:r>
        <w:rPr>
          <w:rFonts w:ascii="Arial" w:hAnsi="Arial" w:cs="Arial"/>
        </w:rPr>
        <w:pict w14:anchorId="5225BFFD">
          <v:rect id="_x0000_i1026" style="width:0;height:1.5pt" o:hralign="center" o:hrstd="t" o:hr="t" fillcolor="#a0a0a0" stroked="f"/>
        </w:pict>
      </w:r>
    </w:p>
    <w:p w14:paraId="4CA1250B" w14:textId="77777777" w:rsidR="00D45F54" w:rsidRPr="00D45F54" w:rsidRDefault="00D45F54" w:rsidP="00D45F54">
      <w:pPr>
        <w:rPr>
          <w:rFonts w:ascii="Arial" w:hAnsi="Arial" w:cs="Arial"/>
          <w:b/>
          <w:bCs/>
        </w:rPr>
      </w:pPr>
      <w:r w:rsidRPr="00D45F54">
        <w:rPr>
          <w:rFonts w:ascii="Arial" w:hAnsi="Arial" w:cs="Arial"/>
          <w:b/>
          <w:bCs/>
        </w:rPr>
        <w:t>D</w:t>
      </w:r>
    </w:p>
    <w:p w14:paraId="5D16EAD7" w14:textId="77777777" w:rsidR="00D45F54" w:rsidRPr="00D45F54" w:rsidRDefault="00D45F54" w:rsidP="00D45F54">
      <w:pPr>
        <w:rPr>
          <w:rFonts w:ascii="Arial" w:hAnsi="Arial" w:cs="Arial"/>
        </w:rPr>
      </w:pPr>
      <w:r w:rsidRPr="00D45F54">
        <w:rPr>
          <w:rFonts w:ascii="Arial" w:hAnsi="Arial" w:cs="Arial"/>
          <w:b/>
          <w:bCs/>
        </w:rPr>
        <w:t>Deformación plana (plane strain)</w:t>
      </w:r>
      <w:r w:rsidRPr="00D45F54">
        <w:rPr>
          <w:rFonts w:ascii="Arial" w:hAnsi="Arial" w:cs="Arial"/>
        </w:rPr>
        <w:br/>
        <w:t>Modelo bidimensional donde se asume que las condiciones perpendiculares al plano de análisis no cambian (geometría constante en la dirección z).</w:t>
      </w:r>
    </w:p>
    <w:p w14:paraId="533C1DC2" w14:textId="3567B710" w:rsidR="00D45F54" w:rsidRPr="00D45F54" w:rsidRDefault="00D45F54" w:rsidP="00D45F54">
      <w:pPr>
        <w:rPr>
          <w:rFonts w:ascii="Arial" w:hAnsi="Arial" w:cs="Arial"/>
        </w:rPr>
      </w:pPr>
      <w:r w:rsidRPr="00D45F54">
        <w:rPr>
          <w:rFonts w:ascii="Arial" w:hAnsi="Arial" w:cs="Arial"/>
          <w:b/>
          <w:bCs/>
        </w:rPr>
        <w:t>Desplazamiento prescrito</w:t>
      </w:r>
      <w:r w:rsidRPr="00D45F54">
        <w:rPr>
          <w:rFonts w:ascii="Arial" w:hAnsi="Arial" w:cs="Arial"/>
        </w:rPr>
        <w:br/>
        <w:t xml:space="preserve">Movimiento impuesto artificialmente en una dirección, utilizado </w:t>
      </w:r>
      <w:r w:rsidR="00774FE9">
        <w:rPr>
          <w:rFonts w:ascii="Arial" w:hAnsi="Arial" w:cs="Arial"/>
        </w:rPr>
        <w:t xml:space="preserve">Plaxis </w:t>
      </w:r>
      <w:r w:rsidRPr="00D45F54">
        <w:rPr>
          <w:rFonts w:ascii="Arial" w:hAnsi="Arial" w:cs="Arial"/>
        </w:rPr>
        <w:t>para simular el asiento de elementos rígidos.</w:t>
      </w:r>
    </w:p>
    <w:p w14:paraId="444E8BA5" w14:textId="77777777" w:rsidR="00D45F54" w:rsidRPr="00D45F54" w:rsidRDefault="00000000" w:rsidP="00D45F54">
      <w:pPr>
        <w:rPr>
          <w:rFonts w:ascii="Arial" w:hAnsi="Arial" w:cs="Arial"/>
        </w:rPr>
      </w:pPr>
      <w:r>
        <w:rPr>
          <w:rFonts w:ascii="Arial" w:hAnsi="Arial" w:cs="Arial"/>
        </w:rPr>
        <w:pict w14:anchorId="0D432F5F">
          <v:rect id="_x0000_i1027" style="width:0;height:1.5pt" o:hralign="center" o:hrstd="t" o:hr="t" fillcolor="#a0a0a0" stroked="f"/>
        </w:pict>
      </w:r>
    </w:p>
    <w:p w14:paraId="14500F90" w14:textId="77777777" w:rsidR="00D45F54" w:rsidRPr="00D45F54" w:rsidRDefault="00D45F54" w:rsidP="00D45F54">
      <w:pPr>
        <w:rPr>
          <w:rFonts w:ascii="Arial" w:hAnsi="Arial" w:cs="Arial"/>
          <w:b/>
          <w:bCs/>
        </w:rPr>
      </w:pPr>
      <w:r w:rsidRPr="00D45F54">
        <w:rPr>
          <w:rFonts w:ascii="Arial" w:hAnsi="Arial" w:cs="Arial"/>
          <w:b/>
          <w:bCs/>
        </w:rPr>
        <w:t>E</w:t>
      </w:r>
    </w:p>
    <w:p w14:paraId="5E71B9E3" w14:textId="77777777" w:rsidR="00D45F54" w:rsidRPr="00D45F54" w:rsidRDefault="00D45F54" w:rsidP="00D45F54">
      <w:pPr>
        <w:rPr>
          <w:rFonts w:ascii="Arial" w:hAnsi="Arial" w:cs="Arial"/>
        </w:rPr>
      </w:pPr>
      <w:r w:rsidRPr="00D45F54">
        <w:rPr>
          <w:rFonts w:ascii="Arial" w:hAnsi="Arial" w:cs="Arial"/>
          <w:b/>
          <w:bCs/>
        </w:rPr>
        <w:t>Elemento placa (plate)</w:t>
      </w:r>
      <w:r w:rsidRPr="00D45F54">
        <w:rPr>
          <w:rFonts w:ascii="Arial" w:hAnsi="Arial" w:cs="Arial"/>
        </w:rPr>
        <w:br/>
        <w:t>Elemento estructural lineal en Plaxis que representa cimentaciones, muros o losas mediante sus rigideces EA y EI.</w:t>
      </w:r>
    </w:p>
    <w:p w14:paraId="4BF52A9B" w14:textId="32B5A658" w:rsidR="00D45F54" w:rsidRPr="00D45F54" w:rsidRDefault="00D45F54" w:rsidP="00D45F54">
      <w:pPr>
        <w:rPr>
          <w:rFonts w:ascii="Arial" w:hAnsi="Arial" w:cs="Arial"/>
        </w:rPr>
      </w:pPr>
      <w:r w:rsidRPr="00D45F54">
        <w:rPr>
          <w:rFonts w:ascii="Arial" w:hAnsi="Arial" w:cs="Arial"/>
          <w:b/>
          <w:bCs/>
        </w:rPr>
        <w:t>Elementos de interfase</w:t>
      </w:r>
      <w:r w:rsidRPr="00D45F54">
        <w:rPr>
          <w:rFonts w:ascii="Arial" w:hAnsi="Arial" w:cs="Arial"/>
        </w:rPr>
        <w:br/>
        <w:t>Elementos que modelan la fricción reducida entre suelo y estructura.</w:t>
      </w:r>
      <w:r w:rsidR="0071433B">
        <w:rPr>
          <w:rFonts w:ascii="Arial" w:hAnsi="Arial" w:cs="Arial"/>
        </w:rPr>
        <w:t xml:space="preserve"> Representados </w:t>
      </w:r>
      <w:r w:rsidR="007E0EAC">
        <w:rPr>
          <w:rFonts w:ascii="Arial" w:hAnsi="Arial" w:cs="Arial"/>
        </w:rPr>
        <w:t xml:space="preserve">en Plaxis </w:t>
      </w:r>
      <w:r w:rsidR="0071433B">
        <w:rPr>
          <w:rFonts w:ascii="Arial" w:hAnsi="Arial" w:cs="Arial"/>
        </w:rPr>
        <w:t>por el parámetro R</w:t>
      </w:r>
      <w:r w:rsidR="0071433B" w:rsidRPr="0071433B">
        <w:rPr>
          <w:rFonts w:ascii="Arial" w:hAnsi="Arial" w:cs="Arial"/>
          <w:vertAlign w:val="subscript"/>
        </w:rPr>
        <w:t>inter</w:t>
      </w:r>
      <w:r w:rsidR="0071433B">
        <w:rPr>
          <w:rFonts w:ascii="Arial" w:hAnsi="Arial" w:cs="Arial"/>
        </w:rPr>
        <w:t>, que adquiere valores entre 0 y 1.</w:t>
      </w:r>
    </w:p>
    <w:p w14:paraId="177060CA" w14:textId="77777777" w:rsidR="00D45F54" w:rsidRPr="00D45F54" w:rsidRDefault="00D45F54" w:rsidP="00D45F54">
      <w:pPr>
        <w:rPr>
          <w:rFonts w:ascii="Arial" w:hAnsi="Arial" w:cs="Arial"/>
        </w:rPr>
      </w:pPr>
      <w:r w:rsidRPr="00D45F54">
        <w:rPr>
          <w:rFonts w:ascii="Arial" w:hAnsi="Arial" w:cs="Arial"/>
          <w:b/>
          <w:bCs/>
        </w:rPr>
        <w:lastRenderedPageBreak/>
        <w:t>Elementos finitos (FEM)</w:t>
      </w:r>
      <w:r w:rsidRPr="00D45F54">
        <w:rPr>
          <w:rFonts w:ascii="Arial" w:hAnsi="Arial" w:cs="Arial"/>
        </w:rPr>
        <w:br/>
        <w:t>Método numérico de discretización de un dominio en pequeñas partes para resolver ecuaciones diferenciales.</w:t>
      </w:r>
    </w:p>
    <w:p w14:paraId="4D3DEF1D" w14:textId="77777777" w:rsidR="00D45F54" w:rsidRPr="00D45F54" w:rsidRDefault="00D45F54" w:rsidP="00D45F54">
      <w:pPr>
        <w:rPr>
          <w:rFonts w:ascii="Arial" w:hAnsi="Arial" w:cs="Arial"/>
        </w:rPr>
      </w:pPr>
      <w:r w:rsidRPr="00D45F54">
        <w:rPr>
          <w:rFonts w:ascii="Arial" w:hAnsi="Arial" w:cs="Arial"/>
          <w:b/>
          <w:bCs/>
        </w:rPr>
        <w:t>Ensayo edométrico</w:t>
      </w:r>
      <w:r w:rsidRPr="00D45F54">
        <w:rPr>
          <w:rFonts w:ascii="Arial" w:hAnsi="Arial" w:cs="Arial"/>
        </w:rPr>
        <w:br/>
        <w:t>Prueba de laboratorio que mide la compresibilidad de un suelo en condiciones de drenaje restringido.</w:t>
      </w:r>
    </w:p>
    <w:p w14:paraId="5C0AFB2F" w14:textId="01DCBF48" w:rsidR="00D45F54" w:rsidRPr="00D45F54" w:rsidRDefault="00D45F54" w:rsidP="00D45F54">
      <w:pPr>
        <w:rPr>
          <w:rFonts w:ascii="Arial" w:hAnsi="Arial" w:cs="Arial"/>
        </w:rPr>
      </w:pPr>
      <w:r w:rsidRPr="00D45F54">
        <w:rPr>
          <w:rFonts w:ascii="Arial" w:hAnsi="Arial" w:cs="Arial"/>
          <w:b/>
          <w:bCs/>
        </w:rPr>
        <w:t>Ensayo triaxial</w:t>
      </w:r>
      <w:r w:rsidRPr="00D45F54">
        <w:rPr>
          <w:rFonts w:ascii="Arial" w:hAnsi="Arial" w:cs="Arial"/>
        </w:rPr>
        <w:br/>
        <w:t>Prueba de laboratorio para obtener resistencia al corte y parámetros de deformación del suelo bajo diferentes confinamientos</w:t>
      </w:r>
      <w:r w:rsidR="00CA5696">
        <w:rPr>
          <w:rFonts w:ascii="Arial" w:hAnsi="Arial" w:cs="Arial"/>
        </w:rPr>
        <w:t xml:space="preserve"> y condiciones de drenaje.</w:t>
      </w:r>
    </w:p>
    <w:p w14:paraId="2C531723" w14:textId="77777777" w:rsidR="00D45F54" w:rsidRPr="00D45F54" w:rsidRDefault="00D45F54" w:rsidP="00D45F54">
      <w:pPr>
        <w:rPr>
          <w:rFonts w:ascii="Arial" w:hAnsi="Arial" w:cs="Arial"/>
        </w:rPr>
      </w:pPr>
      <w:r w:rsidRPr="00D45F54">
        <w:rPr>
          <w:rFonts w:ascii="Arial" w:hAnsi="Arial" w:cs="Arial"/>
          <w:b/>
          <w:bCs/>
        </w:rPr>
        <w:t>Esfuerzos principales efectivos</w:t>
      </w:r>
      <w:r w:rsidRPr="00D45F54">
        <w:rPr>
          <w:rFonts w:ascii="Arial" w:hAnsi="Arial" w:cs="Arial"/>
        </w:rPr>
        <w:br/>
        <w:t>Valores máximo y mínimo de los esfuerzos efectivos, responsables del comportamiento mecánico del suelo.</w:t>
      </w:r>
    </w:p>
    <w:p w14:paraId="0AAB641F" w14:textId="77777777" w:rsidR="00D45F54" w:rsidRPr="00D45F54" w:rsidRDefault="00D45F54" w:rsidP="00D45F54">
      <w:pPr>
        <w:rPr>
          <w:rFonts w:ascii="Arial" w:hAnsi="Arial" w:cs="Arial"/>
        </w:rPr>
      </w:pPr>
      <w:r w:rsidRPr="00D45F54">
        <w:rPr>
          <w:rFonts w:ascii="Arial" w:hAnsi="Arial" w:cs="Arial"/>
          <w:b/>
          <w:bCs/>
        </w:rPr>
        <w:t>Estratigrafía</w:t>
      </w:r>
      <w:r w:rsidRPr="00D45F54">
        <w:rPr>
          <w:rFonts w:ascii="Arial" w:hAnsi="Arial" w:cs="Arial"/>
        </w:rPr>
        <w:br/>
        <w:t>Disposición vertical de los distintos estratos del terreno.</w:t>
      </w:r>
    </w:p>
    <w:p w14:paraId="6C2CBAE6" w14:textId="77777777" w:rsidR="00D45F54" w:rsidRPr="00D45F54" w:rsidRDefault="00000000" w:rsidP="00D45F54">
      <w:pPr>
        <w:rPr>
          <w:rFonts w:ascii="Arial" w:hAnsi="Arial" w:cs="Arial"/>
        </w:rPr>
      </w:pPr>
      <w:r>
        <w:rPr>
          <w:rFonts w:ascii="Arial" w:hAnsi="Arial" w:cs="Arial"/>
        </w:rPr>
        <w:pict w14:anchorId="657CF68C">
          <v:rect id="_x0000_i1028" style="width:0;height:1.5pt" o:hralign="center" o:hrstd="t" o:hr="t" fillcolor="#a0a0a0" stroked="f"/>
        </w:pict>
      </w:r>
    </w:p>
    <w:p w14:paraId="0B0AE7E5" w14:textId="77777777" w:rsidR="00D45F54" w:rsidRPr="00D45F54" w:rsidRDefault="00D45F54" w:rsidP="00D45F54">
      <w:pPr>
        <w:rPr>
          <w:rFonts w:ascii="Arial" w:hAnsi="Arial" w:cs="Arial"/>
          <w:b/>
          <w:bCs/>
        </w:rPr>
      </w:pPr>
      <w:r w:rsidRPr="00D45F54">
        <w:rPr>
          <w:rFonts w:ascii="Arial" w:hAnsi="Arial" w:cs="Arial"/>
          <w:b/>
          <w:bCs/>
        </w:rPr>
        <w:t>F</w:t>
      </w:r>
    </w:p>
    <w:p w14:paraId="3C6EE3AE" w14:textId="77777777" w:rsidR="00D45F54" w:rsidRPr="00D45F54" w:rsidRDefault="00D45F54" w:rsidP="00D45F54">
      <w:pPr>
        <w:rPr>
          <w:rFonts w:ascii="Arial" w:hAnsi="Arial" w:cs="Arial"/>
        </w:rPr>
      </w:pPr>
      <w:r w:rsidRPr="00D45F54">
        <w:rPr>
          <w:rFonts w:ascii="Arial" w:hAnsi="Arial" w:cs="Arial"/>
          <w:b/>
          <w:bCs/>
        </w:rPr>
        <w:t>Factor de seguridad (F.S.)</w:t>
      </w:r>
      <w:r w:rsidRPr="00D45F54">
        <w:rPr>
          <w:rFonts w:ascii="Arial" w:hAnsi="Arial" w:cs="Arial"/>
        </w:rPr>
        <w:br/>
        <w:t>Sinónimo de coeficiente de seguridad frente a la rotura global del terreno.</w:t>
      </w:r>
    </w:p>
    <w:p w14:paraId="0521597D" w14:textId="77777777" w:rsidR="00D45F54" w:rsidRPr="00D45F54" w:rsidRDefault="00D45F54" w:rsidP="00D45F54">
      <w:pPr>
        <w:rPr>
          <w:rFonts w:ascii="Arial" w:hAnsi="Arial" w:cs="Arial"/>
        </w:rPr>
      </w:pPr>
      <w:r w:rsidRPr="00D45F54">
        <w:rPr>
          <w:rFonts w:ascii="Arial" w:hAnsi="Arial" w:cs="Arial"/>
          <w:b/>
          <w:bCs/>
        </w:rPr>
        <w:t>Flujos de agua subterránea</w:t>
      </w:r>
      <w:r w:rsidRPr="00D45F54">
        <w:rPr>
          <w:rFonts w:ascii="Arial" w:hAnsi="Arial" w:cs="Arial"/>
        </w:rPr>
        <w:br/>
        <w:t>Movimientos de agua en el terreno generados por gradientes hidráulicos.</w:t>
      </w:r>
    </w:p>
    <w:p w14:paraId="6B72CAA1" w14:textId="77777777" w:rsidR="00D45F54" w:rsidRPr="00D45F54" w:rsidRDefault="00D45F54" w:rsidP="00D45F54">
      <w:pPr>
        <w:rPr>
          <w:rFonts w:ascii="Arial" w:hAnsi="Arial" w:cs="Arial"/>
        </w:rPr>
      </w:pPr>
      <w:r w:rsidRPr="00D45F54">
        <w:rPr>
          <w:rFonts w:ascii="Arial" w:hAnsi="Arial" w:cs="Arial"/>
          <w:b/>
          <w:bCs/>
        </w:rPr>
        <w:t>Fase inicial (K</w:t>
      </w:r>
      <w:r w:rsidRPr="00D45F54">
        <w:rPr>
          <w:rFonts w:ascii="Cambria Math" w:hAnsi="Cambria Math" w:cs="Cambria Math"/>
          <w:b/>
          <w:bCs/>
        </w:rPr>
        <w:t>₀</w:t>
      </w:r>
      <w:r w:rsidRPr="00D45F54">
        <w:rPr>
          <w:rFonts w:ascii="Arial" w:hAnsi="Arial" w:cs="Arial"/>
          <w:b/>
          <w:bCs/>
        </w:rPr>
        <w:t xml:space="preserve"> procedure)</w:t>
      </w:r>
      <w:r w:rsidRPr="00D45F54">
        <w:rPr>
          <w:rFonts w:ascii="Arial" w:hAnsi="Arial" w:cs="Arial"/>
        </w:rPr>
        <w:br/>
        <w:t>Cálculo que genera los esfuerzos y presiones de poro iniciales basados en el estado de reposo del terreno.</w:t>
      </w:r>
    </w:p>
    <w:p w14:paraId="2DD46180" w14:textId="77777777" w:rsidR="00D45F54" w:rsidRPr="00D45F54" w:rsidRDefault="00000000" w:rsidP="00D45F54">
      <w:pPr>
        <w:rPr>
          <w:rFonts w:ascii="Arial" w:hAnsi="Arial" w:cs="Arial"/>
        </w:rPr>
      </w:pPr>
      <w:r>
        <w:rPr>
          <w:rFonts w:ascii="Arial" w:hAnsi="Arial" w:cs="Arial"/>
        </w:rPr>
        <w:pict w14:anchorId="060B4B0E">
          <v:rect id="_x0000_i1029" style="width:0;height:1.5pt" o:hralign="center" o:hrstd="t" o:hr="t" fillcolor="#a0a0a0" stroked="f"/>
        </w:pict>
      </w:r>
    </w:p>
    <w:p w14:paraId="47AD2B44" w14:textId="77777777" w:rsidR="00D45F54" w:rsidRPr="00D45F54" w:rsidRDefault="00D45F54" w:rsidP="00D45F54">
      <w:pPr>
        <w:rPr>
          <w:rFonts w:ascii="Arial" w:hAnsi="Arial" w:cs="Arial"/>
          <w:b/>
          <w:bCs/>
        </w:rPr>
      </w:pPr>
      <w:r w:rsidRPr="00D45F54">
        <w:rPr>
          <w:rFonts w:ascii="Arial" w:hAnsi="Arial" w:cs="Arial"/>
          <w:b/>
          <w:bCs/>
        </w:rPr>
        <w:t>H</w:t>
      </w:r>
    </w:p>
    <w:p w14:paraId="59619948" w14:textId="6BCC8D1B" w:rsidR="00D45F54" w:rsidRPr="00D45F54" w:rsidRDefault="00D45F54" w:rsidP="00D45F54">
      <w:pPr>
        <w:rPr>
          <w:rFonts w:ascii="Arial" w:hAnsi="Arial" w:cs="Arial"/>
        </w:rPr>
      </w:pPr>
      <w:r w:rsidRPr="00D45F54">
        <w:rPr>
          <w:rFonts w:ascii="Arial" w:hAnsi="Arial" w:cs="Arial"/>
          <w:b/>
          <w:bCs/>
        </w:rPr>
        <w:t>HS (Hardening Soil)</w:t>
      </w:r>
      <w:r w:rsidRPr="00D45F54">
        <w:rPr>
          <w:rFonts w:ascii="Arial" w:hAnsi="Arial" w:cs="Arial"/>
        </w:rPr>
        <w:br/>
        <w:t xml:space="preserve">Modelo constitutivo no lineal que incorpora endurecimiento y representa mejor la respuesta de suelos </w:t>
      </w:r>
      <w:r w:rsidR="00362EFB">
        <w:rPr>
          <w:rFonts w:ascii="Arial" w:hAnsi="Arial" w:cs="Arial"/>
        </w:rPr>
        <w:t>cohesivos</w:t>
      </w:r>
      <w:r w:rsidRPr="00D45F54">
        <w:rPr>
          <w:rFonts w:ascii="Arial" w:hAnsi="Arial" w:cs="Arial"/>
        </w:rPr>
        <w:t xml:space="preserve"> y compresibles.</w:t>
      </w:r>
      <w:r w:rsidR="00CA5696">
        <w:rPr>
          <w:rFonts w:ascii="Arial" w:hAnsi="Arial" w:cs="Arial"/>
        </w:rPr>
        <w:t xml:space="preserve"> No incorpora recuperaciones de la deformación al cesar los esfuerzos constantes.</w:t>
      </w:r>
    </w:p>
    <w:p w14:paraId="1042473C" w14:textId="77777777" w:rsidR="00D45F54" w:rsidRPr="00D45F54" w:rsidRDefault="00D45F54" w:rsidP="00D45F54">
      <w:pPr>
        <w:rPr>
          <w:rFonts w:ascii="Arial" w:hAnsi="Arial" w:cs="Arial"/>
        </w:rPr>
      </w:pPr>
      <w:r w:rsidRPr="00D45F54">
        <w:rPr>
          <w:rFonts w:ascii="Arial" w:hAnsi="Arial" w:cs="Arial"/>
          <w:b/>
          <w:bCs/>
        </w:rPr>
        <w:t>HSsmall</w:t>
      </w:r>
      <w:r w:rsidRPr="00D45F54">
        <w:rPr>
          <w:rFonts w:ascii="Arial" w:hAnsi="Arial" w:cs="Arial"/>
        </w:rPr>
        <w:br/>
        <w:t>Versión avanzada del modelo HS que incorpora rigidez a pequeñas deformaciones y amortiguamiento histerético.</w:t>
      </w:r>
    </w:p>
    <w:p w14:paraId="59B387BC" w14:textId="77777777" w:rsidR="00D45F54" w:rsidRPr="00D45F54" w:rsidRDefault="00000000" w:rsidP="00D45F54">
      <w:pPr>
        <w:rPr>
          <w:rFonts w:ascii="Arial" w:hAnsi="Arial" w:cs="Arial"/>
        </w:rPr>
      </w:pPr>
      <w:r>
        <w:rPr>
          <w:rFonts w:ascii="Arial" w:hAnsi="Arial" w:cs="Arial"/>
        </w:rPr>
        <w:pict w14:anchorId="7A4B04AA">
          <v:rect id="_x0000_i1030" style="width:0;height:1.5pt" o:hralign="center" o:hrstd="t" o:hr="t" fillcolor="#a0a0a0" stroked="f"/>
        </w:pict>
      </w:r>
    </w:p>
    <w:p w14:paraId="576B2750" w14:textId="77777777" w:rsidR="00D45F54" w:rsidRPr="00D45F54" w:rsidRDefault="00D45F54" w:rsidP="00D45F54">
      <w:pPr>
        <w:rPr>
          <w:rFonts w:ascii="Arial" w:hAnsi="Arial" w:cs="Arial"/>
          <w:b/>
          <w:bCs/>
        </w:rPr>
      </w:pPr>
      <w:r w:rsidRPr="00D45F54">
        <w:rPr>
          <w:rFonts w:ascii="Arial" w:hAnsi="Arial" w:cs="Arial"/>
          <w:b/>
          <w:bCs/>
        </w:rPr>
        <w:t>I</w:t>
      </w:r>
    </w:p>
    <w:p w14:paraId="44D0171B" w14:textId="77777777" w:rsidR="00D45F54" w:rsidRPr="00D45F54" w:rsidRDefault="00D45F54" w:rsidP="00D45F54">
      <w:pPr>
        <w:rPr>
          <w:rFonts w:ascii="Arial" w:hAnsi="Arial" w:cs="Arial"/>
        </w:rPr>
      </w:pPr>
      <w:r w:rsidRPr="00D45F54">
        <w:rPr>
          <w:rFonts w:ascii="Arial" w:hAnsi="Arial" w:cs="Arial"/>
          <w:b/>
          <w:bCs/>
        </w:rPr>
        <w:t>Indentación</w:t>
      </w:r>
      <w:r w:rsidRPr="00D45F54">
        <w:rPr>
          <w:rFonts w:ascii="Arial" w:hAnsi="Arial" w:cs="Arial"/>
        </w:rPr>
        <w:br/>
        <w:t>Hundimiento impuesto en la superficie del terreno para simular la carga transmitida por una cimentación rígida.</w:t>
      </w:r>
    </w:p>
    <w:p w14:paraId="7E1347FD" w14:textId="77777777" w:rsidR="00D45F54" w:rsidRPr="00D45F54" w:rsidRDefault="00D45F54" w:rsidP="00D45F54">
      <w:pPr>
        <w:rPr>
          <w:rFonts w:ascii="Arial" w:hAnsi="Arial" w:cs="Arial"/>
        </w:rPr>
      </w:pPr>
      <w:r w:rsidRPr="00D45F54">
        <w:rPr>
          <w:rFonts w:ascii="Arial" w:hAnsi="Arial" w:cs="Arial"/>
          <w:b/>
          <w:bCs/>
        </w:rPr>
        <w:t>Interfase suelo–estructura</w:t>
      </w:r>
      <w:r w:rsidRPr="00D45F54">
        <w:rPr>
          <w:rFonts w:ascii="Arial" w:hAnsi="Arial" w:cs="Arial"/>
        </w:rPr>
        <w:br/>
        <w:t>Superficie modelada mediante elementos especiales para simular deslizamiento, fricción y separación.</w:t>
      </w:r>
    </w:p>
    <w:p w14:paraId="44BDA54D" w14:textId="77777777" w:rsidR="00D45F54" w:rsidRPr="00D45F54" w:rsidRDefault="00000000" w:rsidP="00D45F54">
      <w:pPr>
        <w:rPr>
          <w:rFonts w:ascii="Arial" w:hAnsi="Arial" w:cs="Arial"/>
        </w:rPr>
      </w:pPr>
      <w:r>
        <w:rPr>
          <w:rFonts w:ascii="Arial" w:hAnsi="Arial" w:cs="Arial"/>
        </w:rPr>
        <w:pict w14:anchorId="2AFEF0E2">
          <v:rect id="_x0000_i1031" style="width:0;height:1.5pt" o:hralign="center" o:hrstd="t" o:hr="t" fillcolor="#a0a0a0" stroked="f"/>
        </w:pict>
      </w:r>
    </w:p>
    <w:p w14:paraId="3A7B667F" w14:textId="77777777" w:rsidR="00D45F54" w:rsidRPr="00D45F54" w:rsidRDefault="00D45F54" w:rsidP="00D45F54">
      <w:pPr>
        <w:rPr>
          <w:rFonts w:ascii="Arial" w:hAnsi="Arial" w:cs="Arial"/>
          <w:b/>
          <w:bCs/>
        </w:rPr>
      </w:pPr>
      <w:r w:rsidRPr="00D45F54">
        <w:rPr>
          <w:rFonts w:ascii="Arial" w:hAnsi="Arial" w:cs="Arial"/>
          <w:b/>
          <w:bCs/>
        </w:rPr>
        <w:t>L</w:t>
      </w:r>
    </w:p>
    <w:p w14:paraId="2B17E2B7" w14:textId="498F621D" w:rsidR="00D45F54" w:rsidRPr="00D45F54" w:rsidRDefault="00D45F54" w:rsidP="00D45F54">
      <w:pPr>
        <w:rPr>
          <w:rFonts w:ascii="Arial" w:hAnsi="Arial" w:cs="Arial"/>
        </w:rPr>
      </w:pPr>
      <w:r w:rsidRPr="00D45F54">
        <w:rPr>
          <w:rFonts w:ascii="Arial" w:hAnsi="Arial" w:cs="Arial"/>
          <w:b/>
          <w:bCs/>
        </w:rPr>
        <w:t>Línea de carga (line load)</w:t>
      </w:r>
      <w:r w:rsidRPr="00D45F54">
        <w:rPr>
          <w:rFonts w:ascii="Arial" w:hAnsi="Arial" w:cs="Arial"/>
        </w:rPr>
        <w:br/>
      </w:r>
      <w:r w:rsidR="0060221D">
        <w:rPr>
          <w:rFonts w:ascii="Arial" w:hAnsi="Arial" w:cs="Arial"/>
        </w:rPr>
        <w:t>Ver carga Lineal</w:t>
      </w:r>
      <w:r w:rsidRPr="00D45F54">
        <w:rPr>
          <w:rFonts w:ascii="Arial" w:hAnsi="Arial" w:cs="Arial"/>
        </w:rPr>
        <w:t>.</w:t>
      </w:r>
    </w:p>
    <w:p w14:paraId="4E615262" w14:textId="77777777" w:rsidR="00D45F54" w:rsidRPr="00D45F54" w:rsidRDefault="00000000" w:rsidP="00D45F54">
      <w:pPr>
        <w:rPr>
          <w:rFonts w:ascii="Arial" w:hAnsi="Arial" w:cs="Arial"/>
        </w:rPr>
      </w:pPr>
      <w:r>
        <w:rPr>
          <w:rFonts w:ascii="Arial" w:hAnsi="Arial" w:cs="Arial"/>
        </w:rPr>
        <w:pict w14:anchorId="116BE326">
          <v:rect id="_x0000_i1032" style="width:0;height:1.5pt" o:hralign="center" o:hrstd="t" o:hr="t" fillcolor="#a0a0a0" stroked="f"/>
        </w:pict>
      </w:r>
    </w:p>
    <w:p w14:paraId="06A25385" w14:textId="77777777" w:rsidR="00D45F54" w:rsidRPr="00D45F54" w:rsidRDefault="00D45F54" w:rsidP="00D45F54">
      <w:pPr>
        <w:rPr>
          <w:rFonts w:ascii="Arial" w:hAnsi="Arial" w:cs="Arial"/>
          <w:b/>
          <w:bCs/>
        </w:rPr>
      </w:pPr>
      <w:r w:rsidRPr="00D45F54">
        <w:rPr>
          <w:rFonts w:ascii="Arial" w:hAnsi="Arial" w:cs="Arial"/>
          <w:b/>
          <w:bCs/>
        </w:rPr>
        <w:t>M</w:t>
      </w:r>
    </w:p>
    <w:p w14:paraId="1C6AC799" w14:textId="292631C3" w:rsidR="00D45F54" w:rsidRDefault="00D45F54" w:rsidP="00D45F54">
      <w:pPr>
        <w:rPr>
          <w:rFonts w:ascii="Arial" w:hAnsi="Arial" w:cs="Arial"/>
        </w:rPr>
      </w:pPr>
      <w:r w:rsidRPr="00D45F54">
        <w:rPr>
          <w:rFonts w:ascii="Arial" w:hAnsi="Arial" w:cs="Arial"/>
          <w:b/>
          <w:bCs/>
        </w:rPr>
        <w:t>Malla</w:t>
      </w:r>
      <w:r w:rsidRPr="00D45F54">
        <w:rPr>
          <w:rFonts w:ascii="Arial" w:hAnsi="Arial" w:cs="Arial"/>
        </w:rPr>
        <w:br/>
        <w:t xml:space="preserve">Discretización del modelo en elementos pequeños (triángulos de </w:t>
      </w:r>
      <w:r w:rsidR="00212183">
        <w:rPr>
          <w:rFonts w:ascii="Arial" w:hAnsi="Arial" w:cs="Arial"/>
        </w:rPr>
        <w:t>“n”</w:t>
      </w:r>
      <w:r w:rsidRPr="00D45F54">
        <w:rPr>
          <w:rFonts w:ascii="Arial" w:hAnsi="Arial" w:cs="Arial"/>
        </w:rPr>
        <w:t xml:space="preserve"> nodos en Plaxis).</w:t>
      </w:r>
    </w:p>
    <w:p w14:paraId="36CE40BF" w14:textId="532C164C" w:rsidR="00340A4C" w:rsidRPr="00340A4C" w:rsidRDefault="00340A4C" w:rsidP="00D45F54">
      <w:pPr>
        <w:rPr>
          <w:rFonts w:ascii="Arial" w:hAnsi="Arial" w:cs="Arial"/>
          <w:b/>
          <w:bCs/>
        </w:rPr>
      </w:pPr>
      <w:r w:rsidRPr="00340A4C">
        <w:rPr>
          <w:rFonts w:ascii="Arial" w:hAnsi="Arial" w:cs="Arial"/>
          <w:b/>
          <w:bCs/>
        </w:rPr>
        <w:t>Método de reducción φ–c</w:t>
      </w:r>
      <w:r w:rsidR="007337D0">
        <w:rPr>
          <w:rFonts w:ascii="Arial" w:hAnsi="Arial" w:cs="Arial"/>
          <w:b/>
          <w:bCs/>
        </w:rPr>
        <w:t>’</w:t>
      </w:r>
    </w:p>
    <w:p w14:paraId="384EF180" w14:textId="3B48D80B" w:rsidR="00340A4C" w:rsidRPr="00D45F54" w:rsidRDefault="00340A4C" w:rsidP="00D45F54">
      <w:pPr>
        <w:rPr>
          <w:rFonts w:ascii="Arial" w:hAnsi="Arial" w:cs="Arial"/>
        </w:rPr>
      </w:pPr>
      <w:r>
        <w:rPr>
          <w:rFonts w:ascii="Arial" w:hAnsi="Arial" w:cs="Arial"/>
        </w:rPr>
        <w:t xml:space="preserve">Método para el cálculo del coeficiente de seguridad en el análisis de seguridad. Se basa no en aumentar progresivamente las cargas, sino en disminuir progresivamente los parámetros los parámetros resistentes del terreno </w:t>
      </w:r>
      <w:r w:rsidRPr="00340A4C">
        <w:rPr>
          <w:rFonts w:ascii="Arial" w:hAnsi="Arial" w:cs="Arial"/>
        </w:rPr>
        <w:t>φ–c</w:t>
      </w:r>
      <w:r w:rsidR="007337D0">
        <w:rPr>
          <w:rFonts w:ascii="Arial" w:hAnsi="Arial" w:cs="Arial"/>
        </w:rPr>
        <w:t>’</w:t>
      </w:r>
      <w:r>
        <w:rPr>
          <w:rFonts w:ascii="Arial" w:hAnsi="Arial" w:cs="Arial"/>
        </w:rPr>
        <w:t>.</w:t>
      </w:r>
    </w:p>
    <w:p w14:paraId="4777E77D" w14:textId="77777777" w:rsidR="00D45F54" w:rsidRPr="00D45F54" w:rsidRDefault="00D45F54" w:rsidP="00D45F54">
      <w:pPr>
        <w:rPr>
          <w:rFonts w:ascii="Arial" w:hAnsi="Arial" w:cs="Arial"/>
        </w:rPr>
      </w:pPr>
      <w:r w:rsidRPr="00D45F54">
        <w:rPr>
          <w:rFonts w:ascii="Arial" w:hAnsi="Arial" w:cs="Arial"/>
          <w:b/>
          <w:bCs/>
        </w:rPr>
        <w:t>Modelos constitutivos</w:t>
      </w:r>
      <w:r w:rsidRPr="00D45F54">
        <w:rPr>
          <w:rFonts w:ascii="Arial" w:hAnsi="Arial" w:cs="Arial"/>
        </w:rPr>
        <w:br/>
        <w:t>Ecuaciones que describen el comportamiento tensión–deformación del suelo o del material estructural.</w:t>
      </w:r>
    </w:p>
    <w:p w14:paraId="5DF87502" w14:textId="77777777" w:rsidR="00D45F54" w:rsidRPr="00D45F54" w:rsidRDefault="00D45F54" w:rsidP="00D45F54">
      <w:pPr>
        <w:rPr>
          <w:rFonts w:ascii="Arial" w:hAnsi="Arial" w:cs="Arial"/>
        </w:rPr>
      </w:pPr>
      <w:r w:rsidRPr="00D45F54">
        <w:rPr>
          <w:rFonts w:ascii="Arial" w:hAnsi="Arial" w:cs="Arial"/>
          <w:b/>
          <w:bCs/>
        </w:rPr>
        <w:t>Modelo Mohr-Coulomb</w:t>
      </w:r>
      <w:r w:rsidRPr="00D45F54">
        <w:rPr>
          <w:rFonts w:ascii="Arial" w:hAnsi="Arial" w:cs="Arial"/>
        </w:rPr>
        <w:br/>
        <w:t>Modelo elasto-plástico simple basado en la resistencia al corte definida por φ’ y c’.</w:t>
      </w:r>
    </w:p>
    <w:p w14:paraId="1FADBC53" w14:textId="77777777" w:rsidR="00D45F54" w:rsidRPr="00D45F54" w:rsidRDefault="00D45F54" w:rsidP="00D45F54">
      <w:pPr>
        <w:rPr>
          <w:rFonts w:ascii="Arial" w:hAnsi="Arial" w:cs="Arial"/>
        </w:rPr>
      </w:pPr>
      <w:r w:rsidRPr="00D45F54">
        <w:rPr>
          <w:rFonts w:ascii="Arial" w:hAnsi="Arial" w:cs="Arial"/>
          <w:b/>
          <w:bCs/>
        </w:rPr>
        <w:t>Modelo axisimétrico</w:t>
      </w:r>
      <w:r w:rsidRPr="00D45F54">
        <w:rPr>
          <w:rFonts w:ascii="Arial" w:hAnsi="Arial" w:cs="Arial"/>
        </w:rPr>
        <w:br/>
        <w:t>Modelo bidimensional que representa estructuras circulares asumiendo simetría de rotación.</w:t>
      </w:r>
    </w:p>
    <w:p w14:paraId="671E7386" w14:textId="77777777" w:rsidR="00D45F54" w:rsidRPr="00D45F54" w:rsidRDefault="00D45F54" w:rsidP="00D45F54">
      <w:pPr>
        <w:rPr>
          <w:rFonts w:ascii="Arial" w:hAnsi="Arial" w:cs="Arial"/>
        </w:rPr>
      </w:pPr>
      <w:r w:rsidRPr="00D45F54">
        <w:rPr>
          <w:rFonts w:ascii="Arial" w:hAnsi="Arial" w:cs="Arial"/>
          <w:b/>
          <w:bCs/>
        </w:rPr>
        <w:t>Módulo de Young (E)</w:t>
      </w:r>
      <w:r w:rsidRPr="00D45F54">
        <w:rPr>
          <w:rFonts w:ascii="Arial" w:hAnsi="Arial" w:cs="Arial"/>
        </w:rPr>
        <w:br/>
        <w:t>Parámetro que expresa la rigidez del suelo o material ante deformaciones elásticas.</w:t>
      </w:r>
    </w:p>
    <w:p w14:paraId="1642BE70" w14:textId="77777777" w:rsidR="00D45F54" w:rsidRDefault="00D45F54" w:rsidP="00D45F54">
      <w:pPr>
        <w:rPr>
          <w:rFonts w:ascii="Arial" w:hAnsi="Arial" w:cs="Arial"/>
        </w:rPr>
      </w:pPr>
      <w:r w:rsidRPr="00D45F54">
        <w:rPr>
          <w:rFonts w:ascii="Arial" w:hAnsi="Arial" w:cs="Arial"/>
          <w:b/>
          <w:bCs/>
        </w:rPr>
        <w:t>Multipliers &gt; Mstage</w:t>
      </w:r>
      <w:r w:rsidRPr="00D45F54">
        <w:rPr>
          <w:rFonts w:ascii="Arial" w:hAnsi="Arial" w:cs="Arial"/>
        </w:rPr>
        <w:br/>
        <w:t>Parámetro de Plaxis que indica qué fracción de los cambios de una fase ha sido aplicada (0 a 1).</w:t>
      </w:r>
    </w:p>
    <w:p w14:paraId="68A124E1" w14:textId="77777777" w:rsidR="004A0AB2" w:rsidRDefault="004A0AB2" w:rsidP="00D45F54">
      <w:pPr>
        <w:rPr>
          <w:rFonts w:ascii="Arial" w:hAnsi="Arial" w:cs="Arial"/>
        </w:rPr>
      </w:pPr>
    </w:p>
    <w:p w14:paraId="5F92E617" w14:textId="77777777" w:rsidR="004A0AB2" w:rsidRPr="00D45F54" w:rsidRDefault="004A0AB2" w:rsidP="00D45F54">
      <w:pPr>
        <w:rPr>
          <w:rFonts w:ascii="Arial" w:hAnsi="Arial" w:cs="Arial"/>
        </w:rPr>
      </w:pPr>
    </w:p>
    <w:p w14:paraId="1990919A" w14:textId="77777777" w:rsidR="00D45F54" w:rsidRPr="00D45F54" w:rsidRDefault="00000000" w:rsidP="00D45F54">
      <w:pPr>
        <w:rPr>
          <w:rFonts w:ascii="Arial" w:hAnsi="Arial" w:cs="Arial"/>
        </w:rPr>
      </w:pPr>
      <w:r>
        <w:rPr>
          <w:rFonts w:ascii="Arial" w:hAnsi="Arial" w:cs="Arial"/>
        </w:rPr>
        <w:pict w14:anchorId="72F5E27F">
          <v:rect id="_x0000_i1033" style="width:0;height:1.5pt" o:hralign="center" o:hrstd="t" o:hr="t" fillcolor="#a0a0a0" stroked="f"/>
        </w:pict>
      </w:r>
    </w:p>
    <w:p w14:paraId="5A2E7C4A" w14:textId="77777777" w:rsidR="00D45F54" w:rsidRPr="00D45F54" w:rsidRDefault="00D45F54" w:rsidP="00D45F54">
      <w:pPr>
        <w:rPr>
          <w:rFonts w:ascii="Arial" w:hAnsi="Arial" w:cs="Arial"/>
          <w:b/>
          <w:bCs/>
        </w:rPr>
      </w:pPr>
      <w:r w:rsidRPr="00D45F54">
        <w:rPr>
          <w:rFonts w:ascii="Arial" w:hAnsi="Arial" w:cs="Arial"/>
          <w:b/>
          <w:bCs/>
        </w:rPr>
        <w:t>N</w:t>
      </w:r>
    </w:p>
    <w:p w14:paraId="07E55FE7" w14:textId="0C46A886" w:rsidR="0054646A" w:rsidRDefault="00D45F54" w:rsidP="00D45F54">
      <w:pPr>
        <w:rPr>
          <w:rFonts w:ascii="Arial" w:hAnsi="Arial" w:cs="Arial"/>
        </w:rPr>
      </w:pPr>
      <w:r w:rsidRPr="00D45F54">
        <w:rPr>
          <w:rFonts w:ascii="Arial" w:hAnsi="Arial" w:cs="Arial"/>
          <w:b/>
          <w:bCs/>
        </w:rPr>
        <w:t>Nivel freático</w:t>
      </w:r>
      <w:r w:rsidRPr="00D45F54">
        <w:rPr>
          <w:rFonts w:ascii="Arial" w:hAnsi="Arial" w:cs="Arial"/>
        </w:rPr>
        <w:br/>
      </w:r>
      <w:r w:rsidR="0054646A">
        <w:rPr>
          <w:rFonts w:ascii="Arial" w:hAnsi="Arial" w:cs="Arial"/>
        </w:rPr>
        <w:t>D</w:t>
      </w:r>
      <w:r w:rsidR="0054646A" w:rsidRPr="0054646A">
        <w:rPr>
          <w:rFonts w:ascii="Arial" w:hAnsi="Arial" w:cs="Arial"/>
        </w:rPr>
        <w:t xml:space="preserve">istancia a la que se encuentra el </w:t>
      </w:r>
      <w:r w:rsidR="00E64EA3">
        <w:rPr>
          <w:rFonts w:ascii="Arial" w:hAnsi="Arial" w:cs="Arial"/>
        </w:rPr>
        <w:t xml:space="preserve">nivel de </w:t>
      </w:r>
      <w:r w:rsidR="0054646A" w:rsidRPr="0054646A">
        <w:rPr>
          <w:rFonts w:ascii="Arial" w:hAnsi="Arial" w:cs="Arial"/>
        </w:rPr>
        <w:t xml:space="preserve">agua desde la superficie del terreno, </w:t>
      </w:r>
      <w:r w:rsidR="0055368A">
        <w:rPr>
          <w:rFonts w:ascii="Arial" w:hAnsi="Arial" w:cs="Arial"/>
        </w:rPr>
        <w:t>profundidad a</w:t>
      </w:r>
      <w:r w:rsidR="0054646A" w:rsidRPr="0054646A">
        <w:rPr>
          <w:rFonts w:ascii="Arial" w:hAnsi="Arial" w:cs="Arial"/>
        </w:rPr>
        <w:t xml:space="preserve"> </w:t>
      </w:r>
      <w:r w:rsidR="00282DD0">
        <w:rPr>
          <w:rFonts w:ascii="Arial" w:hAnsi="Arial" w:cs="Arial"/>
        </w:rPr>
        <w:t xml:space="preserve">la que </w:t>
      </w:r>
      <w:r w:rsidR="0054646A" w:rsidRPr="0054646A">
        <w:rPr>
          <w:rFonts w:ascii="Arial" w:hAnsi="Arial" w:cs="Arial"/>
        </w:rPr>
        <w:t>la presión de agua en la superficie del acuífero es igual a la presión atmosférica</w:t>
      </w:r>
      <w:r w:rsidR="0054646A">
        <w:rPr>
          <w:rFonts w:ascii="Arial" w:hAnsi="Arial" w:cs="Arial"/>
        </w:rPr>
        <w:t>.</w:t>
      </w:r>
    </w:p>
    <w:p w14:paraId="23B72031" w14:textId="77777777" w:rsidR="00D45F54" w:rsidRPr="00D45F54" w:rsidRDefault="00D45F54" w:rsidP="00D45F54">
      <w:pPr>
        <w:rPr>
          <w:rFonts w:ascii="Arial" w:hAnsi="Arial" w:cs="Arial"/>
        </w:rPr>
      </w:pPr>
      <w:r w:rsidRPr="00D45F54">
        <w:rPr>
          <w:rFonts w:ascii="Arial" w:hAnsi="Arial" w:cs="Arial"/>
          <w:b/>
          <w:bCs/>
        </w:rPr>
        <w:t>Nodo</w:t>
      </w:r>
      <w:r w:rsidRPr="00D45F54">
        <w:rPr>
          <w:rFonts w:ascii="Arial" w:hAnsi="Arial" w:cs="Arial"/>
        </w:rPr>
        <w:br/>
        <w:t>Punto de la malla donde se calculan desplazamientos.</w:t>
      </w:r>
    </w:p>
    <w:p w14:paraId="435AC700" w14:textId="77777777" w:rsidR="00D45F54" w:rsidRPr="00D45F54" w:rsidRDefault="00000000" w:rsidP="00D45F54">
      <w:pPr>
        <w:rPr>
          <w:rFonts w:ascii="Arial" w:hAnsi="Arial" w:cs="Arial"/>
        </w:rPr>
      </w:pPr>
      <w:r>
        <w:rPr>
          <w:rFonts w:ascii="Arial" w:hAnsi="Arial" w:cs="Arial"/>
        </w:rPr>
        <w:pict w14:anchorId="5DFF1D18">
          <v:rect id="_x0000_i1034" style="width:0;height:1.5pt" o:hralign="center" o:hrstd="t" o:hr="t" fillcolor="#a0a0a0" stroked="f"/>
        </w:pict>
      </w:r>
    </w:p>
    <w:p w14:paraId="4092F703" w14:textId="77777777" w:rsidR="00D45F54" w:rsidRPr="00D45F54" w:rsidRDefault="00D45F54" w:rsidP="00D45F54">
      <w:pPr>
        <w:rPr>
          <w:rFonts w:ascii="Arial" w:hAnsi="Arial" w:cs="Arial"/>
          <w:b/>
          <w:bCs/>
        </w:rPr>
      </w:pPr>
      <w:r w:rsidRPr="00D45F54">
        <w:rPr>
          <w:rFonts w:ascii="Arial" w:hAnsi="Arial" w:cs="Arial"/>
          <w:b/>
          <w:bCs/>
        </w:rPr>
        <w:t>P</w:t>
      </w:r>
    </w:p>
    <w:p w14:paraId="611AFB30" w14:textId="3D5796AF" w:rsidR="00D45F54" w:rsidRPr="00D45F54" w:rsidRDefault="00D45F54" w:rsidP="00D45F54">
      <w:pPr>
        <w:rPr>
          <w:rFonts w:ascii="Arial" w:hAnsi="Arial" w:cs="Arial"/>
        </w:rPr>
      </w:pPr>
      <w:r w:rsidRPr="00D45F54">
        <w:rPr>
          <w:rFonts w:ascii="Arial" w:hAnsi="Arial" w:cs="Arial"/>
          <w:b/>
          <w:bCs/>
        </w:rPr>
        <w:t>Parámetros drenados / no drenados</w:t>
      </w:r>
      <w:r w:rsidRPr="00D45F54">
        <w:rPr>
          <w:rFonts w:ascii="Arial" w:hAnsi="Arial" w:cs="Arial"/>
        </w:rPr>
        <w:br/>
        <w:t xml:space="preserve">Condiciones de carga dependientes de si el agua </w:t>
      </w:r>
      <w:r w:rsidR="008679E7">
        <w:rPr>
          <w:rFonts w:ascii="Arial" w:hAnsi="Arial" w:cs="Arial"/>
        </w:rPr>
        <w:t>contenida en los poros del suelo. P</w:t>
      </w:r>
      <w:r w:rsidRPr="00D45F54">
        <w:rPr>
          <w:rFonts w:ascii="Arial" w:hAnsi="Arial" w:cs="Arial"/>
        </w:rPr>
        <w:t>uede disiparse durante el proceso.</w:t>
      </w:r>
    </w:p>
    <w:p w14:paraId="63235D1E" w14:textId="77777777" w:rsidR="00D45F54" w:rsidRPr="00D45F54" w:rsidRDefault="00D45F54" w:rsidP="00D45F54">
      <w:pPr>
        <w:rPr>
          <w:rFonts w:ascii="Arial" w:hAnsi="Arial" w:cs="Arial"/>
        </w:rPr>
      </w:pPr>
      <w:r w:rsidRPr="00D45F54">
        <w:rPr>
          <w:rFonts w:ascii="Arial" w:hAnsi="Arial" w:cs="Arial"/>
          <w:b/>
          <w:bCs/>
        </w:rPr>
        <w:t>Punto de estrés (stress point)</w:t>
      </w:r>
      <w:r w:rsidRPr="00D45F54">
        <w:rPr>
          <w:rFonts w:ascii="Arial" w:hAnsi="Arial" w:cs="Arial"/>
        </w:rPr>
        <w:br/>
        <w:t>Punto dentro del elemento donde se calculan esfuerzos y deformaciones.</w:t>
      </w:r>
    </w:p>
    <w:p w14:paraId="5EB82B54" w14:textId="539E3487" w:rsidR="00D45F54" w:rsidRPr="00D45F54" w:rsidRDefault="00D45F54" w:rsidP="00D45F54">
      <w:pPr>
        <w:rPr>
          <w:rFonts w:ascii="Arial" w:hAnsi="Arial" w:cs="Arial"/>
        </w:rPr>
      </w:pPr>
      <w:r w:rsidRPr="00D45F54">
        <w:rPr>
          <w:rFonts w:ascii="Arial" w:hAnsi="Arial" w:cs="Arial"/>
          <w:b/>
          <w:bCs/>
        </w:rPr>
        <w:t>Punzonamiento</w:t>
      </w:r>
      <w:r w:rsidRPr="00D45F54">
        <w:rPr>
          <w:rFonts w:ascii="Arial" w:hAnsi="Arial" w:cs="Arial"/>
        </w:rPr>
        <w:br/>
        <w:t xml:space="preserve">Modo de fallo </w:t>
      </w:r>
      <w:r w:rsidR="008679E7">
        <w:rPr>
          <w:rFonts w:ascii="Arial" w:hAnsi="Arial" w:cs="Arial"/>
        </w:rPr>
        <w:t xml:space="preserve">por corte </w:t>
      </w:r>
      <w:r w:rsidRPr="00D45F54">
        <w:rPr>
          <w:rFonts w:ascii="Arial" w:hAnsi="Arial" w:cs="Arial"/>
        </w:rPr>
        <w:t>en el que la cimentación penetra localmente en el suelo</w:t>
      </w:r>
      <w:r w:rsidR="008679E7">
        <w:rPr>
          <w:rFonts w:ascii="Arial" w:hAnsi="Arial" w:cs="Arial"/>
        </w:rPr>
        <w:t xml:space="preserve"> por acción de una carga concentrada</w:t>
      </w:r>
      <w:r w:rsidRPr="00D45F54">
        <w:rPr>
          <w:rFonts w:ascii="Arial" w:hAnsi="Arial" w:cs="Arial"/>
        </w:rPr>
        <w:t>.</w:t>
      </w:r>
    </w:p>
    <w:p w14:paraId="5A6310C7" w14:textId="77777777" w:rsidR="00D45F54" w:rsidRPr="00D45F54" w:rsidRDefault="00000000" w:rsidP="00D45F54">
      <w:pPr>
        <w:rPr>
          <w:rFonts w:ascii="Arial" w:hAnsi="Arial" w:cs="Arial"/>
        </w:rPr>
      </w:pPr>
      <w:r>
        <w:rPr>
          <w:rFonts w:ascii="Arial" w:hAnsi="Arial" w:cs="Arial"/>
        </w:rPr>
        <w:pict w14:anchorId="1F0BFE68">
          <v:rect id="_x0000_i1035" style="width:0;height:1.5pt" o:hralign="center" o:hrstd="t" o:hr="t" fillcolor="#a0a0a0" stroked="f"/>
        </w:pict>
      </w:r>
    </w:p>
    <w:p w14:paraId="25878546" w14:textId="77777777" w:rsidR="00D45F54" w:rsidRPr="00D45F54" w:rsidRDefault="00D45F54" w:rsidP="00D45F54">
      <w:pPr>
        <w:rPr>
          <w:rFonts w:ascii="Arial" w:hAnsi="Arial" w:cs="Arial"/>
          <w:b/>
          <w:bCs/>
        </w:rPr>
      </w:pPr>
      <w:r w:rsidRPr="00D45F54">
        <w:rPr>
          <w:rFonts w:ascii="Arial" w:hAnsi="Arial" w:cs="Arial"/>
          <w:b/>
          <w:bCs/>
        </w:rPr>
        <w:t>R</w:t>
      </w:r>
    </w:p>
    <w:p w14:paraId="5B10A63F" w14:textId="77777777" w:rsidR="00D45F54" w:rsidRPr="00D45F54" w:rsidRDefault="00D45F54" w:rsidP="00D45F54">
      <w:pPr>
        <w:rPr>
          <w:rFonts w:ascii="Arial" w:hAnsi="Arial" w:cs="Arial"/>
        </w:rPr>
      </w:pPr>
      <w:r w:rsidRPr="00D45F54">
        <w:rPr>
          <w:rFonts w:ascii="Arial" w:hAnsi="Arial" w:cs="Arial"/>
          <w:b/>
          <w:bCs/>
        </w:rPr>
        <w:t>Rigidez axial (EA)</w:t>
      </w:r>
      <w:r w:rsidRPr="00D45F54">
        <w:rPr>
          <w:rFonts w:ascii="Arial" w:hAnsi="Arial" w:cs="Arial"/>
        </w:rPr>
        <w:br/>
        <w:t>Resistencia de un elemento lineal a la deformación en su eje longitudinal.</w:t>
      </w:r>
    </w:p>
    <w:p w14:paraId="28C6943B" w14:textId="77777777" w:rsidR="00D45F54" w:rsidRPr="00D45F54" w:rsidRDefault="00D45F54" w:rsidP="00D45F54">
      <w:pPr>
        <w:rPr>
          <w:rFonts w:ascii="Arial" w:hAnsi="Arial" w:cs="Arial"/>
        </w:rPr>
      </w:pPr>
      <w:r w:rsidRPr="00D45F54">
        <w:rPr>
          <w:rFonts w:ascii="Arial" w:hAnsi="Arial" w:cs="Arial"/>
          <w:b/>
          <w:bCs/>
        </w:rPr>
        <w:t>Rigidez a flexión (EI)</w:t>
      </w:r>
      <w:r w:rsidRPr="00D45F54">
        <w:rPr>
          <w:rFonts w:ascii="Arial" w:hAnsi="Arial" w:cs="Arial"/>
        </w:rPr>
        <w:br/>
        <w:t>Capacidad de un elemento para resistir flexión. Depende del módulo y del momento de inercia.</w:t>
      </w:r>
    </w:p>
    <w:p w14:paraId="65317100" w14:textId="337B3248" w:rsidR="00D45F54" w:rsidRPr="00D45F54" w:rsidRDefault="00D45F54" w:rsidP="00D45F54">
      <w:pPr>
        <w:rPr>
          <w:rFonts w:ascii="Arial" w:hAnsi="Arial" w:cs="Arial"/>
        </w:rPr>
      </w:pPr>
      <w:r w:rsidRPr="00D45F54">
        <w:rPr>
          <w:rFonts w:ascii="Arial" w:hAnsi="Arial" w:cs="Arial"/>
          <w:b/>
          <w:bCs/>
        </w:rPr>
        <w:t>Rotura del terreno</w:t>
      </w:r>
      <w:r w:rsidRPr="00D45F54">
        <w:rPr>
          <w:rFonts w:ascii="Arial" w:hAnsi="Arial" w:cs="Arial"/>
        </w:rPr>
        <w:br/>
        <w:t xml:space="preserve">Estado en el que el suelo alcanza su resistencia última, provocando </w:t>
      </w:r>
      <w:r w:rsidR="008679E7">
        <w:rPr>
          <w:rFonts w:ascii="Arial" w:hAnsi="Arial" w:cs="Arial"/>
        </w:rPr>
        <w:t>hundimientos</w:t>
      </w:r>
      <w:r w:rsidRPr="00D45F54">
        <w:rPr>
          <w:rFonts w:ascii="Arial" w:hAnsi="Arial" w:cs="Arial"/>
        </w:rPr>
        <w:t xml:space="preserve"> o deformaciones excesivas.</w:t>
      </w:r>
    </w:p>
    <w:p w14:paraId="34C8F779" w14:textId="77777777" w:rsidR="00D45F54" w:rsidRPr="00D45F54" w:rsidRDefault="00000000" w:rsidP="00D45F54">
      <w:pPr>
        <w:rPr>
          <w:rFonts w:ascii="Arial" w:hAnsi="Arial" w:cs="Arial"/>
        </w:rPr>
      </w:pPr>
      <w:r>
        <w:rPr>
          <w:rFonts w:ascii="Arial" w:hAnsi="Arial" w:cs="Arial"/>
        </w:rPr>
        <w:pict w14:anchorId="2A2BA9B5">
          <v:rect id="_x0000_i1036" style="width:0;height:1.5pt" o:hralign="center" o:hrstd="t" o:hr="t" fillcolor="#a0a0a0" stroked="f"/>
        </w:pict>
      </w:r>
    </w:p>
    <w:p w14:paraId="1CCABB12" w14:textId="77777777" w:rsidR="00D45F54" w:rsidRPr="00D45F54" w:rsidRDefault="00D45F54" w:rsidP="00D45F54">
      <w:pPr>
        <w:rPr>
          <w:rFonts w:ascii="Arial" w:hAnsi="Arial" w:cs="Arial"/>
          <w:b/>
          <w:bCs/>
        </w:rPr>
      </w:pPr>
      <w:r w:rsidRPr="00D45F54">
        <w:rPr>
          <w:rFonts w:ascii="Arial" w:hAnsi="Arial" w:cs="Arial"/>
          <w:b/>
          <w:bCs/>
        </w:rPr>
        <w:t>S</w:t>
      </w:r>
    </w:p>
    <w:p w14:paraId="28775A69" w14:textId="77777777" w:rsidR="00D45F54" w:rsidRPr="00D45F54" w:rsidRDefault="00D45F54" w:rsidP="00D45F54">
      <w:pPr>
        <w:rPr>
          <w:rFonts w:ascii="Arial" w:hAnsi="Arial" w:cs="Arial"/>
        </w:rPr>
      </w:pPr>
      <w:r w:rsidRPr="00D45F54">
        <w:rPr>
          <w:rFonts w:ascii="Arial" w:hAnsi="Arial" w:cs="Arial"/>
          <w:b/>
          <w:bCs/>
        </w:rPr>
        <w:t>Soft Soil / Soft Soil Creep</w:t>
      </w:r>
      <w:r w:rsidRPr="00D45F54">
        <w:rPr>
          <w:rFonts w:ascii="Arial" w:hAnsi="Arial" w:cs="Arial"/>
        </w:rPr>
        <w:br/>
        <w:t>Modelos constitutivos avanzados para suelos muy compresibles (turbas, arcillas blandas) con efectos de fluencia.</w:t>
      </w:r>
    </w:p>
    <w:p w14:paraId="05D442D1" w14:textId="65010231" w:rsidR="00D45F54" w:rsidRPr="00D45F54" w:rsidRDefault="00D45F54" w:rsidP="00D45F54">
      <w:pPr>
        <w:rPr>
          <w:rFonts w:ascii="Arial" w:hAnsi="Arial" w:cs="Arial"/>
        </w:rPr>
      </w:pPr>
      <w:r w:rsidRPr="00D45F54">
        <w:rPr>
          <w:rFonts w:ascii="Arial" w:hAnsi="Arial" w:cs="Arial"/>
          <w:b/>
          <w:bCs/>
        </w:rPr>
        <w:t>Staged Construction</w:t>
      </w:r>
      <w:r w:rsidRPr="00D45F54">
        <w:rPr>
          <w:rFonts w:ascii="Arial" w:hAnsi="Arial" w:cs="Arial"/>
        </w:rPr>
        <w:br/>
        <w:t>Método de análisis por fases que simula el proceso constructivo</w:t>
      </w:r>
      <w:r w:rsidR="008679E7">
        <w:rPr>
          <w:rFonts w:ascii="Arial" w:hAnsi="Arial" w:cs="Arial"/>
        </w:rPr>
        <w:t xml:space="preserve"> en Plaxis</w:t>
      </w:r>
      <w:r w:rsidRPr="00D45F54">
        <w:rPr>
          <w:rFonts w:ascii="Arial" w:hAnsi="Arial" w:cs="Arial"/>
        </w:rPr>
        <w:t>.</w:t>
      </w:r>
    </w:p>
    <w:p w14:paraId="3B140925" w14:textId="77777777" w:rsidR="00D45F54" w:rsidRPr="00D45F54" w:rsidRDefault="00000000" w:rsidP="00D45F54">
      <w:pPr>
        <w:rPr>
          <w:rFonts w:ascii="Arial" w:hAnsi="Arial" w:cs="Arial"/>
        </w:rPr>
      </w:pPr>
      <w:r>
        <w:rPr>
          <w:rFonts w:ascii="Arial" w:hAnsi="Arial" w:cs="Arial"/>
        </w:rPr>
        <w:pict w14:anchorId="681A5AFF">
          <v:rect id="_x0000_i1037" style="width:0;height:1.5pt" o:hralign="center" o:hrstd="t" o:hr="t" fillcolor="#a0a0a0" stroked="f"/>
        </w:pict>
      </w:r>
    </w:p>
    <w:p w14:paraId="0AAF9348" w14:textId="77777777" w:rsidR="00D45F54" w:rsidRPr="00D45F54" w:rsidRDefault="00D45F54" w:rsidP="00D45F54">
      <w:pPr>
        <w:rPr>
          <w:rFonts w:ascii="Arial" w:hAnsi="Arial" w:cs="Arial"/>
          <w:b/>
          <w:bCs/>
        </w:rPr>
      </w:pPr>
      <w:r w:rsidRPr="00D45F54">
        <w:rPr>
          <w:rFonts w:ascii="Arial" w:hAnsi="Arial" w:cs="Arial"/>
          <w:b/>
          <w:bCs/>
        </w:rPr>
        <w:t>T</w:t>
      </w:r>
    </w:p>
    <w:p w14:paraId="0CB1E589" w14:textId="77777777" w:rsidR="00D45F54" w:rsidRPr="00D45F54" w:rsidRDefault="00D45F54" w:rsidP="00D45F54">
      <w:pPr>
        <w:rPr>
          <w:rFonts w:ascii="Arial" w:hAnsi="Arial" w:cs="Arial"/>
        </w:rPr>
      </w:pPr>
      <w:r w:rsidRPr="00D45F54">
        <w:rPr>
          <w:rFonts w:ascii="Arial" w:hAnsi="Arial" w:cs="Arial"/>
          <w:b/>
          <w:bCs/>
        </w:rPr>
        <w:t>Tensión admisible</w:t>
      </w:r>
      <w:r w:rsidRPr="00D45F54">
        <w:rPr>
          <w:rFonts w:ascii="Arial" w:hAnsi="Arial" w:cs="Arial"/>
        </w:rPr>
        <w:br/>
        <w:t>Carga máxima que el terreno puede soportar sin fallo o deformaciones inaceptables.</w:t>
      </w:r>
    </w:p>
    <w:p w14:paraId="1FBF6AF9" w14:textId="77777777" w:rsidR="00D45F54" w:rsidRPr="00D45F54" w:rsidRDefault="00D45F54" w:rsidP="00D45F54">
      <w:pPr>
        <w:rPr>
          <w:rFonts w:ascii="Arial" w:hAnsi="Arial" w:cs="Arial"/>
        </w:rPr>
      </w:pPr>
      <w:r w:rsidRPr="00D45F54">
        <w:rPr>
          <w:rFonts w:ascii="Arial" w:hAnsi="Arial" w:cs="Arial"/>
          <w:b/>
          <w:bCs/>
        </w:rPr>
        <w:t>Triangulación</w:t>
      </w:r>
      <w:r w:rsidRPr="00D45F54">
        <w:rPr>
          <w:rFonts w:ascii="Arial" w:hAnsi="Arial" w:cs="Arial"/>
        </w:rPr>
        <w:br/>
        <w:t>Proceso de generación automática de la malla a partir de la geometría definida.</w:t>
      </w:r>
    </w:p>
    <w:p w14:paraId="0D77A0C3" w14:textId="77777777" w:rsidR="00D45F54" w:rsidRPr="00D45F54" w:rsidRDefault="00000000" w:rsidP="00D45F54">
      <w:pPr>
        <w:rPr>
          <w:rFonts w:ascii="Arial" w:hAnsi="Arial" w:cs="Arial"/>
        </w:rPr>
      </w:pPr>
      <w:r>
        <w:rPr>
          <w:rFonts w:ascii="Arial" w:hAnsi="Arial" w:cs="Arial"/>
        </w:rPr>
        <w:pict w14:anchorId="5621C519">
          <v:rect id="_x0000_i1038" style="width:0;height:1.5pt" o:hralign="center" o:hrstd="t" o:hr="t" fillcolor="#a0a0a0" stroked="f"/>
        </w:pict>
      </w:r>
    </w:p>
    <w:p w14:paraId="14770354" w14:textId="77777777" w:rsidR="008679E7" w:rsidRPr="008679E7" w:rsidRDefault="008679E7" w:rsidP="008679E7">
      <w:pPr>
        <w:rPr>
          <w:rFonts w:ascii="Arial" w:hAnsi="Arial" w:cs="Arial"/>
          <w:b/>
          <w:bCs/>
          <w:lang w:eastAsia="en-US"/>
        </w:rPr>
      </w:pPr>
      <w:r w:rsidRPr="008679E7">
        <w:rPr>
          <w:rFonts w:ascii="Arial" w:hAnsi="Arial" w:cs="Arial"/>
          <w:b/>
          <w:bCs/>
          <w:lang w:eastAsia="en-US"/>
        </w:rPr>
        <w:t>V</w:t>
      </w:r>
    </w:p>
    <w:p w14:paraId="34C76C02" w14:textId="77777777" w:rsidR="008679E7" w:rsidRPr="008679E7" w:rsidRDefault="008679E7" w:rsidP="008679E7">
      <w:pPr>
        <w:rPr>
          <w:rFonts w:ascii="Arial" w:hAnsi="Arial" w:cs="Arial"/>
          <w:b/>
          <w:bCs/>
          <w:lang w:eastAsia="en-US"/>
        </w:rPr>
      </w:pPr>
      <w:r w:rsidRPr="008679E7">
        <w:rPr>
          <w:rFonts w:ascii="Arial" w:hAnsi="Arial" w:cs="Arial"/>
          <w:b/>
          <w:bCs/>
          <w:lang w:eastAsia="en-US"/>
        </w:rPr>
        <w:t>Volumen de suelo (soil cluster)</w:t>
      </w:r>
    </w:p>
    <w:p w14:paraId="6F472679" w14:textId="4447B0D9" w:rsidR="00D45F54" w:rsidRPr="008679E7" w:rsidRDefault="008679E7" w:rsidP="008679E7">
      <w:pPr>
        <w:rPr>
          <w:rFonts w:ascii="Arial" w:hAnsi="Arial" w:cs="Arial"/>
          <w:lang w:eastAsia="en-US"/>
        </w:rPr>
      </w:pPr>
      <w:r>
        <w:rPr>
          <w:rFonts w:ascii="Arial" w:hAnsi="Arial" w:cs="Arial"/>
          <w:lang w:eastAsia="en-US"/>
        </w:rPr>
        <w:t>En Plaxis, r</w:t>
      </w:r>
      <w:r w:rsidRPr="008679E7">
        <w:rPr>
          <w:rFonts w:ascii="Arial" w:hAnsi="Arial" w:cs="Arial"/>
          <w:lang w:eastAsia="en-US"/>
        </w:rPr>
        <w:t>egión del modelo definida por un material geotécnico y sus propiedades.</w:t>
      </w:r>
    </w:p>
    <w:p w14:paraId="288277C2" w14:textId="77777777" w:rsidR="008679E7" w:rsidRPr="008679E7" w:rsidRDefault="008679E7">
      <w:pPr>
        <w:rPr>
          <w:rFonts w:ascii="Arial" w:hAnsi="Arial" w:cs="Arial"/>
          <w:lang w:eastAsia="en-US"/>
        </w:rPr>
      </w:pPr>
    </w:p>
    <w:sectPr w:rsidR="008679E7" w:rsidRPr="008679E7">
      <w:footerReference w:type="default" r:id="rId103"/>
      <w:pgSz w:w="11906" w:h="16838"/>
      <w:pgMar w:top="1418" w:right="851" w:bottom="851" w:left="1701" w:header="454"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A0266F" w14:textId="77777777" w:rsidR="00364220" w:rsidRDefault="00364220">
      <w:r>
        <w:separator/>
      </w:r>
    </w:p>
  </w:endnote>
  <w:endnote w:type="continuationSeparator" w:id="0">
    <w:p w14:paraId="3958A3C6" w14:textId="77777777" w:rsidR="00364220" w:rsidRDefault="003642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899447" w14:textId="77777777" w:rsidR="004C1E54" w:rsidRDefault="004C1E54">
    <w:pPr>
      <w:pStyle w:val="Piedepgina"/>
    </w:pPr>
  </w:p>
  <w:p w14:paraId="340A339F" w14:textId="77777777" w:rsidR="004C1E54" w:rsidRDefault="004C1E54"/>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65" w:type="dxa"/>
      <w:tblInd w:w="-3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993"/>
      <w:gridCol w:w="1134"/>
      <w:gridCol w:w="1134"/>
      <w:gridCol w:w="1134"/>
      <w:gridCol w:w="5670"/>
    </w:tblGrid>
    <w:tr w:rsidR="004C1E54" w14:paraId="37953D3A" w14:textId="77777777" w:rsidTr="00215805">
      <w:trPr>
        <w:trHeight w:hRule="exact" w:val="240"/>
      </w:trPr>
      <w:tc>
        <w:tcPr>
          <w:tcW w:w="993" w:type="dxa"/>
          <w:tcBorders>
            <w:top w:val="nil"/>
            <w:left w:val="nil"/>
            <w:bottom w:val="nil"/>
          </w:tcBorders>
          <w:vAlign w:val="bottom"/>
        </w:tcPr>
        <w:p w14:paraId="58C55584" w14:textId="77777777" w:rsidR="004C1E54" w:rsidRDefault="004C1E54">
          <w:pPr>
            <w:pStyle w:val="Piedepgina"/>
            <w:jc w:val="center"/>
            <w:rPr>
              <w:rFonts w:ascii="Arial" w:hAnsi="Arial"/>
              <w:sz w:val="18"/>
            </w:rPr>
          </w:pPr>
        </w:p>
      </w:tc>
      <w:tc>
        <w:tcPr>
          <w:tcW w:w="1134" w:type="dxa"/>
          <w:tcBorders>
            <w:top w:val="nil"/>
            <w:bottom w:val="nil"/>
          </w:tcBorders>
          <w:vAlign w:val="bottom"/>
        </w:tcPr>
        <w:p w14:paraId="256E7DD9" w14:textId="77777777" w:rsidR="004C1E54" w:rsidRDefault="004C1E54">
          <w:pPr>
            <w:pStyle w:val="Piedepgina"/>
            <w:jc w:val="center"/>
            <w:rPr>
              <w:rFonts w:ascii="Arial" w:hAnsi="Arial"/>
              <w:sz w:val="18"/>
            </w:rPr>
          </w:pPr>
        </w:p>
      </w:tc>
      <w:tc>
        <w:tcPr>
          <w:tcW w:w="1134" w:type="dxa"/>
          <w:tcBorders>
            <w:top w:val="nil"/>
            <w:bottom w:val="nil"/>
          </w:tcBorders>
          <w:vAlign w:val="bottom"/>
        </w:tcPr>
        <w:p w14:paraId="1ADEBFF5" w14:textId="77777777" w:rsidR="004C1E54" w:rsidRDefault="004C1E54">
          <w:pPr>
            <w:pStyle w:val="Piedepgina"/>
            <w:jc w:val="center"/>
            <w:rPr>
              <w:rFonts w:ascii="Arial" w:hAnsi="Arial"/>
              <w:sz w:val="18"/>
            </w:rPr>
          </w:pPr>
        </w:p>
      </w:tc>
      <w:tc>
        <w:tcPr>
          <w:tcW w:w="1134" w:type="dxa"/>
          <w:tcBorders>
            <w:top w:val="nil"/>
            <w:bottom w:val="nil"/>
          </w:tcBorders>
          <w:vAlign w:val="bottom"/>
        </w:tcPr>
        <w:p w14:paraId="6E76D079" w14:textId="77777777" w:rsidR="004C1E54" w:rsidRDefault="004C1E54">
          <w:pPr>
            <w:pStyle w:val="Piedepgina"/>
            <w:jc w:val="center"/>
            <w:rPr>
              <w:rFonts w:ascii="Arial" w:hAnsi="Arial"/>
              <w:sz w:val="18"/>
            </w:rPr>
          </w:pPr>
        </w:p>
      </w:tc>
      <w:tc>
        <w:tcPr>
          <w:tcW w:w="5670" w:type="dxa"/>
          <w:tcBorders>
            <w:top w:val="nil"/>
            <w:bottom w:val="nil"/>
            <w:right w:val="nil"/>
          </w:tcBorders>
          <w:vAlign w:val="bottom"/>
        </w:tcPr>
        <w:p w14:paraId="5F28B42E" w14:textId="77777777" w:rsidR="004C1E54" w:rsidRDefault="004C1E54">
          <w:pPr>
            <w:pStyle w:val="Piedepgina"/>
            <w:rPr>
              <w:rFonts w:ascii="Arial" w:hAnsi="Arial"/>
              <w:sz w:val="18"/>
            </w:rPr>
          </w:pPr>
        </w:p>
      </w:tc>
    </w:tr>
    <w:tr w:rsidR="004C1E54" w14:paraId="2F24E919" w14:textId="77777777" w:rsidTr="00215805">
      <w:trPr>
        <w:trHeight w:hRule="exact" w:val="240"/>
      </w:trPr>
      <w:tc>
        <w:tcPr>
          <w:tcW w:w="993" w:type="dxa"/>
          <w:tcBorders>
            <w:top w:val="nil"/>
            <w:left w:val="nil"/>
            <w:bottom w:val="nil"/>
          </w:tcBorders>
          <w:vAlign w:val="bottom"/>
        </w:tcPr>
        <w:p w14:paraId="735A9EDA" w14:textId="77777777" w:rsidR="004C1E54" w:rsidRDefault="004C1E54">
          <w:pPr>
            <w:pStyle w:val="Piedepgina"/>
            <w:jc w:val="center"/>
            <w:rPr>
              <w:rFonts w:ascii="Arial" w:hAnsi="Arial"/>
              <w:sz w:val="18"/>
            </w:rPr>
          </w:pPr>
        </w:p>
      </w:tc>
      <w:tc>
        <w:tcPr>
          <w:tcW w:w="1134" w:type="dxa"/>
          <w:tcBorders>
            <w:top w:val="nil"/>
            <w:bottom w:val="nil"/>
          </w:tcBorders>
          <w:vAlign w:val="bottom"/>
        </w:tcPr>
        <w:p w14:paraId="768D07A7" w14:textId="77777777" w:rsidR="004C1E54" w:rsidRDefault="004C1E54">
          <w:pPr>
            <w:pStyle w:val="Piedepgina"/>
            <w:jc w:val="center"/>
            <w:rPr>
              <w:rFonts w:ascii="Arial" w:hAnsi="Arial"/>
              <w:sz w:val="18"/>
            </w:rPr>
          </w:pPr>
        </w:p>
      </w:tc>
      <w:tc>
        <w:tcPr>
          <w:tcW w:w="1134" w:type="dxa"/>
          <w:tcBorders>
            <w:top w:val="nil"/>
            <w:bottom w:val="nil"/>
          </w:tcBorders>
          <w:vAlign w:val="bottom"/>
        </w:tcPr>
        <w:p w14:paraId="1B6B989E" w14:textId="77777777" w:rsidR="004C1E54" w:rsidRDefault="004C1E54">
          <w:pPr>
            <w:pStyle w:val="Piedepgina"/>
            <w:jc w:val="center"/>
            <w:rPr>
              <w:rFonts w:ascii="Arial" w:hAnsi="Arial"/>
              <w:sz w:val="18"/>
            </w:rPr>
          </w:pPr>
        </w:p>
      </w:tc>
      <w:tc>
        <w:tcPr>
          <w:tcW w:w="1134" w:type="dxa"/>
          <w:tcBorders>
            <w:top w:val="nil"/>
            <w:bottom w:val="nil"/>
          </w:tcBorders>
          <w:vAlign w:val="bottom"/>
        </w:tcPr>
        <w:p w14:paraId="09CA9E1F" w14:textId="77777777" w:rsidR="004C1E54" w:rsidRDefault="004C1E54">
          <w:pPr>
            <w:pStyle w:val="Piedepgina"/>
            <w:jc w:val="center"/>
            <w:rPr>
              <w:rFonts w:ascii="Arial" w:hAnsi="Arial"/>
              <w:sz w:val="18"/>
            </w:rPr>
          </w:pPr>
        </w:p>
      </w:tc>
      <w:tc>
        <w:tcPr>
          <w:tcW w:w="5670" w:type="dxa"/>
          <w:tcBorders>
            <w:top w:val="nil"/>
            <w:bottom w:val="nil"/>
            <w:right w:val="nil"/>
          </w:tcBorders>
          <w:vAlign w:val="bottom"/>
        </w:tcPr>
        <w:p w14:paraId="3D20D1FF" w14:textId="77777777" w:rsidR="004C1E54" w:rsidRDefault="004C1E54">
          <w:pPr>
            <w:pStyle w:val="Piedepgina"/>
            <w:rPr>
              <w:rFonts w:ascii="Arial" w:hAnsi="Arial"/>
              <w:sz w:val="18"/>
            </w:rPr>
          </w:pPr>
        </w:p>
      </w:tc>
    </w:tr>
    <w:tr w:rsidR="004C1E54" w14:paraId="76B8BF25" w14:textId="77777777" w:rsidTr="00215805">
      <w:trPr>
        <w:trHeight w:hRule="exact" w:val="240"/>
      </w:trPr>
      <w:tc>
        <w:tcPr>
          <w:tcW w:w="993" w:type="dxa"/>
          <w:tcBorders>
            <w:top w:val="nil"/>
            <w:left w:val="nil"/>
            <w:bottom w:val="nil"/>
          </w:tcBorders>
          <w:vAlign w:val="bottom"/>
        </w:tcPr>
        <w:p w14:paraId="360F262B" w14:textId="77777777" w:rsidR="004C1E54" w:rsidRDefault="004C1E54">
          <w:pPr>
            <w:pStyle w:val="Piedepgina"/>
            <w:jc w:val="center"/>
            <w:rPr>
              <w:rFonts w:ascii="Arial" w:hAnsi="Arial"/>
              <w:sz w:val="18"/>
            </w:rPr>
          </w:pPr>
        </w:p>
      </w:tc>
      <w:tc>
        <w:tcPr>
          <w:tcW w:w="1134" w:type="dxa"/>
          <w:tcBorders>
            <w:top w:val="nil"/>
            <w:bottom w:val="nil"/>
          </w:tcBorders>
          <w:vAlign w:val="bottom"/>
        </w:tcPr>
        <w:p w14:paraId="7E382166" w14:textId="77777777" w:rsidR="004C1E54" w:rsidRDefault="004C1E54">
          <w:pPr>
            <w:pStyle w:val="Piedepgina"/>
            <w:jc w:val="center"/>
            <w:rPr>
              <w:rFonts w:ascii="Arial" w:hAnsi="Arial"/>
              <w:sz w:val="18"/>
            </w:rPr>
          </w:pPr>
        </w:p>
      </w:tc>
      <w:tc>
        <w:tcPr>
          <w:tcW w:w="1134" w:type="dxa"/>
          <w:tcBorders>
            <w:top w:val="nil"/>
            <w:bottom w:val="nil"/>
          </w:tcBorders>
          <w:vAlign w:val="bottom"/>
        </w:tcPr>
        <w:p w14:paraId="4A6647D5" w14:textId="77777777" w:rsidR="004C1E54" w:rsidRDefault="004C1E54">
          <w:pPr>
            <w:pStyle w:val="Piedepgina"/>
            <w:jc w:val="center"/>
            <w:rPr>
              <w:rFonts w:ascii="Arial" w:hAnsi="Arial"/>
              <w:sz w:val="18"/>
            </w:rPr>
          </w:pPr>
        </w:p>
      </w:tc>
      <w:tc>
        <w:tcPr>
          <w:tcW w:w="1134" w:type="dxa"/>
          <w:tcBorders>
            <w:top w:val="nil"/>
            <w:bottom w:val="nil"/>
          </w:tcBorders>
          <w:vAlign w:val="bottom"/>
        </w:tcPr>
        <w:p w14:paraId="50DE80EF" w14:textId="77777777" w:rsidR="004C1E54" w:rsidRDefault="004C1E54">
          <w:pPr>
            <w:pStyle w:val="Piedepgina"/>
            <w:jc w:val="center"/>
            <w:rPr>
              <w:rFonts w:ascii="Arial" w:hAnsi="Arial"/>
              <w:sz w:val="18"/>
            </w:rPr>
          </w:pPr>
        </w:p>
      </w:tc>
      <w:tc>
        <w:tcPr>
          <w:tcW w:w="5670" w:type="dxa"/>
          <w:tcBorders>
            <w:top w:val="nil"/>
            <w:bottom w:val="nil"/>
            <w:right w:val="nil"/>
          </w:tcBorders>
          <w:vAlign w:val="bottom"/>
        </w:tcPr>
        <w:p w14:paraId="03052067" w14:textId="77777777" w:rsidR="004C1E54" w:rsidRDefault="004C1E54">
          <w:pPr>
            <w:pStyle w:val="Piedepgina"/>
            <w:rPr>
              <w:rFonts w:ascii="Arial" w:hAnsi="Arial"/>
              <w:sz w:val="18"/>
            </w:rPr>
          </w:pPr>
        </w:p>
      </w:tc>
    </w:tr>
    <w:tr w:rsidR="004C1E54" w14:paraId="0EA6B68A" w14:textId="77777777" w:rsidTr="00215805">
      <w:trPr>
        <w:trHeight w:hRule="exact" w:val="240"/>
      </w:trPr>
      <w:tc>
        <w:tcPr>
          <w:tcW w:w="993" w:type="dxa"/>
          <w:tcBorders>
            <w:top w:val="nil"/>
            <w:left w:val="nil"/>
            <w:bottom w:val="nil"/>
          </w:tcBorders>
          <w:vAlign w:val="bottom"/>
        </w:tcPr>
        <w:p w14:paraId="2889E355" w14:textId="77777777" w:rsidR="004C1E54" w:rsidRDefault="004C1E54">
          <w:pPr>
            <w:pStyle w:val="Piedepgina"/>
            <w:jc w:val="center"/>
            <w:rPr>
              <w:rFonts w:ascii="Arial" w:hAnsi="Arial"/>
              <w:sz w:val="18"/>
            </w:rPr>
          </w:pPr>
        </w:p>
      </w:tc>
      <w:tc>
        <w:tcPr>
          <w:tcW w:w="1134" w:type="dxa"/>
          <w:tcBorders>
            <w:top w:val="nil"/>
            <w:bottom w:val="nil"/>
          </w:tcBorders>
          <w:vAlign w:val="bottom"/>
        </w:tcPr>
        <w:p w14:paraId="4CE30C38" w14:textId="77777777" w:rsidR="004C1E54" w:rsidRDefault="004C1E54">
          <w:pPr>
            <w:pStyle w:val="Piedepgina"/>
            <w:jc w:val="center"/>
            <w:rPr>
              <w:rFonts w:ascii="Arial" w:hAnsi="Arial"/>
              <w:sz w:val="18"/>
            </w:rPr>
          </w:pPr>
        </w:p>
      </w:tc>
      <w:tc>
        <w:tcPr>
          <w:tcW w:w="1134" w:type="dxa"/>
          <w:tcBorders>
            <w:top w:val="nil"/>
            <w:bottom w:val="nil"/>
          </w:tcBorders>
          <w:vAlign w:val="bottom"/>
        </w:tcPr>
        <w:p w14:paraId="3D58A01A" w14:textId="77777777" w:rsidR="004C1E54" w:rsidRDefault="004C1E54">
          <w:pPr>
            <w:pStyle w:val="Piedepgina"/>
            <w:jc w:val="center"/>
            <w:rPr>
              <w:rFonts w:ascii="Arial" w:hAnsi="Arial"/>
              <w:sz w:val="18"/>
            </w:rPr>
          </w:pPr>
        </w:p>
      </w:tc>
      <w:tc>
        <w:tcPr>
          <w:tcW w:w="1134" w:type="dxa"/>
          <w:tcBorders>
            <w:top w:val="nil"/>
            <w:bottom w:val="nil"/>
          </w:tcBorders>
          <w:vAlign w:val="bottom"/>
        </w:tcPr>
        <w:p w14:paraId="0C02E488" w14:textId="77777777" w:rsidR="004C1E54" w:rsidRDefault="004C1E54">
          <w:pPr>
            <w:pStyle w:val="Piedepgina"/>
            <w:jc w:val="center"/>
            <w:rPr>
              <w:rFonts w:ascii="Arial" w:hAnsi="Arial"/>
              <w:sz w:val="18"/>
            </w:rPr>
          </w:pPr>
        </w:p>
      </w:tc>
      <w:tc>
        <w:tcPr>
          <w:tcW w:w="5670" w:type="dxa"/>
          <w:tcBorders>
            <w:top w:val="nil"/>
            <w:bottom w:val="nil"/>
            <w:right w:val="nil"/>
          </w:tcBorders>
          <w:vAlign w:val="bottom"/>
        </w:tcPr>
        <w:p w14:paraId="6605FC23" w14:textId="77777777" w:rsidR="004C1E54" w:rsidRDefault="004C1E54">
          <w:pPr>
            <w:pStyle w:val="Piedepgina"/>
            <w:rPr>
              <w:rFonts w:ascii="Arial" w:hAnsi="Arial"/>
              <w:sz w:val="18"/>
            </w:rPr>
          </w:pPr>
        </w:p>
      </w:tc>
    </w:tr>
    <w:tr w:rsidR="004C1E54" w14:paraId="09069F30" w14:textId="77777777" w:rsidTr="00215805">
      <w:trPr>
        <w:trHeight w:hRule="exact" w:val="240"/>
      </w:trPr>
      <w:tc>
        <w:tcPr>
          <w:tcW w:w="993" w:type="dxa"/>
          <w:tcBorders>
            <w:top w:val="nil"/>
            <w:left w:val="nil"/>
            <w:bottom w:val="nil"/>
          </w:tcBorders>
          <w:vAlign w:val="bottom"/>
        </w:tcPr>
        <w:p w14:paraId="2CB58E39" w14:textId="77777777" w:rsidR="004C1E54" w:rsidRDefault="004C1E54">
          <w:pPr>
            <w:pStyle w:val="Piedepgina"/>
            <w:jc w:val="center"/>
            <w:rPr>
              <w:rFonts w:ascii="Arial" w:hAnsi="Arial"/>
              <w:sz w:val="18"/>
            </w:rPr>
          </w:pPr>
        </w:p>
      </w:tc>
      <w:tc>
        <w:tcPr>
          <w:tcW w:w="1134" w:type="dxa"/>
          <w:tcBorders>
            <w:top w:val="nil"/>
            <w:bottom w:val="nil"/>
          </w:tcBorders>
          <w:vAlign w:val="bottom"/>
        </w:tcPr>
        <w:p w14:paraId="4C1DDC20" w14:textId="77777777" w:rsidR="004C1E54" w:rsidRDefault="004C1E54">
          <w:pPr>
            <w:pStyle w:val="Piedepgina"/>
            <w:jc w:val="center"/>
            <w:rPr>
              <w:rFonts w:ascii="Arial" w:hAnsi="Arial"/>
              <w:sz w:val="18"/>
            </w:rPr>
          </w:pPr>
        </w:p>
      </w:tc>
      <w:tc>
        <w:tcPr>
          <w:tcW w:w="1134" w:type="dxa"/>
          <w:tcBorders>
            <w:top w:val="nil"/>
            <w:bottom w:val="nil"/>
          </w:tcBorders>
          <w:vAlign w:val="bottom"/>
        </w:tcPr>
        <w:p w14:paraId="3092930A" w14:textId="77777777" w:rsidR="004C1E54" w:rsidRDefault="004C1E54">
          <w:pPr>
            <w:pStyle w:val="Piedepgina"/>
            <w:jc w:val="center"/>
            <w:rPr>
              <w:rFonts w:ascii="Arial" w:hAnsi="Arial"/>
              <w:sz w:val="18"/>
            </w:rPr>
          </w:pPr>
        </w:p>
      </w:tc>
      <w:tc>
        <w:tcPr>
          <w:tcW w:w="1134" w:type="dxa"/>
          <w:tcBorders>
            <w:top w:val="nil"/>
            <w:bottom w:val="nil"/>
          </w:tcBorders>
          <w:vAlign w:val="bottom"/>
        </w:tcPr>
        <w:p w14:paraId="021FB131" w14:textId="77777777" w:rsidR="004C1E54" w:rsidRDefault="004C1E54">
          <w:pPr>
            <w:pStyle w:val="Piedepgina"/>
            <w:jc w:val="center"/>
            <w:rPr>
              <w:rFonts w:ascii="Arial" w:hAnsi="Arial"/>
              <w:sz w:val="18"/>
            </w:rPr>
          </w:pPr>
        </w:p>
      </w:tc>
      <w:tc>
        <w:tcPr>
          <w:tcW w:w="5670" w:type="dxa"/>
          <w:tcBorders>
            <w:top w:val="nil"/>
            <w:bottom w:val="nil"/>
            <w:right w:val="nil"/>
          </w:tcBorders>
          <w:vAlign w:val="bottom"/>
        </w:tcPr>
        <w:p w14:paraId="14DD4E04" w14:textId="77777777" w:rsidR="004C1E54" w:rsidRDefault="004C1E54">
          <w:pPr>
            <w:pStyle w:val="Piedepgina"/>
            <w:rPr>
              <w:rFonts w:ascii="Arial" w:hAnsi="Arial"/>
              <w:sz w:val="18"/>
            </w:rPr>
          </w:pPr>
        </w:p>
      </w:tc>
    </w:tr>
    <w:tr w:rsidR="004C1E54" w14:paraId="09CCD242" w14:textId="77777777" w:rsidTr="00215805">
      <w:trPr>
        <w:trHeight w:hRule="exact" w:val="240"/>
      </w:trPr>
      <w:tc>
        <w:tcPr>
          <w:tcW w:w="993" w:type="dxa"/>
          <w:tcBorders>
            <w:top w:val="nil"/>
            <w:left w:val="nil"/>
            <w:bottom w:val="nil"/>
          </w:tcBorders>
          <w:vAlign w:val="bottom"/>
        </w:tcPr>
        <w:p w14:paraId="5E15B39A" w14:textId="77777777" w:rsidR="004C1E54" w:rsidRDefault="004C1E54">
          <w:pPr>
            <w:pStyle w:val="Piedepgina"/>
            <w:jc w:val="center"/>
            <w:rPr>
              <w:rFonts w:ascii="Arial" w:hAnsi="Arial"/>
              <w:sz w:val="18"/>
            </w:rPr>
          </w:pPr>
        </w:p>
      </w:tc>
      <w:tc>
        <w:tcPr>
          <w:tcW w:w="1134" w:type="dxa"/>
          <w:tcBorders>
            <w:top w:val="nil"/>
            <w:bottom w:val="nil"/>
          </w:tcBorders>
          <w:vAlign w:val="bottom"/>
        </w:tcPr>
        <w:p w14:paraId="0197F982" w14:textId="77777777" w:rsidR="004C1E54" w:rsidRDefault="004C1E54">
          <w:pPr>
            <w:pStyle w:val="Piedepgina"/>
            <w:jc w:val="center"/>
            <w:rPr>
              <w:rFonts w:ascii="Arial" w:hAnsi="Arial"/>
              <w:sz w:val="18"/>
            </w:rPr>
          </w:pPr>
        </w:p>
      </w:tc>
      <w:tc>
        <w:tcPr>
          <w:tcW w:w="1134" w:type="dxa"/>
          <w:tcBorders>
            <w:top w:val="nil"/>
            <w:bottom w:val="nil"/>
          </w:tcBorders>
          <w:vAlign w:val="bottom"/>
        </w:tcPr>
        <w:p w14:paraId="3E4BAC8B" w14:textId="77777777" w:rsidR="004C1E54" w:rsidRDefault="004C1E54">
          <w:pPr>
            <w:pStyle w:val="Piedepgina"/>
            <w:jc w:val="center"/>
            <w:rPr>
              <w:rFonts w:ascii="Arial" w:hAnsi="Arial"/>
              <w:sz w:val="18"/>
            </w:rPr>
          </w:pPr>
        </w:p>
      </w:tc>
      <w:tc>
        <w:tcPr>
          <w:tcW w:w="1134" w:type="dxa"/>
          <w:tcBorders>
            <w:top w:val="nil"/>
            <w:bottom w:val="nil"/>
          </w:tcBorders>
          <w:vAlign w:val="bottom"/>
        </w:tcPr>
        <w:p w14:paraId="782732CD" w14:textId="77777777" w:rsidR="004C1E54" w:rsidRDefault="004C1E54">
          <w:pPr>
            <w:pStyle w:val="Piedepgina"/>
            <w:jc w:val="center"/>
            <w:rPr>
              <w:rFonts w:ascii="Arial" w:hAnsi="Arial"/>
              <w:sz w:val="18"/>
            </w:rPr>
          </w:pPr>
        </w:p>
      </w:tc>
      <w:tc>
        <w:tcPr>
          <w:tcW w:w="5670" w:type="dxa"/>
          <w:tcBorders>
            <w:top w:val="nil"/>
            <w:bottom w:val="nil"/>
            <w:right w:val="nil"/>
          </w:tcBorders>
          <w:vAlign w:val="bottom"/>
        </w:tcPr>
        <w:p w14:paraId="12D4D3C4" w14:textId="77777777" w:rsidR="004C1E54" w:rsidRDefault="004C1E54">
          <w:pPr>
            <w:pStyle w:val="Piedepgina"/>
            <w:rPr>
              <w:rFonts w:ascii="Arial" w:hAnsi="Arial"/>
              <w:sz w:val="18"/>
            </w:rPr>
          </w:pPr>
        </w:p>
      </w:tc>
    </w:tr>
    <w:tr w:rsidR="004C1E54" w14:paraId="49AABCE6" w14:textId="77777777" w:rsidTr="00215805">
      <w:trPr>
        <w:trHeight w:hRule="exact" w:val="240"/>
      </w:trPr>
      <w:tc>
        <w:tcPr>
          <w:tcW w:w="993" w:type="dxa"/>
          <w:tcBorders>
            <w:top w:val="nil"/>
            <w:left w:val="nil"/>
            <w:bottom w:val="nil"/>
          </w:tcBorders>
          <w:vAlign w:val="bottom"/>
        </w:tcPr>
        <w:p w14:paraId="11AAEF78" w14:textId="148F3BD7" w:rsidR="004C1E54" w:rsidRDefault="00CB441B">
          <w:pPr>
            <w:pStyle w:val="Piedepgina"/>
            <w:jc w:val="center"/>
            <w:rPr>
              <w:rFonts w:ascii="Arial" w:hAnsi="Arial"/>
              <w:sz w:val="18"/>
            </w:rPr>
          </w:pPr>
          <w:r>
            <w:rPr>
              <w:noProof/>
            </w:rPr>
            <mc:AlternateContent>
              <mc:Choice Requires="wps">
                <w:drawing>
                  <wp:anchor distT="0" distB="0" distL="114300" distR="114300" simplePos="0" relativeHeight="251656704" behindDoc="0" locked="0" layoutInCell="0" allowOverlap="1" wp14:anchorId="2D33AD50" wp14:editId="266890FF">
                    <wp:simplePos x="0" y="0"/>
                    <wp:positionH relativeFrom="column">
                      <wp:posOffset>-457200</wp:posOffset>
                    </wp:positionH>
                    <wp:positionV relativeFrom="paragraph">
                      <wp:posOffset>86995</wp:posOffset>
                    </wp:positionV>
                    <wp:extent cx="171450" cy="722630"/>
                    <wp:effectExtent l="0" t="0" r="0" b="0"/>
                    <wp:wrapNone/>
                    <wp:docPr id="9900634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 cy="7226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034B59D" w14:textId="77777777" w:rsidR="004C1E54" w:rsidRDefault="004C1E54">
                                <w:pPr>
                                  <w:rPr>
                                    <w:rFonts w:ascii="Arial" w:hAnsi="Arial"/>
                                    <w:sz w:val="14"/>
                                    <w:lang w:val="es-ES_tradnl"/>
                                  </w:rPr>
                                </w:pPr>
                                <w:r>
                                  <w:rPr>
                                    <w:rFonts w:ascii="Arial" w:hAnsi="Arial"/>
                                    <w:sz w:val="14"/>
                                    <w:lang w:val="es-ES_tradnl"/>
                                  </w:rPr>
                                  <w:t>MI-5.E</w:t>
                                </w:r>
                                <w:r w:rsidR="00367C2C">
                                  <w:rPr>
                                    <w:rFonts w:ascii="Arial" w:hAnsi="Arial"/>
                                    <w:sz w:val="14"/>
                                    <w:lang w:val="es-ES_tradnl"/>
                                  </w:rPr>
                                  <w:t>/1</w:t>
                                </w:r>
                              </w:p>
                            </w:txbxContent>
                          </wps:txbx>
                          <wps:bodyPr rot="0" vert="vert270" wrap="square" lIns="18000" tIns="45720" rIns="18000" bIns="108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D33AD50" id="_x0000_t202" coordsize="21600,21600" o:spt="202" path="m,l,21600r21600,l21600,xe">
                    <v:stroke joinstyle="miter"/>
                    <v:path gradientshapeok="t" o:connecttype="rect"/>
                  </v:shapetype>
                  <v:shape id="Text Box 2" o:spid="_x0000_s1026" type="#_x0000_t202" style="position:absolute;left:0;text-align:left;margin-left:-36pt;margin-top:6.85pt;width:13.5pt;height:56.9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" o:allowincell="f" stroked="f">
                    <v:textbox style="layout-flow:vertical;mso-layout-flow-alt:bottom-to-top" inset=".5mm,,.5mm,3mm">
                      <w:txbxContent>
                        <w:p w14:paraId="6034B59D" w14:textId="77777777" w:rsidR="004C1E54" w:rsidRDefault="004C1E54">
                          <w:pPr>
                            <w:rPr>
                              <w:rFonts w:ascii="Arial" w:hAnsi="Arial"/>
                              <w:sz w:val="14"/>
                              <w:lang w:val="es-ES_tradnl"/>
                            </w:rPr>
                          </w:pPr>
                          <w:r>
                            <w:rPr>
                              <w:rFonts w:ascii="Arial" w:hAnsi="Arial"/>
                              <w:sz w:val="14"/>
                              <w:lang w:val="es-ES_tradnl"/>
                            </w:rPr>
                            <w:t>MI-5.E</w:t>
                          </w:r>
                          <w:r w:rsidR="00367C2C">
                            <w:rPr>
                              <w:rFonts w:ascii="Arial" w:hAnsi="Arial"/>
                              <w:sz w:val="14"/>
                              <w:lang w:val="es-ES_tradnl"/>
                            </w:rPr>
                            <w:t>/1</w:t>
                          </w:r>
                        </w:p>
                      </w:txbxContent>
                    </v:textbox>
                  </v:shape>
                </w:pict>
              </mc:Fallback>
            </mc:AlternateContent>
          </w:r>
        </w:p>
      </w:tc>
      <w:tc>
        <w:tcPr>
          <w:tcW w:w="1134" w:type="dxa"/>
          <w:tcBorders>
            <w:top w:val="nil"/>
            <w:bottom w:val="nil"/>
          </w:tcBorders>
          <w:vAlign w:val="bottom"/>
        </w:tcPr>
        <w:p w14:paraId="65B178A0" w14:textId="77777777" w:rsidR="004C1E54" w:rsidRDefault="004C1E54">
          <w:pPr>
            <w:pStyle w:val="Piedepgina"/>
            <w:jc w:val="center"/>
            <w:rPr>
              <w:rFonts w:ascii="Arial" w:hAnsi="Arial"/>
              <w:sz w:val="18"/>
            </w:rPr>
          </w:pPr>
        </w:p>
      </w:tc>
      <w:tc>
        <w:tcPr>
          <w:tcW w:w="1134" w:type="dxa"/>
          <w:tcBorders>
            <w:top w:val="nil"/>
            <w:bottom w:val="nil"/>
          </w:tcBorders>
          <w:vAlign w:val="bottom"/>
        </w:tcPr>
        <w:p w14:paraId="646D8E81" w14:textId="77777777" w:rsidR="004C1E54" w:rsidRDefault="004C1E54">
          <w:pPr>
            <w:pStyle w:val="Piedepgina"/>
            <w:jc w:val="center"/>
            <w:rPr>
              <w:rFonts w:ascii="Arial" w:hAnsi="Arial"/>
              <w:sz w:val="18"/>
            </w:rPr>
          </w:pPr>
        </w:p>
      </w:tc>
      <w:tc>
        <w:tcPr>
          <w:tcW w:w="1134" w:type="dxa"/>
          <w:tcBorders>
            <w:top w:val="nil"/>
            <w:bottom w:val="nil"/>
          </w:tcBorders>
          <w:vAlign w:val="bottom"/>
        </w:tcPr>
        <w:p w14:paraId="5A00D8C8" w14:textId="77777777" w:rsidR="004C1E54" w:rsidRDefault="004C1E54">
          <w:pPr>
            <w:pStyle w:val="Piedepgina"/>
            <w:jc w:val="center"/>
            <w:rPr>
              <w:rFonts w:ascii="Arial" w:hAnsi="Arial"/>
              <w:sz w:val="18"/>
            </w:rPr>
          </w:pPr>
        </w:p>
      </w:tc>
      <w:tc>
        <w:tcPr>
          <w:tcW w:w="5670" w:type="dxa"/>
          <w:tcBorders>
            <w:top w:val="nil"/>
            <w:bottom w:val="nil"/>
            <w:right w:val="nil"/>
          </w:tcBorders>
          <w:vAlign w:val="bottom"/>
        </w:tcPr>
        <w:p w14:paraId="6D895C67" w14:textId="77777777" w:rsidR="004C1E54" w:rsidRDefault="004C1E54">
          <w:pPr>
            <w:pStyle w:val="Piedepgina"/>
            <w:rPr>
              <w:rFonts w:ascii="Arial" w:hAnsi="Arial"/>
              <w:sz w:val="18"/>
            </w:rPr>
          </w:pPr>
        </w:p>
      </w:tc>
    </w:tr>
    <w:tr w:rsidR="004C1E54" w14:paraId="26B92E5B" w14:textId="77777777" w:rsidTr="00215805">
      <w:trPr>
        <w:trHeight w:hRule="exact" w:val="240"/>
      </w:trPr>
      <w:tc>
        <w:tcPr>
          <w:tcW w:w="993" w:type="dxa"/>
          <w:tcBorders>
            <w:top w:val="nil"/>
            <w:left w:val="nil"/>
            <w:bottom w:val="nil"/>
          </w:tcBorders>
          <w:vAlign w:val="bottom"/>
        </w:tcPr>
        <w:p w14:paraId="361DA988" w14:textId="77777777" w:rsidR="004C1E54" w:rsidRDefault="004C1E54">
          <w:pPr>
            <w:pStyle w:val="Piedepgina"/>
            <w:jc w:val="center"/>
            <w:rPr>
              <w:rFonts w:ascii="Arial" w:hAnsi="Arial"/>
              <w:sz w:val="18"/>
            </w:rPr>
          </w:pPr>
        </w:p>
      </w:tc>
      <w:tc>
        <w:tcPr>
          <w:tcW w:w="1134" w:type="dxa"/>
          <w:tcBorders>
            <w:top w:val="nil"/>
            <w:bottom w:val="nil"/>
          </w:tcBorders>
          <w:vAlign w:val="bottom"/>
        </w:tcPr>
        <w:p w14:paraId="2AFDA86A" w14:textId="77777777" w:rsidR="004C1E54" w:rsidRDefault="004C1E54">
          <w:pPr>
            <w:pStyle w:val="Piedepgina"/>
            <w:jc w:val="center"/>
            <w:rPr>
              <w:rFonts w:ascii="Arial" w:hAnsi="Arial"/>
              <w:sz w:val="18"/>
            </w:rPr>
          </w:pPr>
        </w:p>
      </w:tc>
      <w:tc>
        <w:tcPr>
          <w:tcW w:w="1134" w:type="dxa"/>
          <w:tcBorders>
            <w:top w:val="nil"/>
            <w:bottom w:val="nil"/>
          </w:tcBorders>
          <w:vAlign w:val="bottom"/>
        </w:tcPr>
        <w:p w14:paraId="6032B476" w14:textId="77777777" w:rsidR="004C1E54" w:rsidRDefault="004C1E54">
          <w:pPr>
            <w:pStyle w:val="Piedepgina"/>
            <w:jc w:val="center"/>
            <w:rPr>
              <w:rFonts w:ascii="Arial" w:hAnsi="Arial"/>
              <w:sz w:val="18"/>
            </w:rPr>
          </w:pPr>
        </w:p>
      </w:tc>
      <w:tc>
        <w:tcPr>
          <w:tcW w:w="1134" w:type="dxa"/>
          <w:tcBorders>
            <w:top w:val="nil"/>
            <w:bottom w:val="nil"/>
          </w:tcBorders>
          <w:vAlign w:val="bottom"/>
        </w:tcPr>
        <w:p w14:paraId="1441F76D" w14:textId="77777777" w:rsidR="004C1E54" w:rsidRDefault="004C1E54">
          <w:pPr>
            <w:pStyle w:val="Piedepgina"/>
            <w:jc w:val="center"/>
            <w:rPr>
              <w:rFonts w:ascii="Arial" w:hAnsi="Arial"/>
              <w:sz w:val="18"/>
            </w:rPr>
          </w:pPr>
        </w:p>
      </w:tc>
      <w:tc>
        <w:tcPr>
          <w:tcW w:w="5670" w:type="dxa"/>
          <w:tcBorders>
            <w:top w:val="nil"/>
            <w:bottom w:val="nil"/>
            <w:right w:val="nil"/>
          </w:tcBorders>
          <w:vAlign w:val="bottom"/>
        </w:tcPr>
        <w:p w14:paraId="41BDBAEF" w14:textId="77777777" w:rsidR="004C1E54" w:rsidRDefault="004C1E54">
          <w:pPr>
            <w:pStyle w:val="Piedepgina"/>
            <w:rPr>
              <w:rFonts w:ascii="Arial" w:hAnsi="Arial"/>
              <w:sz w:val="18"/>
            </w:rPr>
          </w:pPr>
        </w:p>
      </w:tc>
    </w:tr>
    <w:tr w:rsidR="004C1E54" w14:paraId="1D0AB759" w14:textId="77777777" w:rsidTr="00215805">
      <w:trPr>
        <w:trHeight w:hRule="exact" w:val="240"/>
      </w:trPr>
      <w:tc>
        <w:tcPr>
          <w:tcW w:w="993" w:type="dxa"/>
          <w:tcBorders>
            <w:top w:val="nil"/>
            <w:left w:val="nil"/>
            <w:bottom w:val="nil"/>
          </w:tcBorders>
          <w:vAlign w:val="bottom"/>
        </w:tcPr>
        <w:p w14:paraId="29341022" w14:textId="6D330FAF" w:rsidR="004C1E54" w:rsidRDefault="005264F5">
          <w:pPr>
            <w:pStyle w:val="Piedepgina"/>
            <w:jc w:val="center"/>
            <w:rPr>
              <w:rFonts w:ascii="Arial" w:hAnsi="Arial"/>
              <w:sz w:val="18"/>
            </w:rPr>
          </w:pPr>
          <w:r>
            <w:rPr>
              <w:rFonts w:ascii="Arial" w:hAnsi="Arial"/>
              <w:sz w:val="18"/>
            </w:rPr>
            <w:t>ITG</w:t>
          </w:r>
          <w:r w:rsidR="0019612C">
            <w:rPr>
              <w:rFonts w:ascii="Arial" w:hAnsi="Arial"/>
              <w:sz w:val="18"/>
            </w:rPr>
            <w:t xml:space="preserve"> </w:t>
          </w:r>
        </w:p>
      </w:tc>
      <w:tc>
        <w:tcPr>
          <w:tcW w:w="1134" w:type="dxa"/>
          <w:tcBorders>
            <w:top w:val="nil"/>
            <w:bottom w:val="nil"/>
          </w:tcBorders>
          <w:vAlign w:val="bottom"/>
        </w:tcPr>
        <w:p w14:paraId="4D5BAF3C" w14:textId="577945DB" w:rsidR="004C1E54" w:rsidRDefault="005264F5">
          <w:pPr>
            <w:pStyle w:val="Piedepgina"/>
            <w:jc w:val="center"/>
            <w:rPr>
              <w:rFonts w:ascii="Arial" w:hAnsi="Arial"/>
              <w:sz w:val="18"/>
            </w:rPr>
          </w:pPr>
          <w:r>
            <w:rPr>
              <w:rFonts w:ascii="Arial" w:hAnsi="Arial"/>
              <w:sz w:val="18"/>
            </w:rPr>
            <w:t>FVV</w:t>
          </w:r>
        </w:p>
      </w:tc>
      <w:tc>
        <w:tcPr>
          <w:tcW w:w="1134" w:type="dxa"/>
          <w:tcBorders>
            <w:top w:val="nil"/>
            <w:bottom w:val="nil"/>
          </w:tcBorders>
          <w:vAlign w:val="bottom"/>
        </w:tcPr>
        <w:p w14:paraId="515E6431" w14:textId="2ABE53EB" w:rsidR="004C1E54" w:rsidRDefault="00442E94">
          <w:pPr>
            <w:pStyle w:val="Piedepgina"/>
            <w:jc w:val="center"/>
            <w:rPr>
              <w:rFonts w:ascii="Arial" w:hAnsi="Arial"/>
              <w:sz w:val="18"/>
            </w:rPr>
          </w:pPr>
          <w:r>
            <w:rPr>
              <w:rFonts w:ascii="Arial" w:hAnsi="Arial"/>
              <w:sz w:val="18"/>
            </w:rPr>
            <w:t>0</w:t>
          </w:r>
          <w:r w:rsidR="00B010FC">
            <w:rPr>
              <w:rFonts w:ascii="Arial" w:hAnsi="Arial"/>
              <w:sz w:val="18"/>
            </w:rPr>
            <w:t>1</w:t>
          </w:r>
        </w:p>
      </w:tc>
      <w:tc>
        <w:tcPr>
          <w:tcW w:w="1134" w:type="dxa"/>
          <w:tcBorders>
            <w:top w:val="nil"/>
            <w:bottom w:val="nil"/>
          </w:tcBorders>
          <w:vAlign w:val="bottom"/>
        </w:tcPr>
        <w:p w14:paraId="2D368C03" w14:textId="1430152C" w:rsidR="004C1E54" w:rsidRDefault="00B010FC">
          <w:pPr>
            <w:pStyle w:val="Piedepgina"/>
            <w:jc w:val="center"/>
            <w:rPr>
              <w:rFonts w:ascii="Arial" w:hAnsi="Arial"/>
              <w:sz w:val="18"/>
            </w:rPr>
          </w:pPr>
          <w:r>
            <w:rPr>
              <w:rFonts w:ascii="Arial" w:hAnsi="Arial"/>
              <w:sz w:val="18"/>
            </w:rPr>
            <w:t>16</w:t>
          </w:r>
          <w:r w:rsidR="00442E94">
            <w:rPr>
              <w:rFonts w:ascii="Arial" w:hAnsi="Arial"/>
              <w:sz w:val="18"/>
            </w:rPr>
            <w:t>/</w:t>
          </w:r>
          <w:r w:rsidR="00E21F9B">
            <w:rPr>
              <w:rFonts w:ascii="Arial" w:hAnsi="Arial"/>
              <w:sz w:val="18"/>
            </w:rPr>
            <w:t>0</w:t>
          </w:r>
          <w:r>
            <w:rPr>
              <w:rFonts w:ascii="Arial" w:hAnsi="Arial"/>
              <w:sz w:val="18"/>
            </w:rPr>
            <w:t>2</w:t>
          </w:r>
          <w:r w:rsidR="00442E94">
            <w:rPr>
              <w:rFonts w:ascii="Arial" w:hAnsi="Arial"/>
              <w:sz w:val="18"/>
            </w:rPr>
            <w:t>/20</w:t>
          </w:r>
          <w:r w:rsidR="00215805">
            <w:rPr>
              <w:rFonts w:ascii="Arial" w:hAnsi="Arial"/>
              <w:sz w:val="18"/>
            </w:rPr>
            <w:t>2</w:t>
          </w:r>
          <w:r w:rsidR="00E21F9B">
            <w:rPr>
              <w:rFonts w:ascii="Arial" w:hAnsi="Arial"/>
              <w:sz w:val="18"/>
            </w:rPr>
            <w:t>6</w:t>
          </w:r>
        </w:p>
      </w:tc>
      <w:tc>
        <w:tcPr>
          <w:tcW w:w="5670" w:type="dxa"/>
          <w:tcBorders>
            <w:top w:val="nil"/>
            <w:bottom w:val="nil"/>
            <w:right w:val="nil"/>
          </w:tcBorders>
          <w:vAlign w:val="bottom"/>
        </w:tcPr>
        <w:p w14:paraId="20A60B42" w14:textId="77777777" w:rsidR="004C1E54" w:rsidRDefault="0019612C">
          <w:pPr>
            <w:pStyle w:val="Piedepgina"/>
            <w:rPr>
              <w:rFonts w:ascii="Arial" w:hAnsi="Arial"/>
              <w:sz w:val="18"/>
            </w:rPr>
          </w:pPr>
          <w:r>
            <w:rPr>
              <w:rFonts w:ascii="Arial" w:hAnsi="Arial"/>
              <w:sz w:val="18"/>
            </w:rPr>
            <w:t>EMISION</w:t>
          </w:r>
        </w:p>
      </w:tc>
    </w:tr>
    <w:tr w:rsidR="004C1E54" w14:paraId="46F37D61" w14:textId="77777777" w:rsidTr="00215805">
      <w:trPr>
        <w:trHeight w:hRule="exact" w:val="240"/>
      </w:trPr>
      <w:tc>
        <w:tcPr>
          <w:tcW w:w="993" w:type="dxa"/>
          <w:tcBorders>
            <w:top w:val="nil"/>
            <w:left w:val="nil"/>
            <w:bottom w:val="nil"/>
          </w:tcBorders>
          <w:vAlign w:val="bottom"/>
        </w:tcPr>
        <w:p w14:paraId="3F28990A" w14:textId="77777777" w:rsidR="004C1E54" w:rsidRDefault="004C1E54">
          <w:pPr>
            <w:pStyle w:val="Piedepgina"/>
            <w:jc w:val="center"/>
            <w:rPr>
              <w:rFonts w:ascii="Arial" w:hAnsi="Arial"/>
              <w:sz w:val="18"/>
            </w:rPr>
          </w:pPr>
        </w:p>
      </w:tc>
      <w:tc>
        <w:tcPr>
          <w:tcW w:w="1134" w:type="dxa"/>
          <w:tcBorders>
            <w:top w:val="nil"/>
            <w:bottom w:val="nil"/>
          </w:tcBorders>
          <w:vAlign w:val="bottom"/>
        </w:tcPr>
        <w:p w14:paraId="1383E7F5" w14:textId="77777777" w:rsidR="004C1E54" w:rsidRDefault="004C1E54">
          <w:pPr>
            <w:pStyle w:val="Piedepgina"/>
            <w:jc w:val="center"/>
            <w:rPr>
              <w:rFonts w:ascii="Arial" w:hAnsi="Arial"/>
              <w:sz w:val="18"/>
            </w:rPr>
          </w:pPr>
        </w:p>
      </w:tc>
      <w:tc>
        <w:tcPr>
          <w:tcW w:w="1134" w:type="dxa"/>
          <w:tcBorders>
            <w:top w:val="nil"/>
            <w:bottom w:val="nil"/>
          </w:tcBorders>
          <w:vAlign w:val="bottom"/>
        </w:tcPr>
        <w:p w14:paraId="466654E1" w14:textId="77777777" w:rsidR="004C1E54" w:rsidRDefault="004C1E54">
          <w:pPr>
            <w:pStyle w:val="Piedepgina"/>
            <w:jc w:val="center"/>
            <w:rPr>
              <w:rFonts w:ascii="Arial" w:hAnsi="Arial"/>
              <w:sz w:val="18"/>
            </w:rPr>
          </w:pPr>
        </w:p>
      </w:tc>
      <w:tc>
        <w:tcPr>
          <w:tcW w:w="1134" w:type="dxa"/>
          <w:tcBorders>
            <w:top w:val="nil"/>
            <w:bottom w:val="nil"/>
          </w:tcBorders>
          <w:vAlign w:val="bottom"/>
        </w:tcPr>
        <w:p w14:paraId="5ED32263" w14:textId="77777777" w:rsidR="004C1E54" w:rsidRDefault="004C1E54" w:rsidP="00442E94">
          <w:pPr>
            <w:pStyle w:val="Piedepgina"/>
            <w:rPr>
              <w:rFonts w:ascii="Arial" w:hAnsi="Arial"/>
              <w:sz w:val="18"/>
            </w:rPr>
          </w:pPr>
        </w:p>
      </w:tc>
      <w:tc>
        <w:tcPr>
          <w:tcW w:w="5670" w:type="dxa"/>
          <w:tcBorders>
            <w:top w:val="nil"/>
            <w:bottom w:val="nil"/>
            <w:right w:val="nil"/>
          </w:tcBorders>
          <w:vAlign w:val="bottom"/>
        </w:tcPr>
        <w:p w14:paraId="64DB2A52" w14:textId="77777777" w:rsidR="004C1E54" w:rsidRDefault="004C1E54">
          <w:pPr>
            <w:pStyle w:val="Piedepgina"/>
            <w:rPr>
              <w:rFonts w:ascii="Arial" w:hAnsi="Arial"/>
              <w:sz w:val="18"/>
            </w:rPr>
          </w:pPr>
        </w:p>
      </w:tc>
    </w:tr>
    <w:tr w:rsidR="004C1E54" w14:paraId="5D81B5EE" w14:textId="77777777" w:rsidTr="00215805">
      <w:trPr>
        <w:trHeight w:hRule="exact" w:val="400"/>
      </w:trPr>
      <w:tc>
        <w:tcPr>
          <w:tcW w:w="993" w:type="dxa"/>
          <w:tcBorders>
            <w:top w:val="single" w:sz="12" w:space="0" w:color="auto"/>
            <w:left w:val="nil"/>
            <w:bottom w:val="nil"/>
          </w:tcBorders>
          <w:vAlign w:val="center"/>
        </w:tcPr>
        <w:p w14:paraId="061DDA2B" w14:textId="77777777" w:rsidR="004C1E54" w:rsidRDefault="004C1E54">
          <w:pPr>
            <w:pStyle w:val="Piedepgina"/>
            <w:jc w:val="center"/>
            <w:rPr>
              <w:rFonts w:ascii="Arial" w:hAnsi="Arial"/>
              <w:sz w:val="18"/>
            </w:rPr>
          </w:pPr>
          <w:r>
            <w:rPr>
              <w:rFonts w:ascii="Arial" w:hAnsi="Arial"/>
              <w:sz w:val="18"/>
            </w:rPr>
            <w:t>APROB.</w:t>
          </w:r>
        </w:p>
      </w:tc>
      <w:tc>
        <w:tcPr>
          <w:tcW w:w="1134" w:type="dxa"/>
          <w:tcBorders>
            <w:top w:val="single" w:sz="12" w:space="0" w:color="auto"/>
            <w:bottom w:val="nil"/>
          </w:tcBorders>
          <w:vAlign w:val="center"/>
        </w:tcPr>
        <w:p w14:paraId="424754A0" w14:textId="77777777" w:rsidR="004C1E54" w:rsidRDefault="004C1E54">
          <w:pPr>
            <w:pStyle w:val="Piedepgina"/>
            <w:jc w:val="center"/>
            <w:rPr>
              <w:rFonts w:ascii="Arial" w:hAnsi="Arial"/>
              <w:sz w:val="18"/>
            </w:rPr>
          </w:pPr>
          <w:r>
            <w:rPr>
              <w:rFonts w:ascii="Arial" w:hAnsi="Arial"/>
              <w:sz w:val="18"/>
            </w:rPr>
            <w:t>VERIF.</w:t>
          </w:r>
        </w:p>
      </w:tc>
      <w:tc>
        <w:tcPr>
          <w:tcW w:w="1134" w:type="dxa"/>
          <w:tcBorders>
            <w:top w:val="single" w:sz="12" w:space="0" w:color="auto"/>
            <w:bottom w:val="nil"/>
          </w:tcBorders>
          <w:vAlign w:val="center"/>
        </w:tcPr>
        <w:p w14:paraId="45865006" w14:textId="77777777" w:rsidR="004C1E54" w:rsidRDefault="004C1E54">
          <w:pPr>
            <w:pStyle w:val="Piedepgina"/>
            <w:jc w:val="center"/>
            <w:rPr>
              <w:rFonts w:ascii="Arial" w:hAnsi="Arial"/>
              <w:sz w:val="18"/>
            </w:rPr>
          </w:pPr>
          <w:r>
            <w:rPr>
              <w:rFonts w:ascii="Arial" w:hAnsi="Arial"/>
              <w:sz w:val="18"/>
            </w:rPr>
            <w:t>EDICION</w:t>
          </w:r>
        </w:p>
      </w:tc>
      <w:tc>
        <w:tcPr>
          <w:tcW w:w="1134" w:type="dxa"/>
          <w:tcBorders>
            <w:top w:val="single" w:sz="12" w:space="0" w:color="auto"/>
            <w:bottom w:val="nil"/>
          </w:tcBorders>
          <w:vAlign w:val="center"/>
        </w:tcPr>
        <w:p w14:paraId="4CB8BE1C" w14:textId="77777777" w:rsidR="004C1E54" w:rsidRDefault="004C1E54">
          <w:pPr>
            <w:pStyle w:val="Piedepgina"/>
            <w:jc w:val="center"/>
            <w:rPr>
              <w:rFonts w:ascii="Arial" w:hAnsi="Arial"/>
              <w:sz w:val="18"/>
            </w:rPr>
          </w:pPr>
          <w:r>
            <w:rPr>
              <w:rFonts w:ascii="Arial" w:hAnsi="Arial"/>
              <w:sz w:val="18"/>
            </w:rPr>
            <w:t>FECHA</w:t>
          </w:r>
        </w:p>
      </w:tc>
      <w:tc>
        <w:tcPr>
          <w:tcW w:w="5670" w:type="dxa"/>
          <w:tcBorders>
            <w:top w:val="single" w:sz="12" w:space="0" w:color="auto"/>
            <w:bottom w:val="nil"/>
            <w:right w:val="nil"/>
          </w:tcBorders>
          <w:vAlign w:val="center"/>
        </w:tcPr>
        <w:p w14:paraId="66622065" w14:textId="77777777" w:rsidR="004C1E54" w:rsidRDefault="004C1E54" w:rsidP="00755871">
          <w:pPr>
            <w:pStyle w:val="Piedepgina"/>
            <w:ind w:right="1"/>
            <w:jc w:val="center"/>
            <w:rPr>
              <w:rFonts w:ascii="Arial" w:hAnsi="Arial"/>
              <w:sz w:val="18"/>
            </w:rPr>
          </w:pPr>
          <w:r>
            <w:rPr>
              <w:rFonts w:ascii="Arial" w:hAnsi="Arial"/>
              <w:sz w:val="18"/>
            </w:rPr>
            <w:t>DESCRIPCION DE LA EDICION</w:t>
          </w:r>
        </w:p>
      </w:tc>
    </w:tr>
  </w:tbl>
  <w:p w14:paraId="542D533C" w14:textId="77777777" w:rsidR="004C1E54" w:rsidRDefault="004C1E54">
    <w:pPr>
      <w:pStyle w:val="Piedepgina"/>
      <w:rPr>
        <w:rFonts w:ascii="Arial" w:hAnsi="Arial"/>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D8C937" w14:textId="77777777" w:rsidR="00B010FC" w:rsidRDefault="00B010FC">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5BEFF" w14:textId="51488292" w:rsidR="004C1E54" w:rsidRDefault="00CB441B">
    <w:pPr>
      <w:pStyle w:val="Piedepgina"/>
    </w:pPr>
    <w:r>
      <w:rPr>
        <w:rFonts w:ascii="Arial" w:hAnsi="Arial"/>
        <w:noProof/>
        <w:sz w:val="22"/>
      </w:rPr>
      <mc:AlternateContent>
        <mc:Choice Requires="wps">
          <w:drawing>
            <wp:anchor distT="0" distB="0" distL="114300" distR="114300" simplePos="0" relativeHeight="251657728" behindDoc="0" locked="0" layoutInCell="0" allowOverlap="1" wp14:anchorId="328C9886" wp14:editId="3FF5BC60">
              <wp:simplePos x="0" y="0"/>
              <wp:positionH relativeFrom="column">
                <wp:posOffset>-457200</wp:posOffset>
              </wp:positionH>
              <wp:positionV relativeFrom="paragraph">
                <wp:posOffset>-1104900</wp:posOffset>
              </wp:positionV>
              <wp:extent cx="171450" cy="1065530"/>
              <wp:effectExtent l="0" t="0" r="0" b="0"/>
              <wp:wrapNone/>
              <wp:docPr id="1554489849"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71450" cy="106553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C0A1BA6" w14:textId="77777777" w:rsidR="004C1E54" w:rsidRDefault="004C1E54">
                          <w:pPr>
                            <w:rPr>
                              <w:rFonts w:ascii="Arial" w:hAnsi="Arial"/>
                              <w:sz w:val="14"/>
                              <w:lang w:val="es-ES_tradnl"/>
                            </w:rPr>
                          </w:pPr>
                          <w:r>
                            <w:rPr>
                              <w:rFonts w:ascii="Arial" w:hAnsi="Arial"/>
                              <w:sz w:val="14"/>
                              <w:lang w:val="es-ES_tradnl"/>
                            </w:rPr>
                            <w:t>MI-6.E</w:t>
                          </w:r>
                          <w:r w:rsidR="00367C2C">
                            <w:rPr>
                              <w:rFonts w:ascii="Arial" w:hAnsi="Arial"/>
                              <w:sz w:val="14"/>
                              <w:lang w:val="es-ES_tradnl"/>
                            </w:rPr>
                            <w:t>/1</w:t>
                          </w:r>
                        </w:p>
                      </w:txbxContent>
                    </wps:txbx>
                    <wps:bodyPr rot="0" vert="vert270" wrap="square" lIns="18000" tIns="45720" rIns="18000" bIns="10800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28C9886" id="_x0000_t202" coordsize="21600,21600" o:spt="202" path="m,l,21600r21600,l21600,xe">
              <v:stroke joinstyle="miter"/>
              <v:path gradientshapeok="t" o:connecttype="rect"/>
            </v:shapetype>
            <v:shape id="Text Box 3" o:spid="_x0000_s1027" type="#_x0000_t202" style="position:absolute;margin-left:-36pt;margin-top:-87pt;width:13.5pt;height:83.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" o:allowincell="f" stroked="f">
              <v:textbox style="layout-flow:vertical;mso-layout-flow-alt:bottom-to-top" inset=".5mm,,.5mm,3mm">
                <w:txbxContent>
                  <w:p w14:paraId="5C0A1BA6" w14:textId="77777777" w:rsidR="004C1E54" w:rsidRDefault="004C1E54">
                    <w:pPr>
                      <w:rPr>
                        <w:rFonts w:ascii="Arial" w:hAnsi="Arial"/>
                        <w:sz w:val="14"/>
                        <w:lang w:val="es-ES_tradnl"/>
                      </w:rPr>
                    </w:pPr>
                    <w:r>
                      <w:rPr>
                        <w:rFonts w:ascii="Arial" w:hAnsi="Arial"/>
                        <w:sz w:val="14"/>
                        <w:lang w:val="es-ES_tradnl"/>
                      </w:rPr>
                      <w:t>MI-6.E</w:t>
                    </w:r>
                    <w:r w:rsidR="00367C2C">
                      <w:rPr>
                        <w:rFonts w:ascii="Arial" w:hAnsi="Arial"/>
                        <w:sz w:val="14"/>
                        <w:lang w:val="es-ES_tradnl"/>
                      </w:rPr>
                      <w:t>/1</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42D620" w14:textId="77777777" w:rsidR="00364220" w:rsidRDefault="00364220">
      <w:r>
        <w:separator/>
      </w:r>
    </w:p>
  </w:footnote>
  <w:footnote w:type="continuationSeparator" w:id="0">
    <w:p w14:paraId="61421A2B" w14:textId="77777777" w:rsidR="00364220" w:rsidRDefault="00364220">
      <w:r>
        <w:continuationSeparator/>
      </w:r>
    </w:p>
  </w:footnote>
  <w:footnote w:id="1">
    <w:p w14:paraId="56C42AF0" w14:textId="77777777" w:rsidR="0019612C" w:rsidRPr="00284CE6" w:rsidRDefault="0019612C" w:rsidP="0019612C">
      <w:pPr>
        <w:pStyle w:val="Textonotapie"/>
      </w:pPr>
      <w:r>
        <w:rPr>
          <w:rStyle w:val="Refdenotaalpie"/>
        </w:rPr>
        <w:footnoteRef/>
      </w:r>
      <w:r>
        <w:t xml:space="preserve"> El ángulo de dilatancia </w:t>
      </w:r>
      <w:r w:rsidRPr="001A1414">
        <w:t>(</w:t>
      </w:r>
      <w:r w:rsidRPr="001A1414">
        <w:rPr>
          <w:rFonts w:ascii="Symbol" w:hAnsi="Symbol"/>
        </w:rPr>
        <w:t>Y</w:t>
      </w:r>
      <w:r w:rsidRPr="001A1414">
        <w:t>)</w:t>
      </w:r>
      <w:r>
        <w:t xml:space="preserve">, variación del volumen de un suelo cuando se le aplican tensiones tangenciales, controla una cantidad de deformación volumétrica plástica desarrollada durante el corte plástico. Se asume constante durante la flexibilización plástica. Para arcillas podemos asumir que </w:t>
      </w:r>
      <w:r w:rsidRPr="001A1414">
        <w:rPr>
          <w:rFonts w:ascii="Symbol" w:hAnsi="Symbol"/>
        </w:rPr>
        <w:t>Y</w:t>
      </w:r>
      <w:r>
        <w:rPr>
          <w:rFonts w:ascii="Symbol" w:hAnsi="Symbol"/>
        </w:rPr>
        <w:t xml:space="preserve">=0 </w:t>
      </w:r>
      <w:r>
        <w:t>mientras que</w:t>
      </w:r>
      <w:r w:rsidRPr="004F4000">
        <w:t xml:space="preserve"> para arenas</w:t>
      </w:r>
      <w:r>
        <w:t xml:space="preserve"> y</w:t>
      </w:r>
      <w:r w:rsidRPr="004F4000">
        <w:t xml:space="preserve"> gravas</w:t>
      </w:r>
      <w:r>
        <w:rPr>
          <w:rFonts w:ascii="Symbol" w:hAnsi="Symbol"/>
        </w:rPr>
        <w:t xml:space="preserve"> y = F-30 (F </w:t>
      </w:r>
      <w:r>
        <w:rPr>
          <w:rFonts w:ascii="Times New Roman" w:hAnsi="Times New Roman"/>
        </w:rPr>
        <w:t>≥</w:t>
      </w:r>
      <w:r>
        <w:rPr>
          <w:rFonts w:ascii="Symbol" w:hAnsi="Symbol"/>
        </w:rPr>
        <w:t xml:space="preserve"> 0)</w:t>
      </w:r>
    </w:p>
  </w:footnote>
  <w:footnote w:id="2">
    <w:p w14:paraId="3EB0265C" w14:textId="77777777" w:rsidR="0019612C" w:rsidRPr="00DB5AD2" w:rsidRDefault="0019612C" w:rsidP="0019612C">
      <w:pPr>
        <w:pStyle w:val="Textonotapie"/>
      </w:pPr>
      <w:r>
        <w:rPr>
          <w:rStyle w:val="Refdenotaalpie"/>
        </w:rPr>
        <w:footnoteRef/>
      </w:r>
      <w:r>
        <w:t xml:space="preserve"> Plaxis calcula automáticamente el espesor equivalente de la cimentación a partir de los valores de rigidez (EA y EI), no pueden definirse manualmente mediante este método.</w:t>
      </w:r>
    </w:p>
  </w:footnote>
  <w:footnote w:id="3">
    <w:p w14:paraId="06BC63DA" w14:textId="77777777" w:rsidR="0019612C" w:rsidRPr="000110F1" w:rsidRDefault="0019612C" w:rsidP="0019612C">
      <w:pPr>
        <w:pStyle w:val="Textonotapie"/>
        <w:rPr>
          <w:lang w:val="en-US"/>
        </w:rPr>
      </w:pPr>
      <w:r>
        <w:rPr>
          <w:rStyle w:val="Refdenotaalpie"/>
        </w:rPr>
        <w:footnoteRef/>
      </w:r>
      <w:r w:rsidRPr="000110F1">
        <w:rPr>
          <w:lang w:val="en-US"/>
        </w:rPr>
        <w:t xml:space="preserve"> Lancellota, R (2000). Geotechnical Engineering. Balkema.</w:t>
      </w:r>
    </w:p>
  </w:footnote>
  <w:footnote w:id="4">
    <w:p w14:paraId="044F602A" w14:textId="77777777" w:rsidR="0019612C" w:rsidRPr="000110F1" w:rsidRDefault="0019612C" w:rsidP="0019612C">
      <w:pPr>
        <w:pStyle w:val="Textonotapie"/>
        <w:rPr>
          <w:lang w:val="en-US"/>
        </w:rPr>
      </w:pPr>
      <w:r>
        <w:rPr>
          <w:rStyle w:val="Refdenotaalpie"/>
        </w:rPr>
        <w:footnoteRef/>
      </w:r>
      <w:r w:rsidRPr="000110F1">
        <w:rPr>
          <w:lang w:val="en-US"/>
        </w:rPr>
        <w:t xml:space="preserve"> Terzhagi. K (1948). Theoretical soil mechanics.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80137D" w14:textId="77777777" w:rsidR="00B010FC" w:rsidRDefault="00B010FC">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121"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CellMar>
        <w:left w:w="70" w:type="dxa"/>
        <w:right w:w="70" w:type="dxa"/>
      </w:tblCellMar>
      <w:tblLook w:val="0000" w:firstRow="0" w:lastRow="0" w:firstColumn="0" w:lastColumn="0" w:noHBand="0" w:noVBand="0"/>
    </w:tblPr>
    <w:tblGrid>
      <w:gridCol w:w="2571"/>
      <w:gridCol w:w="4237"/>
      <w:gridCol w:w="874"/>
      <w:gridCol w:w="437"/>
      <w:gridCol w:w="583"/>
      <w:gridCol w:w="435"/>
      <w:gridCol w:w="435"/>
      <w:gridCol w:w="549"/>
    </w:tblGrid>
    <w:tr w:rsidR="004C1E54" w14:paraId="1910149D" w14:textId="77777777" w:rsidTr="00EE70A6">
      <w:trPr>
        <w:cantSplit/>
        <w:trHeight w:hRule="exact" w:val="782"/>
        <w:jc w:val="center"/>
      </w:trPr>
      <w:tc>
        <w:tcPr>
          <w:tcW w:w="1270" w:type="pct"/>
          <w:vMerge w:val="restart"/>
          <w:tcBorders>
            <w:bottom w:val="nil"/>
          </w:tcBorders>
          <w:vAlign w:val="center"/>
        </w:tcPr>
        <w:p w14:paraId="07AFE47B" w14:textId="76618C75" w:rsidR="004C1E54" w:rsidRDefault="00CB441B" w:rsidP="00755871">
          <w:pPr>
            <w:pStyle w:val="Encabezado"/>
            <w:tabs>
              <w:tab w:val="clear" w:pos="4419"/>
              <w:tab w:val="clear" w:pos="8838"/>
              <w:tab w:val="right" w:pos="2338"/>
            </w:tabs>
            <w:ind w:left="-493"/>
            <w:rPr>
              <w:rFonts w:ascii="Arial" w:hAnsi="Arial"/>
              <w:sz w:val="22"/>
            </w:rPr>
          </w:pPr>
          <w:r>
            <w:rPr>
              <w:rFonts w:ascii="Arial" w:hAnsi="Arial"/>
              <w:noProof/>
              <w:sz w:val="22"/>
            </w:rPr>
            <w:drawing>
              <wp:anchor distT="0" distB="0" distL="114300" distR="114300" simplePos="0" relativeHeight="251659776" behindDoc="0" locked="0" layoutInCell="1" allowOverlap="1" wp14:anchorId="76A4D95D" wp14:editId="6451B451">
                <wp:simplePos x="631825" y="306070"/>
                <wp:positionH relativeFrom="margin">
                  <wp:align>center</wp:align>
                </wp:positionH>
                <wp:positionV relativeFrom="margin">
                  <wp:align>top</wp:align>
                </wp:positionV>
                <wp:extent cx="1261745" cy="399415"/>
                <wp:effectExtent l="0" t="0" r="0" b="635"/>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61745" cy="399415"/>
                        </a:xfrm>
                        <a:prstGeom prst="rect">
                          <a:avLst/>
                        </a:prstGeom>
                        <a:noFill/>
                        <a:ln>
                          <a:noFill/>
                        </a:ln>
                      </pic:spPr>
                    </pic:pic>
                  </a:graphicData>
                </a:graphic>
              </wp:anchor>
            </w:drawing>
          </w:r>
        </w:p>
      </w:tc>
      <w:tc>
        <w:tcPr>
          <w:tcW w:w="2093" w:type="pct"/>
          <w:vMerge w:val="restart"/>
          <w:tcBorders>
            <w:bottom w:val="nil"/>
          </w:tcBorders>
          <w:vAlign w:val="center"/>
        </w:tcPr>
        <w:p w14:paraId="01DCEC33" w14:textId="77777777" w:rsidR="004C1E54" w:rsidRDefault="004C1E54" w:rsidP="008E1783">
          <w:pPr>
            <w:pStyle w:val="Encabezado"/>
            <w:jc w:val="center"/>
            <w:rPr>
              <w:rFonts w:ascii="Arial" w:hAnsi="Arial"/>
              <w:b/>
              <w:sz w:val="22"/>
            </w:rPr>
          </w:pPr>
          <w:r w:rsidRPr="0019612C">
            <w:rPr>
              <w:rFonts w:ascii="Arial" w:hAnsi="Arial"/>
              <w:b/>
              <w:szCs w:val="18"/>
            </w:rPr>
            <w:t>INSTRUCCIÓN DE TRABAJO</w:t>
          </w:r>
          <w:r w:rsidR="00F51301" w:rsidRPr="0019612C">
            <w:rPr>
              <w:rFonts w:ascii="Arial" w:hAnsi="Arial"/>
              <w:b/>
              <w:szCs w:val="18"/>
            </w:rPr>
            <w:t xml:space="preserve"> PARA </w:t>
          </w:r>
          <w:r w:rsidR="0019612C" w:rsidRPr="0019612C">
            <w:rPr>
              <w:rFonts w:ascii="Arial" w:hAnsi="Arial"/>
              <w:b/>
              <w:szCs w:val="18"/>
            </w:rPr>
            <w:t xml:space="preserve">MODELOS DE ELEMENTOS FINITOS </w:t>
          </w:r>
          <w:r w:rsidR="004F43A1">
            <w:rPr>
              <w:rFonts w:ascii="Arial" w:hAnsi="Arial"/>
              <w:b/>
              <w:szCs w:val="18"/>
            </w:rPr>
            <w:t>EN</w:t>
          </w:r>
          <w:r w:rsidR="0019612C" w:rsidRPr="0019612C">
            <w:rPr>
              <w:rFonts w:ascii="Arial" w:hAnsi="Arial"/>
              <w:b/>
              <w:szCs w:val="18"/>
            </w:rPr>
            <w:t xml:space="preserve"> CIMENTACIONES DE TANQUES DE GRANDES DIMENSIONES</w:t>
          </w:r>
        </w:p>
      </w:tc>
      <w:tc>
        <w:tcPr>
          <w:tcW w:w="1637" w:type="pct"/>
          <w:gridSpan w:val="6"/>
          <w:tcBorders>
            <w:bottom w:val="nil"/>
            <w:right w:val="single" w:sz="12" w:space="0" w:color="auto"/>
          </w:tcBorders>
        </w:tcPr>
        <w:p w14:paraId="135E05C5" w14:textId="157E813B" w:rsidR="004C1E54" w:rsidRDefault="004C1E54">
          <w:pPr>
            <w:pStyle w:val="Encabezado"/>
            <w:jc w:val="center"/>
            <w:rPr>
              <w:rFonts w:ascii="Arial" w:hAnsi="Arial"/>
              <w:b/>
              <w:sz w:val="22"/>
            </w:rPr>
          </w:pPr>
          <w:r>
            <w:rPr>
              <w:rFonts w:ascii="Arial" w:hAnsi="Arial"/>
              <w:b/>
              <w:sz w:val="22"/>
            </w:rPr>
            <w:t>IT-</w:t>
          </w:r>
          <w:r w:rsidR="00E1334A">
            <w:rPr>
              <w:rFonts w:ascii="Arial" w:hAnsi="Arial"/>
              <w:b/>
              <w:sz w:val="22"/>
            </w:rPr>
            <w:t>OC-</w:t>
          </w:r>
          <w:r w:rsidR="00B010FC">
            <w:rPr>
              <w:rFonts w:ascii="Arial" w:hAnsi="Arial"/>
              <w:b/>
              <w:sz w:val="22"/>
            </w:rPr>
            <w:t>37</w:t>
          </w:r>
        </w:p>
      </w:tc>
    </w:tr>
    <w:tr w:rsidR="004C1E54" w14:paraId="58B2976B" w14:textId="77777777" w:rsidTr="00EE70A6">
      <w:trPr>
        <w:cantSplit/>
        <w:trHeight w:hRule="exact" w:val="409"/>
        <w:jc w:val="center"/>
      </w:trPr>
      <w:tc>
        <w:tcPr>
          <w:tcW w:w="1270" w:type="pct"/>
          <w:vMerge/>
          <w:tcBorders>
            <w:top w:val="nil"/>
            <w:bottom w:val="nil"/>
          </w:tcBorders>
          <w:vAlign w:val="center"/>
        </w:tcPr>
        <w:p w14:paraId="18F37E70" w14:textId="77777777" w:rsidR="004C1E54" w:rsidRDefault="004C1E54">
          <w:pPr>
            <w:pStyle w:val="Encabezado"/>
            <w:rPr>
              <w:rFonts w:ascii="Arial" w:hAnsi="Arial"/>
              <w:sz w:val="22"/>
            </w:rPr>
          </w:pPr>
        </w:p>
      </w:tc>
      <w:tc>
        <w:tcPr>
          <w:tcW w:w="2093" w:type="pct"/>
          <w:vMerge/>
          <w:tcBorders>
            <w:top w:val="nil"/>
            <w:bottom w:val="nil"/>
          </w:tcBorders>
          <w:vAlign w:val="center"/>
        </w:tcPr>
        <w:p w14:paraId="50465964" w14:textId="77777777" w:rsidR="004C1E54" w:rsidRDefault="004C1E54">
          <w:pPr>
            <w:pStyle w:val="Encabezado"/>
            <w:rPr>
              <w:rFonts w:ascii="Arial" w:hAnsi="Arial"/>
              <w:sz w:val="22"/>
            </w:rPr>
          </w:pPr>
        </w:p>
      </w:tc>
      <w:tc>
        <w:tcPr>
          <w:tcW w:w="432" w:type="pct"/>
          <w:tcBorders>
            <w:top w:val="nil"/>
            <w:bottom w:val="nil"/>
            <w:right w:val="nil"/>
          </w:tcBorders>
          <w:vAlign w:val="center"/>
        </w:tcPr>
        <w:p w14:paraId="35E02ED7" w14:textId="77777777" w:rsidR="004C1E54" w:rsidRDefault="004C1E54">
          <w:pPr>
            <w:pStyle w:val="Encabezado"/>
            <w:rPr>
              <w:rFonts w:ascii="Arial" w:hAnsi="Arial"/>
              <w:sz w:val="14"/>
            </w:rPr>
          </w:pPr>
          <w:r>
            <w:rPr>
              <w:rFonts w:ascii="Arial" w:hAnsi="Arial"/>
              <w:sz w:val="14"/>
            </w:rPr>
            <w:t>EDICION</w:t>
          </w:r>
        </w:p>
      </w:tc>
      <w:tc>
        <w:tcPr>
          <w:tcW w:w="216" w:type="pct"/>
          <w:tcBorders>
            <w:top w:val="nil"/>
            <w:left w:val="nil"/>
            <w:bottom w:val="nil"/>
            <w:right w:val="nil"/>
          </w:tcBorders>
          <w:vAlign w:val="center"/>
        </w:tcPr>
        <w:p w14:paraId="7471BBF4" w14:textId="77777777" w:rsidR="004C1E54" w:rsidRDefault="00287E41">
          <w:pPr>
            <w:pStyle w:val="Encabezado"/>
            <w:jc w:val="center"/>
            <w:rPr>
              <w:rFonts w:ascii="Arial" w:hAnsi="Arial"/>
              <w:sz w:val="22"/>
            </w:rPr>
          </w:pPr>
          <w:r>
            <w:rPr>
              <w:rFonts w:ascii="Arial" w:hAnsi="Arial"/>
              <w:sz w:val="22"/>
            </w:rPr>
            <w:t>01</w:t>
          </w:r>
        </w:p>
      </w:tc>
      <w:tc>
        <w:tcPr>
          <w:tcW w:w="288" w:type="pct"/>
          <w:tcBorders>
            <w:top w:val="nil"/>
            <w:left w:val="single" w:sz="12" w:space="0" w:color="auto"/>
            <w:bottom w:val="nil"/>
            <w:right w:val="nil"/>
          </w:tcBorders>
          <w:vAlign w:val="center"/>
        </w:tcPr>
        <w:p w14:paraId="4A447547" w14:textId="77777777" w:rsidR="004C1E54" w:rsidRDefault="004C1E54">
          <w:pPr>
            <w:pStyle w:val="Encabezado"/>
            <w:rPr>
              <w:rFonts w:ascii="Arial" w:hAnsi="Arial"/>
              <w:sz w:val="22"/>
            </w:rPr>
          </w:pPr>
          <w:r>
            <w:rPr>
              <w:rFonts w:ascii="Arial" w:hAnsi="Arial"/>
              <w:sz w:val="14"/>
            </w:rPr>
            <w:t>HOJA</w:t>
          </w:r>
        </w:p>
      </w:tc>
      <w:tc>
        <w:tcPr>
          <w:tcW w:w="215" w:type="pct"/>
          <w:tcBorders>
            <w:top w:val="nil"/>
            <w:left w:val="nil"/>
            <w:bottom w:val="nil"/>
            <w:right w:val="nil"/>
          </w:tcBorders>
          <w:vAlign w:val="center"/>
        </w:tcPr>
        <w:p w14:paraId="3F540587" w14:textId="77777777" w:rsidR="004C1E54" w:rsidRDefault="004C1E54">
          <w:pPr>
            <w:pStyle w:val="Encabezado"/>
            <w:jc w:val="center"/>
            <w:rPr>
              <w:rFonts w:ascii="Arial" w:hAnsi="Arial"/>
              <w:sz w:val="22"/>
            </w:rPr>
          </w:pPr>
          <w:r>
            <w:rPr>
              <w:rFonts w:ascii="Arial" w:hAnsi="Arial"/>
              <w:sz w:val="22"/>
            </w:rPr>
            <w:fldChar w:fldCharType="begin"/>
          </w:r>
          <w:r>
            <w:rPr>
              <w:rFonts w:ascii="Arial" w:hAnsi="Arial"/>
              <w:sz w:val="22"/>
            </w:rPr>
            <w:instrText xml:space="preserve"> PAGE </w:instrText>
          </w:r>
          <w:r>
            <w:rPr>
              <w:rFonts w:ascii="Arial" w:hAnsi="Arial"/>
              <w:sz w:val="22"/>
            </w:rPr>
            <w:fldChar w:fldCharType="separate"/>
          </w:r>
          <w:r w:rsidR="005D0B00">
            <w:rPr>
              <w:rFonts w:ascii="Arial" w:hAnsi="Arial"/>
              <w:noProof/>
              <w:sz w:val="22"/>
            </w:rPr>
            <w:t>1</w:t>
          </w:r>
          <w:r>
            <w:rPr>
              <w:rFonts w:ascii="Arial" w:hAnsi="Arial"/>
              <w:sz w:val="22"/>
            </w:rPr>
            <w:fldChar w:fldCharType="end"/>
          </w:r>
        </w:p>
      </w:tc>
      <w:tc>
        <w:tcPr>
          <w:tcW w:w="215" w:type="pct"/>
          <w:tcBorders>
            <w:top w:val="nil"/>
            <w:left w:val="nil"/>
            <w:bottom w:val="nil"/>
            <w:right w:val="nil"/>
          </w:tcBorders>
          <w:vAlign w:val="center"/>
        </w:tcPr>
        <w:p w14:paraId="1564D2A1" w14:textId="77777777" w:rsidR="004C1E54" w:rsidRDefault="004C1E54">
          <w:pPr>
            <w:pStyle w:val="Encabezado"/>
            <w:rPr>
              <w:rFonts w:ascii="Arial" w:hAnsi="Arial"/>
              <w:sz w:val="22"/>
            </w:rPr>
          </w:pPr>
          <w:r>
            <w:rPr>
              <w:rFonts w:ascii="Arial" w:hAnsi="Arial"/>
              <w:sz w:val="14"/>
            </w:rPr>
            <w:t>DE</w:t>
          </w:r>
        </w:p>
      </w:tc>
      <w:tc>
        <w:tcPr>
          <w:tcW w:w="271" w:type="pct"/>
          <w:tcBorders>
            <w:top w:val="nil"/>
            <w:left w:val="nil"/>
            <w:bottom w:val="nil"/>
            <w:right w:val="single" w:sz="12" w:space="0" w:color="auto"/>
          </w:tcBorders>
          <w:vAlign w:val="center"/>
        </w:tcPr>
        <w:p w14:paraId="57F12202" w14:textId="77777777" w:rsidR="004C1E54" w:rsidRDefault="004C1E54">
          <w:pPr>
            <w:pStyle w:val="Encabezado"/>
            <w:jc w:val="center"/>
            <w:rPr>
              <w:rFonts w:ascii="Arial" w:hAnsi="Arial"/>
              <w:sz w:val="22"/>
            </w:rPr>
          </w:pPr>
          <w:r>
            <w:rPr>
              <w:rFonts w:ascii="Arial" w:hAnsi="Arial"/>
              <w:sz w:val="22"/>
            </w:rPr>
            <w:fldChar w:fldCharType="begin"/>
          </w:r>
          <w:r>
            <w:rPr>
              <w:rFonts w:ascii="Arial" w:hAnsi="Arial"/>
              <w:sz w:val="22"/>
            </w:rPr>
            <w:instrText xml:space="preserve"> NUMPAGES  \* MERGEFORMAT </w:instrText>
          </w:r>
          <w:r>
            <w:rPr>
              <w:rFonts w:ascii="Arial" w:hAnsi="Arial"/>
              <w:sz w:val="22"/>
            </w:rPr>
            <w:fldChar w:fldCharType="separate"/>
          </w:r>
          <w:r w:rsidR="005D0B00">
            <w:rPr>
              <w:rFonts w:ascii="Arial" w:hAnsi="Arial"/>
              <w:noProof/>
              <w:sz w:val="22"/>
            </w:rPr>
            <w:t>18</w:t>
          </w:r>
          <w:r>
            <w:rPr>
              <w:rFonts w:ascii="Arial" w:hAnsi="Arial"/>
              <w:sz w:val="22"/>
            </w:rPr>
            <w:fldChar w:fldCharType="end"/>
          </w:r>
        </w:p>
      </w:tc>
    </w:tr>
  </w:tbl>
  <w:p w14:paraId="5667C4E7" w14:textId="0F48EFF8" w:rsidR="004C1E54" w:rsidRDefault="00E173B7" w:rsidP="00B010FC">
    <w:pPr>
      <w:pStyle w:val="Encabezado"/>
      <w:tabs>
        <w:tab w:val="clear" w:pos="4419"/>
        <w:tab w:val="clear" w:pos="8838"/>
        <w:tab w:val="left" w:pos="2060"/>
      </w:tabs>
      <w:rPr>
        <w:rFonts w:ascii="Arial" w:hAnsi="Arial"/>
        <w:sz w:val="22"/>
      </w:rPr>
    </w:pPr>
    <w:r>
      <w:rPr>
        <w:rFonts w:ascii="Arial" w:hAnsi="Arial"/>
        <w:noProof/>
        <w:sz w:val="22"/>
      </w:rPr>
      <mc:AlternateContent>
        <mc:Choice Requires="wps">
          <w:drawing>
            <wp:anchor distT="0" distB="0" distL="114300" distR="114300" simplePos="0" relativeHeight="251658752" behindDoc="1" locked="0" layoutInCell="0" allowOverlap="1" wp14:anchorId="4BCC45F6" wp14:editId="0B169BA1">
              <wp:simplePos x="0" y="0"/>
              <wp:positionH relativeFrom="column">
                <wp:posOffset>-247015</wp:posOffset>
              </wp:positionH>
              <wp:positionV relativeFrom="paragraph">
                <wp:posOffset>-4445</wp:posOffset>
              </wp:positionV>
              <wp:extent cx="6430010" cy="9345930"/>
              <wp:effectExtent l="0" t="0" r="27940" b="26670"/>
              <wp:wrapNone/>
              <wp:docPr id="917731613"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430010" cy="9345930"/>
                      </a:xfrm>
                      <a:prstGeom prst="rect">
                        <a:avLst/>
                      </a:prstGeom>
                      <a:solidFill>
                        <a:srgbClr val="FFFFFF"/>
                      </a:solidFill>
                      <a:ln w="12700">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6FFE1C0" id="Rectangle 1" o:spid="_x0000_s1026" style="position:absolute;margin-left:-19.45pt;margin-top:-.35pt;width:506.3pt;height:735.9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" o:allowincell="f" strokeweight="1pt"/>
          </w:pict>
        </mc:Fallback>
      </mc:AlternateContent>
    </w:r>
    <w:r w:rsidR="00B010FC">
      <w:rPr>
        <w:rFonts w:ascii="Arial" w:hAnsi="Arial"/>
        <w:sz w:val="22"/>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83091A" w14:textId="77777777" w:rsidR="00B010FC" w:rsidRDefault="00B010FC">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D374C"/>
    <w:multiLevelType w:val="hybridMultilevel"/>
    <w:tmpl w:val="173E0C56"/>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 w15:restartNumberingAfterBreak="0">
    <w:nsid w:val="0F2D6A7D"/>
    <w:multiLevelType w:val="hybridMultilevel"/>
    <w:tmpl w:val="C40EC8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F5B459D"/>
    <w:multiLevelType w:val="hybridMultilevel"/>
    <w:tmpl w:val="DB5AA98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7D50591"/>
    <w:multiLevelType w:val="hybridMultilevel"/>
    <w:tmpl w:val="7354D32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8DB341B"/>
    <w:multiLevelType w:val="hybridMultilevel"/>
    <w:tmpl w:val="21DA02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C506939"/>
    <w:multiLevelType w:val="hybridMultilevel"/>
    <w:tmpl w:val="08E8F0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D237999"/>
    <w:multiLevelType w:val="hybridMultilevel"/>
    <w:tmpl w:val="5E86AE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20AF7FDB"/>
    <w:multiLevelType w:val="multilevel"/>
    <w:tmpl w:val="1B1690BA"/>
    <w:lvl w:ilvl="0">
      <w:start w:val="1"/>
      <w:numFmt w:val="decimal"/>
      <w:pStyle w:val="Ttulo1"/>
      <w:lvlText w:val="%1"/>
      <w:lvlJc w:val="left"/>
      <w:pPr>
        <w:ind w:left="432" w:hanging="432"/>
      </w:pPr>
      <w:rPr>
        <w:sz w:val="24"/>
        <w:szCs w:val="24"/>
      </w:rPr>
    </w:lvl>
    <w:lvl w:ilvl="1">
      <w:start w:val="1"/>
      <w:numFmt w:val="decimal"/>
      <w:pStyle w:val="Ttulo2"/>
      <w:lvlText w:val="%1.%2"/>
      <w:lvlJc w:val="left"/>
      <w:pPr>
        <w:ind w:left="2702"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8" w15:restartNumberingAfterBreak="0">
    <w:nsid w:val="215C7D44"/>
    <w:multiLevelType w:val="hybridMultilevel"/>
    <w:tmpl w:val="501E16A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21A87011"/>
    <w:multiLevelType w:val="hybridMultilevel"/>
    <w:tmpl w:val="2632D4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7B91932"/>
    <w:multiLevelType w:val="hybridMultilevel"/>
    <w:tmpl w:val="0F6883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29113DDF"/>
    <w:multiLevelType w:val="hybridMultilevel"/>
    <w:tmpl w:val="AC6C2874"/>
    <w:lvl w:ilvl="0" w:tplc="0C0A0005">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A7D0E52"/>
    <w:multiLevelType w:val="hybridMultilevel"/>
    <w:tmpl w:val="33F4602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3BA20914"/>
    <w:multiLevelType w:val="hybridMultilevel"/>
    <w:tmpl w:val="FB2460C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3D6624B7"/>
    <w:multiLevelType w:val="hybridMultilevel"/>
    <w:tmpl w:val="8D2EAAD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1AC3302"/>
    <w:multiLevelType w:val="hybridMultilevel"/>
    <w:tmpl w:val="C2AE3E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8EB1D7C"/>
    <w:multiLevelType w:val="hybridMultilevel"/>
    <w:tmpl w:val="CA94364A"/>
    <w:lvl w:ilvl="0" w:tplc="FFFFFFFF">
      <w:start w:val="1"/>
      <w:numFmt w:val="bullet"/>
      <w:lvlText w:val=""/>
      <w:lvlJc w:val="left"/>
      <w:pPr>
        <w:ind w:left="1080" w:hanging="360"/>
      </w:pPr>
      <w:rPr>
        <w:rFonts w:ascii="Symbol" w:hAnsi="Symbol" w:hint="default"/>
      </w:rPr>
    </w:lvl>
    <w:lvl w:ilvl="1" w:tplc="11264B18">
      <w:start w:val="1"/>
      <w:numFmt w:val="bullet"/>
      <w:lvlText w:val="-"/>
      <w:lvlJc w:val="left"/>
      <w:pPr>
        <w:ind w:left="1800" w:hanging="360"/>
      </w:pPr>
      <w:rPr>
        <w:rFonts w:ascii="Courier New" w:hAnsi="Courier New" w:hint="default"/>
      </w:rPr>
    </w:lvl>
    <w:lvl w:ilvl="2" w:tplc="FFFFFFFF">
      <w:start w:val="1"/>
      <w:numFmt w:val="bullet"/>
      <w:lvlText w:val=""/>
      <w:lvlJc w:val="left"/>
      <w:pPr>
        <w:ind w:left="2520" w:hanging="360"/>
      </w:pPr>
      <w:rPr>
        <w:rFonts w:ascii="Wingdings" w:hAnsi="Wingdings" w:hint="default"/>
      </w:rPr>
    </w:lvl>
    <w:lvl w:ilvl="3" w:tplc="FFFFFFFF">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4B6939BC"/>
    <w:multiLevelType w:val="hybridMultilevel"/>
    <w:tmpl w:val="070A7B2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50034AFC"/>
    <w:multiLevelType w:val="hybridMultilevel"/>
    <w:tmpl w:val="D38C5B1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03F3FEE"/>
    <w:multiLevelType w:val="hybridMultilevel"/>
    <w:tmpl w:val="865AB498"/>
    <w:lvl w:ilvl="0" w:tplc="0C0A0001">
      <w:start w:val="1"/>
      <w:numFmt w:val="bullet"/>
      <w:lvlText w:val=""/>
      <w:lvlJc w:val="left"/>
      <w:pPr>
        <w:ind w:left="1440" w:hanging="360"/>
      </w:pPr>
      <w:rPr>
        <w:rFonts w:ascii="Symbol" w:hAnsi="Symbol"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20" w15:restartNumberingAfterBreak="0">
    <w:nsid w:val="5C601DC6"/>
    <w:multiLevelType w:val="hybridMultilevel"/>
    <w:tmpl w:val="FD729454"/>
    <w:lvl w:ilvl="0" w:tplc="0C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5CCE21B0"/>
    <w:multiLevelType w:val="hybridMultilevel"/>
    <w:tmpl w:val="3D16ED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CFA3F3C"/>
    <w:multiLevelType w:val="hybridMultilevel"/>
    <w:tmpl w:val="41E42374"/>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15:restartNumberingAfterBreak="0">
    <w:nsid w:val="61A12AA1"/>
    <w:multiLevelType w:val="hybridMultilevel"/>
    <w:tmpl w:val="F378FE7C"/>
    <w:lvl w:ilvl="0" w:tplc="212ACC6A">
      <w:start w:val="45"/>
      <w:numFmt w:val="bullet"/>
      <w:lvlText w:val="-"/>
      <w:lvlJc w:val="left"/>
      <w:pPr>
        <w:ind w:left="720" w:hanging="360"/>
      </w:pPr>
      <w:rPr>
        <w:rFonts w:ascii="Aptos" w:eastAsia="Aptos" w:hAnsi="Aptos"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64380B04"/>
    <w:multiLevelType w:val="hybridMultilevel"/>
    <w:tmpl w:val="6416338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9CE42FB"/>
    <w:multiLevelType w:val="hybridMultilevel"/>
    <w:tmpl w:val="B2DE7D28"/>
    <w:lvl w:ilvl="0" w:tplc="04090001">
      <w:start w:val="1"/>
      <w:numFmt w:val="bullet"/>
      <w:lvlText w:val=""/>
      <w:lvlJc w:val="left"/>
      <w:pPr>
        <w:ind w:left="1077" w:hanging="360"/>
      </w:pPr>
      <w:rPr>
        <w:rFonts w:ascii="Symbol" w:hAnsi="Symbol" w:hint="default"/>
      </w:rPr>
    </w:lvl>
    <w:lvl w:ilvl="1" w:tplc="04090003" w:tentative="1">
      <w:start w:val="1"/>
      <w:numFmt w:val="bullet"/>
      <w:lvlText w:val="o"/>
      <w:lvlJc w:val="left"/>
      <w:pPr>
        <w:ind w:left="1797" w:hanging="360"/>
      </w:pPr>
      <w:rPr>
        <w:rFonts w:ascii="Courier New" w:hAnsi="Courier New" w:cs="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cs="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cs="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26" w15:restartNumberingAfterBreak="0">
    <w:nsid w:val="6B805AEE"/>
    <w:multiLevelType w:val="hybridMultilevel"/>
    <w:tmpl w:val="93BC2E9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7" w15:restartNumberingAfterBreak="0">
    <w:nsid w:val="6D9F478A"/>
    <w:multiLevelType w:val="hybridMultilevel"/>
    <w:tmpl w:val="8416CF4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6FEB5838"/>
    <w:multiLevelType w:val="hybridMultilevel"/>
    <w:tmpl w:val="6896A14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9" w15:restartNumberingAfterBreak="0">
    <w:nsid w:val="70775056"/>
    <w:multiLevelType w:val="hybridMultilevel"/>
    <w:tmpl w:val="36BA105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0D033BF"/>
    <w:multiLevelType w:val="hybridMultilevel"/>
    <w:tmpl w:val="403EF28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24B71B0"/>
    <w:multiLevelType w:val="hybridMultilevel"/>
    <w:tmpl w:val="3202058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77402275"/>
    <w:multiLevelType w:val="hybridMultilevel"/>
    <w:tmpl w:val="3ACCFD9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A1412E8"/>
    <w:multiLevelType w:val="hybridMultilevel"/>
    <w:tmpl w:val="1AEC36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7FDD0406"/>
    <w:multiLevelType w:val="hybridMultilevel"/>
    <w:tmpl w:val="206412EA"/>
    <w:lvl w:ilvl="0" w:tplc="FFFFFFFF">
      <w:start w:val="1"/>
      <w:numFmt w:val="bullet"/>
      <w:lvlText w:val=""/>
      <w:lvlJc w:val="left"/>
      <w:pPr>
        <w:ind w:left="1080" w:hanging="360"/>
      </w:pPr>
      <w:rPr>
        <w:rFonts w:ascii="Symbol" w:hAnsi="Symbol" w:hint="default"/>
      </w:rPr>
    </w:lvl>
    <w:lvl w:ilvl="1" w:tplc="11264B18">
      <w:start w:val="1"/>
      <w:numFmt w:val="bullet"/>
      <w:lvlText w:val="-"/>
      <w:lvlJc w:val="left"/>
      <w:pPr>
        <w:ind w:left="1800" w:hanging="360"/>
      </w:pPr>
      <w:rPr>
        <w:rFonts w:ascii="Courier New" w:hAnsi="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96682139">
    <w:abstractNumId w:val="7"/>
  </w:num>
  <w:num w:numId="2" w16cid:durableId="643001223">
    <w:abstractNumId w:val="12"/>
  </w:num>
  <w:num w:numId="3" w16cid:durableId="1789545932">
    <w:abstractNumId w:val="0"/>
  </w:num>
  <w:num w:numId="4" w16cid:durableId="1180388321">
    <w:abstractNumId w:val="19"/>
  </w:num>
  <w:num w:numId="5" w16cid:durableId="719985809">
    <w:abstractNumId w:val="29"/>
  </w:num>
  <w:num w:numId="6" w16cid:durableId="1704598500">
    <w:abstractNumId w:val="31"/>
  </w:num>
  <w:num w:numId="7" w16cid:durableId="994065449">
    <w:abstractNumId w:val="17"/>
  </w:num>
  <w:num w:numId="8" w16cid:durableId="893737924">
    <w:abstractNumId w:val="14"/>
  </w:num>
  <w:num w:numId="9" w16cid:durableId="681904085">
    <w:abstractNumId w:val="21"/>
  </w:num>
  <w:num w:numId="10" w16cid:durableId="420370455">
    <w:abstractNumId w:val="10"/>
  </w:num>
  <w:num w:numId="11" w16cid:durableId="643855111">
    <w:abstractNumId w:val="24"/>
  </w:num>
  <w:num w:numId="12" w16cid:durableId="401828714">
    <w:abstractNumId w:val="3"/>
  </w:num>
  <w:num w:numId="13" w16cid:durableId="291325372">
    <w:abstractNumId w:val="26"/>
  </w:num>
  <w:num w:numId="14" w16cid:durableId="48040623">
    <w:abstractNumId w:val="2"/>
  </w:num>
  <w:num w:numId="15" w16cid:durableId="135145426">
    <w:abstractNumId w:val="18"/>
  </w:num>
  <w:num w:numId="16" w16cid:durableId="1792935196">
    <w:abstractNumId w:val="5"/>
  </w:num>
  <w:num w:numId="17" w16cid:durableId="653265258">
    <w:abstractNumId w:val="6"/>
  </w:num>
  <w:num w:numId="18" w16cid:durableId="1480073099">
    <w:abstractNumId w:val="13"/>
  </w:num>
  <w:num w:numId="19" w16cid:durableId="1113477480">
    <w:abstractNumId w:val="32"/>
  </w:num>
  <w:num w:numId="20" w16cid:durableId="1538353581">
    <w:abstractNumId w:val="15"/>
  </w:num>
  <w:num w:numId="21" w16cid:durableId="1346520404">
    <w:abstractNumId w:val="11"/>
  </w:num>
  <w:num w:numId="22" w16cid:durableId="1734692829">
    <w:abstractNumId w:val="23"/>
  </w:num>
  <w:num w:numId="23" w16cid:durableId="583153001">
    <w:abstractNumId w:val="20"/>
  </w:num>
  <w:num w:numId="24" w16cid:durableId="1037702580">
    <w:abstractNumId w:val="27"/>
  </w:num>
  <w:num w:numId="25" w16cid:durableId="1564439190">
    <w:abstractNumId w:val="30"/>
  </w:num>
  <w:num w:numId="26" w16cid:durableId="1206409089">
    <w:abstractNumId w:val="9"/>
  </w:num>
  <w:num w:numId="27" w16cid:durableId="677076534">
    <w:abstractNumId w:val="4"/>
  </w:num>
  <w:num w:numId="28" w16cid:durableId="33047364">
    <w:abstractNumId w:val="25"/>
  </w:num>
  <w:num w:numId="29" w16cid:durableId="1419131985">
    <w:abstractNumId w:val="28"/>
  </w:num>
  <w:num w:numId="30" w16cid:durableId="491720962">
    <w:abstractNumId w:val="33"/>
  </w:num>
  <w:num w:numId="31" w16cid:durableId="1498886728">
    <w:abstractNumId w:val="7"/>
  </w:num>
  <w:num w:numId="32" w16cid:durableId="425730305">
    <w:abstractNumId w:val="1"/>
  </w:num>
  <w:num w:numId="33" w16cid:durableId="36858498">
    <w:abstractNumId w:val="7"/>
  </w:num>
  <w:num w:numId="34" w16cid:durableId="931357484">
    <w:abstractNumId w:val="22"/>
  </w:num>
  <w:num w:numId="35" w16cid:durableId="428353828">
    <w:abstractNumId w:val="34"/>
  </w:num>
  <w:num w:numId="36" w16cid:durableId="1191264092">
    <w:abstractNumId w:val="16"/>
  </w:num>
  <w:num w:numId="37" w16cid:durableId="1692225571">
    <w:abstractNumId w:val="8"/>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2"/>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3207"/>
    <w:rsid w:val="00010C35"/>
    <w:rsid w:val="00010E47"/>
    <w:rsid w:val="00013C57"/>
    <w:rsid w:val="00014559"/>
    <w:rsid w:val="00016FF2"/>
    <w:rsid w:val="00021507"/>
    <w:rsid w:val="00026AF6"/>
    <w:rsid w:val="00036E01"/>
    <w:rsid w:val="00043860"/>
    <w:rsid w:val="00043C66"/>
    <w:rsid w:val="000509C9"/>
    <w:rsid w:val="000511A5"/>
    <w:rsid w:val="000523CF"/>
    <w:rsid w:val="00066790"/>
    <w:rsid w:val="00070FD6"/>
    <w:rsid w:val="000729CB"/>
    <w:rsid w:val="00072CF0"/>
    <w:rsid w:val="000741EA"/>
    <w:rsid w:val="000746BA"/>
    <w:rsid w:val="00081435"/>
    <w:rsid w:val="00085AF5"/>
    <w:rsid w:val="0008660A"/>
    <w:rsid w:val="0009203F"/>
    <w:rsid w:val="00092143"/>
    <w:rsid w:val="00096114"/>
    <w:rsid w:val="000A1475"/>
    <w:rsid w:val="000A2B83"/>
    <w:rsid w:val="000A4990"/>
    <w:rsid w:val="000B3361"/>
    <w:rsid w:val="000C0EE7"/>
    <w:rsid w:val="000C72F1"/>
    <w:rsid w:val="000D6441"/>
    <w:rsid w:val="000E1BB6"/>
    <w:rsid w:val="000E3565"/>
    <w:rsid w:val="000E4881"/>
    <w:rsid w:val="000E4D96"/>
    <w:rsid w:val="000E52D9"/>
    <w:rsid w:val="000E6C44"/>
    <w:rsid w:val="00100A46"/>
    <w:rsid w:val="00100F7C"/>
    <w:rsid w:val="001040C4"/>
    <w:rsid w:val="00104BD1"/>
    <w:rsid w:val="00114273"/>
    <w:rsid w:val="00115D0E"/>
    <w:rsid w:val="0012073B"/>
    <w:rsid w:val="001249AC"/>
    <w:rsid w:val="00126709"/>
    <w:rsid w:val="00133339"/>
    <w:rsid w:val="001351D7"/>
    <w:rsid w:val="001415B4"/>
    <w:rsid w:val="00150AFD"/>
    <w:rsid w:val="00154212"/>
    <w:rsid w:val="0015515F"/>
    <w:rsid w:val="00155AC0"/>
    <w:rsid w:val="00162AF1"/>
    <w:rsid w:val="00183103"/>
    <w:rsid w:val="00184304"/>
    <w:rsid w:val="00184E55"/>
    <w:rsid w:val="0019263E"/>
    <w:rsid w:val="0019612C"/>
    <w:rsid w:val="00196F4A"/>
    <w:rsid w:val="001A027D"/>
    <w:rsid w:val="001A1090"/>
    <w:rsid w:val="001A2FB2"/>
    <w:rsid w:val="001A52BA"/>
    <w:rsid w:val="001A7516"/>
    <w:rsid w:val="001B650D"/>
    <w:rsid w:val="001C1226"/>
    <w:rsid w:val="001C1D51"/>
    <w:rsid w:val="001C26FF"/>
    <w:rsid w:val="001C38CE"/>
    <w:rsid w:val="001C442E"/>
    <w:rsid w:val="001D02CC"/>
    <w:rsid w:val="001D5690"/>
    <w:rsid w:val="001E2D83"/>
    <w:rsid w:val="001E4C80"/>
    <w:rsid w:val="001E592B"/>
    <w:rsid w:val="001F7279"/>
    <w:rsid w:val="00202498"/>
    <w:rsid w:val="00212183"/>
    <w:rsid w:val="00212EB9"/>
    <w:rsid w:val="00215805"/>
    <w:rsid w:val="00217214"/>
    <w:rsid w:val="00237057"/>
    <w:rsid w:val="0024226B"/>
    <w:rsid w:val="002463DA"/>
    <w:rsid w:val="00250FF2"/>
    <w:rsid w:val="00256108"/>
    <w:rsid w:val="002602AA"/>
    <w:rsid w:val="00261501"/>
    <w:rsid w:val="0026563F"/>
    <w:rsid w:val="00266DC2"/>
    <w:rsid w:val="00267D99"/>
    <w:rsid w:val="002713DB"/>
    <w:rsid w:val="00280DE4"/>
    <w:rsid w:val="0028267A"/>
    <w:rsid w:val="00282DD0"/>
    <w:rsid w:val="00282F98"/>
    <w:rsid w:val="00287E41"/>
    <w:rsid w:val="002933C5"/>
    <w:rsid w:val="002954E3"/>
    <w:rsid w:val="002961B6"/>
    <w:rsid w:val="002A1367"/>
    <w:rsid w:val="002A3EB1"/>
    <w:rsid w:val="002B15C4"/>
    <w:rsid w:val="002B4F74"/>
    <w:rsid w:val="002C4C1F"/>
    <w:rsid w:val="002C7B51"/>
    <w:rsid w:val="002E0137"/>
    <w:rsid w:val="002F26DC"/>
    <w:rsid w:val="002F2A37"/>
    <w:rsid w:val="003203AC"/>
    <w:rsid w:val="00320DE8"/>
    <w:rsid w:val="003219F9"/>
    <w:rsid w:val="003275AD"/>
    <w:rsid w:val="0033003B"/>
    <w:rsid w:val="00332878"/>
    <w:rsid w:val="0033536C"/>
    <w:rsid w:val="003378AE"/>
    <w:rsid w:val="00340A4C"/>
    <w:rsid w:val="00341834"/>
    <w:rsid w:val="00342D78"/>
    <w:rsid w:val="0034745A"/>
    <w:rsid w:val="0035191E"/>
    <w:rsid w:val="00355F46"/>
    <w:rsid w:val="00355F6A"/>
    <w:rsid w:val="00356CE5"/>
    <w:rsid w:val="00362EFB"/>
    <w:rsid w:val="003639FD"/>
    <w:rsid w:val="00364220"/>
    <w:rsid w:val="00367C2C"/>
    <w:rsid w:val="00370C7A"/>
    <w:rsid w:val="003743A1"/>
    <w:rsid w:val="00374529"/>
    <w:rsid w:val="003802B0"/>
    <w:rsid w:val="0038306D"/>
    <w:rsid w:val="00390201"/>
    <w:rsid w:val="00392194"/>
    <w:rsid w:val="003973B0"/>
    <w:rsid w:val="003A1F91"/>
    <w:rsid w:val="003A6092"/>
    <w:rsid w:val="003A6137"/>
    <w:rsid w:val="003B7B75"/>
    <w:rsid w:val="003B7E5A"/>
    <w:rsid w:val="003C5281"/>
    <w:rsid w:val="003D0927"/>
    <w:rsid w:val="003D38A1"/>
    <w:rsid w:val="003E2F0D"/>
    <w:rsid w:val="003E45BF"/>
    <w:rsid w:val="003F3E68"/>
    <w:rsid w:val="003F6231"/>
    <w:rsid w:val="003F74DB"/>
    <w:rsid w:val="003F7816"/>
    <w:rsid w:val="00401428"/>
    <w:rsid w:val="0040626B"/>
    <w:rsid w:val="00406C84"/>
    <w:rsid w:val="00407304"/>
    <w:rsid w:val="00413B2A"/>
    <w:rsid w:val="00414588"/>
    <w:rsid w:val="0041501C"/>
    <w:rsid w:val="00436E86"/>
    <w:rsid w:val="00442E94"/>
    <w:rsid w:val="0044648E"/>
    <w:rsid w:val="00460F95"/>
    <w:rsid w:val="00466D73"/>
    <w:rsid w:val="0046722E"/>
    <w:rsid w:val="004673C9"/>
    <w:rsid w:val="00467437"/>
    <w:rsid w:val="00470D9D"/>
    <w:rsid w:val="004733C2"/>
    <w:rsid w:val="004748A9"/>
    <w:rsid w:val="0047563F"/>
    <w:rsid w:val="00481E14"/>
    <w:rsid w:val="004867F5"/>
    <w:rsid w:val="00490E68"/>
    <w:rsid w:val="00496067"/>
    <w:rsid w:val="004962A3"/>
    <w:rsid w:val="004A0AB2"/>
    <w:rsid w:val="004A3E6D"/>
    <w:rsid w:val="004B116A"/>
    <w:rsid w:val="004B335C"/>
    <w:rsid w:val="004C17D7"/>
    <w:rsid w:val="004C1E54"/>
    <w:rsid w:val="004C4743"/>
    <w:rsid w:val="004E06C3"/>
    <w:rsid w:val="004F02CE"/>
    <w:rsid w:val="004F1B66"/>
    <w:rsid w:val="004F43A1"/>
    <w:rsid w:val="004F566B"/>
    <w:rsid w:val="00502E0E"/>
    <w:rsid w:val="00506B61"/>
    <w:rsid w:val="00515160"/>
    <w:rsid w:val="00520BE3"/>
    <w:rsid w:val="00525576"/>
    <w:rsid w:val="00525BE4"/>
    <w:rsid w:val="00526365"/>
    <w:rsid w:val="005264F5"/>
    <w:rsid w:val="0053787E"/>
    <w:rsid w:val="00540C12"/>
    <w:rsid w:val="00541759"/>
    <w:rsid w:val="0054646A"/>
    <w:rsid w:val="00550F72"/>
    <w:rsid w:val="00550F84"/>
    <w:rsid w:val="0055368A"/>
    <w:rsid w:val="00561F6B"/>
    <w:rsid w:val="005675A9"/>
    <w:rsid w:val="00570DBD"/>
    <w:rsid w:val="00583D3E"/>
    <w:rsid w:val="005842BB"/>
    <w:rsid w:val="00592876"/>
    <w:rsid w:val="005A044D"/>
    <w:rsid w:val="005A2915"/>
    <w:rsid w:val="005A36EB"/>
    <w:rsid w:val="005B1037"/>
    <w:rsid w:val="005B429F"/>
    <w:rsid w:val="005B4CFC"/>
    <w:rsid w:val="005C26EC"/>
    <w:rsid w:val="005D0B00"/>
    <w:rsid w:val="005E2F02"/>
    <w:rsid w:val="005E66A7"/>
    <w:rsid w:val="0060221D"/>
    <w:rsid w:val="0060632F"/>
    <w:rsid w:val="00607CCF"/>
    <w:rsid w:val="00614DAA"/>
    <w:rsid w:val="00616B9D"/>
    <w:rsid w:val="00620A5B"/>
    <w:rsid w:val="00642DA4"/>
    <w:rsid w:val="00642ECB"/>
    <w:rsid w:val="00643E94"/>
    <w:rsid w:val="006442F9"/>
    <w:rsid w:val="00650E9D"/>
    <w:rsid w:val="0065174A"/>
    <w:rsid w:val="00653069"/>
    <w:rsid w:val="006648D7"/>
    <w:rsid w:val="006724B0"/>
    <w:rsid w:val="00682D20"/>
    <w:rsid w:val="00686BBA"/>
    <w:rsid w:val="006878D0"/>
    <w:rsid w:val="00690761"/>
    <w:rsid w:val="00691E4D"/>
    <w:rsid w:val="006944E4"/>
    <w:rsid w:val="00697A0B"/>
    <w:rsid w:val="006A0589"/>
    <w:rsid w:val="006A0E4F"/>
    <w:rsid w:val="006A785D"/>
    <w:rsid w:val="006B3914"/>
    <w:rsid w:val="006B57E8"/>
    <w:rsid w:val="006B59FC"/>
    <w:rsid w:val="006B5CB0"/>
    <w:rsid w:val="006C32C1"/>
    <w:rsid w:val="006C368E"/>
    <w:rsid w:val="006C3855"/>
    <w:rsid w:val="006E0001"/>
    <w:rsid w:val="006E296C"/>
    <w:rsid w:val="006E450A"/>
    <w:rsid w:val="006E5A73"/>
    <w:rsid w:val="006E6A81"/>
    <w:rsid w:val="006F2E93"/>
    <w:rsid w:val="007001FD"/>
    <w:rsid w:val="007133CD"/>
    <w:rsid w:val="0071433B"/>
    <w:rsid w:val="007168FE"/>
    <w:rsid w:val="007173CF"/>
    <w:rsid w:val="00717E1D"/>
    <w:rsid w:val="0072096C"/>
    <w:rsid w:val="007252AF"/>
    <w:rsid w:val="00727F26"/>
    <w:rsid w:val="00731BDA"/>
    <w:rsid w:val="007337D0"/>
    <w:rsid w:val="007342A5"/>
    <w:rsid w:val="00737508"/>
    <w:rsid w:val="0074149D"/>
    <w:rsid w:val="0075372E"/>
    <w:rsid w:val="007542E1"/>
    <w:rsid w:val="00755871"/>
    <w:rsid w:val="00765509"/>
    <w:rsid w:val="00774FE9"/>
    <w:rsid w:val="00776625"/>
    <w:rsid w:val="00776E9D"/>
    <w:rsid w:val="00781F4F"/>
    <w:rsid w:val="007856E8"/>
    <w:rsid w:val="0079189A"/>
    <w:rsid w:val="007A256B"/>
    <w:rsid w:val="007B7B2A"/>
    <w:rsid w:val="007C1367"/>
    <w:rsid w:val="007C17DA"/>
    <w:rsid w:val="007C3066"/>
    <w:rsid w:val="007D22B3"/>
    <w:rsid w:val="007D3E38"/>
    <w:rsid w:val="007D52E1"/>
    <w:rsid w:val="007E058C"/>
    <w:rsid w:val="007E0EAC"/>
    <w:rsid w:val="007E1A97"/>
    <w:rsid w:val="007E7D19"/>
    <w:rsid w:val="00800015"/>
    <w:rsid w:val="0081135D"/>
    <w:rsid w:val="0083189C"/>
    <w:rsid w:val="00833D87"/>
    <w:rsid w:val="0083455E"/>
    <w:rsid w:val="00835524"/>
    <w:rsid w:val="00836A02"/>
    <w:rsid w:val="00836E39"/>
    <w:rsid w:val="0084236F"/>
    <w:rsid w:val="00844853"/>
    <w:rsid w:val="008463FC"/>
    <w:rsid w:val="0086078C"/>
    <w:rsid w:val="00860D74"/>
    <w:rsid w:val="00863505"/>
    <w:rsid w:val="00866112"/>
    <w:rsid w:val="008679E7"/>
    <w:rsid w:val="00872858"/>
    <w:rsid w:val="0088057E"/>
    <w:rsid w:val="00885981"/>
    <w:rsid w:val="008865AE"/>
    <w:rsid w:val="00887CAF"/>
    <w:rsid w:val="008917C2"/>
    <w:rsid w:val="0089274E"/>
    <w:rsid w:val="008A4728"/>
    <w:rsid w:val="008A6B64"/>
    <w:rsid w:val="008A6BFC"/>
    <w:rsid w:val="008A6C66"/>
    <w:rsid w:val="008A7AAB"/>
    <w:rsid w:val="008B01F5"/>
    <w:rsid w:val="008C16C4"/>
    <w:rsid w:val="008C40C5"/>
    <w:rsid w:val="008C563F"/>
    <w:rsid w:val="008C6755"/>
    <w:rsid w:val="008C7CFE"/>
    <w:rsid w:val="008D487B"/>
    <w:rsid w:val="008D56BD"/>
    <w:rsid w:val="008D6C83"/>
    <w:rsid w:val="008E1783"/>
    <w:rsid w:val="008E2FE9"/>
    <w:rsid w:val="008F0FF3"/>
    <w:rsid w:val="00914408"/>
    <w:rsid w:val="0091612C"/>
    <w:rsid w:val="009170F1"/>
    <w:rsid w:val="009201AB"/>
    <w:rsid w:val="00925097"/>
    <w:rsid w:val="00931589"/>
    <w:rsid w:val="009377E1"/>
    <w:rsid w:val="00960899"/>
    <w:rsid w:val="00962AA4"/>
    <w:rsid w:val="00962AEE"/>
    <w:rsid w:val="00967957"/>
    <w:rsid w:val="009731E6"/>
    <w:rsid w:val="00974C44"/>
    <w:rsid w:val="00977224"/>
    <w:rsid w:val="00984026"/>
    <w:rsid w:val="009A1DD5"/>
    <w:rsid w:val="009A4F27"/>
    <w:rsid w:val="009A5DC4"/>
    <w:rsid w:val="009A72B3"/>
    <w:rsid w:val="009C48E4"/>
    <w:rsid w:val="009C4E48"/>
    <w:rsid w:val="009C50CD"/>
    <w:rsid w:val="009D217F"/>
    <w:rsid w:val="009D6208"/>
    <w:rsid w:val="009E0192"/>
    <w:rsid w:val="009E0F3D"/>
    <w:rsid w:val="009E7483"/>
    <w:rsid w:val="00A03CBF"/>
    <w:rsid w:val="00A07479"/>
    <w:rsid w:val="00A10566"/>
    <w:rsid w:val="00A11B27"/>
    <w:rsid w:val="00A11E01"/>
    <w:rsid w:val="00A12BE0"/>
    <w:rsid w:val="00A146E6"/>
    <w:rsid w:val="00A16F9A"/>
    <w:rsid w:val="00A25356"/>
    <w:rsid w:val="00A33D0C"/>
    <w:rsid w:val="00A34C3F"/>
    <w:rsid w:val="00A44861"/>
    <w:rsid w:val="00A53484"/>
    <w:rsid w:val="00A547CD"/>
    <w:rsid w:val="00A613C9"/>
    <w:rsid w:val="00A61819"/>
    <w:rsid w:val="00A62B00"/>
    <w:rsid w:val="00A6724F"/>
    <w:rsid w:val="00A7242A"/>
    <w:rsid w:val="00A80DE4"/>
    <w:rsid w:val="00A832F5"/>
    <w:rsid w:val="00A86318"/>
    <w:rsid w:val="00A965F1"/>
    <w:rsid w:val="00AA0350"/>
    <w:rsid w:val="00AA3291"/>
    <w:rsid w:val="00AA34CB"/>
    <w:rsid w:val="00AA6638"/>
    <w:rsid w:val="00AB4F23"/>
    <w:rsid w:val="00AC092A"/>
    <w:rsid w:val="00AC2A42"/>
    <w:rsid w:val="00AC3265"/>
    <w:rsid w:val="00AC66B4"/>
    <w:rsid w:val="00AC6715"/>
    <w:rsid w:val="00AC6CA9"/>
    <w:rsid w:val="00AC6F86"/>
    <w:rsid w:val="00AC7739"/>
    <w:rsid w:val="00AD256B"/>
    <w:rsid w:val="00AD46F2"/>
    <w:rsid w:val="00AE06B7"/>
    <w:rsid w:val="00AE0E79"/>
    <w:rsid w:val="00AE4785"/>
    <w:rsid w:val="00AE7D34"/>
    <w:rsid w:val="00AF051E"/>
    <w:rsid w:val="00B010FC"/>
    <w:rsid w:val="00B1625C"/>
    <w:rsid w:val="00B17FF4"/>
    <w:rsid w:val="00B30572"/>
    <w:rsid w:val="00B40F09"/>
    <w:rsid w:val="00B44EC2"/>
    <w:rsid w:val="00B51B98"/>
    <w:rsid w:val="00B51F96"/>
    <w:rsid w:val="00B57480"/>
    <w:rsid w:val="00B61D7D"/>
    <w:rsid w:val="00B63A3A"/>
    <w:rsid w:val="00B64DB2"/>
    <w:rsid w:val="00B724F5"/>
    <w:rsid w:val="00B75291"/>
    <w:rsid w:val="00B81D36"/>
    <w:rsid w:val="00B85501"/>
    <w:rsid w:val="00B877C9"/>
    <w:rsid w:val="00B9512C"/>
    <w:rsid w:val="00BA0207"/>
    <w:rsid w:val="00BA2F2B"/>
    <w:rsid w:val="00BA41B4"/>
    <w:rsid w:val="00BB2EF1"/>
    <w:rsid w:val="00BB6FA9"/>
    <w:rsid w:val="00BC0D73"/>
    <w:rsid w:val="00BC1884"/>
    <w:rsid w:val="00BC7AF3"/>
    <w:rsid w:val="00BD2953"/>
    <w:rsid w:val="00BD2A07"/>
    <w:rsid w:val="00BE3207"/>
    <w:rsid w:val="00BE6D8B"/>
    <w:rsid w:val="00BE7752"/>
    <w:rsid w:val="00BF0ABF"/>
    <w:rsid w:val="00BF1771"/>
    <w:rsid w:val="00BF1DF3"/>
    <w:rsid w:val="00BF622E"/>
    <w:rsid w:val="00C1456E"/>
    <w:rsid w:val="00C232DA"/>
    <w:rsid w:val="00C41755"/>
    <w:rsid w:val="00C43554"/>
    <w:rsid w:val="00C4659A"/>
    <w:rsid w:val="00C47FEF"/>
    <w:rsid w:val="00C51698"/>
    <w:rsid w:val="00C55E42"/>
    <w:rsid w:val="00C636D4"/>
    <w:rsid w:val="00C64A3C"/>
    <w:rsid w:val="00C67432"/>
    <w:rsid w:val="00C71248"/>
    <w:rsid w:val="00C712F1"/>
    <w:rsid w:val="00C750C7"/>
    <w:rsid w:val="00C86016"/>
    <w:rsid w:val="00C912B5"/>
    <w:rsid w:val="00C92C84"/>
    <w:rsid w:val="00CA2821"/>
    <w:rsid w:val="00CA4E4E"/>
    <w:rsid w:val="00CA5567"/>
    <w:rsid w:val="00CA5696"/>
    <w:rsid w:val="00CB441B"/>
    <w:rsid w:val="00CB620E"/>
    <w:rsid w:val="00CB658F"/>
    <w:rsid w:val="00CC25B4"/>
    <w:rsid w:val="00CC6503"/>
    <w:rsid w:val="00CC665F"/>
    <w:rsid w:val="00CC7B45"/>
    <w:rsid w:val="00CD0CC7"/>
    <w:rsid w:val="00CD3AF1"/>
    <w:rsid w:val="00CD7621"/>
    <w:rsid w:val="00CE32FB"/>
    <w:rsid w:val="00CF48B8"/>
    <w:rsid w:val="00D037BC"/>
    <w:rsid w:val="00D12214"/>
    <w:rsid w:val="00D1447C"/>
    <w:rsid w:val="00D165A2"/>
    <w:rsid w:val="00D2071C"/>
    <w:rsid w:val="00D25A80"/>
    <w:rsid w:val="00D31805"/>
    <w:rsid w:val="00D353F1"/>
    <w:rsid w:val="00D36C48"/>
    <w:rsid w:val="00D36F19"/>
    <w:rsid w:val="00D410E6"/>
    <w:rsid w:val="00D41B10"/>
    <w:rsid w:val="00D45F54"/>
    <w:rsid w:val="00D53E80"/>
    <w:rsid w:val="00D65295"/>
    <w:rsid w:val="00D73EE2"/>
    <w:rsid w:val="00D74E00"/>
    <w:rsid w:val="00D76190"/>
    <w:rsid w:val="00D76D36"/>
    <w:rsid w:val="00D812A5"/>
    <w:rsid w:val="00D82A40"/>
    <w:rsid w:val="00D93B5C"/>
    <w:rsid w:val="00DA59D0"/>
    <w:rsid w:val="00DB236F"/>
    <w:rsid w:val="00DB4130"/>
    <w:rsid w:val="00DB6816"/>
    <w:rsid w:val="00DC108B"/>
    <w:rsid w:val="00DC4A2F"/>
    <w:rsid w:val="00DC5845"/>
    <w:rsid w:val="00DC5D93"/>
    <w:rsid w:val="00DC6B64"/>
    <w:rsid w:val="00DD05EF"/>
    <w:rsid w:val="00DD6E58"/>
    <w:rsid w:val="00DE0134"/>
    <w:rsid w:val="00DE1D07"/>
    <w:rsid w:val="00DE615C"/>
    <w:rsid w:val="00DF30EE"/>
    <w:rsid w:val="00E00377"/>
    <w:rsid w:val="00E01207"/>
    <w:rsid w:val="00E070CA"/>
    <w:rsid w:val="00E07DC3"/>
    <w:rsid w:val="00E10724"/>
    <w:rsid w:val="00E1334A"/>
    <w:rsid w:val="00E15443"/>
    <w:rsid w:val="00E173B7"/>
    <w:rsid w:val="00E21F91"/>
    <w:rsid w:val="00E21F9B"/>
    <w:rsid w:val="00E22A3B"/>
    <w:rsid w:val="00E23378"/>
    <w:rsid w:val="00E41127"/>
    <w:rsid w:val="00E4456F"/>
    <w:rsid w:val="00E46326"/>
    <w:rsid w:val="00E47755"/>
    <w:rsid w:val="00E50CAE"/>
    <w:rsid w:val="00E540CC"/>
    <w:rsid w:val="00E551DD"/>
    <w:rsid w:val="00E578D5"/>
    <w:rsid w:val="00E62BAE"/>
    <w:rsid w:val="00E63F34"/>
    <w:rsid w:val="00E64EA3"/>
    <w:rsid w:val="00E766E2"/>
    <w:rsid w:val="00E81929"/>
    <w:rsid w:val="00E83466"/>
    <w:rsid w:val="00E876E9"/>
    <w:rsid w:val="00E9471E"/>
    <w:rsid w:val="00EA058B"/>
    <w:rsid w:val="00EB3E28"/>
    <w:rsid w:val="00EB70D4"/>
    <w:rsid w:val="00EC10D2"/>
    <w:rsid w:val="00ED3CAE"/>
    <w:rsid w:val="00ED52C6"/>
    <w:rsid w:val="00ED68E5"/>
    <w:rsid w:val="00EE70A6"/>
    <w:rsid w:val="00EF6719"/>
    <w:rsid w:val="00EF72DF"/>
    <w:rsid w:val="00F035A0"/>
    <w:rsid w:val="00F22F4D"/>
    <w:rsid w:val="00F234DA"/>
    <w:rsid w:val="00F25D8B"/>
    <w:rsid w:val="00F27CC9"/>
    <w:rsid w:val="00F36858"/>
    <w:rsid w:val="00F47CD6"/>
    <w:rsid w:val="00F51301"/>
    <w:rsid w:val="00F56C5B"/>
    <w:rsid w:val="00F60EC9"/>
    <w:rsid w:val="00F66D63"/>
    <w:rsid w:val="00F7280F"/>
    <w:rsid w:val="00F72EED"/>
    <w:rsid w:val="00F96ABE"/>
    <w:rsid w:val="00FA0E52"/>
    <w:rsid w:val="00FA4796"/>
    <w:rsid w:val="00FA6AE1"/>
    <w:rsid w:val="00FB0095"/>
    <w:rsid w:val="00FB4D91"/>
    <w:rsid w:val="00FB7158"/>
    <w:rsid w:val="00FC0024"/>
    <w:rsid w:val="00FC0CA7"/>
    <w:rsid w:val="00FC7EDB"/>
    <w:rsid w:val="00FD0640"/>
    <w:rsid w:val="00FD3254"/>
    <w:rsid w:val="00FD7753"/>
    <w:rsid w:val="00FD7AB3"/>
    <w:rsid w:val="00FE0FF5"/>
    <w:rsid w:val="00FE2A83"/>
    <w:rsid w:val="00FE5DA1"/>
    <w:rsid w:val="00FE6F45"/>
    <w:rsid w:val="00FE77D7"/>
    <w:rsid w:val="00FF0111"/>
    <w:rsid w:val="00FF7F9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C38B446"/>
  <w15:chartTrackingRefBased/>
  <w15:docId w15:val="{FEA2F040-3CBA-4C72-A2FB-0AF3BF3B9F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caption" w:semiHidden="1" w:uiPriority="35" w:unhideWhenUsed="1" w:qFormat="1"/>
    <w:lsdException w:name="footnote reference" w:uiPriority="99"/>
    <w:lsdException w:name="Title" w:uiPriority="10" w:qFormat="1"/>
    <w:lsdException w:name="Subtitle" w:uiPriority="11" w:qFormat="1"/>
    <w:lsdException w:name="Hyperlink" w:uiPriority="99"/>
    <w:lsdException w:name="FollowedHyperlink" w:uiPriority="99"/>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lang w:val="es-ES" w:eastAsia="es-ES"/>
    </w:rPr>
  </w:style>
  <w:style w:type="paragraph" w:styleId="Ttulo1">
    <w:name w:val="heading 1"/>
    <w:basedOn w:val="Normal"/>
    <w:next w:val="Normal"/>
    <w:link w:val="Ttulo1Car"/>
    <w:uiPriority w:val="9"/>
    <w:qFormat/>
    <w:rsid w:val="0019612C"/>
    <w:pPr>
      <w:keepNext/>
      <w:keepLines/>
      <w:numPr>
        <w:numId w:val="1"/>
      </w:numPr>
      <w:spacing w:before="360" w:after="80" w:line="278" w:lineRule="auto"/>
      <w:outlineLvl w:val="0"/>
    </w:pPr>
    <w:rPr>
      <w:rFonts w:ascii="Aptos Display" w:hAnsi="Aptos Display"/>
      <w:color w:val="0F4761"/>
      <w:kern w:val="2"/>
      <w:sz w:val="40"/>
      <w:szCs w:val="40"/>
      <w:lang w:eastAsia="en-US"/>
    </w:rPr>
  </w:style>
  <w:style w:type="paragraph" w:styleId="Ttulo2">
    <w:name w:val="heading 2"/>
    <w:basedOn w:val="Normal"/>
    <w:next w:val="Normal"/>
    <w:link w:val="Ttulo2Car"/>
    <w:uiPriority w:val="9"/>
    <w:unhideWhenUsed/>
    <w:qFormat/>
    <w:rsid w:val="0019612C"/>
    <w:pPr>
      <w:keepNext/>
      <w:keepLines/>
      <w:numPr>
        <w:ilvl w:val="1"/>
        <w:numId w:val="1"/>
      </w:numPr>
      <w:spacing w:before="160" w:after="80" w:line="278" w:lineRule="auto"/>
      <w:outlineLvl w:val="1"/>
    </w:pPr>
    <w:rPr>
      <w:rFonts w:ascii="Aptos Display" w:hAnsi="Aptos Display"/>
      <w:color w:val="0F4761"/>
      <w:kern w:val="2"/>
      <w:sz w:val="32"/>
      <w:szCs w:val="32"/>
      <w:lang w:eastAsia="en-US"/>
    </w:rPr>
  </w:style>
  <w:style w:type="paragraph" w:styleId="Ttulo3">
    <w:name w:val="heading 3"/>
    <w:basedOn w:val="Normal"/>
    <w:next w:val="Normal"/>
    <w:link w:val="Ttulo3Car"/>
    <w:uiPriority w:val="9"/>
    <w:unhideWhenUsed/>
    <w:qFormat/>
    <w:rsid w:val="0019612C"/>
    <w:pPr>
      <w:keepNext/>
      <w:keepLines/>
      <w:numPr>
        <w:ilvl w:val="2"/>
        <w:numId w:val="1"/>
      </w:numPr>
      <w:spacing w:before="160" w:after="80" w:line="278" w:lineRule="auto"/>
      <w:outlineLvl w:val="2"/>
    </w:pPr>
    <w:rPr>
      <w:rFonts w:ascii="Aptos" w:hAnsi="Aptos"/>
      <w:color w:val="0F4761"/>
      <w:kern w:val="2"/>
      <w:sz w:val="28"/>
      <w:szCs w:val="28"/>
      <w:lang w:eastAsia="en-US"/>
    </w:rPr>
  </w:style>
  <w:style w:type="paragraph" w:styleId="Ttulo4">
    <w:name w:val="heading 4"/>
    <w:basedOn w:val="Normal"/>
    <w:next w:val="Normal"/>
    <w:link w:val="Ttulo4Car"/>
    <w:uiPriority w:val="9"/>
    <w:unhideWhenUsed/>
    <w:qFormat/>
    <w:rsid w:val="0019612C"/>
    <w:pPr>
      <w:keepNext/>
      <w:keepLines/>
      <w:numPr>
        <w:ilvl w:val="3"/>
        <w:numId w:val="1"/>
      </w:numPr>
      <w:spacing w:before="80" w:after="40" w:line="278" w:lineRule="auto"/>
      <w:outlineLvl w:val="3"/>
    </w:pPr>
    <w:rPr>
      <w:rFonts w:ascii="Aptos" w:hAnsi="Aptos"/>
      <w:i/>
      <w:iCs/>
      <w:color w:val="0F4761"/>
      <w:kern w:val="2"/>
      <w:sz w:val="24"/>
      <w:szCs w:val="24"/>
      <w:lang w:eastAsia="en-US"/>
    </w:rPr>
  </w:style>
  <w:style w:type="paragraph" w:styleId="Ttulo5">
    <w:name w:val="heading 5"/>
    <w:basedOn w:val="Normal"/>
    <w:next w:val="Normal"/>
    <w:link w:val="Ttulo5Car"/>
    <w:uiPriority w:val="9"/>
    <w:unhideWhenUsed/>
    <w:qFormat/>
    <w:rsid w:val="0019612C"/>
    <w:pPr>
      <w:keepNext/>
      <w:keepLines/>
      <w:numPr>
        <w:ilvl w:val="4"/>
        <w:numId w:val="1"/>
      </w:numPr>
      <w:spacing w:before="80" w:after="40" w:line="278" w:lineRule="auto"/>
      <w:outlineLvl w:val="4"/>
    </w:pPr>
    <w:rPr>
      <w:rFonts w:ascii="Aptos" w:hAnsi="Aptos"/>
      <w:color w:val="0F4761"/>
      <w:kern w:val="2"/>
      <w:sz w:val="24"/>
      <w:szCs w:val="24"/>
      <w:lang w:eastAsia="en-US"/>
    </w:rPr>
  </w:style>
  <w:style w:type="paragraph" w:styleId="Ttulo6">
    <w:name w:val="heading 6"/>
    <w:basedOn w:val="Normal"/>
    <w:next w:val="Normal"/>
    <w:link w:val="Ttulo6Car"/>
    <w:uiPriority w:val="9"/>
    <w:semiHidden/>
    <w:unhideWhenUsed/>
    <w:qFormat/>
    <w:rsid w:val="0019612C"/>
    <w:pPr>
      <w:keepNext/>
      <w:keepLines/>
      <w:numPr>
        <w:ilvl w:val="5"/>
        <w:numId w:val="1"/>
      </w:numPr>
      <w:spacing w:before="40" w:line="278" w:lineRule="auto"/>
      <w:outlineLvl w:val="5"/>
    </w:pPr>
    <w:rPr>
      <w:rFonts w:ascii="Aptos" w:hAnsi="Aptos"/>
      <w:i/>
      <w:iCs/>
      <w:color w:val="595959"/>
      <w:kern w:val="2"/>
      <w:sz w:val="24"/>
      <w:szCs w:val="24"/>
      <w:lang w:eastAsia="en-US"/>
    </w:rPr>
  </w:style>
  <w:style w:type="paragraph" w:styleId="Ttulo7">
    <w:name w:val="heading 7"/>
    <w:basedOn w:val="Normal"/>
    <w:next w:val="Normal"/>
    <w:link w:val="Ttulo7Car"/>
    <w:uiPriority w:val="9"/>
    <w:semiHidden/>
    <w:unhideWhenUsed/>
    <w:qFormat/>
    <w:rsid w:val="0019612C"/>
    <w:pPr>
      <w:keepNext/>
      <w:keepLines/>
      <w:numPr>
        <w:ilvl w:val="6"/>
        <w:numId w:val="1"/>
      </w:numPr>
      <w:spacing w:before="40" w:line="278" w:lineRule="auto"/>
      <w:outlineLvl w:val="6"/>
    </w:pPr>
    <w:rPr>
      <w:rFonts w:ascii="Aptos" w:hAnsi="Aptos"/>
      <w:color w:val="595959"/>
      <w:kern w:val="2"/>
      <w:sz w:val="24"/>
      <w:szCs w:val="24"/>
      <w:lang w:eastAsia="en-US"/>
    </w:rPr>
  </w:style>
  <w:style w:type="paragraph" w:styleId="Ttulo8">
    <w:name w:val="heading 8"/>
    <w:basedOn w:val="Normal"/>
    <w:next w:val="Normal"/>
    <w:link w:val="Ttulo8Car"/>
    <w:uiPriority w:val="9"/>
    <w:semiHidden/>
    <w:unhideWhenUsed/>
    <w:qFormat/>
    <w:rsid w:val="0019612C"/>
    <w:pPr>
      <w:keepNext/>
      <w:keepLines/>
      <w:numPr>
        <w:ilvl w:val="7"/>
        <w:numId w:val="1"/>
      </w:numPr>
      <w:spacing w:line="278" w:lineRule="auto"/>
      <w:outlineLvl w:val="7"/>
    </w:pPr>
    <w:rPr>
      <w:rFonts w:ascii="Aptos" w:hAnsi="Aptos"/>
      <w:i/>
      <w:iCs/>
      <w:color w:val="272727"/>
      <w:kern w:val="2"/>
      <w:sz w:val="24"/>
      <w:szCs w:val="24"/>
      <w:lang w:eastAsia="en-US"/>
    </w:rPr>
  </w:style>
  <w:style w:type="paragraph" w:styleId="Ttulo9">
    <w:name w:val="heading 9"/>
    <w:basedOn w:val="Normal"/>
    <w:next w:val="Normal"/>
    <w:link w:val="Ttulo9Car"/>
    <w:uiPriority w:val="9"/>
    <w:semiHidden/>
    <w:unhideWhenUsed/>
    <w:qFormat/>
    <w:rsid w:val="0019612C"/>
    <w:pPr>
      <w:keepNext/>
      <w:keepLines/>
      <w:numPr>
        <w:ilvl w:val="8"/>
        <w:numId w:val="1"/>
      </w:numPr>
      <w:spacing w:line="278" w:lineRule="auto"/>
      <w:outlineLvl w:val="8"/>
    </w:pPr>
    <w:rPr>
      <w:rFonts w:ascii="Aptos" w:hAnsi="Aptos"/>
      <w:color w:val="272727"/>
      <w:kern w:val="2"/>
      <w:sz w:val="24"/>
      <w:szCs w:val="24"/>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pPr>
      <w:tabs>
        <w:tab w:val="center" w:pos="4419"/>
        <w:tab w:val="right" w:pos="8838"/>
      </w:tabs>
    </w:pPr>
  </w:style>
  <w:style w:type="paragraph" w:styleId="Piedepgina">
    <w:name w:val="footer"/>
    <w:basedOn w:val="Normal"/>
    <w:pPr>
      <w:tabs>
        <w:tab w:val="center" w:pos="4419"/>
        <w:tab w:val="right" w:pos="8838"/>
      </w:tabs>
    </w:pPr>
  </w:style>
  <w:style w:type="character" w:styleId="Nmerodepgina">
    <w:name w:val="page number"/>
    <w:basedOn w:val="Fuentedeprrafopredeter"/>
  </w:style>
  <w:style w:type="paragraph" w:styleId="Ttulo">
    <w:name w:val="Title"/>
    <w:basedOn w:val="Normal"/>
    <w:link w:val="TtuloCar"/>
    <w:uiPriority w:val="10"/>
    <w:qFormat/>
    <w:pPr>
      <w:ind w:right="-2"/>
      <w:jc w:val="center"/>
    </w:pPr>
    <w:rPr>
      <w:rFonts w:ascii="Arial" w:hAnsi="Arial"/>
      <w:b/>
      <w:sz w:val="22"/>
    </w:rPr>
  </w:style>
  <w:style w:type="paragraph" w:styleId="Sangra3detindependiente">
    <w:name w:val="Body Text Indent 3"/>
    <w:basedOn w:val="Normal"/>
    <w:pPr>
      <w:tabs>
        <w:tab w:val="left" w:pos="940"/>
        <w:tab w:val="left" w:pos="1348"/>
        <w:tab w:val="left" w:pos="1756"/>
        <w:tab w:val="left" w:pos="2266"/>
        <w:tab w:val="left" w:pos="3798"/>
        <w:tab w:val="left" w:pos="7560"/>
        <w:tab w:val="right" w:pos="8640"/>
        <w:tab w:val="right" w:pos="9360"/>
      </w:tabs>
      <w:ind w:left="940"/>
      <w:jc w:val="both"/>
    </w:pPr>
    <w:rPr>
      <w:rFonts w:ascii="Arial" w:hAnsi="Arial"/>
      <w:b/>
      <w:spacing w:val="-2"/>
      <w:sz w:val="22"/>
      <w:lang w:val="es-ES_tradnl"/>
    </w:rPr>
  </w:style>
  <w:style w:type="paragraph" w:styleId="Sangradetextonormal">
    <w:name w:val="Body Text Indent"/>
    <w:basedOn w:val="Normal"/>
    <w:pPr>
      <w:tabs>
        <w:tab w:val="left" w:pos="940"/>
        <w:tab w:val="left" w:pos="1348"/>
        <w:tab w:val="left" w:pos="1756"/>
        <w:tab w:val="left" w:pos="2266"/>
        <w:tab w:val="left" w:pos="3798"/>
        <w:tab w:val="left" w:pos="7560"/>
        <w:tab w:val="right" w:pos="8640"/>
        <w:tab w:val="right" w:pos="9360"/>
      </w:tabs>
      <w:ind w:left="940" w:hanging="940"/>
      <w:jc w:val="both"/>
    </w:pPr>
    <w:rPr>
      <w:rFonts w:ascii="Arial" w:hAnsi="Arial"/>
      <w:b/>
      <w:spacing w:val="-2"/>
      <w:sz w:val="22"/>
      <w:lang w:val="es-ES_tradnl"/>
    </w:rPr>
  </w:style>
  <w:style w:type="paragraph" w:styleId="Sangra2detindependiente">
    <w:name w:val="Body Text Indent 2"/>
    <w:basedOn w:val="Normal"/>
    <w:pPr>
      <w:tabs>
        <w:tab w:val="left" w:pos="940"/>
        <w:tab w:val="left" w:pos="1348"/>
        <w:tab w:val="left" w:pos="1756"/>
        <w:tab w:val="left" w:pos="2266"/>
        <w:tab w:val="left" w:pos="3798"/>
        <w:tab w:val="left" w:pos="7560"/>
        <w:tab w:val="right" w:pos="8640"/>
        <w:tab w:val="right" w:pos="9360"/>
      </w:tabs>
      <w:ind w:left="1756" w:hanging="1756"/>
      <w:jc w:val="both"/>
    </w:pPr>
    <w:rPr>
      <w:rFonts w:ascii="Arial" w:hAnsi="Arial"/>
      <w:spacing w:val="-2"/>
      <w:sz w:val="22"/>
      <w:lang w:val="es-ES_tradnl"/>
    </w:rPr>
  </w:style>
  <w:style w:type="paragraph" w:styleId="Prrafodelista">
    <w:name w:val="List Paragraph"/>
    <w:basedOn w:val="Normal"/>
    <w:uiPriority w:val="34"/>
    <w:qFormat/>
    <w:rsid w:val="00CC6503"/>
    <w:pPr>
      <w:ind w:left="708"/>
    </w:pPr>
  </w:style>
  <w:style w:type="character" w:styleId="Refdecomentario">
    <w:name w:val="annotation reference"/>
    <w:rsid w:val="008C7CFE"/>
    <w:rPr>
      <w:sz w:val="16"/>
      <w:szCs w:val="16"/>
    </w:rPr>
  </w:style>
  <w:style w:type="paragraph" w:styleId="Textocomentario">
    <w:name w:val="annotation text"/>
    <w:basedOn w:val="Normal"/>
    <w:link w:val="TextocomentarioCar"/>
    <w:rsid w:val="008C7CFE"/>
  </w:style>
  <w:style w:type="character" w:customStyle="1" w:styleId="TextocomentarioCar">
    <w:name w:val="Texto comentario Car"/>
    <w:basedOn w:val="Fuentedeprrafopredeter"/>
    <w:link w:val="Textocomentario"/>
    <w:rsid w:val="008C7CFE"/>
  </w:style>
  <w:style w:type="paragraph" w:styleId="Asuntodelcomentario">
    <w:name w:val="annotation subject"/>
    <w:basedOn w:val="Textocomentario"/>
    <w:next w:val="Textocomentario"/>
    <w:link w:val="AsuntodelcomentarioCar"/>
    <w:rsid w:val="008C7CFE"/>
    <w:rPr>
      <w:b/>
      <w:bCs/>
    </w:rPr>
  </w:style>
  <w:style w:type="character" w:customStyle="1" w:styleId="AsuntodelcomentarioCar">
    <w:name w:val="Asunto del comentario Car"/>
    <w:link w:val="Asuntodelcomentario"/>
    <w:rsid w:val="008C7CFE"/>
    <w:rPr>
      <w:b/>
      <w:bCs/>
    </w:rPr>
  </w:style>
  <w:style w:type="paragraph" w:styleId="Revisin">
    <w:name w:val="Revision"/>
    <w:hidden/>
    <w:uiPriority w:val="99"/>
    <w:semiHidden/>
    <w:rsid w:val="00520BE3"/>
    <w:rPr>
      <w:lang w:val="es-ES" w:eastAsia="es-ES"/>
    </w:rPr>
  </w:style>
  <w:style w:type="table" w:styleId="Tablaconcuadrcula">
    <w:name w:val="Table Grid"/>
    <w:basedOn w:val="Tablanormal"/>
    <w:uiPriority w:val="39"/>
    <w:rsid w:val="00DF30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1Car">
    <w:name w:val="Título 1 Car"/>
    <w:link w:val="Ttulo1"/>
    <w:uiPriority w:val="9"/>
    <w:rsid w:val="0019612C"/>
    <w:rPr>
      <w:rFonts w:ascii="Aptos Display" w:hAnsi="Aptos Display"/>
      <w:color w:val="0F4761"/>
      <w:kern w:val="2"/>
      <w:sz w:val="40"/>
      <w:szCs w:val="40"/>
      <w:lang w:val="es-ES"/>
    </w:rPr>
  </w:style>
  <w:style w:type="character" w:customStyle="1" w:styleId="Ttulo2Car">
    <w:name w:val="Título 2 Car"/>
    <w:link w:val="Ttulo2"/>
    <w:uiPriority w:val="9"/>
    <w:rsid w:val="0019612C"/>
    <w:rPr>
      <w:rFonts w:ascii="Aptos Display" w:hAnsi="Aptos Display"/>
      <w:color w:val="0F4761"/>
      <w:kern w:val="2"/>
      <w:sz w:val="32"/>
      <w:szCs w:val="32"/>
      <w:lang w:val="es-ES"/>
    </w:rPr>
  </w:style>
  <w:style w:type="character" w:customStyle="1" w:styleId="Ttulo3Car">
    <w:name w:val="Título 3 Car"/>
    <w:link w:val="Ttulo3"/>
    <w:uiPriority w:val="9"/>
    <w:rsid w:val="0019612C"/>
    <w:rPr>
      <w:rFonts w:ascii="Aptos" w:hAnsi="Aptos"/>
      <w:color w:val="0F4761"/>
      <w:kern w:val="2"/>
      <w:sz w:val="28"/>
      <w:szCs w:val="28"/>
      <w:lang w:val="es-ES"/>
    </w:rPr>
  </w:style>
  <w:style w:type="character" w:customStyle="1" w:styleId="Ttulo4Car">
    <w:name w:val="Título 4 Car"/>
    <w:link w:val="Ttulo4"/>
    <w:uiPriority w:val="9"/>
    <w:rsid w:val="0019612C"/>
    <w:rPr>
      <w:rFonts w:ascii="Aptos" w:hAnsi="Aptos"/>
      <w:i/>
      <w:iCs/>
      <w:color w:val="0F4761"/>
      <w:kern w:val="2"/>
      <w:sz w:val="24"/>
      <w:szCs w:val="24"/>
      <w:lang w:val="es-ES"/>
    </w:rPr>
  </w:style>
  <w:style w:type="character" w:customStyle="1" w:styleId="Ttulo5Car">
    <w:name w:val="Título 5 Car"/>
    <w:link w:val="Ttulo5"/>
    <w:uiPriority w:val="9"/>
    <w:rsid w:val="0019612C"/>
    <w:rPr>
      <w:rFonts w:ascii="Aptos" w:hAnsi="Aptos"/>
      <w:color w:val="0F4761"/>
      <w:kern w:val="2"/>
      <w:sz w:val="24"/>
      <w:szCs w:val="24"/>
      <w:lang w:val="es-ES"/>
    </w:rPr>
  </w:style>
  <w:style w:type="character" w:customStyle="1" w:styleId="Ttulo6Car">
    <w:name w:val="Título 6 Car"/>
    <w:link w:val="Ttulo6"/>
    <w:uiPriority w:val="9"/>
    <w:semiHidden/>
    <w:rsid w:val="0019612C"/>
    <w:rPr>
      <w:rFonts w:ascii="Aptos" w:hAnsi="Aptos"/>
      <w:i/>
      <w:iCs/>
      <w:color w:val="595959"/>
      <w:kern w:val="2"/>
      <w:sz w:val="24"/>
      <w:szCs w:val="24"/>
      <w:lang w:val="es-ES"/>
    </w:rPr>
  </w:style>
  <w:style w:type="character" w:customStyle="1" w:styleId="Ttulo7Car">
    <w:name w:val="Título 7 Car"/>
    <w:link w:val="Ttulo7"/>
    <w:uiPriority w:val="9"/>
    <w:semiHidden/>
    <w:rsid w:val="0019612C"/>
    <w:rPr>
      <w:rFonts w:ascii="Aptos" w:hAnsi="Aptos"/>
      <w:color w:val="595959"/>
      <w:kern w:val="2"/>
      <w:sz w:val="24"/>
      <w:szCs w:val="24"/>
      <w:lang w:val="es-ES"/>
    </w:rPr>
  </w:style>
  <w:style w:type="character" w:customStyle="1" w:styleId="Ttulo8Car">
    <w:name w:val="Título 8 Car"/>
    <w:link w:val="Ttulo8"/>
    <w:uiPriority w:val="9"/>
    <w:semiHidden/>
    <w:rsid w:val="0019612C"/>
    <w:rPr>
      <w:rFonts w:ascii="Aptos" w:hAnsi="Aptos"/>
      <w:i/>
      <w:iCs/>
      <w:color w:val="272727"/>
      <w:kern w:val="2"/>
      <w:sz w:val="24"/>
      <w:szCs w:val="24"/>
      <w:lang w:val="es-ES"/>
    </w:rPr>
  </w:style>
  <w:style w:type="character" w:customStyle="1" w:styleId="Ttulo9Car">
    <w:name w:val="Título 9 Car"/>
    <w:link w:val="Ttulo9"/>
    <w:uiPriority w:val="9"/>
    <w:semiHidden/>
    <w:rsid w:val="0019612C"/>
    <w:rPr>
      <w:rFonts w:ascii="Aptos" w:hAnsi="Aptos"/>
      <w:color w:val="272727"/>
      <w:kern w:val="2"/>
      <w:sz w:val="24"/>
      <w:szCs w:val="24"/>
      <w:lang w:val="es-ES"/>
    </w:rPr>
  </w:style>
  <w:style w:type="character" w:customStyle="1" w:styleId="TtuloCar">
    <w:name w:val="Título Car"/>
    <w:link w:val="Ttulo"/>
    <w:uiPriority w:val="10"/>
    <w:rsid w:val="0019612C"/>
    <w:rPr>
      <w:rFonts w:ascii="Arial" w:hAnsi="Arial"/>
      <w:b/>
      <w:sz w:val="22"/>
      <w:lang w:val="es-ES" w:eastAsia="es-ES"/>
    </w:rPr>
  </w:style>
  <w:style w:type="paragraph" w:styleId="Subttulo">
    <w:name w:val="Subtitle"/>
    <w:basedOn w:val="Normal"/>
    <w:next w:val="Normal"/>
    <w:link w:val="SubttuloCar"/>
    <w:uiPriority w:val="11"/>
    <w:qFormat/>
    <w:rsid w:val="0019612C"/>
    <w:pPr>
      <w:numPr>
        <w:ilvl w:val="1"/>
      </w:numPr>
      <w:spacing w:after="160" w:line="278" w:lineRule="auto"/>
    </w:pPr>
    <w:rPr>
      <w:rFonts w:ascii="Aptos" w:hAnsi="Aptos"/>
      <w:color w:val="595959"/>
      <w:spacing w:val="15"/>
      <w:kern w:val="2"/>
      <w:sz w:val="28"/>
      <w:szCs w:val="28"/>
      <w:lang w:eastAsia="en-US"/>
    </w:rPr>
  </w:style>
  <w:style w:type="character" w:customStyle="1" w:styleId="SubttuloCar">
    <w:name w:val="Subtítulo Car"/>
    <w:link w:val="Subttulo"/>
    <w:uiPriority w:val="11"/>
    <w:rsid w:val="0019612C"/>
    <w:rPr>
      <w:rFonts w:ascii="Aptos" w:hAnsi="Aptos"/>
      <w:color w:val="595959"/>
      <w:spacing w:val="15"/>
      <w:kern w:val="2"/>
      <w:sz w:val="28"/>
      <w:szCs w:val="28"/>
      <w:lang w:val="es-ES"/>
    </w:rPr>
  </w:style>
  <w:style w:type="paragraph" w:styleId="Cita">
    <w:name w:val="Quote"/>
    <w:basedOn w:val="Normal"/>
    <w:next w:val="Normal"/>
    <w:link w:val="CitaCar"/>
    <w:uiPriority w:val="29"/>
    <w:qFormat/>
    <w:rsid w:val="0019612C"/>
    <w:pPr>
      <w:spacing w:before="160" w:after="160" w:line="278" w:lineRule="auto"/>
      <w:jc w:val="center"/>
    </w:pPr>
    <w:rPr>
      <w:rFonts w:ascii="Aptos" w:eastAsia="Aptos" w:hAnsi="Aptos"/>
      <w:i/>
      <w:iCs/>
      <w:color w:val="404040"/>
      <w:kern w:val="2"/>
      <w:sz w:val="24"/>
      <w:szCs w:val="24"/>
      <w:lang w:eastAsia="en-US"/>
    </w:rPr>
  </w:style>
  <w:style w:type="character" w:customStyle="1" w:styleId="CitaCar">
    <w:name w:val="Cita Car"/>
    <w:link w:val="Cita"/>
    <w:uiPriority w:val="29"/>
    <w:rsid w:val="0019612C"/>
    <w:rPr>
      <w:rFonts w:ascii="Aptos" w:eastAsia="Aptos" w:hAnsi="Aptos"/>
      <w:i/>
      <w:iCs/>
      <w:color w:val="404040"/>
      <w:kern w:val="2"/>
      <w:sz w:val="24"/>
      <w:szCs w:val="24"/>
      <w:lang w:val="es-ES"/>
    </w:rPr>
  </w:style>
  <w:style w:type="character" w:styleId="nfasisintenso">
    <w:name w:val="Intense Emphasis"/>
    <w:uiPriority w:val="21"/>
    <w:qFormat/>
    <w:rsid w:val="0019612C"/>
    <w:rPr>
      <w:i/>
      <w:iCs/>
      <w:color w:val="0F4761"/>
    </w:rPr>
  </w:style>
  <w:style w:type="paragraph" w:styleId="Citadestacada">
    <w:name w:val="Intense Quote"/>
    <w:basedOn w:val="Normal"/>
    <w:next w:val="Normal"/>
    <w:link w:val="CitadestacadaCar"/>
    <w:uiPriority w:val="30"/>
    <w:qFormat/>
    <w:rsid w:val="0019612C"/>
    <w:pPr>
      <w:pBdr>
        <w:top w:val="single" w:sz="4" w:space="10" w:color="0F4761"/>
        <w:bottom w:val="single" w:sz="4" w:space="10" w:color="0F4761"/>
      </w:pBdr>
      <w:spacing w:before="360" w:after="360" w:line="278" w:lineRule="auto"/>
      <w:ind w:left="864" w:right="864"/>
      <w:jc w:val="center"/>
    </w:pPr>
    <w:rPr>
      <w:rFonts w:ascii="Aptos" w:eastAsia="Aptos" w:hAnsi="Aptos"/>
      <w:i/>
      <w:iCs/>
      <w:color w:val="0F4761"/>
      <w:kern w:val="2"/>
      <w:sz w:val="24"/>
      <w:szCs w:val="24"/>
      <w:lang w:eastAsia="en-US"/>
    </w:rPr>
  </w:style>
  <w:style w:type="character" w:customStyle="1" w:styleId="CitadestacadaCar">
    <w:name w:val="Cita destacada Car"/>
    <w:link w:val="Citadestacada"/>
    <w:uiPriority w:val="30"/>
    <w:rsid w:val="0019612C"/>
    <w:rPr>
      <w:rFonts w:ascii="Aptos" w:eastAsia="Aptos" w:hAnsi="Aptos"/>
      <w:i/>
      <w:iCs/>
      <w:color w:val="0F4761"/>
      <w:kern w:val="2"/>
      <w:sz w:val="24"/>
      <w:szCs w:val="24"/>
      <w:lang w:val="es-ES"/>
    </w:rPr>
  </w:style>
  <w:style w:type="character" w:styleId="Referenciaintensa">
    <w:name w:val="Intense Reference"/>
    <w:uiPriority w:val="32"/>
    <w:qFormat/>
    <w:rsid w:val="0019612C"/>
    <w:rPr>
      <w:b/>
      <w:bCs/>
      <w:smallCaps/>
      <w:color w:val="0F4761"/>
      <w:spacing w:val="5"/>
    </w:rPr>
  </w:style>
  <w:style w:type="paragraph" w:styleId="TtuloTDC">
    <w:name w:val="TOC Heading"/>
    <w:basedOn w:val="Ttulo1"/>
    <w:next w:val="Normal"/>
    <w:uiPriority w:val="39"/>
    <w:unhideWhenUsed/>
    <w:qFormat/>
    <w:rsid w:val="0019612C"/>
    <w:pPr>
      <w:numPr>
        <w:numId w:val="0"/>
      </w:numPr>
      <w:spacing w:before="240" w:after="0" w:line="259" w:lineRule="auto"/>
      <w:outlineLvl w:val="9"/>
    </w:pPr>
    <w:rPr>
      <w:kern w:val="0"/>
      <w:sz w:val="32"/>
      <w:szCs w:val="32"/>
      <w:lang w:eastAsia="es-ES"/>
    </w:rPr>
  </w:style>
  <w:style w:type="paragraph" w:styleId="TDC1">
    <w:name w:val="toc 1"/>
    <w:basedOn w:val="Normal"/>
    <w:next w:val="Normal"/>
    <w:autoRedefine/>
    <w:uiPriority w:val="39"/>
    <w:unhideWhenUsed/>
    <w:rsid w:val="0019612C"/>
    <w:pPr>
      <w:spacing w:before="120" w:after="120" w:line="278" w:lineRule="auto"/>
    </w:pPr>
    <w:rPr>
      <w:rFonts w:ascii="Aptos" w:eastAsia="Aptos" w:hAnsi="Aptos"/>
      <w:b/>
      <w:bCs/>
      <w:caps/>
      <w:kern w:val="2"/>
      <w:lang w:eastAsia="en-US"/>
    </w:rPr>
  </w:style>
  <w:style w:type="paragraph" w:styleId="TDC2">
    <w:name w:val="toc 2"/>
    <w:basedOn w:val="Normal"/>
    <w:next w:val="Normal"/>
    <w:autoRedefine/>
    <w:uiPriority w:val="39"/>
    <w:unhideWhenUsed/>
    <w:rsid w:val="0019612C"/>
    <w:pPr>
      <w:spacing w:line="278" w:lineRule="auto"/>
      <w:ind w:left="240"/>
    </w:pPr>
    <w:rPr>
      <w:rFonts w:ascii="Aptos" w:eastAsia="Aptos" w:hAnsi="Aptos"/>
      <w:smallCaps/>
      <w:kern w:val="2"/>
      <w:lang w:eastAsia="en-US"/>
    </w:rPr>
  </w:style>
  <w:style w:type="character" w:styleId="Hipervnculo">
    <w:name w:val="Hyperlink"/>
    <w:uiPriority w:val="99"/>
    <w:unhideWhenUsed/>
    <w:rsid w:val="0019612C"/>
    <w:rPr>
      <w:color w:val="467886"/>
      <w:u w:val="single"/>
    </w:rPr>
  </w:style>
  <w:style w:type="paragraph" w:styleId="TDC3">
    <w:name w:val="toc 3"/>
    <w:basedOn w:val="Normal"/>
    <w:next w:val="Normal"/>
    <w:autoRedefine/>
    <w:uiPriority w:val="39"/>
    <w:unhideWhenUsed/>
    <w:rsid w:val="0019612C"/>
    <w:pPr>
      <w:spacing w:line="278" w:lineRule="auto"/>
      <w:ind w:left="480"/>
    </w:pPr>
    <w:rPr>
      <w:rFonts w:ascii="Aptos" w:eastAsia="Aptos" w:hAnsi="Aptos"/>
      <w:i/>
      <w:iCs/>
      <w:kern w:val="2"/>
      <w:lang w:eastAsia="en-US"/>
    </w:rPr>
  </w:style>
  <w:style w:type="paragraph" w:styleId="TDC4">
    <w:name w:val="toc 4"/>
    <w:basedOn w:val="Normal"/>
    <w:next w:val="Normal"/>
    <w:autoRedefine/>
    <w:uiPriority w:val="39"/>
    <w:unhideWhenUsed/>
    <w:rsid w:val="0019612C"/>
    <w:pPr>
      <w:spacing w:line="278" w:lineRule="auto"/>
      <w:ind w:left="720"/>
    </w:pPr>
    <w:rPr>
      <w:rFonts w:ascii="Aptos" w:eastAsia="Aptos" w:hAnsi="Aptos"/>
      <w:kern w:val="2"/>
      <w:sz w:val="18"/>
      <w:szCs w:val="18"/>
      <w:lang w:eastAsia="en-US"/>
    </w:rPr>
  </w:style>
  <w:style w:type="paragraph" w:styleId="TDC5">
    <w:name w:val="toc 5"/>
    <w:basedOn w:val="Normal"/>
    <w:next w:val="Normal"/>
    <w:autoRedefine/>
    <w:uiPriority w:val="39"/>
    <w:unhideWhenUsed/>
    <w:rsid w:val="0019612C"/>
    <w:pPr>
      <w:spacing w:line="278" w:lineRule="auto"/>
      <w:ind w:left="960"/>
    </w:pPr>
    <w:rPr>
      <w:rFonts w:ascii="Aptos" w:eastAsia="Aptos" w:hAnsi="Aptos"/>
      <w:kern w:val="2"/>
      <w:sz w:val="18"/>
      <w:szCs w:val="18"/>
      <w:lang w:eastAsia="en-US"/>
    </w:rPr>
  </w:style>
  <w:style w:type="paragraph" w:styleId="TDC6">
    <w:name w:val="toc 6"/>
    <w:basedOn w:val="Normal"/>
    <w:next w:val="Normal"/>
    <w:autoRedefine/>
    <w:uiPriority w:val="39"/>
    <w:unhideWhenUsed/>
    <w:rsid w:val="0019612C"/>
    <w:pPr>
      <w:spacing w:line="278" w:lineRule="auto"/>
      <w:ind w:left="1200"/>
    </w:pPr>
    <w:rPr>
      <w:rFonts w:ascii="Aptos" w:eastAsia="Aptos" w:hAnsi="Aptos"/>
      <w:kern w:val="2"/>
      <w:sz w:val="18"/>
      <w:szCs w:val="18"/>
      <w:lang w:eastAsia="en-US"/>
    </w:rPr>
  </w:style>
  <w:style w:type="paragraph" w:styleId="TDC7">
    <w:name w:val="toc 7"/>
    <w:basedOn w:val="Normal"/>
    <w:next w:val="Normal"/>
    <w:autoRedefine/>
    <w:uiPriority w:val="39"/>
    <w:unhideWhenUsed/>
    <w:rsid w:val="0019612C"/>
    <w:pPr>
      <w:spacing w:line="278" w:lineRule="auto"/>
      <w:ind w:left="1440"/>
    </w:pPr>
    <w:rPr>
      <w:rFonts w:ascii="Aptos" w:eastAsia="Aptos" w:hAnsi="Aptos"/>
      <w:kern w:val="2"/>
      <w:sz w:val="18"/>
      <w:szCs w:val="18"/>
      <w:lang w:eastAsia="en-US"/>
    </w:rPr>
  </w:style>
  <w:style w:type="paragraph" w:styleId="TDC8">
    <w:name w:val="toc 8"/>
    <w:basedOn w:val="Normal"/>
    <w:next w:val="Normal"/>
    <w:autoRedefine/>
    <w:uiPriority w:val="39"/>
    <w:unhideWhenUsed/>
    <w:rsid w:val="0019612C"/>
    <w:pPr>
      <w:spacing w:line="278" w:lineRule="auto"/>
      <w:ind w:left="1680"/>
    </w:pPr>
    <w:rPr>
      <w:rFonts w:ascii="Aptos" w:eastAsia="Aptos" w:hAnsi="Aptos"/>
      <w:kern w:val="2"/>
      <w:sz w:val="18"/>
      <w:szCs w:val="18"/>
      <w:lang w:eastAsia="en-US"/>
    </w:rPr>
  </w:style>
  <w:style w:type="paragraph" w:styleId="TDC9">
    <w:name w:val="toc 9"/>
    <w:basedOn w:val="Normal"/>
    <w:next w:val="Normal"/>
    <w:autoRedefine/>
    <w:uiPriority w:val="39"/>
    <w:unhideWhenUsed/>
    <w:rsid w:val="0019612C"/>
    <w:pPr>
      <w:spacing w:line="278" w:lineRule="auto"/>
      <w:ind w:left="1920"/>
    </w:pPr>
    <w:rPr>
      <w:rFonts w:ascii="Aptos" w:eastAsia="Aptos" w:hAnsi="Aptos"/>
      <w:kern w:val="2"/>
      <w:sz w:val="18"/>
      <w:szCs w:val="18"/>
      <w:lang w:eastAsia="en-US"/>
    </w:rPr>
  </w:style>
  <w:style w:type="paragraph" w:styleId="Textonotapie">
    <w:name w:val="footnote text"/>
    <w:basedOn w:val="Normal"/>
    <w:link w:val="TextonotapieCar"/>
    <w:uiPriority w:val="99"/>
    <w:unhideWhenUsed/>
    <w:rsid w:val="0019612C"/>
    <w:rPr>
      <w:rFonts w:ascii="Aptos" w:eastAsia="Aptos" w:hAnsi="Aptos"/>
      <w:kern w:val="2"/>
      <w:lang w:eastAsia="en-US"/>
    </w:rPr>
  </w:style>
  <w:style w:type="character" w:customStyle="1" w:styleId="TextonotapieCar">
    <w:name w:val="Texto nota pie Car"/>
    <w:link w:val="Textonotapie"/>
    <w:uiPriority w:val="99"/>
    <w:rsid w:val="0019612C"/>
    <w:rPr>
      <w:rFonts w:ascii="Aptos" w:eastAsia="Aptos" w:hAnsi="Aptos"/>
      <w:kern w:val="2"/>
      <w:lang w:val="es-ES"/>
    </w:rPr>
  </w:style>
  <w:style w:type="character" w:styleId="Refdenotaalpie">
    <w:name w:val="footnote reference"/>
    <w:uiPriority w:val="99"/>
    <w:unhideWhenUsed/>
    <w:rsid w:val="0019612C"/>
    <w:rPr>
      <w:vertAlign w:val="superscript"/>
    </w:rPr>
  </w:style>
  <w:style w:type="paragraph" w:styleId="Descripcin">
    <w:name w:val="caption"/>
    <w:basedOn w:val="Normal"/>
    <w:next w:val="Normal"/>
    <w:uiPriority w:val="35"/>
    <w:unhideWhenUsed/>
    <w:qFormat/>
    <w:rsid w:val="0019612C"/>
    <w:pPr>
      <w:spacing w:after="200"/>
    </w:pPr>
    <w:rPr>
      <w:rFonts w:ascii="Aptos" w:eastAsia="Aptos" w:hAnsi="Aptos"/>
      <w:i/>
      <w:iCs/>
      <w:color w:val="0E2841"/>
      <w:kern w:val="2"/>
      <w:sz w:val="18"/>
      <w:szCs w:val="18"/>
      <w:lang w:eastAsia="en-US"/>
    </w:rPr>
  </w:style>
  <w:style w:type="character" w:styleId="Mencinsinresolver">
    <w:name w:val="Unresolved Mention"/>
    <w:uiPriority w:val="99"/>
    <w:semiHidden/>
    <w:unhideWhenUsed/>
    <w:rsid w:val="0019612C"/>
    <w:rPr>
      <w:color w:val="605E5C"/>
      <w:shd w:val="clear" w:color="auto" w:fill="E1DFDD"/>
    </w:rPr>
  </w:style>
  <w:style w:type="character" w:styleId="Hipervnculovisitado">
    <w:name w:val="FollowedHyperlink"/>
    <w:uiPriority w:val="99"/>
    <w:unhideWhenUsed/>
    <w:rsid w:val="0019612C"/>
    <w:rPr>
      <w:color w:val="96607D"/>
      <w:u w:val="single"/>
    </w:rPr>
  </w:style>
  <w:style w:type="character" w:styleId="Textodelmarcadordeposicin">
    <w:name w:val="Placeholder Text"/>
    <w:uiPriority w:val="99"/>
    <w:semiHidden/>
    <w:rsid w:val="0019612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635100">
      <w:bodyDiv w:val="1"/>
      <w:marLeft w:val="0"/>
      <w:marRight w:val="0"/>
      <w:marTop w:val="0"/>
      <w:marBottom w:val="0"/>
      <w:divBdr>
        <w:top w:val="none" w:sz="0" w:space="0" w:color="auto"/>
        <w:left w:val="none" w:sz="0" w:space="0" w:color="auto"/>
        <w:bottom w:val="none" w:sz="0" w:space="0" w:color="auto"/>
        <w:right w:val="none" w:sz="0" w:space="0" w:color="auto"/>
      </w:divBdr>
    </w:div>
    <w:div w:id="338429397">
      <w:bodyDiv w:val="1"/>
      <w:marLeft w:val="0"/>
      <w:marRight w:val="0"/>
      <w:marTop w:val="0"/>
      <w:marBottom w:val="0"/>
      <w:divBdr>
        <w:top w:val="none" w:sz="0" w:space="0" w:color="auto"/>
        <w:left w:val="none" w:sz="0" w:space="0" w:color="auto"/>
        <w:bottom w:val="none" w:sz="0" w:space="0" w:color="auto"/>
        <w:right w:val="none" w:sz="0" w:space="0" w:color="auto"/>
      </w:divBdr>
    </w:div>
    <w:div w:id="533469483">
      <w:bodyDiv w:val="1"/>
      <w:marLeft w:val="0"/>
      <w:marRight w:val="0"/>
      <w:marTop w:val="0"/>
      <w:marBottom w:val="0"/>
      <w:divBdr>
        <w:top w:val="none" w:sz="0" w:space="0" w:color="auto"/>
        <w:left w:val="none" w:sz="0" w:space="0" w:color="auto"/>
        <w:bottom w:val="none" w:sz="0" w:space="0" w:color="auto"/>
        <w:right w:val="none" w:sz="0" w:space="0" w:color="auto"/>
      </w:divBdr>
    </w:div>
    <w:div w:id="809252197">
      <w:bodyDiv w:val="1"/>
      <w:marLeft w:val="0"/>
      <w:marRight w:val="0"/>
      <w:marTop w:val="0"/>
      <w:marBottom w:val="0"/>
      <w:divBdr>
        <w:top w:val="none" w:sz="0" w:space="0" w:color="auto"/>
        <w:left w:val="none" w:sz="0" w:space="0" w:color="auto"/>
        <w:bottom w:val="none" w:sz="0" w:space="0" w:color="auto"/>
        <w:right w:val="none" w:sz="0" w:space="0" w:color="auto"/>
      </w:divBdr>
    </w:div>
    <w:div w:id="1040283559">
      <w:bodyDiv w:val="1"/>
      <w:marLeft w:val="0"/>
      <w:marRight w:val="0"/>
      <w:marTop w:val="0"/>
      <w:marBottom w:val="0"/>
      <w:divBdr>
        <w:top w:val="none" w:sz="0" w:space="0" w:color="auto"/>
        <w:left w:val="none" w:sz="0" w:space="0" w:color="auto"/>
        <w:bottom w:val="none" w:sz="0" w:space="0" w:color="auto"/>
        <w:right w:val="none" w:sz="0" w:space="0" w:color="auto"/>
      </w:divBdr>
    </w:div>
    <w:div w:id="1410153644">
      <w:bodyDiv w:val="1"/>
      <w:marLeft w:val="0"/>
      <w:marRight w:val="0"/>
      <w:marTop w:val="0"/>
      <w:marBottom w:val="0"/>
      <w:divBdr>
        <w:top w:val="none" w:sz="0" w:space="0" w:color="auto"/>
        <w:left w:val="none" w:sz="0" w:space="0" w:color="auto"/>
        <w:bottom w:val="none" w:sz="0" w:space="0" w:color="auto"/>
        <w:right w:val="none" w:sz="0" w:space="0" w:color="auto"/>
      </w:divBdr>
    </w:div>
    <w:div w:id="1833830924">
      <w:bodyDiv w:val="1"/>
      <w:marLeft w:val="0"/>
      <w:marRight w:val="0"/>
      <w:marTop w:val="0"/>
      <w:marBottom w:val="0"/>
      <w:divBdr>
        <w:top w:val="none" w:sz="0" w:space="0" w:color="auto"/>
        <w:left w:val="none" w:sz="0" w:space="0" w:color="auto"/>
        <w:bottom w:val="none" w:sz="0" w:space="0" w:color="auto"/>
        <w:right w:val="none" w:sz="0" w:space="0" w:color="auto"/>
      </w:divBdr>
    </w:div>
    <w:div w:id="1959794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30.png"/><Relationship Id="rId47" Type="http://schemas.openxmlformats.org/officeDocument/2006/relationships/image" Target="media/image35.png"/><Relationship Id="rId63" Type="http://schemas.openxmlformats.org/officeDocument/2006/relationships/image" Target="media/image51.png"/><Relationship Id="rId68" Type="http://schemas.openxmlformats.org/officeDocument/2006/relationships/image" Target="media/image56.png"/><Relationship Id="rId84" Type="http://schemas.openxmlformats.org/officeDocument/2006/relationships/image" Target="media/image72.png"/><Relationship Id="rId89" Type="http://schemas.openxmlformats.org/officeDocument/2006/relationships/image" Target="media/image77.png"/><Relationship Id="rId7" Type="http://schemas.openxmlformats.org/officeDocument/2006/relationships/endnotes" Target="endnotes.xml"/><Relationship Id="rId71" Type="http://schemas.openxmlformats.org/officeDocument/2006/relationships/image" Target="media/image59.png"/><Relationship Id="rId92" Type="http://schemas.openxmlformats.org/officeDocument/2006/relationships/image" Target="media/image80.png"/><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image" Target="media/image54.png"/><Relationship Id="rId74" Type="http://schemas.openxmlformats.org/officeDocument/2006/relationships/image" Target="media/image62.png"/><Relationship Id="rId79" Type="http://schemas.openxmlformats.org/officeDocument/2006/relationships/image" Target="media/image67.png"/><Relationship Id="rId87" Type="http://schemas.openxmlformats.org/officeDocument/2006/relationships/image" Target="media/image75.png"/><Relationship Id="rId102" Type="http://schemas.openxmlformats.org/officeDocument/2006/relationships/image" Target="media/image90.png"/><Relationship Id="rId5" Type="http://schemas.openxmlformats.org/officeDocument/2006/relationships/webSettings" Target="webSettings.xml"/><Relationship Id="rId61" Type="http://schemas.openxmlformats.org/officeDocument/2006/relationships/image" Target="media/image49.png"/><Relationship Id="rId82" Type="http://schemas.openxmlformats.org/officeDocument/2006/relationships/image" Target="media/image70.png"/><Relationship Id="rId90" Type="http://schemas.openxmlformats.org/officeDocument/2006/relationships/image" Target="media/image78.png"/><Relationship Id="rId95" Type="http://schemas.openxmlformats.org/officeDocument/2006/relationships/image" Target="media/image83.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69" Type="http://schemas.openxmlformats.org/officeDocument/2006/relationships/image" Target="media/image57.png"/><Relationship Id="rId77" Type="http://schemas.openxmlformats.org/officeDocument/2006/relationships/image" Target="media/image65.png"/><Relationship Id="rId100" Type="http://schemas.openxmlformats.org/officeDocument/2006/relationships/image" Target="media/image88.png"/><Relationship Id="rId105" Type="http://schemas.openxmlformats.org/officeDocument/2006/relationships/theme" Target="theme/theme1.xml"/><Relationship Id="rId8" Type="http://schemas.openxmlformats.org/officeDocument/2006/relationships/header" Target="header1.xml"/><Relationship Id="rId51" Type="http://schemas.openxmlformats.org/officeDocument/2006/relationships/image" Target="media/image39.png"/><Relationship Id="rId72" Type="http://schemas.openxmlformats.org/officeDocument/2006/relationships/image" Target="media/image60.png"/><Relationship Id="rId80" Type="http://schemas.openxmlformats.org/officeDocument/2006/relationships/image" Target="media/image68.png"/><Relationship Id="rId85" Type="http://schemas.openxmlformats.org/officeDocument/2006/relationships/image" Target="media/image73.png"/><Relationship Id="rId93" Type="http://schemas.openxmlformats.org/officeDocument/2006/relationships/image" Target="media/image81.png"/><Relationship Id="rId98" Type="http://schemas.openxmlformats.org/officeDocument/2006/relationships/image" Target="media/image86.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image" Target="media/image55.png"/><Relationship Id="rId103" Type="http://schemas.openxmlformats.org/officeDocument/2006/relationships/footer" Target="footer4.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70" Type="http://schemas.openxmlformats.org/officeDocument/2006/relationships/image" Target="media/image58.png"/><Relationship Id="rId75" Type="http://schemas.openxmlformats.org/officeDocument/2006/relationships/image" Target="media/image63.png"/><Relationship Id="rId83" Type="http://schemas.openxmlformats.org/officeDocument/2006/relationships/image" Target="media/image71.png"/><Relationship Id="rId88" Type="http://schemas.openxmlformats.org/officeDocument/2006/relationships/image" Target="media/image76.png"/><Relationship Id="rId91" Type="http://schemas.openxmlformats.org/officeDocument/2006/relationships/image" Target="media/image79.png"/><Relationship Id="rId96"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footer" Target="footer1.xm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73" Type="http://schemas.openxmlformats.org/officeDocument/2006/relationships/image" Target="media/image61.png"/><Relationship Id="rId78" Type="http://schemas.openxmlformats.org/officeDocument/2006/relationships/image" Target="media/image66.png"/><Relationship Id="rId81" Type="http://schemas.openxmlformats.org/officeDocument/2006/relationships/image" Target="media/image69.png"/><Relationship Id="rId86" Type="http://schemas.openxmlformats.org/officeDocument/2006/relationships/image" Target="media/image74.png"/><Relationship Id="rId94" Type="http://schemas.openxmlformats.org/officeDocument/2006/relationships/image" Target="media/image82.png"/><Relationship Id="rId99" Type="http://schemas.openxmlformats.org/officeDocument/2006/relationships/image" Target="media/image87.png"/><Relationship Id="rId101" Type="http://schemas.openxmlformats.org/officeDocument/2006/relationships/image" Target="media/image89.png"/><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7.png"/><Relationship Id="rId34" Type="http://schemas.openxmlformats.org/officeDocument/2006/relationships/image" Target="media/image22.png"/><Relationship Id="rId50" Type="http://schemas.openxmlformats.org/officeDocument/2006/relationships/image" Target="media/image38.png"/><Relationship Id="rId55" Type="http://schemas.openxmlformats.org/officeDocument/2006/relationships/image" Target="media/image43.png"/><Relationship Id="rId76" Type="http://schemas.openxmlformats.org/officeDocument/2006/relationships/image" Target="media/image64.png"/><Relationship Id="rId97" Type="http://schemas.openxmlformats.org/officeDocument/2006/relationships/image" Target="media/image85.png"/><Relationship Id="rId104"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Archivos%20de%20programa\Microsoft%20Office\Plantillas\Plantillas_IUI\Especificaci&#243;n.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BC2DA9C-1A31-4812-A77F-3376DCB473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Especificación.dot</Template>
  <TotalTime>1724</TotalTime>
  <Pages>49</Pages>
  <Words>10666</Words>
  <Characters>57385</Characters>
  <Application>Microsoft Office Word</Application>
  <DocSecurity>0</DocSecurity>
  <Lines>1434</Lines>
  <Paragraphs>723</Paragraphs>
  <ScaleCrop>false</ScaleCrop>
  <HeadingPairs>
    <vt:vector size="2" baseType="variant">
      <vt:variant>
        <vt:lpstr>Título</vt:lpstr>
      </vt:variant>
      <vt:variant>
        <vt:i4>1</vt:i4>
      </vt:variant>
    </vt:vector>
  </HeadingPairs>
  <TitlesOfParts>
    <vt:vector size="1" baseType="lpstr">
      <vt:lpstr>INDICE</vt:lpstr>
    </vt:vector>
  </TitlesOfParts>
  <Company>Intecsa Uhde Industrial , S.A.</Company>
  <LinksUpToDate>false</LinksUpToDate>
  <CharactersWithSpaces>67328</CharactersWithSpaces>
  <SharedDoc>false</SharedDoc>
  <HLinks>
    <vt:vector size="204" baseType="variant">
      <vt:variant>
        <vt:i4>3080345</vt:i4>
      </vt:variant>
      <vt:variant>
        <vt:i4>303</vt:i4>
      </vt:variant>
      <vt:variant>
        <vt:i4>0</vt:i4>
      </vt:variant>
      <vt:variant>
        <vt:i4>5</vt:i4>
      </vt:variant>
      <vt:variant>
        <vt:lpwstr/>
      </vt:variant>
      <vt:variant>
        <vt:lpwstr>_Selección_de_los</vt:lpwstr>
      </vt:variant>
      <vt:variant>
        <vt:i4>3145748</vt:i4>
      </vt:variant>
      <vt:variant>
        <vt:i4>276</vt:i4>
      </vt:variant>
      <vt:variant>
        <vt:i4>0</vt:i4>
      </vt:variant>
      <vt:variant>
        <vt:i4>5</vt:i4>
      </vt:variant>
      <vt:variant>
        <vt:lpwstr/>
      </vt:variant>
      <vt:variant>
        <vt:lpwstr>_Vista_de_los</vt:lpwstr>
      </vt:variant>
      <vt:variant>
        <vt:i4>3080345</vt:i4>
      </vt:variant>
      <vt:variant>
        <vt:i4>270</vt:i4>
      </vt:variant>
      <vt:variant>
        <vt:i4>0</vt:i4>
      </vt:variant>
      <vt:variant>
        <vt:i4>5</vt:i4>
      </vt:variant>
      <vt:variant>
        <vt:lpwstr/>
      </vt:variant>
      <vt:variant>
        <vt:lpwstr>_Selección_de_los</vt:lpwstr>
      </vt:variant>
      <vt:variant>
        <vt:i4>1966140</vt:i4>
      </vt:variant>
      <vt:variant>
        <vt:i4>182</vt:i4>
      </vt:variant>
      <vt:variant>
        <vt:i4>0</vt:i4>
      </vt:variant>
      <vt:variant>
        <vt:i4>5</vt:i4>
      </vt:variant>
      <vt:variant>
        <vt:lpwstr/>
      </vt:variant>
      <vt:variant>
        <vt:lpwstr>_Toc215139807</vt:lpwstr>
      </vt:variant>
      <vt:variant>
        <vt:i4>1966140</vt:i4>
      </vt:variant>
      <vt:variant>
        <vt:i4>176</vt:i4>
      </vt:variant>
      <vt:variant>
        <vt:i4>0</vt:i4>
      </vt:variant>
      <vt:variant>
        <vt:i4>5</vt:i4>
      </vt:variant>
      <vt:variant>
        <vt:lpwstr/>
      </vt:variant>
      <vt:variant>
        <vt:lpwstr>_Toc215139806</vt:lpwstr>
      </vt:variant>
      <vt:variant>
        <vt:i4>1966140</vt:i4>
      </vt:variant>
      <vt:variant>
        <vt:i4>170</vt:i4>
      </vt:variant>
      <vt:variant>
        <vt:i4>0</vt:i4>
      </vt:variant>
      <vt:variant>
        <vt:i4>5</vt:i4>
      </vt:variant>
      <vt:variant>
        <vt:lpwstr/>
      </vt:variant>
      <vt:variant>
        <vt:lpwstr>_Toc215139805</vt:lpwstr>
      </vt:variant>
      <vt:variant>
        <vt:i4>1966140</vt:i4>
      </vt:variant>
      <vt:variant>
        <vt:i4>164</vt:i4>
      </vt:variant>
      <vt:variant>
        <vt:i4>0</vt:i4>
      </vt:variant>
      <vt:variant>
        <vt:i4>5</vt:i4>
      </vt:variant>
      <vt:variant>
        <vt:lpwstr/>
      </vt:variant>
      <vt:variant>
        <vt:lpwstr>_Toc215139804</vt:lpwstr>
      </vt:variant>
      <vt:variant>
        <vt:i4>1966140</vt:i4>
      </vt:variant>
      <vt:variant>
        <vt:i4>158</vt:i4>
      </vt:variant>
      <vt:variant>
        <vt:i4>0</vt:i4>
      </vt:variant>
      <vt:variant>
        <vt:i4>5</vt:i4>
      </vt:variant>
      <vt:variant>
        <vt:lpwstr/>
      </vt:variant>
      <vt:variant>
        <vt:lpwstr>_Toc215139803</vt:lpwstr>
      </vt:variant>
      <vt:variant>
        <vt:i4>1966140</vt:i4>
      </vt:variant>
      <vt:variant>
        <vt:i4>152</vt:i4>
      </vt:variant>
      <vt:variant>
        <vt:i4>0</vt:i4>
      </vt:variant>
      <vt:variant>
        <vt:i4>5</vt:i4>
      </vt:variant>
      <vt:variant>
        <vt:lpwstr/>
      </vt:variant>
      <vt:variant>
        <vt:lpwstr>_Toc215139802</vt:lpwstr>
      </vt:variant>
      <vt:variant>
        <vt:i4>1966140</vt:i4>
      </vt:variant>
      <vt:variant>
        <vt:i4>146</vt:i4>
      </vt:variant>
      <vt:variant>
        <vt:i4>0</vt:i4>
      </vt:variant>
      <vt:variant>
        <vt:i4>5</vt:i4>
      </vt:variant>
      <vt:variant>
        <vt:lpwstr/>
      </vt:variant>
      <vt:variant>
        <vt:lpwstr>_Toc215139801</vt:lpwstr>
      </vt:variant>
      <vt:variant>
        <vt:i4>1966140</vt:i4>
      </vt:variant>
      <vt:variant>
        <vt:i4>140</vt:i4>
      </vt:variant>
      <vt:variant>
        <vt:i4>0</vt:i4>
      </vt:variant>
      <vt:variant>
        <vt:i4>5</vt:i4>
      </vt:variant>
      <vt:variant>
        <vt:lpwstr/>
      </vt:variant>
      <vt:variant>
        <vt:lpwstr>_Toc215139800</vt:lpwstr>
      </vt:variant>
      <vt:variant>
        <vt:i4>1507379</vt:i4>
      </vt:variant>
      <vt:variant>
        <vt:i4>134</vt:i4>
      </vt:variant>
      <vt:variant>
        <vt:i4>0</vt:i4>
      </vt:variant>
      <vt:variant>
        <vt:i4>5</vt:i4>
      </vt:variant>
      <vt:variant>
        <vt:lpwstr/>
      </vt:variant>
      <vt:variant>
        <vt:lpwstr>_Toc215139799</vt:lpwstr>
      </vt:variant>
      <vt:variant>
        <vt:i4>1507379</vt:i4>
      </vt:variant>
      <vt:variant>
        <vt:i4>128</vt:i4>
      </vt:variant>
      <vt:variant>
        <vt:i4>0</vt:i4>
      </vt:variant>
      <vt:variant>
        <vt:i4>5</vt:i4>
      </vt:variant>
      <vt:variant>
        <vt:lpwstr/>
      </vt:variant>
      <vt:variant>
        <vt:lpwstr>_Toc215139798</vt:lpwstr>
      </vt:variant>
      <vt:variant>
        <vt:i4>1507379</vt:i4>
      </vt:variant>
      <vt:variant>
        <vt:i4>122</vt:i4>
      </vt:variant>
      <vt:variant>
        <vt:i4>0</vt:i4>
      </vt:variant>
      <vt:variant>
        <vt:i4>5</vt:i4>
      </vt:variant>
      <vt:variant>
        <vt:lpwstr/>
      </vt:variant>
      <vt:variant>
        <vt:lpwstr>_Toc215139797</vt:lpwstr>
      </vt:variant>
      <vt:variant>
        <vt:i4>1507379</vt:i4>
      </vt:variant>
      <vt:variant>
        <vt:i4>116</vt:i4>
      </vt:variant>
      <vt:variant>
        <vt:i4>0</vt:i4>
      </vt:variant>
      <vt:variant>
        <vt:i4>5</vt:i4>
      </vt:variant>
      <vt:variant>
        <vt:lpwstr/>
      </vt:variant>
      <vt:variant>
        <vt:lpwstr>_Toc215139796</vt:lpwstr>
      </vt:variant>
      <vt:variant>
        <vt:i4>1507379</vt:i4>
      </vt:variant>
      <vt:variant>
        <vt:i4>110</vt:i4>
      </vt:variant>
      <vt:variant>
        <vt:i4>0</vt:i4>
      </vt:variant>
      <vt:variant>
        <vt:i4>5</vt:i4>
      </vt:variant>
      <vt:variant>
        <vt:lpwstr/>
      </vt:variant>
      <vt:variant>
        <vt:lpwstr>_Toc215139795</vt:lpwstr>
      </vt:variant>
      <vt:variant>
        <vt:i4>1507379</vt:i4>
      </vt:variant>
      <vt:variant>
        <vt:i4>104</vt:i4>
      </vt:variant>
      <vt:variant>
        <vt:i4>0</vt:i4>
      </vt:variant>
      <vt:variant>
        <vt:i4>5</vt:i4>
      </vt:variant>
      <vt:variant>
        <vt:lpwstr/>
      </vt:variant>
      <vt:variant>
        <vt:lpwstr>_Toc215139794</vt:lpwstr>
      </vt:variant>
      <vt:variant>
        <vt:i4>1507379</vt:i4>
      </vt:variant>
      <vt:variant>
        <vt:i4>98</vt:i4>
      </vt:variant>
      <vt:variant>
        <vt:i4>0</vt:i4>
      </vt:variant>
      <vt:variant>
        <vt:i4>5</vt:i4>
      </vt:variant>
      <vt:variant>
        <vt:lpwstr/>
      </vt:variant>
      <vt:variant>
        <vt:lpwstr>_Toc215139793</vt:lpwstr>
      </vt:variant>
      <vt:variant>
        <vt:i4>1507379</vt:i4>
      </vt:variant>
      <vt:variant>
        <vt:i4>92</vt:i4>
      </vt:variant>
      <vt:variant>
        <vt:i4>0</vt:i4>
      </vt:variant>
      <vt:variant>
        <vt:i4>5</vt:i4>
      </vt:variant>
      <vt:variant>
        <vt:lpwstr/>
      </vt:variant>
      <vt:variant>
        <vt:lpwstr>_Toc215139792</vt:lpwstr>
      </vt:variant>
      <vt:variant>
        <vt:i4>1507379</vt:i4>
      </vt:variant>
      <vt:variant>
        <vt:i4>86</vt:i4>
      </vt:variant>
      <vt:variant>
        <vt:i4>0</vt:i4>
      </vt:variant>
      <vt:variant>
        <vt:i4>5</vt:i4>
      </vt:variant>
      <vt:variant>
        <vt:lpwstr/>
      </vt:variant>
      <vt:variant>
        <vt:lpwstr>_Toc215139791</vt:lpwstr>
      </vt:variant>
      <vt:variant>
        <vt:i4>1507379</vt:i4>
      </vt:variant>
      <vt:variant>
        <vt:i4>80</vt:i4>
      </vt:variant>
      <vt:variant>
        <vt:i4>0</vt:i4>
      </vt:variant>
      <vt:variant>
        <vt:i4>5</vt:i4>
      </vt:variant>
      <vt:variant>
        <vt:lpwstr/>
      </vt:variant>
      <vt:variant>
        <vt:lpwstr>_Toc215139790</vt:lpwstr>
      </vt:variant>
      <vt:variant>
        <vt:i4>1441843</vt:i4>
      </vt:variant>
      <vt:variant>
        <vt:i4>74</vt:i4>
      </vt:variant>
      <vt:variant>
        <vt:i4>0</vt:i4>
      </vt:variant>
      <vt:variant>
        <vt:i4>5</vt:i4>
      </vt:variant>
      <vt:variant>
        <vt:lpwstr/>
      </vt:variant>
      <vt:variant>
        <vt:lpwstr>_Toc215139789</vt:lpwstr>
      </vt:variant>
      <vt:variant>
        <vt:i4>1441843</vt:i4>
      </vt:variant>
      <vt:variant>
        <vt:i4>68</vt:i4>
      </vt:variant>
      <vt:variant>
        <vt:i4>0</vt:i4>
      </vt:variant>
      <vt:variant>
        <vt:i4>5</vt:i4>
      </vt:variant>
      <vt:variant>
        <vt:lpwstr/>
      </vt:variant>
      <vt:variant>
        <vt:lpwstr>_Toc215139788</vt:lpwstr>
      </vt:variant>
      <vt:variant>
        <vt:i4>1441843</vt:i4>
      </vt:variant>
      <vt:variant>
        <vt:i4>62</vt:i4>
      </vt:variant>
      <vt:variant>
        <vt:i4>0</vt:i4>
      </vt:variant>
      <vt:variant>
        <vt:i4>5</vt:i4>
      </vt:variant>
      <vt:variant>
        <vt:lpwstr/>
      </vt:variant>
      <vt:variant>
        <vt:lpwstr>_Toc215139787</vt:lpwstr>
      </vt:variant>
      <vt:variant>
        <vt:i4>1441843</vt:i4>
      </vt:variant>
      <vt:variant>
        <vt:i4>56</vt:i4>
      </vt:variant>
      <vt:variant>
        <vt:i4>0</vt:i4>
      </vt:variant>
      <vt:variant>
        <vt:i4>5</vt:i4>
      </vt:variant>
      <vt:variant>
        <vt:lpwstr/>
      </vt:variant>
      <vt:variant>
        <vt:lpwstr>_Toc215139786</vt:lpwstr>
      </vt:variant>
      <vt:variant>
        <vt:i4>1441843</vt:i4>
      </vt:variant>
      <vt:variant>
        <vt:i4>50</vt:i4>
      </vt:variant>
      <vt:variant>
        <vt:i4>0</vt:i4>
      </vt:variant>
      <vt:variant>
        <vt:i4>5</vt:i4>
      </vt:variant>
      <vt:variant>
        <vt:lpwstr/>
      </vt:variant>
      <vt:variant>
        <vt:lpwstr>_Toc215139785</vt:lpwstr>
      </vt:variant>
      <vt:variant>
        <vt:i4>1441843</vt:i4>
      </vt:variant>
      <vt:variant>
        <vt:i4>44</vt:i4>
      </vt:variant>
      <vt:variant>
        <vt:i4>0</vt:i4>
      </vt:variant>
      <vt:variant>
        <vt:i4>5</vt:i4>
      </vt:variant>
      <vt:variant>
        <vt:lpwstr/>
      </vt:variant>
      <vt:variant>
        <vt:lpwstr>_Toc215139784</vt:lpwstr>
      </vt:variant>
      <vt:variant>
        <vt:i4>1441843</vt:i4>
      </vt:variant>
      <vt:variant>
        <vt:i4>38</vt:i4>
      </vt:variant>
      <vt:variant>
        <vt:i4>0</vt:i4>
      </vt:variant>
      <vt:variant>
        <vt:i4>5</vt:i4>
      </vt:variant>
      <vt:variant>
        <vt:lpwstr/>
      </vt:variant>
      <vt:variant>
        <vt:lpwstr>_Toc215139783</vt:lpwstr>
      </vt:variant>
      <vt:variant>
        <vt:i4>1441843</vt:i4>
      </vt:variant>
      <vt:variant>
        <vt:i4>32</vt:i4>
      </vt:variant>
      <vt:variant>
        <vt:i4>0</vt:i4>
      </vt:variant>
      <vt:variant>
        <vt:i4>5</vt:i4>
      </vt:variant>
      <vt:variant>
        <vt:lpwstr/>
      </vt:variant>
      <vt:variant>
        <vt:lpwstr>_Toc215139782</vt:lpwstr>
      </vt:variant>
      <vt:variant>
        <vt:i4>1441843</vt:i4>
      </vt:variant>
      <vt:variant>
        <vt:i4>26</vt:i4>
      </vt:variant>
      <vt:variant>
        <vt:i4>0</vt:i4>
      </vt:variant>
      <vt:variant>
        <vt:i4>5</vt:i4>
      </vt:variant>
      <vt:variant>
        <vt:lpwstr/>
      </vt:variant>
      <vt:variant>
        <vt:lpwstr>_Toc215139781</vt:lpwstr>
      </vt:variant>
      <vt:variant>
        <vt:i4>1441843</vt:i4>
      </vt:variant>
      <vt:variant>
        <vt:i4>20</vt:i4>
      </vt:variant>
      <vt:variant>
        <vt:i4>0</vt:i4>
      </vt:variant>
      <vt:variant>
        <vt:i4>5</vt:i4>
      </vt:variant>
      <vt:variant>
        <vt:lpwstr/>
      </vt:variant>
      <vt:variant>
        <vt:lpwstr>_Toc215139780</vt:lpwstr>
      </vt:variant>
      <vt:variant>
        <vt:i4>1638451</vt:i4>
      </vt:variant>
      <vt:variant>
        <vt:i4>14</vt:i4>
      </vt:variant>
      <vt:variant>
        <vt:i4>0</vt:i4>
      </vt:variant>
      <vt:variant>
        <vt:i4>5</vt:i4>
      </vt:variant>
      <vt:variant>
        <vt:lpwstr/>
      </vt:variant>
      <vt:variant>
        <vt:lpwstr>_Toc215139779</vt:lpwstr>
      </vt:variant>
      <vt:variant>
        <vt:i4>1638451</vt:i4>
      </vt:variant>
      <vt:variant>
        <vt:i4>8</vt:i4>
      </vt:variant>
      <vt:variant>
        <vt:i4>0</vt:i4>
      </vt:variant>
      <vt:variant>
        <vt:i4>5</vt:i4>
      </vt:variant>
      <vt:variant>
        <vt:lpwstr/>
      </vt:variant>
      <vt:variant>
        <vt:lpwstr>_Toc215139778</vt:lpwstr>
      </vt:variant>
      <vt:variant>
        <vt:i4>1638451</vt:i4>
      </vt:variant>
      <vt:variant>
        <vt:i4>2</vt:i4>
      </vt:variant>
      <vt:variant>
        <vt:i4>0</vt:i4>
      </vt:variant>
      <vt:variant>
        <vt:i4>5</vt:i4>
      </vt:variant>
      <vt:variant>
        <vt:lpwstr/>
      </vt:variant>
      <vt:variant>
        <vt:lpwstr>_Toc215139777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INDICE</dc:title>
  <dc:subject/>
  <dc:creator>Departamento de Informática</dc:creator>
  <cp:keywords/>
  <dc:description/>
  <cp:lastModifiedBy>Temiño Gordo , Ignacio</cp:lastModifiedBy>
  <cp:revision>117</cp:revision>
  <cp:lastPrinted>2026-02-12T13:47:00Z</cp:lastPrinted>
  <dcterms:created xsi:type="dcterms:W3CDTF">2025-12-02T13:44:00Z</dcterms:created>
  <dcterms:modified xsi:type="dcterms:W3CDTF">2026-02-12T13:52:00Z</dcterms:modified>
</cp:coreProperties>
</file>