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A36391" w14:textId="77777777" w:rsidR="00442F84" w:rsidRDefault="00442F84" w:rsidP="005736CD">
      <w:pPr>
        <w:pStyle w:val="Estilo1"/>
      </w:pPr>
    </w:p>
    <w:p w14:paraId="782FA151" w14:textId="77777777" w:rsidR="00C05DFF" w:rsidRDefault="00C05DFF" w:rsidP="005736CD">
      <w:pPr>
        <w:spacing w:before="100" w:beforeAutospacing="1" w:after="100" w:afterAutospacing="1" w:line="360" w:lineRule="auto"/>
        <w:jc w:val="both"/>
      </w:pPr>
    </w:p>
    <w:p w14:paraId="564C92FD" w14:textId="77777777" w:rsidR="00C05DFF" w:rsidRDefault="00C05DFF" w:rsidP="005736CD">
      <w:pPr>
        <w:spacing w:before="100" w:beforeAutospacing="1" w:after="100" w:afterAutospacing="1" w:line="360" w:lineRule="auto"/>
        <w:jc w:val="both"/>
      </w:pPr>
    </w:p>
    <w:p w14:paraId="52AFE9C6" w14:textId="77777777" w:rsidR="00442F84" w:rsidRDefault="00442F84" w:rsidP="005736CD">
      <w:pPr>
        <w:spacing w:before="100" w:beforeAutospacing="1" w:after="100" w:afterAutospacing="1" w:line="360" w:lineRule="auto"/>
        <w:jc w:val="both"/>
      </w:pPr>
    </w:p>
    <w:p w14:paraId="41A8200E" w14:textId="77777777" w:rsidR="009774DB" w:rsidRDefault="009774DB" w:rsidP="005736CD">
      <w:pPr>
        <w:spacing w:before="100" w:beforeAutospacing="1" w:after="100" w:afterAutospacing="1" w:line="360" w:lineRule="auto"/>
        <w:jc w:val="both"/>
      </w:pPr>
    </w:p>
    <w:p w14:paraId="69E28BBB" w14:textId="77777777" w:rsidR="00C05DFF" w:rsidRDefault="00C05DFF" w:rsidP="005736CD">
      <w:pPr>
        <w:spacing w:before="100" w:beforeAutospacing="1" w:after="100" w:afterAutospacing="1" w:line="360" w:lineRule="auto"/>
        <w:jc w:val="both"/>
      </w:pPr>
    </w:p>
    <w:p w14:paraId="33176C30" w14:textId="77777777" w:rsidR="00442F84" w:rsidRDefault="00442F84" w:rsidP="005736CD">
      <w:pPr>
        <w:spacing w:before="100" w:beforeAutospacing="1" w:after="100" w:afterAutospacing="1" w:line="360" w:lineRule="auto"/>
        <w:jc w:val="both"/>
      </w:pPr>
    </w:p>
    <w:p w14:paraId="249E2C74" w14:textId="77777777" w:rsidR="005C7659" w:rsidRPr="005C7659" w:rsidRDefault="00E3264B" w:rsidP="005736CD">
      <w:pPr>
        <w:spacing w:before="100" w:beforeAutospacing="1" w:after="100" w:afterAutospacing="1" w:line="360" w:lineRule="auto"/>
        <w:jc w:val="center"/>
        <w:rPr>
          <w:b/>
          <w:sz w:val="40"/>
          <w:szCs w:val="40"/>
        </w:rPr>
      </w:pPr>
      <w:r>
        <w:rPr>
          <w:b/>
          <w:sz w:val="40"/>
          <w:szCs w:val="40"/>
        </w:rPr>
        <w:t>CONTROL DE SOBRE FACTURACIÓN EN PEDIDOS Y SUBCONTRATOS</w:t>
      </w:r>
    </w:p>
    <w:p w14:paraId="631C2EC3" w14:textId="77777777" w:rsidR="005C7659" w:rsidRDefault="005C7659" w:rsidP="005736CD">
      <w:pPr>
        <w:spacing w:before="100" w:beforeAutospacing="1" w:after="100" w:afterAutospacing="1" w:line="360" w:lineRule="auto"/>
        <w:jc w:val="both"/>
      </w:pPr>
    </w:p>
    <w:p w14:paraId="4B3AD9C3" w14:textId="77777777" w:rsidR="00372CA5" w:rsidRDefault="00372CA5" w:rsidP="005736CD">
      <w:pPr>
        <w:spacing w:before="100" w:beforeAutospacing="1" w:after="100" w:afterAutospacing="1" w:line="360" w:lineRule="auto"/>
        <w:jc w:val="both"/>
      </w:pPr>
    </w:p>
    <w:p w14:paraId="2BC0EF66" w14:textId="77777777" w:rsidR="005C7659" w:rsidRDefault="005C7659" w:rsidP="005736CD">
      <w:pPr>
        <w:spacing w:before="100" w:beforeAutospacing="1" w:after="100" w:afterAutospacing="1" w:line="360" w:lineRule="auto"/>
        <w:jc w:val="both"/>
      </w:pPr>
    </w:p>
    <w:p w14:paraId="23ACE290" w14:textId="77777777" w:rsidR="00442F84" w:rsidRDefault="00442F84" w:rsidP="005736CD">
      <w:pPr>
        <w:spacing w:before="100" w:beforeAutospacing="1" w:after="100" w:afterAutospacing="1" w:line="360" w:lineRule="auto"/>
        <w:jc w:val="both"/>
      </w:pPr>
    </w:p>
    <w:p w14:paraId="3A7C853B" w14:textId="77777777" w:rsidR="00442F84" w:rsidRDefault="00442F84" w:rsidP="005736CD">
      <w:pPr>
        <w:spacing w:before="100" w:beforeAutospacing="1" w:after="100" w:afterAutospacing="1" w:line="360" w:lineRule="auto"/>
        <w:jc w:val="both"/>
      </w:pPr>
    </w:p>
    <w:p w14:paraId="560FF6E2" w14:textId="39C85F09" w:rsidR="00442F84" w:rsidRDefault="00442F84" w:rsidP="005736CD">
      <w:pPr>
        <w:spacing w:before="100" w:beforeAutospacing="1" w:after="100" w:afterAutospacing="1" w:line="360" w:lineRule="auto"/>
        <w:jc w:val="both"/>
      </w:pPr>
    </w:p>
    <w:p w14:paraId="3D7F1CC2" w14:textId="77777777" w:rsidR="00442F84" w:rsidRDefault="00442F84" w:rsidP="005736CD">
      <w:pPr>
        <w:spacing w:before="100" w:beforeAutospacing="1" w:after="100" w:afterAutospacing="1" w:line="360" w:lineRule="auto"/>
        <w:jc w:val="both"/>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202"/>
        <w:gridCol w:w="4711"/>
      </w:tblGrid>
      <w:tr w:rsidR="00F771B8" w:rsidRPr="00E3264B" w14:paraId="5D34D12D" w14:textId="77777777" w:rsidTr="00840290">
        <w:trPr>
          <w:trHeight w:val="311"/>
          <w:jc w:val="center"/>
        </w:trPr>
        <w:tc>
          <w:tcPr>
            <w:tcW w:w="1020" w:type="dxa"/>
            <w:vAlign w:val="center"/>
          </w:tcPr>
          <w:p w14:paraId="507F2474" w14:textId="77777777" w:rsidR="00F771B8" w:rsidRPr="00E3264B" w:rsidRDefault="00F771B8" w:rsidP="005736CD">
            <w:pPr>
              <w:pStyle w:val="Encabezado"/>
              <w:jc w:val="both"/>
              <w:rPr>
                <w:noProof/>
              </w:rPr>
            </w:pPr>
          </w:p>
        </w:tc>
        <w:tc>
          <w:tcPr>
            <w:tcW w:w="1020" w:type="dxa"/>
            <w:vAlign w:val="center"/>
          </w:tcPr>
          <w:p w14:paraId="38A65826" w14:textId="77777777" w:rsidR="00F771B8" w:rsidRPr="00E3264B" w:rsidRDefault="00F771B8" w:rsidP="005736CD">
            <w:pPr>
              <w:pStyle w:val="Encabezado"/>
              <w:jc w:val="both"/>
            </w:pPr>
          </w:p>
        </w:tc>
        <w:tc>
          <w:tcPr>
            <w:tcW w:w="1020" w:type="dxa"/>
            <w:vAlign w:val="center"/>
          </w:tcPr>
          <w:p w14:paraId="609073C2" w14:textId="77777777" w:rsidR="00F771B8" w:rsidRPr="00E3264B" w:rsidRDefault="00F771B8" w:rsidP="005736CD">
            <w:pPr>
              <w:pStyle w:val="Encabezado"/>
              <w:jc w:val="both"/>
            </w:pPr>
          </w:p>
        </w:tc>
        <w:tc>
          <w:tcPr>
            <w:tcW w:w="1020" w:type="dxa"/>
            <w:vAlign w:val="center"/>
          </w:tcPr>
          <w:p w14:paraId="20B5BE08" w14:textId="77777777" w:rsidR="00F771B8" w:rsidRPr="00E3264B" w:rsidRDefault="00F771B8" w:rsidP="005736CD">
            <w:pPr>
              <w:pStyle w:val="Encabezado"/>
              <w:jc w:val="both"/>
            </w:pPr>
          </w:p>
        </w:tc>
        <w:tc>
          <w:tcPr>
            <w:tcW w:w="1202" w:type="dxa"/>
            <w:vAlign w:val="center"/>
          </w:tcPr>
          <w:p w14:paraId="7748099A" w14:textId="77777777" w:rsidR="00F771B8" w:rsidRPr="00E3264B" w:rsidRDefault="00F771B8" w:rsidP="005736CD">
            <w:pPr>
              <w:pStyle w:val="Encabezado"/>
              <w:jc w:val="both"/>
            </w:pPr>
          </w:p>
        </w:tc>
        <w:tc>
          <w:tcPr>
            <w:tcW w:w="4711" w:type="dxa"/>
            <w:vAlign w:val="center"/>
          </w:tcPr>
          <w:p w14:paraId="21A54AD7" w14:textId="77777777" w:rsidR="00F771B8" w:rsidRPr="00E3264B" w:rsidRDefault="00F771B8" w:rsidP="005736CD">
            <w:pPr>
              <w:pStyle w:val="Encabezado"/>
              <w:jc w:val="both"/>
            </w:pPr>
          </w:p>
        </w:tc>
      </w:tr>
      <w:tr w:rsidR="00F771B8" w:rsidRPr="00E3264B" w14:paraId="736CDBD3" w14:textId="77777777" w:rsidTr="00840290">
        <w:trPr>
          <w:trHeight w:val="311"/>
          <w:jc w:val="center"/>
        </w:trPr>
        <w:tc>
          <w:tcPr>
            <w:tcW w:w="1020" w:type="dxa"/>
            <w:vAlign w:val="center"/>
          </w:tcPr>
          <w:p w14:paraId="4E499898" w14:textId="77777777" w:rsidR="00F771B8" w:rsidRPr="00E3264B" w:rsidRDefault="00F771B8" w:rsidP="005736CD">
            <w:pPr>
              <w:pStyle w:val="Encabezado"/>
              <w:jc w:val="both"/>
              <w:rPr>
                <w:noProof/>
              </w:rPr>
            </w:pPr>
          </w:p>
        </w:tc>
        <w:tc>
          <w:tcPr>
            <w:tcW w:w="1020" w:type="dxa"/>
            <w:vAlign w:val="center"/>
          </w:tcPr>
          <w:p w14:paraId="786FD29C" w14:textId="77777777" w:rsidR="00F771B8" w:rsidRPr="00E3264B" w:rsidRDefault="00F771B8" w:rsidP="005736CD">
            <w:pPr>
              <w:pStyle w:val="Encabezado"/>
              <w:jc w:val="both"/>
            </w:pPr>
          </w:p>
        </w:tc>
        <w:tc>
          <w:tcPr>
            <w:tcW w:w="1020" w:type="dxa"/>
            <w:vAlign w:val="center"/>
          </w:tcPr>
          <w:p w14:paraId="74EFB13D" w14:textId="77777777" w:rsidR="00F771B8" w:rsidRPr="00E3264B" w:rsidRDefault="00F771B8" w:rsidP="005736CD">
            <w:pPr>
              <w:pStyle w:val="Encabezado"/>
              <w:jc w:val="both"/>
            </w:pPr>
          </w:p>
        </w:tc>
        <w:tc>
          <w:tcPr>
            <w:tcW w:w="1020" w:type="dxa"/>
            <w:vAlign w:val="center"/>
          </w:tcPr>
          <w:p w14:paraId="2A6F7A0E" w14:textId="77777777" w:rsidR="00F771B8" w:rsidRPr="00E3264B" w:rsidRDefault="00F771B8" w:rsidP="005736CD">
            <w:pPr>
              <w:pStyle w:val="Encabezado"/>
              <w:jc w:val="both"/>
            </w:pPr>
          </w:p>
        </w:tc>
        <w:tc>
          <w:tcPr>
            <w:tcW w:w="1202" w:type="dxa"/>
            <w:vAlign w:val="center"/>
          </w:tcPr>
          <w:p w14:paraId="11AA3F89" w14:textId="77777777" w:rsidR="00F771B8" w:rsidRPr="00E3264B" w:rsidRDefault="00F771B8" w:rsidP="005736CD">
            <w:pPr>
              <w:pStyle w:val="Encabezado"/>
              <w:jc w:val="both"/>
            </w:pPr>
          </w:p>
        </w:tc>
        <w:tc>
          <w:tcPr>
            <w:tcW w:w="4711" w:type="dxa"/>
            <w:vAlign w:val="center"/>
          </w:tcPr>
          <w:p w14:paraId="4B541315" w14:textId="77777777" w:rsidR="00F771B8" w:rsidRPr="00E3264B" w:rsidRDefault="00F771B8" w:rsidP="005736CD">
            <w:pPr>
              <w:pStyle w:val="Encabezado"/>
              <w:jc w:val="both"/>
            </w:pPr>
          </w:p>
        </w:tc>
      </w:tr>
      <w:tr w:rsidR="00F771B8" w:rsidRPr="00E3264B" w14:paraId="332B3C77" w14:textId="77777777" w:rsidTr="00840290">
        <w:trPr>
          <w:trHeight w:val="288"/>
          <w:jc w:val="center"/>
        </w:trPr>
        <w:tc>
          <w:tcPr>
            <w:tcW w:w="1020" w:type="dxa"/>
            <w:vAlign w:val="center"/>
          </w:tcPr>
          <w:p w14:paraId="323A2DA2" w14:textId="77777777" w:rsidR="00F771B8" w:rsidRPr="00E3264B" w:rsidRDefault="00F771B8" w:rsidP="005736CD">
            <w:pPr>
              <w:pStyle w:val="Encabezado"/>
              <w:jc w:val="both"/>
              <w:rPr>
                <w:noProof/>
              </w:rPr>
            </w:pPr>
          </w:p>
        </w:tc>
        <w:tc>
          <w:tcPr>
            <w:tcW w:w="1020" w:type="dxa"/>
            <w:vAlign w:val="center"/>
          </w:tcPr>
          <w:p w14:paraId="7CF55C9D" w14:textId="77777777" w:rsidR="00F771B8" w:rsidRPr="00E3264B" w:rsidRDefault="00F771B8" w:rsidP="005736CD">
            <w:pPr>
              <w:pStyle w:val="Encabezado"/>
              <w:jc w:val="both"/>
            </w:pPr>
          </w:p>
        </w:tc>
        <w:tc>
          <w:tcPr>
            <w:tcW w:w="1020" w:type="dxa"/>
            <w:vAlign w:val="center"/>
          </w:tcPr>
          <w:p w14:paraId="6BEEFF26" w14:textId="77777777" w:rsidR="00F771B8" w:rsidRPr="00E3264B" w:rsidRDefault="00F771B8" w:rsidP="005736CD">
            <w:pPr>
              <w:pStyle w:val="Encabezado"/>
              <w:jc w:val="both"/>
            </w:pPr>
          </w:p>
        </w:tc>
        <w:tc>
          <w:tcPr>
            <w:tcW w:w="1020" w:type="dxa"/>
            <w:vAlign w:val="center"/>
          </w:tcPr>
          <w:p w14:paraId="4ABF486B" w14:textId="77777777" w:rsidR="00F771B8" w:rsidRPr="00E3264B" w:rsidRDefault="00F771B8" w:rsidP="005736CD">
            <w:pPr>
              <w:pStyle w:val="Encabezado"/>
              <w:jc w:val="both"/>
            </w:pPr>
          </w:p>
        </w:tc>
        <w:tc>
          <w:tcPr>
            <w:tcW w:w="1202" w:type="dxa"/>
            <w:vAlign w:val="center"/>
          </w:tcPr>
          <w:p w14:paraId="274A1534" w14:textId="77777777" w:rsidR="00F771B8" w:rsidRPr="00E3264B" w:rsidRDefault="00F771B8" w:rsidP="005736CD">
            <w:pPr>
              <w:pStyle w:val="Encabezado"/>
              <w:jc w:val="both"/>
            </w:pPr>
          </w:p>
        </w:tc>
        <w:tc>
          <w:tcPr>
            <w:tcW w:w="4711" w:type="dxa"/>
            <w:vAlign w:val="center"/>
          </w:tcPr>
          <w:p w14:paraId="601C27AF" w14:textId="77777777" w:rsidR="00F771B8" w:rsidRPr="00E3264B" w:rsidRDefault="00F771B8" w:rsidP="005736CD">
            <w:pPr>
              <w:pStyle w:val="Encabezado"/>
              <w:jc w:val="both"/>
            </w:pPr>
          </w:p>
        </w:tc>
      </w:tr>
      <w:tr w:rsidR="00F771B8" w:rsidRPr="00E3264B" w14:paraId="7427722C" w14:textId="77777777" w:rsidTr="00840290">
        <w:trPr>
          <w:trHeight w:val="288"/>
          <w:jc w:val="center"/>
        </w:trPr>
        <w:tc>
          <w:tcPr>
            <w:tcW w:w="1020" w:type="dxa"/>
            <w:vAlign w:val="center"/>
          </w:tcPr>
          <w:p w14:paraId="1CBB7D8B" w14:textId="77777777" w:rsidR="00F771B8" w:rsidRPr="00E3264B" w:rsidRDefault="00F771B8" w:rsidP="005736CD">
            <w:pPr>
              <w:pStyle w:val="Encabezado"/>
              <w:jc w:val="both"/>
              <w:rPr>
                <w:noProof/>
              </w:rPr>
            </w:pPr>
          </w:p>
        </w:tc>
        <w:tc>
          <w:tcPr>
            <w:tcW w:w="1020" w:type="dxa"/>
            <w:vAlign w:val="center"/>
          </w:tcPr>
          <w:p w14:paraId="5FCC0EF1" w14:textId="77777777" w:rsidR="00F771B8" w:rsidRPr="00E3264B" w:rsidRDefault="00F771B8" w:rsidP="005736CD">
            <w:pPr>
              <w:pStyle w:val="Encabezado"/>
              <w:jc w:val="both"/>
            </w:pPr>
          </w:p>
        </w:tc>
        <w:tc>
          <w:tcPr>
            <w:tcW w:w="1020" w:type="dxa"/>
            <w:vAlign w:val="center"/>
          </w:tcPr>
          <w:p w14:paraId="32661E66" w14:textId="77777777" w:rsidR="00F771B8" w:rsidRPr="00E3264B" w:rsidRDefault="00F771B8" w:rsidP="005736CD">
            <w:pPr>
              <w:pStyle w:val="Encabezado"/>
              <w:jc w:val="both"/>
            </w:pPr>
          </w:p>
        </w:tc>
        <w:tc>
          <w:tcPr>
            <w:tcW w:w="1020" w:type="dxa"/>
            <w:vAlign w:val="center"/>
          </w:tcPr>
          <w:p w14:paraId="12A909A5" w14:textId="77777777" w:rsidR="00F771B8" w:rsidRPr="00E3264B" w:rsidRDefault="00F771B8" w:rsidP="005736CD">
            <w:pPr>
              <w:pStyle w:val="Encabezado"/>
              <w:jc w:val="both"/>
            </w:pPr>
          </w:p>
        </w:tc>
        <w:tc>
          <w:tcPr>
            <w:tcW w:w="1202" w:type="dxa"/>
            <w:vAlign w:val="center"/>
          </w:tcPr>
          <w:p w14:paraId="79E3C991" w14:textId="77777777" w:rsidR="00F771B8" w:rsidRPr="00E3264B" w:rsidRDefault="00F771B8" w:rsidP="005736CD">
            <w:pPr>
              <w:pStyle w:val="Encabezado"/>
              <w:jc w:val="both"/>
            </w:pPr>
          </w:p>
        </w:tc>
        <w:tc>
          <w:tcPr>
            <w:tcW w:w="4711" w:type="dxa"/>
            <w:vAlign w:val="center"/>
          </w:tcPr>
          <w:p w14:paraId="32B8BC95" w14:textId="77777777" w:rsidR="00F771B8" w:rsidRPr="00E3264B" w:rsidRDefault="00F771B8" w:rsidP="005736CD">
            <w:pPr>
              <w:pStyle w:val="Encabezado"/>
              <w:jc w:val="both"/>
            </w:pPr>
          </w:p>
        </w:tc>
      </w:tr>
      <w:tr w:rsidR="00F771B8" w:rsidRPr="00E3264B" w14:paraId="563EFC8F" w14:textId="77777777" w:rsidTr="00840290">
        <w:trPr>
          <w:trHeight w:val="288"/>
          <w:jc w:val="center"/>
        </w:trPr>
        <w:tc>
          <w:tcPr>
            <w:tcW w:w="1020" w:type="dxa"/>
            <w:vAlign w:val="center"/>
          </w:tcPr>
          <w:p w14:paraId="2853FE38" w14:textId="77777777" w:rsidR="00F771B8" w:rsidRPr="00E3264B" w:rsidRDefault="00F771B8" w:rsidP="005736CD">
            <w:pPr>
              <w:pStyle w:val="Encabezado"/>
              <w:jc w:val="both"/>
              <w:rPr>
                <w:noProof/>
              </w:rPr>
            </w:pPr>
          </w:p>
        </w:tc>
        <w:tc>
          <w:tcPr>
            <w:tcW w:w="1020" w:type="dxa"/>
            <w:vAlign w:val="center"/>
          </w:tcPr>
          <w:p w14:paraId="394C641D" w14:textId="77777777" w:rsidR="00F771B8" w:rsidRPr="00E3264B" w:rsidRDefault="00F771B8" w:rsidP="005736CD">
            <w:pPr>
              <w:pStyle w:val="Encabezado"/>
              <w:jc w:val="both"/>
            </w:pPr>
          </w:p>
        </w:tc>
        <w:tc>
          <w:tcPr>
            <w:tcW w:w="1020" w:type="dxa"/>
            <w:vAlign w:val="center"/>
          </w:tcPr>
          <w:p w14:paraId="42A98819" w14:textId="4073994D" w:rsidR="00F771B8" w:rsidRPr="00E3264B" w:rsidRDefault="00F771B8" w:rsidP="005736CD">
            <w:pPr>
              <w:pStyle w:val="Encabezado"/>
              <w:jc w:val="both"/>
            </w:pPr>
          </w:p>
        </w:tc>
        <w:tc>
          <w:tcPr>
            <w:tcW w:w="1020" w:type="dxa"/>
            <w:vAlign w:val="center"/>
          </w:tcPr>
          <w:p w14:paraId="7CD6FF92" w14:textId="77777777" w:rsidR="00F771B8" w:rsidRPr="00E3264B" w:rsidRDefault="00F771B8" w:rsidP="005736CD">
            <w:pPr>
              <w:pStyle w:val="Encabezado"/>
              <w:jc w:val="both"/>
            </w:pPr>
          </w:p>
        </w:tc>
        <w:tc>
          <w:tcPr>
            <w:tcW w:w="1202" w:type="dxa"/>
            <w:vAlign w:val="center"/>
          </w:tcPr>
          <w:p w14:paraId="5F1771BC" w14:textId="77777777" w:rsidR="00F771B8" w:rsidRPr="00E3264B" w:rsidRDefault="00F771B8" w:rsidP="005736CD">
            <w:pPr>
              <w:pStyle w:val="Encabezado"/>
              <w:jc w:val="both"/>
            </w:pPr>
          </w:p>
        </w:tc>
        <w:tc>
          <w:tcPr>
            <w:tcW w:w="4711" w:type="dxa"/>
            <w:vAlign w:val="center"/>
          </w:tcPr>
          <w:p w14:paraId="21731024" w14:textId="77777777" w:rsidR="00F771B8" w:rsidRPr="00E3264B" w:rsidRDefault="00F771B8" w:rsidP="005736CD">
            <w:pPr>
              <w:pStyle w:val="Encabezado"/>
              <w:jc w:val="both"/>
            </w:pPr>
          </w:p>
        </w:tc>
      </w:tr>
      <w:tr w:rsidR="00F771B8" w:rsidRPr="00E3264B" w14:paraId="01C6212E" w14:textId="77777777" w:rsidTr="00840290">
        <w:trPr>
          <w:trHeight w:val="288"/>
          <w:jc w:val="center"/>
        </w:trPr>
        <w:tc>
          <w:tcPr>
            <w:tcW w:w="1020" w:type="dxa"/>
            <w:vAlign w:val="center"/>
          </w:tcPr>
          <w:p w14:paraId="496BDEBA" w14:textId="77777777" w:rsidR="00F771B8" w:rsidRPr="00E3264B" w:rsidRDefault="0077494C" w:rsidP="00666614">
            <w:pPr>
              <w:pStyle w:val="Encabezado"/>
              <w:jc w:val="center"/>
            </w:pPr>
            <w:r>
              <w:t>RLLP</w:t>
            </w:r>
          </w:p>
        </w:tc>
        <w:tc>
          <w:tcPr>
            <w:tcW w:w="1020" w:type="dxa"/>
            <w:vAlign w:val="center"/>
          </w:tcPr>
          <w:p w14:paraId="4A4C6B2C" w14:textId="77777777" w:rsidR="00F771B8" w:rsidRPr="00E3264B" w:rsidRDefault="0077494C" w:rsidP="00666614">
            <w:pPr>
              <w:pStyle w:val="Encabezado"/>
              <w:jc w:val="center"/>
            </w:pPr>
            <w:r>
              <w:t>OMP</w:t>
            </w:r>
            <w:r w:rsidR="008D3AE5">
              <w:t>/DG</w:t>
            </w:r>
            <w:r w:rsidR="000D0000">
              <w:t>B</w:t>
            </w:r>
          </w:p>
        </w:tc>
        <w:tc>
          <w:tcPr>
            <w:tcW w:w="1020" w:type="dxa"/>
            <w:vAlign w:val="center"/>
          </w:tcPr>
          <w:p w14:paraId="70B85C82" w14:textId="77777777" w:rsidR="00F771B8" w:rsidRPr="00E3264B" w:rsidRDefault="00840290" w:rsidP="00666614">
            <w:pPr>
              <w:pStyle w:val="Encabezado"/>
              <w:jc w:val="center"/>
            </w:pPr>
            <w:r>
              <w:t>ACM</w:t>
            </w:r>
          </w:p>
        </w:tc>
        <w:tc>
          <w:tcPr>
            <w:tcW w:w="1020" w:type="dxa"/>
            <w:vAlign w:val="center"/>
          </w:tcPr>
          <w:p w14:paraId="6BC1EC26" w14:textId="77777777" w:rsidR="00F771B8" w:rsidRPr="00E3264B" w:rsidRDefault="008D3AE5" w:rsidP="00666614">
            <w:pPr>
              <w:pStyle w:val="Encabezado"/>
              <w:jc w:val="center"/>
            </w:pPr>
            <w:r>
              <w:t>1</w:t>
            </w:r>
          </w:p>
        </w:tc>
        <w:tc>
          <w:tcPr>
            <w:tcW w:w="1202" w:type="dxa"/>
            <w:vAlign w:val="center"/>
          </w:tcPr>
          <w:p w14:paraId="098D50A4" w14:textId="6EFF0C4F" w:rsidR="00F771B8" w:rsidRPr="00E3264B" w:rsidRDefault="000407D4" w:rsidP="00E44FEE">
            <w:pPr>
              <w:pStyle w:val="Encabezado"/>
              <w:jc w:val="center"/>
            </w:pPr>
            <w:r>
              <w:t xml:space="preserve">Junio </w:t>
            </w:r>
            <w:bookmarkStart w:id="0" w:name="_GoBack"/>
            <w:bookmarkEnd w:id="0"/>
            <w:r w:rsidR="008D3AE5">
              <w:t>20</w:t>
            </w:r>
          </w:p>
        </w:tc>
        <w:tc>
          <w:tcPr>
            <w:tcW w:w="4711" w:type="dxa"/>
            <w:vAlign w:val="center"/>
          </w:tcPr>
          <w:p w14:paraId="0D5B472C" w14:textId="77777777" w:rsidR="00F771B8" w:rsidRPr="00E3264B" w:rsidRDefault="008D3AE5" w:rsidP="005736CD">
            <w:pPr>
              <w:pStyle w:val="Encabezado"/>
              <w:jc w:val="both"/>
            </w:pPr>
            <w:r>
              <w:t>Emisión</w:t>
            </w:r>
          </w:p>
        </w:tc>
      </w:tr>
      <w:tr w:rsidR="00F771B8" w:rsidRPr="00101349" w14:paraId="21C24D60" w14:textId="77777777" w:rsidTr="00840290">
        <w:trPr>
          <w:trHeight w:val="551"/>
          <w:jc w:val="center"/>
        </w:trPr>
        <w:tc>
          <w:tcPr>
            <w:tcW w:w="1020" w:type="dxa"/>
            <w:vAlign w:val="center"/>
          </w:tcPr>
          <w:p w14:paraId="28F38C0C" w14:textId="77777777" w:rsidR="00F771B8" w:rsidRPr="00101349" w:rsidRDefault="00F771B8" w:rsidP="008D3AE5">
            <w:pPr>
              <w:pStyle w:val="Encabezado"/>
              <w:jc w:val="center"/>
              <w:rPr>
                <w:lang w:val="en-US"/>
              </w:rPr>
            </w:pPr>
            <w:r>
              <w:rPr>
                <w:lang w:val="en-US"/>
              </w:rPr>
              <w:t>APROB.</w:t>
            </w:r>
          </w:p>
        </w:tc>
        <w:tc>
          <w:tcPr>
            <w:tcW w:w="1020" w:type="dxa"/>
            <w:vAlign w:val="center"/>
          </w:tcPr>
          <w:p w14:paraId="225073E4" w14:textId="77777777" w:rsidR="00F771B8" w:rsidRPr="00101349" w:rsidRDefault="00F771B8" w:rsidP="008D3AE5">
            <w:pPr>
              <w:pStyle w:val="Encabezado"/>
              <w:jc w:val="center"/>
              <w:rPr>
                <w:lang w:val="en-US"/>
              </w:rPr>
            </w:pPr>
            <w:r>
              <w:rPr>
                <w:lang w:val="en-US"/>
              </w:rPr>
              <w:t>VERIF.</w:t>
            </w:r>
          </w:p>
        </w:tc>
        <w:tc>
          <w:tcPr>
            <w:tcW w:w="1020" w:type="dxa"/>
            <w:vAlign w:val="center"/>
          </w:tcPr>
          <w:p w14:paraId="037ABFE8" w14:textId="77777777" w:rsidR="00F771B8" w:rsidRPr="00101349" w:rsidRDefault="00F771B8" w:rsidP="008D3AE5">
            <w:pPr>
              <w:pStyle w:val="Encabezado"/>
              <w:jc w:val="center"/>
              <w:rPr>
                <w:lang w:val="en-US"/>
              </w:rPr>
            </w:pPr>
            <w:r>
              <w:rPr>
                <w:lang w:val="en-US"/>
              </w:rPr>
              <w:t>PREP.</w:t>
            </w:r>
          </w:p>
        </w:tc>
        <w:tc>
          <w:tcPr>
            <w:tcW w:w="1020" w:type="dxa"/>
            <w:vAlign w:val="center"/>
          </w:tcPr>
          <w:p w14:paraId="1720E51A" w14:textId="77777777" w:rsidR="00F771B8" w:rsidRPr="00101349" w:rsidRDefault="00F771B8" w:rsidP="008D3AE5">
            <w:pPr>
              <w:pStyle w:val="Encabezado"/>
              <w:jc w:val="center"/>
              <w:rPr>
                <w:lang w:val="en-US"/>
              </w:rPr>
            </w:pPr>
            <w:r>
              <w:rPr>
                <w:lang w:val="en-US"/>
              </w:rPr>
              <w:t>EDICION</w:t>
            </w:r>
          </w:p>
        </w:tc>
        <w:tc>
          <w:tcPr>
            <w:tcW w:w="1202" w:type="dxa"/>
            <w:vAlign w:val="center"/>
          </w:tcPr>
          <w:p w14:paraId="6401C44D" w14:textId="77777777" w:rsidR="00F771B8" w:rsidRPr="00101349" w:rsidRDefault="00F771B8" w:rsidP="008D3AE5">
            <w:pPr>
              <w:pStyle w:val="Encabezado"/>
              <w:jc w:val="center"/>
              <w:rPr>
                <w:lang w:val="en-US"/>
              </w:rPr>
            </w:pPr>
            <w:r>
              <w:rPr>
                <w:lang w:val="en-US"/>
              </w:rPr>
              <w:t>FECHA</w:t>
            </w:r>
          </w:p>
        </w:tc>
        <w:tc>
          <w:tcPr>
            <w:tcW w:w="4711" w:type="dxa"/>
            <w:vAlign w:val="center"/>
          </w:tcPr>
          <w:p w14:paraId="32D49E1B" w14:textId="77777777" w:rsidR="00F771B8" w:rsidRPr="00101349" w:rsidRDefault="00F771B8" w:rsidP="005736CD">
            <w:pPr>
              <w:pStyle w:val="Encabezado"/>
              <w:jc w:val="both"/>
              <w:rPr>
                <w:lang w:val="en-US"/>
              </w:rPr>
            </w:pPr>
            <w:r>
              <w:rPr>
                <w:lang w:val="en-US"/>
              </w:rPr>
              <w:t>DESCRIPC</w:t>
            </w:r>
            <w:r w:rsidRPr="00101349">
              <w:rPr>
                <w:lang w:val="en-US"/>
              </w:rPr>
              <w:t>ION</w:t>
            </w:r>
          </w:p>
        </w:tc>
      </w:tr>
    </w:tbl>
    <w:p w14:paraId="361F0E01" w14:textId="77777777" w:rsidR="002036F7" w:rsidRDefault="002036F7" w:rsidP="00EC652A">
      <w:pPr>
        <w:pStyle w:val="TtulodeTDC"/>
        <w:jc w:val="center"/>
        <w:rPr>
          <w:rFonts w:ascii="Arial" w:hAnsi="Arial" w:cs="Arial"/>
          <w:color w:val="auto"/>
          <w:sz w:val="22"/>
          <w:szCs w:val="22"/>
        </w:rPr>
      </w:pPr>
      <w:r w:rsidRPr="002036F7">
        <w:rPr>
          <w:rFonts w:ascii="Arial" w:hAnsi="Arial" w:cs="Arial"/>
          <w:color w:val="auto"/>
          <w:sz w:val="22"/>
          <w:szCs w:val="22"/>
        </w:rPr>
        <w:lastRenderedPageBreak/>
        <w:t>INDICE</w:t>
      </w:r>
    </w:p>
    <w:p w14:paraId="606903B2" w14:textId="77777777" w:rsidR="00862338" w:rsidRPr="00862338" w:rsidRDefault="00862338" w:rsidP="005736CD">
      <w:pPr>
        <w:jc w:val="both"/>
      </w:pPr>
    </w:p>
    <w:p w14:paraId="4EEE7445" w14:textId="77777777" w:rsidR="0050176E" w:rsidRDefault="00AF729A">
      <w:pPr>
        <w:pStyle w:val="TDC1"/>
        <w:rPr>
          <w:rFonts w:asciiTheme="minorHAnsi" w:eastAsiaTheme="minorEastAsia" w:hAnsiTheme="minorHAnsi" w:cstheme="minorBidi"/>
          <w:b w:val="0"/>
          <w:caps w:val="0"/>
          <w:noProof/>
          <w:szCs w:val="22"/>
        </w:rPr>
      </w:pPr>
      <w:r>
        <w:rPr>
          <w:rFonts w:cs="Arial"/>
          <w:b w:val="0"/>
        </w:rPr>
        <w:fldChar w:fldCharType="begin"/>
      </w:r>
      <w:r>
        <w:rPr>
          <w:rFonts w:cs="Arial"/>
          <w:b w:val="0"/>
        </w:rPr>
        <w:instrText xml:space="preserve"> TOC \o "1-1" \h \z \t "Título 2;1;Título 3;1;Estilo4;1;Estilo5;1;Estilo6;1" </w:instrText>
      </w:r>
      <w:r>
        <w:rPr>
          <w:rFonts w:cs="Arial"/>
          <w:b w:val="0"/>
        </w:rPr>
        <w:fldChar w:fldCharType="separate"/>
      </w:r>
      <w:hyperlink w:anchor="_Toc42068658" w:history="1">
        <w:r w:rsidR="0050176E" w:rsidRPr="00FB6764">
          <w:rPr>
            <w:rStyle w:val="Hipervnculo"/>
            <w:noProof/>
          </w:rPr>
          <w:t>1.</w:t>
        </w:r>
        <w:r w:rsidR="0050176E">
          <w:rPr>
            <w:rFonts w:asciiTheme="minorHAnsi" w:eastAsiaTheme="minorEastAsia" w:hAnsiTheme="minorHAnsi" w:cstheme="minorBidi"/>
            <w:b w:val="0"/>
            <w:caps w:val="0"/>
            <w:noProof/>
            <w:szCs w:val="22"/>
          </w:rPr>
          <w:tab/>
        </w:r>
        <w:r w:rsidR="0050176E" w:rsidRPr="00FB6764">
          <w:rPr>
            <w:rStyle w:val="Hipervnculo"/>
            <w:noProof/>
          </w:rPr>
          <w:t>OBJETO</w:t>
        </w:r>
        <w:r w:rsidR="0050176E">
          <w:rPr>
            <w:noProof/>
            <w:webHidden/>
          </w:rPr>
          <w:tab/>
        </w:r>
        <w:r w:rsidR="0050176E">
          <w:rPr>
            <w:noProof/>
            <w:webHidden/>
          </w:rPr>
          <w:fldChar w:fldCharType="begin"/>
        </w:r>
        <w:r w:rsidR="0050176E">
          <w:rPr>
            <w:noProof/>
            <w:webHidden/>
          </w:rPr>
          <w:instrText xml:space="preserve"> PAGEREF _Toc42068658 \h </w:instrText>
        </w:r>
        <w:r w:rsidR="0050176E">
          <w:rPr>
            <w:noProof/>
            <w:webHidden/>
          </w:rPr>
        </w:r>
        <w:r w:rsidR="0050176E">
          <w:rPr>
            <w:noProof/>
            <w:webHidden/>
          </w:rPr>
          <w:fldChar w:fldCharType="separate"/>
        </w:r>
        <w:r w:rsidR="0071362F">
          <w:rPr>
            <w:noProof/>
            <w:webHidden/>
          </w:rPr>
          <w:t>3</w:t>
        </w:r>
        <w:r w:rsidR="0050176E">
          <w:rPr>
            <w:noProof/>
            <w:webHidden/>
          </w:rPr>
          <w:fldChar w:fldCharType="end"/>
        </w:r>
      </w:hyperlink>
    </w:p>
    <w:p w14:paraId="2CEF69D0" w14:textId="77777777" w:rsidR="0050176E" w:rsidRDefault="00DF412B">
      <w:pPr>
        <w:pStyle w:val="TDC1"/>
        <w:rPr>
          <w:rFonts w:asciiTheme="minorHAnsi" w:eastAsiaTheme="minorEastAsia" w:hAnsiTheme="minorHAnsi" w:cstheme="minorBidi"/>
          <w:b w:val="0"/>
          <w:caps w:val="0"/>
          <w:noProof/>
          <w:szCs w:val="22"/>
        </w:rPr>
      </w:pPr>
      <w:hyperlink w:anchor="_Toc42068659" w:history="1">
        <w:r w:rsidR="0050176E" w:rsidRPr="00FB6764">
          <w:rPr>
            <w:rStyle w:val="Hipervnculo"/>
            <w:noProof/>
          </w:rPr>
          <w:t>2.</w:t>
        </w:r>
        <w:r w:rsidR="0050176E">
          <w:rPr>
            <w:rFonts w:asciiTheme="minorHAnsi" w:eastAsiaTheme="minorEastAsia" w:hAnsiTheme="minorHAnsi" w:cstheme="minorBidi"/>
            <w:b w:val="0"/>
            <w:caps w:val="0"/>
            <w:noProof/>
            <w:szCs w:val="22"/>
          </w:rPr>
          <w:tab/>
        </w:r>
        <w:r w:rsidR="0050176E" w:rsidRPr="00FB6764">
          <w:rPr>
            <w:rStyle w:val="Hipervnculo"/>
            <w:noProof/>
          </w:rPr>
          <w:t>ALCANCE</w:t>
        </w:r>
        <w:r w:rsidR="0050176E">
          <w:rPr>
            <w:noProof/>
            <w:webHidden/>
          </w:rPr>
          <w:tab/>
        </w:r>
        <w:r w:rsidR="0050176E">
          <w:rPr>
            <w:noProof/>
            <w:webHidden/>
          </w:rPr>
          <w:fldChar w:fldCharType="begin"/>
        </w:r>
        <w:r w:rsidR="0050176E">
          <w:rPr>
            <w:noProof/>
            <w:webHidden/>
          </w:rPr>
          <w:instrText xml:space="preserve"> PAGEREF _Toc42068659 \h </w:instrText>
        </w:r>
        <w:r w:rsidR="0050176E">
          <w:rPr>
            <w:noProof/>
            <w:webHidden/>
          </w:rPr>
        </w:r>
        <w:r w:rsidR="0050176E">
          <w:rPr>
            <w:noProof/>
            <w:webHidden/>
          </w:rPr>
          <w:fldChar w:fldCharType="separate"/>
        </w:r>
        <w:r w:rsidR="0071362F">
          <w:rPr>
            <w:noProof/>
            <w:webHidden/>
          </w:rPr>
          <w:t>3</w:t>
        </w:r>
        <w:r w:rsidR="0050176E">
          <w:rPr>
            <w:noProof/>
            <w:webHidden/>
          </w:rPr>
          <w:fldChar w:fldCharType="end"/>
        </w:r>
      </w:hyperlink>
    </w:p>
    <w:p w14:paraId="77BB15DE" w14:textId="77777777" w:rsidR="0050176E" w:rsidRDefault="00DF412B">
      <w:pPr>
        <w:pStyle w:val="TDC1"/>
        <w:rPr>
          <w:rFonts w:asciiTheme="minorHAnsi" w:eastAsiaTheme="minorEastAsia" w:hAnsiTheme="minorHAnsi" w:cstheme="minorBidi"/>
          <w:b w:val="0"/>
          <w:caps w:val="0"/>
          <w:noProof/>
          <w:szCs w:val="22"/>
        </w:rPr>
      </w:pPr>
      <w:hyperlink w:anchor="_Toc42068660" w:history="1">
        <w:r w:rsidR="0050176E" w:rsidRPr="00FB6764">
          <w:rPr>
            <w:rStyle w:val="Hipervnculo"/>
            <w:noProof/>
          </w:rPr>
          <w:t>3.</w:t>
        </w:r>
        <w:r w:rsidR="0050176E">
          <w:rPr>
            <w:rFonts w:asciiTheme="minorHAnsi" w:eastAsiaTheme="minorEastAsia" w:hAnsiTheme="minorHAnsi" w:cstheme="minorBidi"/>
            <w:b w:val="0"/>
            <w:caps w:val="0"/>
            <w:noProof/>
            <w:szCs w:val="22"/>
          </w:rPr>
          <w:tab/>
        </w:r>
        <w:r w:rsidR="0050176E" w:rsidRPr="00FB6764">
          <w:rPr>
            <w:rStyle w:val="Hipervnculo"/>
            <w:noProof/>
          </w:rPr>
          <w:t>FUNCIONES Y RESPONSABILIDADES</w:t>
        </w:r>
        <w:r w:rsidR="0050176E">
          <w:rPr>
            <w:noProof/>
            <w:webHidden/>
          </w:rPr>
          <w:tab/>
        </w:r>
        <w:r w:rsidR="0050176E">
          <w:rPr>
            <w:noProof/>
            <w:webHidden/>
          </w:rPr>
          <w:fldChar w:fldCharType="begin"/>
        </w:r>
        <w:r w:rsidR="0050176E">
          <w:rPr>
            <w:noProof/>
            <w:webHidden/>
          </w:rPr>
          <w:instrText xml:space="preserve"> PAGEREF _Toc42068660 \h </w:instrText>
        </w:r>
        <w:r w:rsidR="0050176E">
          <w:rPr>
            <w:noProof/>
            <w:webHidden/>
          </w:rPr>
        </w:r>
        <w:r w:rsidR="0050176E">
          <w:rPr>
            <w:noProof/>
            <w:webHidden/>
          </w:rPr>
          <w:fldChar w:fldCharType="separate"/>
        </w:r>
        <w:r w:rsidR="0071362F">
          <w:rPr>
            <w:noProof/>
            <w:webHidden/>
          </w:rPr>
          <w:t>4</w:t>
        </w:r>
        <w:r w:rsidR="0050176E">
          <w:rPr>
            <w:noProof/>
            <w:webHidden/>
          </w:rPr>
          <w:fldChar w:fldCharType="end"/>
        </w:r>
      </w:hyperlink>
    </w:p>
    <w:p w14:paraId="5F42E686" w14:textId="77777777" w:rsidR="0050176E" w:rsidRDefault="00DF412B">
      <w:pPr>
        <w:pStyle w:val="TDC1"/>
        <w:rPr>
          <w:rFonts w:asciiTheme="minorHAnsi" w:eastAsiaTheme="minorEastAsia" w:hAnsiTheme="minorHAnsi" w:cstheme="minorBidi"/>
          <w:b w:val="0"/>
          <w:caps w:val="0"/>
          <w:noProof/>
          <w:szCs w:val="22"/>
        </w:rPr>
      </w:pPr>
      <w:hyperlink w:anchor="_Toc42068661" w:history="1">
        <w:r w:rsidR="0050176E" w:rsidRPr="00FB6764">
          <w:rPr>
            <w:rStyle w:val="Hipervnculo"/>
            <w:noProof/>
          </w:rPr>
          <w:t>3.1.</w:t>
        </w:r>
        <w:r w:rsidR="0050176E">
          <w:rPr>
            <w:rFonts w:asciiTheme="minorHAnsi" w:eastAsiaTheme="minorEastAsia" w:hAnsiTheme="minorHAnsi" w:cstheme="minorBidi"/>
            <w:b w:val="0"/>
            <w:caps w:val="0"/>
            <w:noProof/>
            <w:szCs w:val="22"/>
          </w:rPr>
          <w:tab/>
        </w:r>
        <w:r w:rsidR="0050176E" w:rsidRPr="00FB6764">
          <w:rPr>
            <w:rStyle w:val="Hipervnculo"/>
            <w:noProof/>
          </w:rPr>
          <w:t>Departamento de Administración</w:t>
        </w:r>
        <w:r w:rsidR="0050176E">
          <w:rPr>
            <w:noProof/>
            <w:webHidden/>
          </w:rPr>
          <w:tab/>
        </w:r>
        <w:r w:rsidR="0050176E">
          <w:rPr>
            <w:noProof/>
            <w:webHidden/>
          </w:rPr>
          <w:fldChar w:fldCharType="begin"/>
        </w:r>
        <w:r w:rsidR="0050176E">
          <w:rPr>
            <w:noProof/>
            <w:webHidden/>
          </w:rPr>
          <w:instrText xml:space="preserve"> PAGEREF _Toc42068661 \h </w:instrText>
        </w:r>
        <w:r w:rsidR="0050176E">
          <w:rPr>
            <w:noProof/>
            <w:webHidden/>
          </w:rPr>
        </w:r>
        <w:r w:rsidR="0050176E">
          <w:rPr>
            <w:noProof/>
            <w:webHidden/>
          </w:rPr>
          <w:fldChar w:fldCharType="separate"/>
        </w:r>
        <w:r w:rsidR="0071362F">
          <w:rPr>
            <w:noProof/>
            <w:webHidden/>
          </w:rPr>
          <w:t>4</w:t>
        </w:r>
        <w:r w:rsidR="0050176E">
          <w:rPr>
            <w:noProof/>
            <w:webHidden/>
          </w:rPr>
          <w:fldChar w:fldCharType="end"/>
        </w:r>
      </w:hyperlink>
    </w:p>
    <w:p w14:paraId="24928CB5" w14:textId="77777777" w:rsidR="0050176E" w:rsidRDefault="00DF412B">
      <w:pPr>
        <w:pStyle w:val="TDC1"/>
        <w:rPr>
          <w:rFonts w:asciiTheme="minorHAnsi" w:eastAsiaTheme="minorEastAsia" w:hAnsiTheme="minorHAnsi" w:cstheme="minorBidi"/>
          <w:b w:val="0"/>
          <w:caps w:val="0"/>
          <w:noProof/>
          <w:szCs w:val="22"/>
        </w:rPr>
      </w:pPr>
      <w:hyperlink w:anchor="_Toc42068662" w:history="1">
        <w:r w:rsidR="0050176E" w:rsidRPr="00FB6764">
          <w:rPr>
            <w:rStyle w:val="Hipervnculo"/>
            <w:noProof/>
          </w:rPr>
          <w:t>3.2.</w:t>
        </w:r>
        <w:r w:rsidR="0050176E">
          <w:rPr>
            <w:rFonts w:asciiTheme="minorHAnsi" w:eastAsiaTheme="minorEastAsia" w:hAnsiTheme="minorHAnsi" w:cstheme="minorBidi"/>
            <w:b w:val="0"/>
            <w:caps w:val="0"/>
            <w:noProof/>
            <w:szCs w:val="22"/>
          </w:rPr>
          <w:tab/>
        </w:r>
        <w:r w:rsidR="0050176E" w:rsidRPr="00FB6764">
          <w:rPr>
            <w:rStyle w:val="Hipervnculo"/>
            <w:noProof/>
          </w:rPr>
          <w:t>Departamento de Aprovisionamientos</w:t>
        </w:r>
        <w:r w:rsidR="0050176E">
          <w:rPr>
            <w:noProof/>
            <w:webHidden/>
          </w:rPr>
          <w:tab/>
        </w:r>
        <w:r w:rsidR="0050176E">
          <w:rPr>
            <w:noProof/>
            <w:webHidden/>
          </w:rPr>
          <w:fldChar w:fldCharType="begin"/>
        </w:r>
        <w:r w:rsidR="0050176E">
          <w:rPr>
            <w:noProof/>
            <w:webHidden/>
          </w:rPr>
          <w:instrText xml:space="preserve"> PAGEREF _Toc42068662 \h </w:instrText>
        </w:r>
        <w:r w:rsidR="0050176E">
          <w:rPr>
            <w:noProof/>
            <w:webHidden/>
          </w:rPr>
        </w:r>
        <w:r w:rsidR="0050176E">
          <w:rPr>
            <w:noProof/>
            <w:webHidden/>
          </w:rPr>
          <w:fldChar w:fldCharType="separate"/>
        </w:r>
        <w:r w:rsidR="0071362F">
          <w:rPr>
            <w:noProof/>
            <w:webHidden/>
          </w:rPr>
          <w:t>4</w:t>
        </w:r>
        <w:r w:rsidR="0050176E">
          <w:rPr>
            <w:noProof/>
            <w:webHidden/>
          </w:rPr>
          <w:fldChar w:fldCharType="end"/>
        </w:r>
      </w:hyperlink>
    </w:p>
    <w:p w14:paraId="252CB00E" w14:textId="3490CF9B" w:rsidR="0050176E" w:rsidRDefault="00DF412B">
      <w:pPr>
        <w:pStyle w:val="TDC1"/>
        <w:rPr>
          <w:rFonts w:asciiTheme="minorHAnsi" w:eastAsiaTheme="minorEastAsia" w:hAnsiTheme="minorHAnsi" w:cstheme="minorBidi"/>
          <w:b w:val="0"/>
          <w:caps w:val="0"/>
          <w:noProof/>
          <w:szCs w:val="22"/>
        </w:rPr>
      </w:pPr>
      <w:hyperlink w:anchor="_Toc42068663" w:history="1">
        <w:r w:rsidR="0050176E" w:rsidRPr="00FB6764">
          <w:rPr>
            <w:rStyle w:val="Hipervnculo"/>
            <w:noProof/>
          </w:rPr>
          <w:t>3.3.</w:t>
        </w:r>
        <w:r w:rsidR="0050176E">
          <w:rPr>
            <w:rFonts w:asciiTheme="minorHAnsi" w:eastAsiaTheme="minorEastAsia" w:hAnsiTheme="minorHAnsi" w:cstheme="minorBidi"/>
            <w:b w:val="0"/>
            <w:caps w:val="0"/>
            <w:noProof/>
            <w:szCs w:val="22"/>
          </w:rPr>
          <w:tab/>
        </w:r>
        <w:r w:rsidR="0050176E" w:rsidRPr="00FB6764">
          <w:rPr>
            <w:rStyle w:val="Hipervnculo"/>
            <w:noProof/>
          </w:rPr>
          <w:t>Departamento de Subcontratos / Administración de Subcontratos</w:t>
        </w:r>
        <w:r w:rsidR="0050176E">
          <w:rPr>
            <w:noProof/>
            <w:webHidden/>
          </w:rPr>
          <w:tab/>
        </w:r>
        <w:r w:rsidR="00AC46D7">
          <w:rPr>
            <w:noProof/>
            <w:webHidden/>
          </w:rPr>
          <w:tab/>
        </w:r>
        <w:r w:rsidR="00AC46D7">
          <w:rPr>
            <w:noProof/>
            <w:webHidden/>
          </w:rPr>
          <w:tab/>
        </w:r>
        <w:r w:rsidR="0050176E">
          <w:rPr>
            <w:noProof/>
            <w:webHidden/>
          </w:rPr>
          <w:fldChar w:fldCharType="begin"/>
        </w:r>
        <w:r w:rsidR="0050176E">
          <w:rPr>
            <w:noProof/>
            <w:webHidden/>
          </w:rPr>
          <w:instrText xml:space="preserve"> PAGEREF _Toc42068663 \h </w:instrText>
        </w:r>
        <w:r w:rsidR="0050176E">
          <w:rPr>
            <w:noProof/>
            <w:webHidden/>
          </w:rPr>
        </w:r>
        <w:r w:rsidR="0050176E">
          <w:rPr>
            <w:noProof/>
            <w:webHidden/>
          </w:rPr>
          <w:fldChar w:fldCharType="separate"/>
        </w:r>
        <w:r w:rsidR="0071362F">
          <w:rPr>
            <w:noProof/>
            <w:webHidden/>
          </w:rPr>
          <w:t>5</w:t>
        </w:r>
        <w:r w:rsidR="0050176E">
          <w:rPr>
            <w:noProof/>
            <w:webHidden/>
          </w:rPr>
          <w:fldChar w:fldCharType="end"/>
        </w:r>
      </w:hyperlink>
    </w:p>
    <w:p w14:paraId="3E6ADAAF" w14:textId="77777777" w:rsidR="0050176E" w:rsidRDefault="00DF412B">
      <w:pPr>
        <w:pStyle w:val="TDC1"/>
        <w:rPr>
          <w:rFonts w:asciiTheme="minorHAnsi" w:eastAsiaTheme="minorEastAsia" w:hAnsiTheme="minorHAnsi" w:cstheme="minorBidi"/>
          <w:b w:val="0"/>
          <w:caps w:val="0"/>
          <w:noProof/>
          <w:szCs w:val="22"/>
        </w:rPr>
      </w:pPr>
      <w:hyperlink w:anchor="_Toc42068664" w:history="1">
        <w:r w:rsidR="0050176E" w:rsidRPr="00FB6764">
          <w:rPr>
            <w:rStyle w:val="Hipervnculo"/>
            <w:noProof/>
          </w:rPr>
          <w:t>3.4.</w:t>
        </w:r>
        <w:r w:rsidR="0050176E">
          <w:rPr>
            <w:rFonts w:asciiTheme="minorHAnsi" w:eastAsiaTheme="minorEastAsia" w:hAnsiTheme="minorHAnsi" w:cstheme="minorBidi"/>
            <w:b w:val="0"/>
            <w:caps w:val="0"/>
            <w:noProof/>
            <w:szCs w:val="22"/>
          </w:rPr>
          <w:tab/>
        </w:r>
        <w:r w:rsidR="0050176E" w:rsidRPr="00FB6764">
          <w:rPr>
            <w:rStyle w:val="Hipervnculo"/>
            <w:noProof/>
          </w:rPr>
          <w:t>Departamento de Control de Proyectos</w:t>
        </w:r>
        <w:r w:rsidR="0050176E">
          <w:rPr>
            <w:noProof/>
            <w:webHidden/>
          </w:rPr>
          <w:tab/>
        </w:r>
        <w:r w:rsidR="0050176E">
          <w:rPr>
            <w:noProof/>
            <w:webHidden/>
          </w:rPr>
          <w:fldChar w:fldCharType="begin"/>
        </w:r>
        <w:r w:rsidR="0050176E">
          <w:rPr>
            <w:noProof/>
            <w:webHidden/>
          </w:rPr>
          <w:instrText xml:space="preserve"> PAGEREF _Toc42068664 \h </w:instrText>
        </w:r>
        <w:r w:rsidR="0050176E">
          <w:rPr>
            <w:noProof/>
            <w:webHidden/>
          </w:rPr>
        </w:r>
        <w:r w:rsidR="0050176E">
          <w:rPr>
            <w:noProof/>
            <w:webHidden/>
          </w:rPr>
          <w:fldChar w:fldCharType="separate"/>
        </w:r>
        <w:r w:rsidR="0071362F">
          <w:rPr>
            <w:noProof/>
            <w:webHidden/>
          </w:rPr>
          <w:t>5</w:t>
        </w:r>
        <w:r w:rsidR="0050176E">
          <w:rPr>
            <w:noProof/>
            <w:webHidden/>
          </w:rPr>
          <w:fldChar w:fldCharType="end"/>
        </w:r>
      </w:hyperlink>
    </w:p>
    <w:p w14:paraId="24543DFF" w14:textId="77777777" w:rsidR="0050176E" w:rsidRDefault="00DF412B">
      <w:pPr>
        <w:pStyle w:val="TDC1"/>
        <w:rPr>
          <w:rFonts w:asciiTheme="minorHAnsi" w:eastAsiaTheme="minorEastAsia" w:hAnsiTheme="minorHAnsi" w:cstheme="minorBidi"/>
          <w:b w:val="0"/>
          <w:caps w:val="0"/>
          <w:noProof/>
          <w:szCs w:val="22"/>
        </w:rPr>
      </w:pPr>
      <w:hyperlink w:anchor="_Toc42068665" w:history="1">
        <w:r w:rsidR="0050176E" w:rsidRPr="00FB6764">
          <w:rPr>
            <w:rStyle w:val="Hipervnculo"/>
            <w:noProof/>
          </w:rPr>
          <w:t>3.5.</w:t>
        </w:r>
        <w:r w:rsidR="0050176E">
          <w:rPr>
            <w:rFonts w:asciiTheme="minorHAnsi" w:eastAsiaTheme="minorEastAsia" w:hAnsiTheme="minorHAnsi" w:cstheme="minorBidi"/>
            <w:b w:val="0"/>
            <w:caps w:val="0"/>
            <w:noProof/>
            <w:szCs w:val="22"/>
          </w:rPr>
          <w:tab/>
        </w:r>
        <w:r w:rsidR="0050176E" w:rsidRPr="00FB6764">
          <w:rPr>
            <w:rStyle w:val="Hipervnculo"/>
            <w:noProof/>
          </w:rPr>
          <w:t>Departamento de Dirección de Proyectos</w:t>
        </w:r>
        <w:r w:rsidR="0050176E">
          <w:rPr>
            <w:noProof/>
            <w:webHidden/>
          </w:rPr>
          <w:tab/>
        </w:r>
        <w:r w:rsidR="0050176E">
          <w:rPr>
            <w:noProof/>
            <w:webHidden/>
          </w:rPr>
          <w:fldChar w:fldCharType="begin"/>
        </w:r>
        <w:r w:rsidR="0050176E">
          <w:rPr>
            <w:noProof/>
            <w:webHidden/>
          </w:rPr>
          <w:instrText xml:space="preserve"> PAGEREF _Toc42068665 \h </w:instrText>
        </w:r>
        <w:r w:rsidR="0050176E">
          <w:rPr>
            <w:noProof/>
            <w:webHidden/>
          </w:rPr>
        </w:r>
        <w:r w:rsidR="0050176E">
          <w:rPr>
            <w:noProof/>
            <w:webHidden/>
          </w:rPr>
          <w:fldChar w:fldCharType="separate"/>
        </w:r>
        <w:r w:rsidR="0071362F">
          <w:rPr>
            <w:noProof/>
            <w:webHidden/>
          </w:rPr>
          <w:t>6</w:t>
        </w:r>
        <w:r w:rsidR="0050176E">
          <w:rPr>
            <w:noProof/>
            <w:webHidden/>
          </w:rPr>
          <w:fldChar w:fldCharType="end"/>
        </w:r>
      </w:hyperlink>
    </w:p>
    <w:p w14:paraId="4EDB31FB" w14:textId="77777777" w:rsidR="0050176E" w:rsidRDefault="00DF412B">
      <w:pPr>
        <w:pStyle w:val="TDC1"/>
        <w:rPr>
          <w:rFonts w:asciiTheme="minorHAnsi" w:eastAsiaTheme="minorEastAsia" w:hAnsiTheme="minorHAnsi" w:cstheme="minorBidi"/>
          <w:b w:val="0"/>
          <w:caps w:val="0"/>
          <w:noProof/>
          <w:szCs w:val="22"/>
        </w:rPr>
      </w:pPr>
      <w:hyperlink w:anchor="_Toc42068666" w:history="1">
        <w:r w:rsidR="0050176E" w:rsidRPr="00FB6764">
          <w:rPr>
            <w:rStyle w:val="Hipervnculo"/>
            <w:noProof/>
          </w:rPr>
          <w:t>3.6.</w:t>
        </w:r>
        <w:r w:rsidR="0050176E">
          <w:rPr>
            <w:rFonts w:asciiTheme="minorHAnsi" w:eastAsiaTheme="minorEastAsia" w:hAnsiTheme="minorHAnsi" w:cstheme="minorBidi"/>
            <w:b w:val="0"/>
            <w:caps w:val="0"/>
            <w:noProof/>
            <w:szCs w:val="22"/>
          </w:rPr>
          <w:tab/>
        </w:r>
        <w:r w:rsidR="0050176E" w:rsidRPr="00FB6764">
          <w:rPr>
            <w:rStyle w:val="Hipervnculo"/>
            <w:noProof/>
          </w:rPr>
          <w:t>Departamento de IT</w:t>
        </w:r>
        <w:r w:rsidR="0050176E">
          <w:rPr>
            <w:noProof/>
            <w:webHidden/>
          </w:rPr>
          <w:tab/>
        </w:r>
        <w:r w:rsidR="0050176E">
          <w:rPr>
            <w:noProof/>
            <w:webHidden/>
          </w:rPr>
          <w:fldChar w:fldCharType="begin"/>
        </w:r>
        <w:r w:rsidR="0050176E">
          <w:rPr>
            <w:noProof/>
            <w:webHidden/>
          </w:rPr>
          <w:instrText xml:space="preserve"> PAGEREF _Toc42068666 \h </w:instrText>
        </w:r>
        <w:r w:rsidR="0050176E">
          <w:rPr>
            <w:noProof/>
            <w:webHidden/>
          </w:rPr>
        </w:r>
        <w:r w:rsidR="0050176E">
          <w:rPr>
            <w:noProof/>
            <w:webHidden/>
          </w:rPr>
          <w:fldChar w:fldCharType="separate"/>
        </w:r>
        <w:r w:rsidR="0071362F">
          <w:rPr>
            <w:noProof/>
            <w:webHidden/>
          </w:rPr>
          <w:t>6</w:t>
        </w:r>
        <w:r w:rsidR="0050176E">
          <w:rPr>
            <w:noProof/>
            <w:webHidden/>
          </w:rPr>
          <w:fldChar w:fldCharType="end"/>
        </w:r>
      </w:hyperlink>
    </w:p>
    <w:p w14:paraId="4A195BED" w14:textId="77777777" w:rsidR="0050176E" w:rsidRDefault="00DF412B">
      <w:pPr>
        <w:pStyle w:val="TDC1"/>
        <w:rPr>
          <w:rFonts w:asciiTheme="minorHAnsi" w:eastAsiaTheme="minorEastAsia" w:hAnsiTheme="minorHAnsi" w:cstheme="minorBidi"/>
          <w:b w:val="0"/>
          <w:caps w:val="0"/>
          <w:noProof/>
          <w:szCs w:val="22"/>
        </w:rPr>
      </w:pPr>
      <w:hyperlink w:anchor="_Toc42068667" w:history="1">
        <w:r w:rsidR="0050176E" w:rsidRPr="00FB6764">
          <w:rPr>
            <w:rStyle w:val="Hipervnculo"/>
            <w:noProof/>
          </w:rPr>
          <w:t>4.</w:t>
        </w:r>
        <w:r w:rsidR="0050176E">
          <w:rPr>
            <w:rFonts w:asciiTheme="minorHAnsi" w:eastAsiaTheme="minorEastAsia" w:hAnsiTheme="minorHAnsi" w:cstheme="minorBidi"/>
            <w:b w:val="0"/>
            <w:caps w:val="0"/>
            <w:noProof/>
            <w:szCs w:val="22"/>
          </w:rPr>
          <w:tab/>
        </w:r>
        <w:r w:rsidR="0050176E" w:rsidRPr="00FB6764">
          <w:rPr>
            <w:rStyle w:val="Hipervnculo"/>
            <w:noProof/>
          </w:rPr>
          <w:t>Control de SOBRE FACTURACIÓN</w:t>
        </w:r>
        <w:r w:rsidR="0050176E">
          <w:rPr>
            <w:noProof/>
            <w:webHidden/>
          </w:rPr>
          <w:tab/>
        </w:r>
        <w:r w:rsidR="0050176E">
          <w:rPr>
            <w:noProof/>
            <w:webHidden/>
          </w:rPr>
          <w:fldChar w:fldCharType="begin"/>
        </w:r>
        <w:r w:rsidR="0050176E">
          <w:rPr>
            <w:noProof/>
            <w:webHidden/>
          </w:rPr>
          <w:instrText xml:space="preserve"> PAGEREF _Toc42068667 \h </w:instrText>
        </w:r>
        <w:r w:rsidR="0050176E">
          <w:rPr>
            <w:noProof/>
            <w:webHidden/>
          </w:rPr>
        </w:r>
        <w:r w:rsidR="0050176E">
          <w:rPr>
            <w:noProof/>
            <w:webHidden/>
          </w:rPr>
          <w:fldChar w:fldCharType="separate"/>
        </w:r>
        <w:r w:rsidR="0071362F">
          <w:rPr>
            <w:noProof/>
            <w:webHidden/>
          </w:rPr>
          <w:t>6</w:t>
        </w:r>
        <w:r w:rsidR="0050176E">
          <w:rPr>
            <w:noProof/>
            <w:webHidden/>
          </w:rPr>
          <w:fldChar w:fldCharType="end"/>
        </w:r>
      </w:hyperlink>
    </w:p>
    <w:p w14:paraId="49E86299" w14:textId="77777777" w:rsidR="0050176E" w:rsidRDefault="00DF412B">
      <w:pPr>
        <w:pStyle w:val="TDC1"/>
        <w:rPr>
          <w:rFonts w:asciiTheme="minorHAnsi" w:eastAsiaTheme="minorEastAsia" w:hAnsiTheme="minorHAnsi" w:cstheme="minorBidi"/>
          <w:b w:val="0"/>
          <w:caps w:val="0"/>
          <w:noProof/>
          <w:szCs w:val="22"/>
        </w:rPr>
      </w:pPr>
      <w:hyperlink w:anchor="_Toc42068668" w:history="1">
        <w:r w:rsidR="0050176E" w:rsidRPr="00FB6764">
          <w:rPr>
            <w:rStyle w:val="Hipervnculo"/>
            <w:noProof/>
          </w:rPr>
          <w:t>ANEXO I. Flujograma de aprobación de facturas</w:t>
        </w:r>
        <w:r w:rsidR="0050176E">
          <w:rPr>
            <w:noProof/>
            <w:webHidden/>
          </w:rPr>
          <w:tab/>
        </w:r>
        <w:r w:rsidR="0050176E">
          <w:rPr>
            <w:noProof/>
            <w:webHidden/>
          </w:rPr>
          <w:fldChar w:fldCharType="begin"/>
        </w:r>
        <w:r w:rsidR="0050176E">
          <w:rPr>
            <w:noProof/>
            <w:webHidden/>
          </w:rPr>
          <w:instrText xml:space="preserve"> PAGEREF _Toc42068668 \h </w:instrText>
        </w:r>
        <w:r w:rsidR="0050176E">
          <w:rPr>
            <w:noProof/>
            <w:webHidden/>
          </w:rPr>
        </w:r>
        <w:r w:rsidR="0050176E">
          <w:rPr>
            <w:noProof/>
            <w:webHidden/>
          </w:rPr>
          <w:fldChar w:fldCharType="separate"/>
        </w:r>
        <w:r w:rsidR="0071362F">
          <w:rPr>
            <w:noProof/>
            <w:webHidden/>
          </w:rPr>
          <w:t>8</w:t>
        </w:r>
        <w:r w:rsidR="0050176E">
          <w:rPr>
            <w:noProof/>
            <w:webHidden/>
          </w:rPr>
          <w:fldChar w:fldCharType="end"/>
        </w:r>
      </w:hyperlink>
    </w:p>
    <w:p w14:paraId="731B56B4" w14:textId="635797B0" w:rsidR="0050176E" w:rsidRDefault="00DF412B">
      <w:pPr>
        <w:pStyle w:val="TDC1"/>
        <w:rPr>
          <w:rFonts w:asciiTheme="minorHAnsi" w:eastAsiaTheme="minorEastAsia" w:hAnsiTheme="minorHAnsi" w:cstheme="minorBidi"/>
          <w:b w:val="0"/>
          <w:caps w:val="0"/>
          <w:noProof/>
          <w:szCs w:val="22"/>
        </w:rPr>
      </w:pPr>
      <w:hyperlink w:anchor="_Toc42068669" w:history="1"/>
    </w:p>
    <w:p w14:paraId="7ADA3066" w14:textId="7E3895A8" w:rsidR="0050176E" w:rsidRDefault="0050176E">
      <w:pPr>
        <w:pStyle w:val="TDC1"/>
        <w:rPr>
          <w:rFonts w:asciiTheme="minorHAnsi" w:eastAsiaTheme="minorEastAsia" w:hAnsiTheme="minorHAnsi" w:cstheme="minorBidi"/>
          <w:b w:val="0"/>
          <w:caps w:val="0"/>
          <w:noProof/>
          <w:szCs w:val="22"/>
        </w:rPr>
      </w:pPr>
    </w:p>
    <w:p w14:paraId="00B4B269" w14:textId="77777777" w:rsidR="00092DCB" w:rsidRDefault="00AF729A" w:rsidP="005F72EE">
      <w:pPr>
        <w:ind w:left="709" w:hanging="709"/>
        <w:jc w:val="both"/>
      </w:pPr>
      <w:r>
        <w:rPr>
          <w:rFonts w:ascii="Arial Negrita" w:hAnsi="Arial Negrita" w:cs="Arial"/>
          <w:b/>
        </w:rPr>
        <w:fldChar w:fldCharType="end"/>
      </w:r>
    </w:p>
    <w:p w14:paraId="2F2D2576" w14:textId="77777777" w:rsidR="00092DCB" w:rsidRDefault="00092DCB" w:rsidP="005736CD">
      <w:pPr>
        <w:jc w:val="both"/>
      </w:pPr>
    </w:p>
    <w:p w14:paraId="7202E600" w14:textId="77777777" w:rsidR="00092DCB" w:rsidRDefault="00092DCB" w:rsidP="005736CD">
      <w:pPr>
        <w:jc w:val="both"/>
      </w:pPr>
    </w:p>
    <w:p w14:paraId="743E73F0" w14:textId="77777777" w:rsidR="00092DCB" w:rsidRDefault="00092DCB" w:rsidP="005736CD">
      <w:pPr>
        <w:jc w:val="both"/>
      </w:pPr>
    </w:p>
    <w:p w14:paraId="1AF2B002" w14:textId="77777777" w:rsidR="00092DCB" w:rsidRDefault="00092DCB" w:rsidP="005736CD">
      <w:pPr>
        <w:jc w:val="both"/>
      </w:pPr>
    </w:p>
    <w:p w14:paraId="6B56ECE7" w14:textId="77777777" w:rsidR="00092DCB" w:rsidRDefault="00092DCB" w:rsidP="005736CD">
      <w:pPr>
        <w:jc w:val="both"/>
      </w:pPr>
    </w:p>
    <w:p w14:paraId="00CB5242" w14:textId="32794AF8" w:rsidR="00862338" w:rsidRDefault="00862338" w:rsidP="001A7455">
      <w:pPr>
        <w:tabs>
          <w:tab w:val="left" w:pos="3905"/>
        </w:tabs>
        <w:jc w:val="both"/>
      </w:pPr>
    </w:p>
    <w:p w14:paraId="131F56AA" w14:textId="77777777" w:rsidR="00862338" w:rsidRDefault="00862338" w:rsidP="005736CD">
      <w:pPr>
        <w:jc w:val="both"/>
      </w:pPr>
    </w:p>
    <w:p w14:paraId="344C8370" w14:textId="77777777" w:rsidR="00862338" w:rsidRDefault="00862338" w:rsidP="005736CD">
      <w:pPr>
        <w:jc w:val="both"/>
      </w:pPr>
    </w:p>
    <w:p w14:paraId="765B3032" w14:textId="77777777" w:rsidR="00862338" w:rsidRDefault="00862338" w:rsidP="005736CD">
      <w:pPr>
        <w:jc w:val="both"/>
      </w:pPr>
    </w:p>
    <w:p w14:paraId="2354E1D1" w14:textId="77777777" w:rsidR="00862338" w:rsidRDefault="00862338" w:rsidP="005736CD">
      <w:pPr>
        <w:jc w:val="both"/>
      </w:pPr>
    </w:p>
    <w:p w14:paraId="0A67E386" w14:textId="77777777" w:rsidR="00862338" w:rsidRDefault="00862338" w:rsidP="005736CD">
      <w:pPr>
        <w:jc w:val="both"/>
      </w:pPr>
    </w:p>
    <w:p w14:paraId="4E9041ED" w14:textId="77777777" w:rsidR="005F72EE" w:rsidRDefault="005F72EE" w:rsidP="005736CD">
      <w:pPr>
        <w:jc w:val="both"/>
      </w:pPr>
    </w:p>
    <w:p w14:paraId="133F7894" w14:textId="77777777" w:rsidR="00862338" w:rsidRDefault="00862338" w:rsidP="005736CD">
      <w:pPr>
        <w:jc w:val="both"/>
      </w:pPr>
    </w:p>
    <w:p w14:paraId="5ED5C900" w14:textId="77777777" w:rsidR="002036F7" w:rsidRPr="00862338" w:rsidRDefault="008A2E1C" w:rsidP="002B2F9C">
      <w:pPr>
        <w:pStyle w:val="Estilo4"/>
        <w:numPr>
          <w:ilvl w:val="0"/>
          <w:numId w:val="7"/>
        </w:numPr>
        <w:tabs>
          <w:tab w:val="num" w:pos="578"/>
        </w:tabs>
        <w:ind w:left="578" w:hanging="567"/>
        <w:outlineLvl w:val="0"/>
      </w:pPr>
      <w:bookmarkStart w:id="1" w:name="_Toc42068658"/>
      <w:r>
        <w:lastRenderedPageBreak/>
        <w:t>OBJETO</w:t>
      </w:r>
      <w:bookmarkEnd w:id="1"/>
    </w:p>
    <w:p w14:paraId="4A8CDED7" w14:textId="4DEEA6B6" w:rsidR="0047120C" w:rsidRPr="00C65066" w:rsidRDefault="0047120C" w:rsidP="00C65066">
      <w:pPr>
        <w:spacing w:before="100" w:beforeAutospacing="1" w:after="100" w:afterAutospacing="1" w:line="360" w:lineRule="auto"/>
        <w:ind w:left="567"/>
        <w:jc w:val="both"/>
        <w:rPr>
          <w:rFonts w:cs="Arial"/>
          <w:color w:val="000000"/>
          <w:szCs w:val="22"/>
          <w:lang w:val="es-ES_tradnl" w:eastAsia="fr-FR"/>
        </w:rPr>
      </w:pPr>
      <w:r w:rsidRPr="00C65066">
        <w:rPr>
          <w:rFonts w:cs="Arial"/>
          <w:color w:val="000000"/>
          <w:szCs w:val="22"/>
          <w:lang w:val="es-ES_tradnl" w:eastAsia="fr-FR"/>
        </w:rPr>
        <w:t xml:space="preserve">El propósito </w:t>
      </w:r>
      <w:r w:rsidR="0011336D" w:rsidRPr="00C65066">
        <w:rPr>
          <w:rFonts w:cs="Arial"/>
          <w:color w:val="000000"/>
          <w:szCs w:val="22"/>
          <w:lang w:val="es-ES_tradnl" w:eastAsia="fr-FR"/>
        </w:rPr>
        <w:t xml:space="preserve">de este </w:t>
      </w:r>
      <w:r w:rsidRPr="00C65066">
        <w:rPr>
          <w:rFonts w:cs="Arial"/>
          <w:color w:val="000000"/>
          <w:szCs w:val="22"/>
          <w:lang w:val="es-ES_tradnl" w:eastAsia="fr-FR"/>
        </w:rPr>
        <w:t xml:space="preserve">procedimiento es establecer las funciones y responsabilidades de cada una de las partes </w:t>
      </w:r>
      <w:r w:rsidR="0011336D" w:rsidRPr="00C65066">
        <w:rPr>
          <w:rFonts w:cs="Arial"/>
          <w:color w:val="000000"/>
          <w:szCs w:val="22"/>
          <w:lang w:val="es-ES_tradnl" w:eastAsia="fr-FR"/>
        </w:rPr>
        <w:t xml:space="preserve">involucradas </w:t>
      </w:r>
      <w:r w:rsidRPr="00C65066">
        <w:rPr>
          <w:rFonts w:cs="Arial"/>
          <w:color w:val="000000"/>
          <w:szCs w:val="22"/>
          <w:lang w:val="es-ES_tradnl" w:eastAsia="fr-FR"/>
        </w:rPr>
        <w:t>en la gestión y control de</w:t>
      </w:r>
      <w:r w:rsidR="00371C43" w:rsidRPr="00C65066">
        <w:rPr>
          <w:rFonts w:cs="Arial"/>
          <w:color w:val="000000"/>
          <w:szCs w:val="22"/>
          <w:lang w:val="es-ES_tradnl" w:eastAsia="fr-FR"/>
        </w:rPr>
        <w:t xml:space="preserve"> </w:t>
      </w:r>
      <w:r w:rsidRPr="00C65066">
        <w:rPr>
          <w:rFonts w:cs="Arial"/>
          <w:color w:val="000000"/>
          <w:szCs w:val="22"/>
          <w:lang w:val="es-ES_tradnl" w:eastAsia="fr-FR"/>
        </w:rPr>
        <w:t xml:space="preserve">la facturación de nuestros </w:t>
      </w:r>
      <w:r w:rsidR="002B2F9C" w:rsidRPr="00C65066">
        <w:rPr>
          <w:rFonts w:cs="Arial"/>
          <w:color w:val="000000"/>
          <w:szCs w:val="22"/>
          <w:lang w:val="es-ES_tradnl" w:eastAsia="fr-FR"/>
        </w:rPr>
        <w:t xml:space="preserve">Proveedores </w:t>
      </w:r>
      <w:r w:rsidRPr="00C65066">
        <w:rPr>
          <w:rFonts w:cs="Arial"/>
          <w:color w:val="000000"/>
          <w:szCs w:val="22"/>
          <w:lang w:val="es-ES_tradnl" w:eastAsia="fr-FR"/>
        </w:rPr>
        <w:t xml:space="preserve">y </w:t>
      </w:r>
      <w:r w:rsidR="002B2F9C" w:rsidRPr="00C65066">
        <w:rPr>
          <w:rFonts w:cs="Arial"/>
          <w:color w:val="000000"/>
          <w:szCs w:val="22"/>
          <w:lang w:val="es-ES_tradnl" w:eastAsia="fr-FR"/>
        </w:rPr>
        <w:t>S</w:t>
      </w:r>
      <w:r w:rsidRPr="00C65066">
        <w:rPr>
          <w:rFonts w:cs="Arial"/>
          <w:color w:val="000000"/>
          <w:szCs w:val="22"/>
          <w:lang w:val="es-ES_tradnl" w:eastAsia="fr-FR"/>
        </w:rPr>
        <w:t>ubcontratista</w:t>
      </w:r>
      <w:r w:rsidR="00EA7B5B" w:rsidRPr="00C65066">
        <w:rPr>
          <w:rFonts w:cs="Arial"/>
          <w:color w:val="000000"/>
          <w:szCs w:val="22"/>
          <w:lang w:val="es-ES_tradnl" w:eastAsia="fr-FR"/>
        </w:rPr>
        <w:t>s</w:t>
      </w:r>
      <w:r w:rsidR="0011336D" w:rsidRPr="00C65066">
        <w:rPr>
          <w:rFonts w:cs="Arial"/>
          <w:color w:val="000000"/>
          <w:szCs w:val="22"/>
          <w:lang w:val="es-ES_tradnl" w:eastAsia="fr-FR"/>
        </w:rPr>
        <w:t>,</w:t>
      </w:r>
      <w:r w:rsidRPr="00C65066">
        <w:rPr>
          <w:rFonts w:cs="Arial"/>
          <w:color w:val="000000"/>
          <w:szCs w:val="22"/>
          <w:lang w:val="es-ES_tradnl" w:eastAsia="fr-FR"/>
        </w:rPr>
        <w:t xml:space="preserve"> a lo largo de la vida del proyecto</w:t>
      </w:r>
      <w:r w:rsidR="002B2F9C" w:rsidRPr="00C65066">
        <w:rPr>
          <w:rFonts w:cs="Arial"/>
          <w:color w:val="000000"/>
          <w:szCs w:val="22"/>
          <w:lang w:val="es-ES_tradnl" w:eastAsia="fr-FR"/>
        </w:rPr>
        <w:t>,</w:t>
      </w:r>
      <w:r w:rsidRPr="00C65066">
        <w:rPr>
          <w:rFonts w:cs="Arial"/>
          <w:color w:val="000000"/>
          <w:szCs w:val="22"/>
          <w:lang w:val="es-ES_tradnl" w:eastAsia="fr-FR"/>
        </w:rPr>
        <w:t xml:space="preserve"> para evitar que puedan sobre facturar y por tanto, </w:t>
      </w:r>
      <w:r w:rsidR="002B2F9C" w:rsidRPr="00C65066">
        <w:rPr>
          <w:rFonts w:cs="Arial"/>
          <w:color w:val="000000"/>
          <w:szCs w:val="22"/>
          <w:lang w:val="es-ES_tradnl" w:eastAsia="fr-FR"/>
        </w:rPr>
        <w:t xml:space="preserve">que se </w:t>
      </w:r>
      <w:r w:rsidR="0011336D" w:rsidRPr="00C65066">
        <w:rPr>
          <w:rFonts w:cs="Arial"/>
          <w:color w:val="000000"/>
          <w:szCs w:val="22"/>
          <w:lang w:val="es-ES_tradnl" w:eastAsia="fr-FR"/>
        </w:rPr>
        <w:t xml:space="preserve">pueda </w:t>
      </w:r>
      <w:r w:rsidRPr="00C65066">
        <w:rPr>
          <w:rFonts w:cs="Arial"/>
          <w:color w:val="000000"/>
          <w:szCs w:val="22"/>
          <w:lang w:val="es-ES_tradnl" w:eastAsia="fr-FR"/>
        </w:rPr>
        <w:t xml:space="preserve">pagar por encima del valor oficial del pedido o subcontrato. </w:t>
      </w:r>
    </w:p>
    <w:p w14:paraId="194DAFC8" w14:textId="334BBA1C" w:rsidR="00371C43" w:rsidRPr="00C65066" w:rsidRDefault="00184466" w:rsidP="00C65066">
      <w:pPr>
        <w:spacing w:before="100" w:beforeAutospacing="1" w:after="100" w:afterAutospacing="1" w:line="360" w:lineRule="auto"/>
        <w:ind w:left="567"/>
        <w:jc w:val="both"/>
        <w:rPr>
          <w:rFonts w:cs="Arial"/>
          <w:color w:val="000000"/>
          <w:szCs w:val="22"/>
          <w:lang w:val="es-ES_tradnl" w:eastAsia="fr-FR"/>
        </w:rPr>
      </w:pPr>
      <w:r w:rsidRPr="00C65066">
        <w:rPr>
          <w:rFonts w:cs="Arial"/>
          <w:color w:val="000000"/>
          <w:szCs w:val="22"/>
          <w:lang w:val="es-ES_tradnl" w:eastAsia="fr-FR"/>
        </w:rPr>
        <w:t>L</w:t>
      </w:r>
      <w:r w:rsidR="00EA7B5B" w:rsidRPr="00C65066">
        <w:rPr>
          <w:rFonts w:cs="Arial"/>
          <w:color w:val="000000"/>
          <w:szCs w:val="22"/>
          <w:lang w:val="es-ES_tradnl" w:eastAsia="fr-FR"/>
        </w:rPr>
        <w:t>a</w:t>
      </w:r>
      <w:r w:rsidR="00371C43" w:rsidRPr="00C65066">
        <w:rPr>
          <w:rFonts w:cs="Arial"/>
          <w:color w:val="000000"/>
          <w:szCs w:val="22"/>
          <w:lang w:val="es-ES_tradnl" w:eastAsia="fr-FR"/>
        </w:rPr>
        <w:t xml:space="preserve">s herramientas </w:t>
      </w:r>
      <w:r w:rsidRPr="00C65066">
        <w:rPr>
          <w:rFonts w:cs="Arial"/>
          <w:color w:val="000000"/>
          <w:szCs w:val="22"/>
          <w:lang w:val="es-ES_tradnl" w:eastAsia="fr-FR"/>
        </w:rPr>
        <w:t xml:space="preserve"> utilizadas en la facturación</w:t>
      </w:r>
      <w:r w:rsidR="00371C43" w:rsidRPr="00C65066">
        <w:rPr>
          <w:rFonts w:cs="Arial"/>
          <w:color w:val="000000"/>
          <w:szCs w:val="22"/>
          <w:lang w:val="es-ES_tradnl" w:eastAsia="fr-FR"/>
        </w:rPr>
        <w:t xml:space="preserve"> (NAVISION y aplicación interna de facturas) </w:t>
      </w:r>
      <w:r w:rsidRPr="00C65066">
        <w:rPr>
          <w:rFonts w:cs="Arial"/>
          <w:color w:val="000000"/>
          <w:szCs w:val="22"/>
          <w:lang w:val="es-ES_tradnl" w:eastAsia="fr-FR"/>
        </w:rPr>
        <w:t xml:space="preserve">aunque </w:t>
      </w:r>
      <w:r w:rsidR="00371C43" w:rsidRPr="00C65066">
        <w:rPr>
          <w:rFonts w:cs="Arial"/>
          <w:color w:val="000000"/>
          <w:szCs w:val="22"/>
          <w:lang w:val="es-ES_tradnl" w:eastAsia="fr-FR"/>
        </w:rPr>
        <w:t>permit</w:t>
      </w:r>
      <w:r w:rsidRPr="00C65066">
        <w:rPr>
          <w:rFonts w:cs="Arial"/>
          <w:color w:val="000000"/>
          <w:szCs w:val="22"/>
          <w:lang w:val="es-ES_tradnl" w:eastAsia="fr-FR"/>
        </w:rPr>
        <w:t>en</w:t>
      </w:r>
      <w:r w:rsidR="00371C43" w:rsidRPr="00C65066">
        <w:rPr>
          <w:rFonts w:cs="Arial"/>
          <w:color w:val="000000"/>
          <w:szCs w:val="22"/>
          <w:lang w:val="es-ES_tradnl" w:eastAsia="fr-FR"/>
        </w:rPr>
        <w:t xml:space="preserve"> el registro de la factura</w:t>
      </w:r>
      <w:r w:rsidR="001556A6" w:rsidRPr="00C65066">
        <w:rPr>
          <w:rFonts w:cs="Arial"/>
          <w:color w:val="000000"/>
          <w:szCs w:val="22"/>
          <w:lang w:val="es-ES_tradnl" w:eastAsia="fr-FR"/>
        </w:rPr>
        <w:t xml:space="preserve"> en el sistema</w:t>
      </w:r>
      <w:r w:rsidRPr="00C65066">
        <w:rPr>
          <w:rFonts w:cs="Arial"/>
          <w:color w:val="000000"/>
          <w:szCs w:val="22"/>
          <w:lang w:val="es-ES_tradnl" w:eastAsia="fr-FR"/>
        </w:rPr>
        <w:t>,</w:t>
      </w:r>
      <w:r w:rsidR="00371C43" w:rsidRPr="00C65066">
        <w:rPr>
          <w:rFonts w:cs="Arial"/>
          <w:color w:val="000000"/>
          <w:szCs w:val="22"/>
          <w:lang w:val="es-ES_tradnl" w:eastAsia="fr-FR"/>
        </w:rPr>
        <w:t xml:space="preserve"> en caso de que la factura suponga un sobre facturado, no </w:t>
      </w:r>
      <w:r w:rsidRPr="00C65066">
        <w:rPr>
          <w:rFonts w:cs="Arial"/>
          <w:color w:val="000000"/>
          <w:szCs w:val="22"/>
          <w:lang w:val="es-ES_tradnl" w:eastAsia="fr-FR"/>
        </w:rPr>
        <w:t xml:space="preserve">permiten que sea </w:t>
      </w:r>
      <w:r w:rsidR="00371C43" w:rsidRPr="00C65066">
        <w:rPr>
          <w:rFonts w:cs="Arial"/>
          <w:color w:val="000000"/>
          <w:szCs w:val="22"/>
          <w:lang w:val="es-ES_tradnl" w:eastAsia="fr-FR"/>
        </w:rPr>
        <w:t xml:space="preserve">aprobada por el </w:t>
      </w:r>
      <w:r w:rsidR="00254FF7" w:rsidRPr="00C65066">
        <w:rPr>
          <w:rFonts w:cs="Arial"/>
          <w:color w:val="000000"/>
          <w:szCs w:val="22"/>
          <w:lang w:val="es-ES_tradnl" w:eastAsia="fr-FR"/>
        </w:rPr>
        <w:t>nivel 1</w:t>
      </w:r>
      <w:r w:rsidR="00371C43" w:rsidRPr="00C65066">
        <w:rPr>
          <w:rFonts w:cs="Arial"/>
          <w:color w:val="000000"/>
          <w:szCs w:val="22"/>
          <w:lang w:val="es-ES_tradnl" w:eastAsia="fr-FR"/>
        </w:rPr>
        <w:t xml:space="preserve"> del circuito de firmas</w:t>
      </w:r>
      <w:r w:rsidRPr="00C65066">
        <w:rPr>
          <w:rFonts w:cs="Arial"/>
          <w:color w:val="000000"/>
          <w:szCs w:val="22"/>
          <w:lang w:val="es-ES_tradnl" w:eastAsia="fr-FR"/>
        </w:rPr>
        <w:t>.</w:t>
      </w:r>
      <w:r w:rsidR="00371C43" w:rsidRPr="00C65066">
        <w:rPr>
          <w:rFonts w:cs="Arial"/>
          <w:color w:val="000000"/>
          <w:szCs w:val="22"/>
          <w:lang w:val="es-ES_tradnl" w:eastAsia="fr-FR"/>
        </w:rPr>
        <w:t xml:space="preserve"> </w:t>
      </w:r>
    </w:p>
    <w:p w14:paraId="545D3EAE" w14:textId="54BB5BAA" w:rsidR="006A190B" w:rsidRPr="00862338" w:rsidRDefault="00597205" w:rsidP="006A190B">
      <w:pPr>
        <w:pStyle w:val="Estilo4"/>
        <w:numPr>
          <w:ilvl w:val="0"/>
          <w:numId w:val="7"/>
        </w:numPr>
        <w:tabs>
          <w:tab w:val="num" w:pos="578"/>
        </w:tabs>
        <w:ind w:left="578" w:hanging="567"/>
        <w:outlineLvl w:val="0"/>
      </w:pPr>
      <w:bookmarkStart w:id="2" w:name="_Toc42068659"/>
      <w:r>
        <w:t>ALCANCE</w:t>
      </w:r>
      <w:bookmarkEnd w:id="2"/>
    </w:p>
    <w:p w14:paraId="183A8DCD" w14:textId="5B974752" w:rsidR="001556A6" w:rsidRDefault="006A190B" w:rsidP="005736CD">
      <w:pPr>
        <w:spacing w:before="120" w:after="120" w:line="360" w:lineRule="auto"/>
        <w:ind w:left="567"/>
        <w:jc w:val="both"/>
        <w:rPr>
          <w:rFonts w:cs="Arial"/>
        </w:rPr>
      </w:pPr>
      <w:r>
        <w:rPr>
          <w:rFonts w:cs="Arial"/>
        </w:rPr>
        <w:t>El procedimiento afecta a</w:t>
      </w:r>
      <w:r w:rsidR="001556A6">
        <w:rPr>
          <w:rFonts w:cs="Arial"/>
        </w:rPr>
        <w:t>:</w:t>
      </w:r>
    </w:p>
    <w:p w14:paraId="195EBD3A" w14:textId="77777777" w:rsidR="00C65066" w:rsidRDefault="001556A6" w:rsidP="00C65066">
      <w:pPr>
        <w:pStyle w:val="Punto"/>
        <w:numPr>
          <w:ilvl w:val="0"/>
          <w:numId w:val="23"/>
        </w:numPr>
        <w:tabs>
          <w:tab w:val="left" w:pos="567"/>
        </w:tabs>
        <w:spacing w:before="100" w:beforeAutospacing="1" w:after="100" w:afterAutospacing="1" w:line="360" w:lineRule="auto"/>
        <w:ind w:left="1134" w:hanging="425"/>
      </w:pPr>
      <w:r w:rsidRPr="006A190B">
        <w:t>Pedidos de Aprovisionamientos: El valor de referencia para limitar el sobre facturado será siempre el sumatorio del pedido original y de los distintos suplementos que se generen.</w:t>
      </w:r>
    </w:p>
    <w:p w14:paraId="628E260C" w14:textId="77777777" w:rsidR="001556A6" w:rsidRPr="00C65066" w:rsidRDefault="001556A6" w:rsidP="00C65066">
      <w:pPr>
        <w:pStyle w:val="Punto"/>
        <w:numPr>
          <w:ilvl w:val="0"/>
          <w:numId w:val="23"/>
        </w:numPr>
        <w:tabs>
          <w:tab w:val="left" w:pos="567"/>
        </w:tabs>
        <w:spacing w:before="100" w:beforeAutospacing="1" w:after="100" w:afterAutospacing="1" w:line="360" w:lineRule="auto"/>
        <w:ind w:left="1134" w:hanging="425"/>
      </w:pPr>
      <w:r w:rsidRPr="00C65066">
        <w:t xml:space="preserve">Subcontratos de Construcción: Dada la naturaleza de los subcontratos, basados en unas cantidades estimadas y unos precios unitarios y que el valor estimado del mismo es cambiante (en función del grado de avance de diseño, modificaciones que pudieran realizarse en obra y otros conceptos) y que no tiene </w:t>
      </w:r>
      <w:r w:rsidR="00925CC0" w:rsidRPr="00C65066">
        <w:t xml:space="preserve">siempre </w:t>
      </w:r>
      <w:r w:rsidRPr="00C65066">
        <w:t xml:space="preserve">por qué regularizarse oficialmente </w:t>
      </w:r>
      <w:r w:rsidR="00925CC0" w:rsidRPr="00C65066">
        <w:t>a través de</w:t>
      </w:r>
      <w:r w:rsidRPr="00C65066">
        <w:t xml:space="preserve"> una adenda, para analizar si el subcontrato está sobre facturado</w:t>
      </w:r>
      <w:r w:rsidR="00DC721F" w:rsidRPr="00C65066">
        <w:t xml:space="preserve"> o no, además del valor</w:t>
      </w:r>
      <w:r w:rsidRPr="00C65066">
        <w:t xml:space="preserve"> del subcontrato</w:t>
      </w:r>
      <w:r w:rsidR="00DC721F" w:rsidRPr="00C65066">
        <w:t xml:space="preserve"> (</w:t>
      </w:r>
      <w:r w:rsidR="00693C48" w:rsidRPr="00C65066">
        <w:t xml:space="preserve">valor </w:t>
      </w:r>
      <w:r w:rsidR="00DC721F" w:rsidRPr="00C65066">
        <w:t>original más adendas</w:t>
      </w:r>
      <w:r w:rsidR="00693C48" w:rsidRPr="00C65066">
        <w:t xml:space="preserve"> realizadas</w:t>
      </w:r>
      <w:r w:rsidR="00DC721F" w:rsidRPr="00C65066">
        <w:t>, si éstas existieran)</w:t>
      </w:r>
      <w:r w:rsidRPr="00C65066">
        <w:t>, se incluirá un segundo valor de referencia esti</w:t>
      </w:r>
      <w:r w:rsidR="00251926" w:rsidRPr="00C65066">
        <w:t>mado por el Dpto. de Control de P</w:t>
      </w:r>
      <w:r w:rsidRPr="00C65066">
        <w:t>royectos y que será el coste final esperado del subcontrato</w:t>
      </w:r>
      <w:r w:rsidR="00DD5DCE" w:rsidRPr="00C65066">
        <w:t xml:space="preserve"> incluido en el control de costes del Proyecto</w:t>
      </w:r>
      <w:r w:rsidRPr="00C65066">
        <w:t xml:space="preserve">. </w:t>
      </w:r>
      <w:r w:rsidR="00813D0D" w:rsidRPr="00C65066">
        <w:t>En caso de que los registros de ambos valores estén rellenos, prevalecerá el valor del Coste final esperado</w:t>
      </w:r>
      <w:r w:rsidR="00EE2E21" w:rsidRPr="00C65066">
        <w:t>.</w:t>
      </w:r>
    </w:p>
    <w:p w14:paraId="02567B3F" w14:textId="77777777" w:rsidR="001556A6" w:rsidRDefault="001556A6" w:rsidP="003E5876">
      <w:pPr>
        <w:spacing w:before="100" w:beforeAutospacing="1" w:after="100" w:afterAutospacing="1" w:line="360" w:lineRule="auto"/>
        <w:ind w:left="567"/>
        <w:jc w:val="both"/>
        <w:rPr>
          <w:rFonts w:cs="Arial"/>
          <w:color w:val="000000"/>
          <w:szCs w:val="22"/>
          <w:lang w:val="es-ES_tradnl" w:eastAsia="fr-FR"/>
        </w:rPr>
      </w:pPr>
      <w:r w:rsidRPr="006A389E">
        <w:rPr>
          <w:rFonts w:cs="Arial"/>
          <w:color w:val="000000"/>
          <w:szCs w:val="22"/>
          <w:lang w:val="es-ES_tradnl" w:eastAsia="fr-FR"/>
        </w:rPr>
        <w:t xml:space="preserve">El tratamiento definido para pedidos y subcontratos será extensible a las </w:t>
      </w:r>
      <w:proofErr w:type="spellStart"/>
      <w:r w:rsidRPr="006A389E">
        <w:rPr>
          <w:rFonts w:cs="Arial"/>
          <w:color w:val="000000"/>
          <w:szCs w:val="22"/>
          <w:lang w:val="es-ES_tradnl" w:eastAsia="fr-FR"/>
        </w:rPr>
        <w:t>LMRs</w:t>
      </w:r>
      <w:proofErr w:type="spellEnd"/>
      <w:r w:rsidRPr="006A389E">
        <w:rPr>
          <w:rFonts w:cs="Arial"/>
          <w:color w:val="000000"/>
          <w:szCs w:val="22"/>
          <w:lang w:val="es-ES_tradnl" w:eastAsia="fr-FR"/>
        </w:rPr>
        <w:t xml:space="preserve"> y subcontratos locales.</w:t>
      </w:r>
    </w:p>
    <w:p w14:paraId="55595E62" w14:textId="77777777" w:rsidR="003A782E" w:rsidRDefault="003A782E" w:rsidP="003E5876">
      <w:pPr>
        <w:spacing w:before="100" w:beforeAutospacing="1" w:after="100" w:afterAutospacing="1" w:line="360" w:lineRule="auto"/>
        <w:ind w:left="567"/>
        <w:jc w:val="both"/>
        <w:rPr>
          <w:rFonts w:cs="Arial"/>
          <w:color w:val="000000"/>
          <w:szCs w:val="22"/>
          <w:lang w:val="es-ES_tradnl" w:eastAsia="fr-FR"/>
        </w:rPr>
      </w:pPr>
    </w:p>
    <w:p w14:paraId="4CDCE5D1" w14:textId="77777777" w:rsidR="003A782E" w:rsidRDefault="003A782E" w:rsidP="003E5876">
      <w:pPr>
        <w:spacing w:before="100" w:beforeAutospacing="1" w:after="100" w:afterAutospacing="1" w:line="360" w:lineRule="auto"/>
        <w:ind w:left="567"/>
        <w:jc w:val="both"/>
        <w:rPr>
          <w:rFonts w:cs="Arial"/>
          <w:color w:val="000000"/>
          <w:szCs w:val="22"/>
          <w:lang w:val="es-ES_tradnl" w:eastAsia="fr-FR"/>
        </w:rPr>
      </w:pPr>
    </w:p>
    <w:p w14:paraId="2E6751A5" w14:textId="77777777" w:rsidR="00742A38" w:rsidRDefault="0047120C" w:rsidP="002B2F9C">
      <w:pPr>
        <w:pStyle w:val="Estilo4"/>
        <w:numPr>
          <w:ilvl w:val="0"/>
          <w:numId w:val="7"/>
        </w:numPr>
        <w:tabs>
          <w:tab w:val="num" w:pos="578"/>
        </w:tabs>
        <w:ind w:left="578" w:hanging="567"/>
        <w:outlineLvl w:val="0"/>
      </w:pPr>
      <w:bookmarkStart w:id="3" w:name="_Toc377451148"/>
      <w:bookmarkStart w:id="4" w:name="_Toc447868085"/>
      <w:bookmarkStart w:id="5" w:name="_Toc478469295"/>
      <w:bookmarkStart w:id="6" w:name="_Toc42068660"/>
      <w:r>
        <w:t>FUNCIONES Y RESPONSABILIDADES</w:t>
      </w:r>
      <w:bookmarkEnd w:id="3"/>
      <w:bookmarkEnd w:id="4"/>
      <w:bookmarkEnd w:id="5"/>
      <w:bookmarkEnd w:id="6"/>
    </w:p>
    <w:p w14:paraId="4CB3E2A9" w14:textId="77777777" w:rsidR="00742A38" w:rsidRPr="00FA05C4" w:rsidRDefault="0047120C" w:rsidP="00C65066">
      <w:pPr>
        <w:spacing w:before="100" w:beforeAutospacing="1" w:after="100" w:afterAutospacing="1" w:line="360" w:lineRule="auto"/>
        <w:ind w:left="567"/>
        <w:jc w:val="both"/>
        <w:rPr>
          <w:rFonts w:cs="Arial"/>
          <w:color w:val="000000"/>
          <w:szCs w:val="22"/>
          <w:lang w:val="es-ES_tradnl" w:eastAsia="fr-FR"/>
        </w:rPr>
      </w:pPr>
      <w:r>
        <w:rPr>
          <w:rFonts w:cs="Arial"/>
          <w:color w:val="000000"/>
          <w:szCs w:val="22"/>
          <w:lang w:val="es-ES_tradnl" w:eastAsia="fr-FR"/>
        </w:rPr>
        <w:t xml:space="preserve">A continuación </w:t>
      </w:r>
      <w:r w:rsidR="00813D0D">
        <w:rPr>
          <w:rFonts w:cs="Arial"/>
          <w:color w:val="000000"/>
          <w:szCs w:val="22"/>
          <w:lang w:val="es-ES_tradnl" w:eastAsia="fr-FR"/>
        </w:rPr>
        <w:t>s</w:t>
      </w:r>
      <w:r>
        <w:rPr>
          <w:rFonts w:cs="Arial"/>
          <w:color w:val="000000"/>
          <w:szCs w:val="22"/>
          <w:lang w:val="es-ES_tradnl" w:eastAsia="fr-FR"/>
        </w:rPr>
        <w:t xml:space="preserve">e describen las </w:t>
      </w:r>
      <w:r w:rsidR="00EA4E9F">
        <w:rPr>
          <w:rFonts w:cs="Arial"/>
          <w:color w:val="000000"/>
          <w:szCs w:val="22"/>
          <w:lang w:val="es-ES_tradnl" w:eastAsia="fr-FR"/>
        </w:rPr>
        <w:t xml:space="preserve">funciones y </w:t>
      </w:r>
      <w:r w:rsidR="00117740">
        <w:rPr>
          <w:rFonts w:cs="Arial"/>
          <w:color w:val="000000"/>
          <w:szCs w:val="22"/>
          <w:lang w:val="es-ES_tradnl" w:eastAsia="fr-FR"/>
        </w:rPr>
        <w:t>responsabilidades</w:t>
      </w:r>
      <w:r>
        <w:rPr>
          <w:rFonts w:cs="Arial"/>
          <w:color w:val="000000"/>
          <w:szCs w:val="22"/>
          <w:lang w:val="es-ES_tradnl" w:eastAsia="fr-FR"/>
        </w:rPr>
        <w:t xml:space="preserve"> de cada uno de los </w:t>
      </w:r>
      <w:r w:rsidR="00EE2E21">
        <w:rPr>
          <w:rFonts w:cs="Arial"/>
          <w:color w:val="000000"/>
          <w:szCs w:val="22"/>
          <w:lang w:val="es-ES_tradnl" w:eastAsia="fr-FR"/>
        </w:rPr>
        <w:t>D</w:t>
      </w:r>
      <w:r>
        <w:rPr>
          <w:rFonts w:cs="Arial"/>
          <w:color w:val="000000"/>
          <w:szCs w:val="22"/>
          <w:lang w:val="es-ES_tradnl" w:eastAsia="fr-FR"/>
        </w:rPr>
        <w:t>epartamentos</w:t>
      </w:r>
      <w:r w:rsidR="00885474">
        <w:rPr>
          <w:rFonts w:cs="Arial"/>
          <w:color w:val="000000"/>
          <w:szCs w:val="22"/>
          <w:lang w:val="es-ES_tradnl" w:eastAsia="fr-FR"/>
        </w:rPr>
        <w:t xml:space="preserve"> involucrados en la facturación</w:t>
      </w:r>
      <w:r>
        <w:rPr>
          <w:rFonts w:cs="Arial"/>
          <w:color w:val="000000"/>
          <w:szCs w:val="22"/>
          <w:lang w:val="es-ES_tradnl" w:eastAsia="fr-FR"/>
        </w:rPr>
        <w:t>.</w:t>
      </w:r>
    </w:p>
    <w:p w14:paraId="2C0B3E52" w14:textId="77777777" w:rsidR="00BA7CBC" w:rsidRPr="000362E8" w:rsidRDefault="0047120C" w:rsidP="00C65066">
      <w:pPr>
        <w:pStyle w:val="Estilo5"/>
        <w:numPr>
          <w:ilvl w:val="1"/>
          <w:numId w:val="26"/>
        </w:numPr>
        <w:ind w:left="576" w:hanging="576"/>
        <w:outlineLvl w:val="0"/>
      </w:pPr>
      <w:bookmarkStart w:id="7" w:name="_Toc42068661"/>
      <w:r>
        <w:t>Departamento de Administración</w:t>
      </w:r>
      <w:bookmarkEnd w:id="7"/>
    </w:p>
    <w:p w14:paraId="466289DC" w14:textId="28C88EB4" w:rsidR="0026047E" w:rsidRPr="006A389E" w:rsidRDefault="0026047E" w:rsidP="006A389E">
      <w:pPr>
        <w:pStyle w:val="Punto"/>
        <w:numPr>
          <w:ilvl w:val="0"/>
          <w:numId w:val="15"/>
        </w:numPr>
        <w:tabs>
          <w:tab w:val="left" w:pos="567"/>
        </w:tabs>
        <w:spacing w:before="100" w:beforeAutospacing="1" w:after="100" w:afterAutospacing="1" w:line="360" w:lineRule="auto"/>
        <w:ind w:left="1134" w:hanging="425"/>
      </w:pPr>
      <w:r w:rsidRPr="006A389E">
        <w:t xml:space="preserve">Verificar que la factura recibida </w:t>
      </w:r>
      <w:r w:rsidR="00DC721F" w:rsidRPr="006A389E">
        <w:t>del</w:t>
      </w:r>
      <w:r w:rsidRPr="006A389E">
        <w:t xml:space="preserve"> </w:t>
      </w:r>
      <w:r w:rsidR="00CE50BA">
        <w:t>P</w:t>
      </w:r>
      <w:r w:rsidRPr="006A389E">
        <w:t>roveedor /</w:t>
      </w:r>
      <w:r w:rsidR="00086257">
        <w:t xml:space="preserve"> </w:t>
      </w:r>
      <w:r w:rsidR="00CE50BA">
        <w:t>S</w:t>
      </w:r>
      <w:r w:rsidRPr="006A389E">
        <w:t xml:space="preserve">ubcontratista incluye toda </w:t>
      </w:r>
      <w:r w:rsidR="00CE50BA">
        <w:t xml:space="preserve">la </w:t>
      </w:r>
      <w:r w:rsidRPr="006A389E">
        <w:t xml:space="preserve">información necesaria y es correcta: Nº de proyecto, </w:t>
      </w:r>
      <w:r w:rsidR="00CE50BA">
        <w:t>N</w:t>
      </w:r>
      <w:r w:rsidRPr="006A389E">
        <w:t>º de pedido</w:t>
      </w:r>
      <w:r w:rsidR="00EE2E21" w:rsidRPr="006A389E">
        <w:t xml:space="preserve"> / Nº subcontrato</w:t>
      </w:r>
      <w:r w:rsidRPr="006A389E">
        <w:t xml:space="preserve">, </w:t>
      </w:r>
      <w:r w:rsidR="00CE50BA">
        <w:t>N</w:t>
      </w:r>
      <w:r w:rsidRPr="006A389E">
        <w:t xml:space="preserve">º de factura, fecha e importe. </w:t>
      </w:r>
    </w:p>
    <w:p w14:paraId="4D4F8DFE" w14:textId="136981C1" w:rsidR="000824EE" w:rsidRPr="006A389E" w:rsidRDefault="00371C43" w:rsidP="006A389E">
      <w:pPr>
        <w:pStyle w:val="Punto"/>
        <w:numPr>
          <w:ilvl w:val="0"/>
          <w:numId w:val="15"/>
        </w:numPr>
        <w:tabs>
          <w:tab w:val="left" w:pos="567"/>
        </w:tabs>
        <w:spacing w:before="100" w:beforeAutospacing="1" w:after="100" w:afterAutospacing="1" w:line="360" w:lineRule="auto"/>
        <w:ind w:left="1134" w:hanging="425"/>
      </w:pPr>
      <w:r w:rsidRPr="006A389E">
        <w:t>Registrar</w:t>
      </w:r>
      <w:r w:rsidR="0047120C" w:rsidRPr="006A389E">
        <w:t xml:space="preserve"> la factura en la OT correspondiente</w:t>
      </w:r>
      <w:r w:rsidR="009F432D">
        <w:t>,</w:t>
      </w:r>
      <w:r w:rsidR="0047120C" w:rsidRPr="006A389E">
        <w:t xml:space="preserve"> </w:t>
      </w:r>
      <w:r w:rsidR="00085B88" w:rsidRPr="006A389E">
        <w:t>con el número de</w:t>
      </w:r>
      <w:r w:rsidR="009F432D">
        <w:t>l</w:t>
      </w:r>
      <w:r w:rsidR="00085B88" w:rsidRPr="006A389E">
        <w:t xml:space="preserve"> pedido </w:t>
      </w:r>
      <w:r w:rsidR="009F432D">
        <w:t xml:space="preserve">oficial, </w:t>
      </w:r>
      <w:r w:rsidR="00DC721F" w:rsidRPr="006A389E">
        <w:t xml:space="preserve">y sin añadir nomenclatura alguna para </w:t>
      </w:r>
      <w:r w:rsidR="00EE2E21" w:rsidRPr="006A389E">
        <w:t xml:space="preserve">reflejar </w:t>
      </w:r>
      <w:r w:rsidR="00DC721F" w:rsidRPr="006A389E">
        <w:t>los suplementos / adendas,</w:t>
      </w:r>
      <w:r w:rsidR="009F432D">
        <w:t xml:space="preserve"> en su caso</w:t>
      </w:r>
      <w:r w:rsidR="0047120C" w:rsidRPr="006A389E">
        <w:t>. S</w:t>
      </w:r>
      <w:r w:rsidR="0071362F">
        <w:t>i</w:t>
      </w:r>
      <w:r w:rsidR="0047120C" w:rsidRPr="006A389E">
        <w:t xml:space="preserve"> el </w:t>
      </w:r>
      <w:r w:rsidR="009F432D">
        <w:t>P</w:t>
      </w:r>
      <w:r w:rsidR="0047120C" w:rsidRPr="006A389E">
        <w:t xml:space="preserve">royecto tuviera un desglose de </w:t>
      </w:r>
      <w:proofErr w:type="spellStart"/>
      <w:r w:rsidR="0047120C" w:rsidRPr="006A389E">
        <w:t>OTs</w:t>
      </w:r>
      <w:proofErr w:type="spellEnd"/>
      <w:r w:rsidR="0047120C" w:rsidRPr="006A389E">
        <w:t xml:space="preserve"> </w:t>
      </w:r>
      <w:r w:rsidR="000824EE" w:rsidRPr="006A389E">
        <w:t>por monedas, las facturas deberán ser registradas de acuerdo a ellas.</w:t>
      </w:r>
    </w:p>
    <w:p w14:paraId="000737A6" w14:textId="32C738BF" w:rsidR="000824EE" w:rsidRPr="006A389E" w:rsidRDefault="000824EE" w:rsidP="006A389E">
      <w:pPr>
        <w:pStyle w:val="Punto"/>
        <w:numPr>
          <w:ilvl w:val="0"/>
          <w:numId w:val="15"/>
        </w:numPr>
        <w:tabs>
          <w:tab w:val="left" w:pos="567"/>
        </w:tabs>
        <w:spacing w:before="100" w:beforeAutospacing="1" w:after="100" w:afterAutospacing="1" w:line="360" w:lineRule="auto"/>
        <w:ind w:left="1134" w:hanging="425"/>
      </w:pPr>
      <w:r w:rsidRPr="006A389E">
        <w:t xml:space="preserve">Tener actualizados los valores de los </w:t>
      </w:r>
      <w:r w:rsidR="00EA4E9F">
        <w:t>P</w:t>
      </w:r>
      <w:r w:rsidRPr="006A389E">
        <w:t xml:space="preserve">edidos y </w:t>
      </w:r>
      <w:r w:rsidR="00EA4E9F">
        <w:t>S</w:t>
      </w:r>
      <w:r w:rsidRPr="006A389E">
        <w:t xml:space="preserve">ubcontratos de acuerdo a los suplementos que </w:t>
      </w:r>
      <w:r w:rsidR="00EA4E9F">
        <w:t xml:space="preserve">se </w:t>
      </w:r>
      <w:r w:rsidRPr="006A389E">
        <w:t>reali</w:t>
      </w:r>
      <w:r w:rsidR="00EA4E9F">
        <w:t>cen,</w:t>
      </w:r>
      <w:r w:rsidR="00371C43" w:rsidRPr="006A389E">
        <w:t xml:space="preserve"> para evitar falsos sobre facturados</w:t>
      </w:r>
      <w:r w:rsidR="00117740" w:rsidRPr="006A389E">
        <w:t>.</w:t>
      </w:r>
    </w:p>
    <w:p w14:paraId="2FEE7DC6" w14:textId="6D6B0F0A" w:rsidR="00DC721F" w:rsidRPr="006A389E" w:rsidRDefault="00EA4E9F" w:rsidP="00144CD9">
      <w:pPr>
        <w:spacing w:before="100" w:beforeAutospacing="1" w:after="100" w:afterAutospacing="1" w:line="360" w:lineRule="auto"/>
        <w:ind w:left="567"/>
        <w:jc w:val="both"/>
      </w:pPr>
      <w:r>
        <w:t xml:space="preserve">Para el </w:t>
      </w:r>
      <w:r w:rsidR="00885474">
        <w:t xml:space="preserve">adecuado </w:t>
      </w:r>
      <w:r>
        <w:t>funcionamiento del sistema</w:t>
      </w:r>
      <w:r w:rsidR="00885474">
        <w:t>, y la correcta identificación de una posible sobre facturación,</w:t>
      </w:r>
      <w:r>
        <w:t xml:space="preserve"> </w:t>
      </w:r>
      <w:r w:rsidR="00885474">
        <w:t>es necesario</w:t>
      </w:r>
      <w:r>
        <w:t xml:space="preserve"> </w:t>
      </w:r>
      <w:r w:rsidR="00DC721F" w:rsidRPr="006A389E">
        <w:t xml:space="preserve">que se cumplan </w:t>
      </w:r>
      <w:r w:rsidR="00885474">
        <w:t xml:space="preserve">de forma precisa los requisitos </w:t>
      </w:r>
      <w:r w:rsidR="00DC721F" w:rsidRPr="006A389E">
        <w:t xml:space="preserve">anteriores. </w:t>
      </w:r>
    </w:p>
    <w:p w14:paraId="6B5BDDAF" w14:textId="77777777" w:rsidR="00371C43" w:rsidRPr="000362E8" w:rsidRDefault="00371C43" w:rsidP="006A389E">
      <w:pPr>
        <w:pStyle w:val="Estilo5"/>
        <w:numPr>
          <w:ilvl w:val="1"/>
          <w:numId w:val="26"/>
        </w:numPr>
        <w:ind w:left="576" w:hanging="576"/>
        <w:outlineLvl w:val="0"/>
      </w:pPr>
      <w:bookmarkStart w:id="8" w:name="_Toc42068662"/>
      <w:r>
        <w:t>Departamento de Aprovisionamientos</w:t>
      </w:r>
      <w:bookmarkEnd w:id="8"/>
      <w:r>
        <w:t xml:space="preserve"> </w:t>
      </w:r>
    </w:p>
    <w:p w14:paraId="3E54785D" w14:textId="77777777" w:rsidR="00371C43" w:rsidRDefault="00371C43" w:rsidP="00B06192">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371C43">
        <w:rPr>
          <w:rFonts w:cs="Arial"/>
          <w:color w:val="000000"/>
          <w:szCs w:val="22"/>
          <w:lang w:val="es-ES_tradnl" w:eastAsia="fr-FR"/>
        </w:rPr>
        <w:t xml:space="preserve">Tan pronto se firme un pedido o un suplemento de pedido deberá ser distribuido al Dpto. de </w:t>
      </w:r>
      <w:r w:rsidR="005C2BD8">
        <w:rPr>
          <w:rFonts w:cs="Arial"/>
          <w:color w:val="000000"/>
          <w:szCs w:val="22"/>
          <w:lang w:val="es-ES_tradnl" w:eastAsia="fr-FR"/>
        </w:rPr>
        <w:t>A</w:t>
      </w:r>
      <w:r w:rsidRPr="00371C43">
        <w:rPr>
          <w:rFonts w:cs="Arial"/>
          <w:color w:val="000000"/>
          <w:szCs w:val="22"/>
          <w:lang w:val="es-ES_tradnl" w:eastAsia="fr-FR"/>
        </w:rPr>
        <w:t xml:space="preserve">dministración para que el valor del pedido </w:t>
      </w:r>
      <w:r w:rsidR="00DC721F">
        <w:rPr>
          <w:rFonts w:cs="Arial"/>
          <w:color w:val="000000"/>
          <w:szCs w:val="22"/>
          <w:lang w:val="es-ES_tradnl" w:eastAsia="fr-FR"/>
        </w:rPr>
        <w:t>en su base de datos</w:t>
      </w:r>
      <w:r w:rsidR="00DC721F" w:rsidRPr="00371C43">
        <w:rPr>
          <w:rFonts w:cs="Arial"/>
          <w:color w:val="000000"/>
          <w:szCs w:val="22"/>
          <w:lang w:val="es-ES_tradnl" w:eastAsia="fr-FR"/>
        </w:rPr>
        <w:t xml:space="preserve"> </w:t>
      </w:r>
      <w:r w:rsidRPr="00371C43">
        <w:rPr>
          <w:rFonts w:cs="Arial"/>
          <w:color w:val="000000"/>
          <w:szCs w:val="22"/>
          <w:lang w:val="es-ES_tradnl" w:eastAsia="fr-FR"/>
        </w:rPr>
        <w:t xml:space="preserve">esté </w:t>
      </w:r>
      <w:r w:rsidR="00502E5E">
        <w:rPr>
          <w:rFonts w:cs="Arial"/>
          <w:color w:val="000000"/>
          <w:szCs w:val="22"/>
          <w:lang w:val="es-ES_tradnl" w:eastAsia="fr-FR"/>
        </w:rPr>
        <w:t xml:space="preserve">siempre </w:t>
      </w:r>
      <w:r w:rsidRPr="00371C43">
        <w:rPr>
          <w:rFonts w:cs="Arial"/>
          <w:color w:val="000000"/>
          <w:szCs w:val="22"/>
          <w:lang w:val="es-ES_tradnl" w:eastAsia="fr-FR"/>
        </w:rPr>
        <w:t>actualizado.</w:t>
      </w:r>
    </w:p>
    <w:p w14:paraId="499A4FF1" w14:textId="1C68D3AE" w:rsidR="00371C43" w:rsidRPr="00032191" w:rsidRDefault="00371C43" w:rsidP="00B06192">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032191">
        <w:rPr>
          <w:rFonts w:cs="Arial"/>
          <w:color w:val="000000"/>
          <w:szCs w:val="22"/>
          <w:lang w:val="es-ES_tradnl" w:eastAsia="fr-FR"/>
        </w:rPr>
        <w:t xml:space="preserve">En los circuitos de </w:t>
      </w:r>
      <w:r w:rsidR="00086257" w:rsidRPr="00032191">
        <w:rPr>
          <w:rFonts w:cs="Arial"/>
          <w:color w:val="000000"/>
          <w:szCs w:val="22"/>
          <w:lang w:val="es-ES_tradnl" w:eastAsia="fr-FR"/>
        </w:rPr>
        <w:t>firmas,</w:t>
      </w:r>
      <w:r w:rsidR="008A7E8F">
        <w:rPr>
          <w:rFonts w:cs="Arial"/>
          <w:color w:val="000000"/>
          <w:szCs w:val="22"/>
          <w:lang w:val="es-ES_tradnl" w:eastAsia="fr-FR"/>
        </w:rPr>
        <w:t xml:space="preserve"> donde </w:t>
      </w:r>
      <w:r w:rsidR="0071362F">
        <w:rPr>
          <w:rFonts w:cs="Arial"/>
          <w:color w:val="000000"/>
          <w:szCs w:val="22"/>
          <w:lang w:val="es-ES_tradnl" w:eastAsia="fr-FR"/>
        </w:rPr>
        <w:t xml:space="preserve">a </w:t>
      </w:r>
      <w:r w:rsidRPr="00032191">
        <w:rPr>
          <w:rFonts w:cs="Arial"/>
          <w:color w:val="000000"/>
          <w:szCs w:val="22"/>
          <w:lang w:val="es-ES_tradnl" w:eastAsia="fr-FR"/>
        </w:rPr>
        <w:t xml:space="preserve">Aprovisionamientos </w:t>
      </w:r>
      <w:r w:rsidR="008A7E8F">
        <w:rPr>
          <w:rFonts w:cs="Arial"/>
          <w:color w:val="000000"/>
          <w:szCs w:val="22"/>
          <w:lang w:val="es-ES_tradnl" w:eastAsia="fr-FR"/>
        </w:rPr>
        <w:t xml:space="preserve">le corresponde </w:t>
      </w:r>
      <w:r w:rsidRPr="00032191">
        <w:rPr>
          <w:rFonts w:cs="Arial"/>
          <w:color w:val="000000"/>
          <w:szCs w:val="22"/>
          <w:lang w:val="es-ES_tradnl" w:eastAsia="fr-FR"/>
        </w:rPr>
        <w:t xml:space="preserve">el </w:t>
      </w:r>
      <w:r w:rsidR="00EE2E21" w:rsidRPr="00032191">
        <w:rPr>
          <w:rFonts w:cs="Arial"/>
          <w:color w:val="000000"/>
          <w:szCs w:val="22"/>
          <w:lang w:val="es-ES_tradnl" w:eastAsia="fr-FR"/>
        </w:rPr>
        <w:t>nivel 1</w:t>
      </w:r>
      <w:r w:rsidRPr="00032191">
        <w:rPr>
          <w:rFonts w:cs="Arial"/>
          <w:color w:val="000000"/>
          <w:szCs w:val="22"/>
          <w:lang w:val="es-ES_tradnl" w:eastAsia="fr-FR"/>
        </w:rPr>
        <w:t xml:space="preserve"> </w:t>
      </w:r>
      <w:r w:rsidR="008A7E8F">
        <w:rPr>
          <w:rFonts w:cs="Arial"/>
          <w:color w:val="000000"/>
          <w:szCs w:val="22"/>
          <w:lang w:val="es-ES_tradnl" w:eastAsia="fr-FR"/>
        </w:rPr>
        <w:t>(</w:t>
      </w:r>
      <w:r w:rsidR="00086257">
        <w:rPr>
          <w:rFonts w:cs="Arial"/>
          <w:color w:val="000000"/>
          <w:szCs w:val="22"/>
          <w:lang w:val="es-ES_tradnl" w:eastAsia="fr-FR"/>
        </w:rPr>
        <w:t xml:space="preserve">de </w:t>
      </w:r>
      <w:r w:rsidRPr="00032191">
        <w:rPr>
          <w:rFonts w:cs="Arial"/>
          <w:color w:val="000000"/>
          <w:szCs w:val="22"/>
          <w:lang w:val="es-ES_tradnl" w:eastAsia="fr-FR"/>
        </w:rPr>
        <w:t>aprobación</w:t>
      </w:r>
      <w:r w:rsidR="008A7E8F">
        <w:rPr>
          <w:rFonts w:cs="Arial"/>
          <w:color w:val="000000"/>
          <w:szCs w:val="22"/>
          <w:lang w:val="es-ES_tradnl" w:eastAsia="fr-FR"/>
        </w:rPr>
        <w:t>)</w:t>
      </w:r>
      <w:r w:rsidRPr="00032191">
        <w:rPr>
          <w:rFonts w:cs="Arial"/>
          <w:color w:val="000000"/>
          <w:szCs w:val="22"/>
          <w:lang w:val="es-ES_tradnl" w:eastAsia="fr-FR"/>
        </w:rPr>
        <w:t xml:space="preserve"> y en </w:t>
      </w:r>
      <w:r w:rsidR="00502E5E" w:rsidRPr="00032191">
        <w:rPr>
          <w:rFonts w:cs="Arial"/>
          <w:color w:val="000000"/>
          <w:szCs w:val="22"/>
          <w:lang w:val="es-ES_tradnl" w:eastAsia="fr-FR"/>
        </w:rPr>
        <w:t xml:space="preserve">el </w:t>
      </w:r>
      <w:r w:rsidRPr="00032191">
        <w:rPr>
          <w:rFonts w:cs="Arial"/>
          <w:color w:val="000000"/>
          <w:szCs w:val="22"/>
          <w:lang w:val="es-ES_tradnl" w:eastAsia="fr-FR"/>
        </w:rPr>
        <w:t>caso</w:t>
      </w:r>
      <w:r w:rsidR="00502E5E" w:rsidRPr="00032191">
        <w:rPr>
          <w:rFonts w:cs="Arial"/>
          <w:color w:val="000000"/>
          <w:szCs w:val="22"/>
          <w:lang w:val="es-ES_tradnl" w:eastAsia="fr-FR"/>
        </w:rPr>
        <w:t xml:space="preserve"> de que no pueda aprobar una factura </w:t>
      </w:r>
      <w:r w:rsidR="00251926" w:rsidRPr="00032191">
        <w:rPr>
          <w:rFonts w:cs="Arial"/>
          <w:color w:val="000000"/>
          <w:szCs w:val="22"/>
          <w:lang w:val="es-ES_tradnl" w:eastAsia="fr-FR"/>
        </w:rPr>
        <w:t>(</w:t>
      </w:r>
      <w:r w:rsidR="00502E5E" w:rsidRPr="00032191">
        <w:rPr>
          <w:rFonts w:cs="Arial"/>
          <w:color w:val="000000"/>
          <w:szCs w:val="22"/>
          <w:lang w:val="es-ES_tradnl" w:eastAsia="fr-FR"/>
        </w:rPr>
        <w:t xml:space="preserve">aun cuando la factura </w:t>
      </w:r>
      <w:r w:rsidR="00251926" w:rsidRPr="00032191">
        <w:rPr>
          <w:rFonts w:cs="Arial"/>
          <w:color w:val="000000"/>
          <w:szCs w:val="22"/>
          <w:lang w:val="es-ES_tradnl" w:eastAsia="fr-FR"/>
        </w:rPr>
        <w:t>sea</w:t>
      </w:r>
      <w:r w:rsidR="00502E5E" w:rsidRPr="00032191">
        <w:rPr>
          <w:rFonts w:cs="Arial"/>
          <w:color w:val="000000"/>
          <w:szCs w:val="22"/>
          <w:lang w:val="es-ES_tradnl" w:eastAsia="fr-FR"/>
        </w:rPr>
        <w:t xml:space="preserve"> correcta</w:t>
      </w:r>
      <w:r w:rsidR="00251926" w:rsidRPr="00032191">
        <w:rPr>
          <w:rFonts w:cs="Arial"/>
          <w:color w:val="000000"/>
          <w:szCs w:val="22"/>
          <w:lang w:val="es-ES_tradnl" w:eastAsia="fr-FR"/>
        </w:rPr>
        <w:t>)</w:t>
      </w:r>
      <w:r w:rsidR="00502E5E" w:rsidRPr="00032191">
        <w:rPr>
          <w:rFonts w:cs="Arial"/>
          <w:color w:val="000000"/>
          <w:szCs w:val="22"/>
          <w:lang w:val="es-ES_tradnl" w:eastAsia="fr-FR"/>
        </w:rPr>
        <w:t xml:space="preserve"> porque el valor de facturación super</w:t>
      </w:r>
      <w:r w:rsidR="00251926" w:rsidRPr="00032191">
        <w:rPr>
          <w:rFonts w:cs="Arial"/>
          <w:color w:val="000000"/>
          <w:szCs w:val="22"/>
          <w:lang w:val="es-ES_tradnl" w:eastAsia="fr-FR"/>
        </w:rPr>
        <w:t>e</w:t>
      </w:r>
      <w:r w:rsidR="00502E5E" w:rsidRPr="00032191">
        <w:rPr>
          <w:rFonts w:cs="Arial"/>
          <w:color w:val="000000"/>
          <w:szCs w:val="22"/>
          <w:lang w:val="es-ES_tradnl" w:eastAsia="fr-FR"/>
        </w:rPr>
        <w:t xml:space="preserve"> el valor del pedido, de</w:t>
      </w:r>
      <w:r w:rsidR="005C2BD8" w:rsidRPr="00032191">
        <w:rPr>
          <w:rFonts w:cs="Arial"/>
          <w:color w:val="000000"/>
          <w:szCs w:val="22"/>
          <w:lang w:val="es-ES_tradnl" w:eastAsia="fr-FR"/>
        </w:rPr>
        <w:t>berá contactar con el Dpto. de A</w:t>
      </w:r>
      <w:r w:rsidR="00502E5E" w:rsidRPr="00032191">
        <w:rPr>
          <w:rFonts w:cs="Arial"/>
          <w:color w:val="000000"/>
          <w:szCs w:val="22"/>
          <w:lang w:val="es-ES_tradnl" w:eastAsia="fr-FR"/>
        </w:rPr>
        <w:t>dministración para resolver el motivo que ha generado este impedimento</w:t>
      </w:r>
      <w:r w:rsidR="005A214F" w:rsidRPr="00032191">
        <w:rPr>
          <w:rFonts w:cs="Arial"/>
          <w:color w:val="000000"/>
          <w:szCs w:val="22"/>
          <w:lang w:val="es-ES_tradnl" w:eastAsia="fr-FR"/>
        </w:rPr>
        <w:t xml:space="preserve"> (</w:t>
      </w:r>
      <w:r w:rsidR="00813D0D" w:rsidRPr="00032191">
        <w:rPr>
          <w:rFonts w:cs="Arial"/>
          <w:color w:val="000000"/>
          <w:szCs w:val="22"/>
          <w:lang w:val="es-ES_tradnl" w:eastAsia="fr-FR"/>
        </w:rPr>
        <w:t>valor del pedido no actualizado con suplementos</w:t>
      </w:r>
      <w:r w:rsidR="005A214F" w:rsidRPr="00032191">
        <w:rPr>
          <w:rFonts w:cs="Arial"/>
          <w:color w:val="000000"/>
          <w:szCs w:val="22"/>
          <w:lang w:val="es-ES_tradnl" w:eastAsia="fr-FR"/>
        </w:rPr>
        <w:t xml:space="preserve"> u otros)</w:t>
      </w:r>
      <w:r w:rsidR="00502E5E" w:rsidRPr="00032191">
        <w:rPr>
          <w:rFonts w:cs="Arial"/>
          <w:color w:val="000000"/>
          <w:szCs w:val="22"/>
          <w:lang w:val="es-ES_tradnl" w:eastAsia="fr-FR"/>
        </w:rPr>
        <w:t>.</w:t>
      </w:r>
    </w:p>
    <w:p w14:paraId="3FF9A751" w14:textId="72600858" w:rsidR="00A654E3" w:rsidRPr="00371C43" w:rsidRDefault="002272E3" w:rsidP="00B06192">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L</w:t>
      </w:r>
      <w:r w:rsidR="00A654E3">
        <w:rPr>
          <w:rFonts w:cs="Arial"/>
          <w:color w:val="000000"/>
          <w:szCs w:val="22"/>
          <w:lang w:val="es-ES_tradnl" w:eastAsia="fr-FR"/>
        </w:rPr>
        <w:t xml:space="preserve">os pedidos “locales” / </w:t>
      </w:r>
      <w:proofErr w:type="spellStart"/>
      <w:r w:rsidR="00A654E3">
        <w:rPr>
          <w:rFonts w:cs="Arial"/>
          <w:color w:val="000000"/>
          <w:szCs w:val="22"/>
          <w:lang w:val="es-ES_tradnl" w:eastAsia="fr-FR"/>
        </w:rPr>
        <w:t>LMRs</w:t>
      </w:r>
      <w:proofErr w:type="spellEnd"/>
      <w:r w:rsidR="00A654E3">
        <w:rPr>
          <w:rFonts w:cs="Arial"/>
          <w:color w:val="000000"/>
          <w:szCs w:val="22"/>
          <w:lang w:val="es-ES_tradnl" w:eastAsia="fr-FR"/>
        </w:rPr>
        <w:t xml:space="preserve"> </w:t>
      </w:r>
      <w:r>
        <w:rPr>
          <w:rFonts w:cs="Arial"/>
          <w:color w:val="000000"/>
          <w:szCs w:val="22"/>
          <w:lang w:val="es-ES_tradnl" w:eastAsia="fr-FR"/>
        </w:rPr>
        <w:t xml:space="preserve"> tienen el</w:t>
      </w:r>
      <w:r w:rsidR="00A654E3">
        <w:rPr>
          <w:rFonts w:cs="Arial"/>
          <w:color w:val="000000"/>
          <w:szCs w:val="22"/>
          <w:lang w:val="es-ES_tradnl" w:eastAsia="fr-FR"/>
        </w:rPr>
        <w:t xml:space="preserve"> mismo tratamiento</w:t>
      </w:r>
      <w:r w:rsidR="00723754">
        <w:rPr>
          <w:rFonts w:cs="Arial"/>
          <w:color w:val="000000"/>
          <w:szCs w:val="22"/>
          <w:lang w:val="es-ES_tradnl" w:eastAsia="fr-FR"/>
        </w:rPr>
        <w:t>.</w:t>
      </w:r>
      <w:r w:rsidR="00A654E3">
        <w:rPr>
          <w:rFonts w:cs="Arial"/>
          <w:color w:val="000000"/>
          <w:szCs w:val="22"/>
          <w:lang w:val="es-ES_tradnl" w:eastAsia="fr-FR"/>
        </w:rPr>
        <w:t xml:space="preserve"> </w:t>
      </w:r>
      <w:r>
        <w:rPr>
          <w:rFonts w:cs="Arial"/>
          <w:color w:val="000000"/>
          <w:szCs w:val="22"/>
          <w:lang w:val="es-ES_tradnl" w:eastAsia="fr-FR"/>
        </w:rPr>
        <w:t xml:space="preserve"> </w:t>
      </w:r>
    </w:p>
    <w:p w14:paraId="6794B54D" w14:textId="77777777" w:rsidR="00502E5E" w:rsidRPr="000362E8" w:rsidRDefault="00502E5E" w:rsidP="00723754">
      <w:pPr>
        <w:pStyle w:val="Estilo5"/>
        <w:numPr>
          <w:ilvl w:val="1"/>
          <w:numId w:val="26"/>
        </w:numPr>
        <w:ind w:left="576" w:hanging="576"/>
        <w:outlineLvl w:val="0"/>
      </w:pPr>
      <w:bookmarkStart w:id="9" w:name="_Toc42068663"/>
      <w:r>
        <w:lastRenderedPageBreak/>
        <w:t>Departa</w:t>
      </w:r>
      <w:r w:rsidR="00190604">
        <w:t>mento</w:t>
      </w:r>
      <w:r>
        <w:t xml:space="preserve"> </w:t>
      </w:r>
      <w:r w:rsidR="00032191">
        <w:t xml:space="preserve">de </w:t>
      </w:r>
      <w:r>
        <w:t>Su</w:t>
      </w:r>
      <w:r w:rsidR="00032191">
        <w:t>bcontratos / Administración de S</w:t>
      </w:r>
      <w:r>
        <w:t>ubcontratos</w:t>
      </w:r>
      <w:bookmarkEnd w:id="9"/>
      <w:r>
        <w:t xml:space="preserve"> </w:t>
      </w:r>
    </w:p>
    <w:p w14:paraId="3C5ED73E" w14:textId="137AB179" w:rsidR="00502E5E" w:rsidRPr="0071362F" w:rsidRDefault="00502E5E" w:rsidP="0071362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71362F">
        <w:rPr>
          <w:rFonts w:cs="Arial"/>
          <w:color w:val="000000"/>
          <w:szCs w:val="22"/>
          <w:lang w:val="es-ES_tradnl" w:eastAsia="fr-FR"/>
        </w:rPr>
        <w:t>Tan pronto se firme un subcontrato o un</w:t>
      </w:r>
      <w:r w:rsidR="00085B88" w:rsidRPr="0071362F">
        <w:rPr>
          <w:rFonts w:cs="Arial"/>
          <w:color w:val="000000"/>
          <w:szCs w:val="22"/>
          <w:lang w:val="es-ES_tradnl" w:eastAsia="fr-FR"/>
        </w:rPr>
        <w:t>a adenda</w:t>
      </w:r>
      <w:r w:rsidRPr="0071362F">
        <w:rPr>
          <w:rFonts w:cs="Arial"/>
          <w:color w:val="000000"/>
          <w:szCs w:val="22"/>
          <w:lang w:val="es-ES_tradnl" w:eastAsia="fr-FR"/>
        </w:rPr>
        <w:t xml:space="preserve"> al subcontrato debe</w:t>
      </w:r>
      <w:r w:rsidR="00085B88" w:rsidRPr="0071362F">
        <w:rPr>
          <w:rFonts w:cs="Arial"/>
          <w:color w:val="000000"/>
          <w:szCs w:val="22"/>
          <w:lang w:val="es-ES_tradnl" w:eastAsia="fr-FR"/>
        </w:rPr>
        <w:t>rá ser distribuido al Dpto. de A</w:t>
      </w:r>
      <w:r w:rsidRPr="0071362F">
        <w:rPr>
          <w:rFonts w:cs="Arial"/>
          <w:color w:val="000000"/>
          <w:szCs w:val="22"/>
          <w:lang w:val="es-ES_tradnl" w:eastAsia="fr-FR"/>
        </w:rPr>
        <w:t xml:space="preserve">dministración para que el valor del subcontrato </w:t>
      </w:r>
      <w:r w:rsidR="00DC721F" w:rsidRPr="0071362F">
        <w:rPr>
          <w:rFonts w:cs="Arial"/>
          <w:color w:val="000000"/>
          <w:szCs w:val="22"/>
          <w:lang w:val="es-ES_tradnl" w:eastAsia="fr-FR"/>
        </w:rPr>
        <w:t xml:space="preserve">en su base de datos </w:t>
      </w:r>
      <w:r w:rsidRPr="0071362F">
        <w:rPr>
          <w:rFonts w:cs="Arial"/>
          <w:color w:val="000000"/>
          <w:szCs w:val="22"/>
          <w:lang w:val="es-ES_tradnl" w:eastAsia="fr-FR"/>
        </w:rPr>
        <w:t>esté siempre actualizado.</w:t>
      </w:r>
    </w:p>
    <w:p w14:paraId="1D742836" w14:textId="10447206" w:rsidR="00502E5E" w:rsidRPr="00502E5E" w:rsidRDefault="00502E5E" w:rsidP="003E5876">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502E5E">
        <w:rPr>
          <w:rFonts w:cs="Arial"/>
          <w:color w:val="000000"/>
          <w:szCs w:val="22"/>
          <w:lang w:val="es-ES_tradnl" w:eastAsia="fr-FR"/>
        </w:rPr>
        <w:t xml:space="preserve">En los circuitos de firmas </w:t>
      </w:r>
      <w:r w:rsidR="00926EA1">
        <w:rPr>
          <w:rFonts w:cs="Arial"/>
          <w:color w:val="000000"/>
          <w:szCs w:val="22"/>
          <w:lang w:val="es-ES_tradnl" w:eastAsia="fr-FR"/>
        </w:rPr>
        <w:t xml:space="preserve">donde a </w:t>
      </w:r>
      <w:r>
        <w:rPr>
          <w:rFonts w:cs="Arial"/>
          <w:color w:val="000000"/>
          <w:szCs w:val="22"/>
          <w:lang w:val="es-ES_tradnl" w:eastAsia="fr-FR"/>
        </w:rPr>
        <w:t xml:space="preserve">Subcontratos / Administración de </w:t>
      </w:r>
      <w:r w:rsidR="00926EA1">
        <w:rPr>
          <w:rFonts w:cs="Arial"/>
          <w:color w:val="000000"/>
          <w:szCs w:val="22"/>
          <w:lang w:val="es-ES_tradnl" w:eastAsia="fr-FR"/>
        </w:rPr>
        <w:t>S</w:t>
      </w:r>
      <w:r>
        <w:rPr>
          <w:rFonts w:cs="Arial"/>
          <w:color w:val="000000"/>
          <w:szCs w:val="22"/>
          <w:lang w:val="es-ES_tradnl" w:eastAsia="fr-FR"/>
        </w:rPr>
        <w:t>ubcontratos</w:t>
      </w:r>
      <w:r w:rsidRPr="00502E5E">
        <w:rPr>
          <w:rFonts w:cs="Arial"/>
          <w:color w:val="000000"/>
          <w:szCs w:val="22"/>
          <w:lang w:val="es-ES_tradnl" w:eastAsia="fr-FR"/>
        </w:rPr>
        <w:t xml:space="preserve"> </w:t>
      </w:r>
      <w:r w:rsidR="00926EA1">
        <w:rPr>
          <w:rFonts w:cs="Arial"/>
          <w:color w:val="000000"/>
          <w:szCs w:val="22"/>
          <w:lang w:val="es-ES_tradnl" w:eastAsia="fr-FR"/>
        </w:rPr>
        <w:t xml:space="preserve">le corresponda  </w:t>
      </w:r>
      <w:r w:rsidRPr="00502E5E">
        <w:rPr>
          <w:rFonts w:cs="Arial"/>
          <w:color w:val="000000"/>
          <w:szCs w:val="22"/>
          <w:lang w:val="es-ES_tradnl" w:eastAsia="fr-FR"/>
        </w:rPr>
        <w:t xml:space="preserve">el </w:t>
      </w:r>
      <w:r w:rsidR="00032191">
        <w:rPr>
          <w:rFonts w:cs="Arial"/>
          <w:color w:val="000000"/>
          <w:szCs w:val="22"/>
          <w:lang w:val="es-ES_tradnl" w:eastAsia="fr-FR"/>
        </w:rPr>
        <w:t>Nivel 1</w:t>
      </w:r>
      <w:r w:rsidRPr="00502E5E">
        <w:rPr>
          <w:rFonts w:cs="Arial"/>
          <w:color w:val="000000"/>
          <w:szCs w:val="22"/>
          <w:lang w:val="es-ES_tradnl" w:eastAsia="fr-FR"/>
        </w:rPr>
        <w:t xml:space="preserve"> de</w:t>
      </w:r>
      <w:r w:rsidR="00661D44">
        <w:rPr>
          <w:rFonts w:cs="Arial"/>
          <w:color w:val="000000"/>
          <w:szCs w:val="22"/>
          <w:lang w:val="es-ES_tradnl" w:eastAsia="fr-FR"/>
        </w:rPr>
        <w:t>l circuito de</w:t>
      </w:r>
      <w:r w:rsidRPr="00502E5E">
        <w:rPr>
          <w:rFonts w:cs="Arial"/>
          <w:color w:val="000000"/>
          <w:szCs w:val="22"/>
          <w:lang w:val="es-ES_tradnl" w:eastAsia="fr-FR"/>
        </w:rPr>
        <w:t xml:space="preserve"> aprobación</w:t>
      </w:r>
      <w:r w:rsidR="00926EA1">
        <w:rPr>
          <w:rFonts w:cs="Arial"/>
          <w:color w:val="000000"/>
          <w:szCs w:val="22"/>
          <w:lang w:val="es-ES_tradnl" w:eastAsia="fr-FR"/>
        </w:rPr>
        <w:t>,</w:t>
      </w:r>
      <w:r w:rsidRPr="00502E5E">
        <w:rPr>
          <w:rFonts w:cs="Arial"/>
          <w:color w:val="000000"/>
          <w:szCs w:val="22"/>
          <w:lang w:val="es-ES_tradnl" w:eastAsia="fr-FR"/>
        </w:rPr>
        <w:t xml:space="preserve"> y en el caso de que no pueda aprobar una </w:t>
      </w:r>
      <w:r w:rsidRPr="00661D44">
        <w:rPr>
          <w:rFonts w:cs="Arial"/>
          <w:szCs w:val="22"/>
          <w:lang w:val="es-ES_tradnl" w:eastAsia="fr-FR"/>
        </w:rPr>
        <w:t xml:space="preserve">factura </w:t>
      </w:r>
      <w:r w:rsidR="00251926" w:rsidRPr="00661D44">
        <w:rPr>
          <w:rFonts w:cs="Arial"/>
          <w:szCs w:val="22"/>
          <w:lang w:val="es-ES_tradnl" w:eastAsia="fr-FR"/>
        </w:rPr>
        <w:t>(</w:t>
      </w:r>
      <w:r w:rsidRPr="00661D44">
        <w:rPr>
          <w:rFonts w:cs="Arial"/>
          <w:szCs w:val="22"/>
          <w:lang w:val="es-ES_tradnl" w:eastAsia="fr-FR"/>
        </w:rPr>
        <w:t xml:space="preserve">aun cuando la factura </w:t>
      </w:r>
      <w:r w:rsidR="00251926" w:rsidRPr="00661D44">
        <w:rPr>
          <w:rFonts w:cs="Arial"/>
          <w:szCs w:val="22"/>
          <w:lang w:val="es-ES_tradnl" w:eastAsia="fr-FR"/>
        </w:rPr>
        <w:t>sea</w:t>
      </w:r>
      <w:r w:rsidRPr="00661D44">
        <w:rPr>
          <w:rFonts w:cs="Arial"/>
          <w:szCs w:val="22"/>
          <w:lang w:val="es-ES_tradnl" w:eastAsia="fr-FR"/>
        </w:rPr>
        <w:t xml:space="preserve"> correcta</w:t>
      </w:r>
      <w:r w:rsidR="00251926" w:rsidRPr="00661D44">
        <w:rPr>
          <w:rFonts w:cs="Arial"/>
          <w:szCs w:val="22"/>
          <w:lang w:val="es-ES_tradnl" w:eastAsia="fr-FR"/>
        </w:rPr>
        <w:t>)</w:t>
      </w:r>
      <w:r w:rsidR="00032191">
        <w:rPr>
          <w:rFonts w:cs="Arial"/>
          <w:szCs w:val="22"/>
          <w:lang w:val="es-ES_tradnl" w:eastAsia="fr-FR"/>
        </w:rPr>
        <w:t>,</w:t>
      </w:r>
      <w:r w:rsidRPr="00661D44">
        <w:rPr>
          <w:rFonts w:cs="Arial"/>
          <w:szCs w:val="22"/>
          <w:lang w:val="es-ES_tradnl" w:eastAsia="fr-FR"/>
        </w:rPr>
        <w:t xml:space="preserve"> </w:t>
      </w:r>
      <w:r w:rsidR="00661D44" w:rsidRPr="00A10842">
        <w:rPr>
          <w:rFonts w:cs="Arial"/>
          <w:szCs w:val="22"/>
          <w:lang w:val="es-ES_tradnl" w:eastAsia="fr-FR"/>
        </w:rPr>
        <w:t>el sistema devolverá un mensaje indicando si la sobre facturación está marcada por el valor del subcontrato</w:t>
      </w:r>
      <w:r w:rsidR="00926EA1">
        <w:rPr>
          <w:rFonts w:cs="Arial"/>
          <w:szCs w:val="22"/>
          <w:lang w:val="es-ES_tradnl" w:eastAsia="fr-FR"/>
        </w:rPr>
        <w:t>,</w:t>
      </w:r>
      <w:r w:rsidR="00661D44" w:rsidRPr="00A10842">
        <w:rPr>
          <w:rFonts w:cs="Arial"/>
          <w:szCs w:val="22"/>
          <w:lang w:val="es-ES_tradnl" w:eastAsia="fr-FR"/>
        </w:rPr>
        <w:t xml:space="preserve"> y por tanto </w:t>
      </w:r>
      <w:r w:rsidRPr="00A10842">
        <w:rPr>
          <w:rFonts w:cs="Arial"/>
          <w:szCs w:val="22"/>
          <w:lang w:val="es-ES_tradnl" w:eastAsia="fr-FR"/>
        </w:rPr>
        <w:t>de</w:t>
      </w:r>
      <w:r w:rsidR="005C2BD8" w:rsidRPr="00A10842">
        <w:rPr>
          <w:rFonts w:cs="Arial"/>
          <w:szCs w:val="22"/>
          <w:lang w:val="es-ES_tradnl" w:eastAsia="fr-FR"/>
        </w:rPr>
        <w:t>berá contactar con el Dpto. de A</w:t>
      </w:r>
      <w:r w:rsidRPr="00A10842">
        <w:rPr>
          <w:rFonts w:cs="Arial"/>
          <w:szCs w:val="22"/>
          <w:lang w:val="es-ES_tradnl" w:eastAsia="fr-FR"/>
        </w:rPr>
        <w:t>dministración para resolver el motivo que ha generado este impedimento</w:t>
      </w:r>
      <w:r w:rsidR="00661D44" w:rsidRPr="00A10842">
        <w:rPr>
          <w:rFonts w:cs="Arial"/>
          <w:szCs w:val="22"/>
          <w:lang w:val="es-ES_tradnl" w:eastAsia="fr-FR"/>
        </w:rPr>
        <w:t xml:space="preserve"> (valor en base de datos no incluye alguna adenda u otro motivo)</w:t>
      </w:r>
      <w:r w:rsidR="00926EA1">
        <w:rPr>
          <w:rFonts w:cs="Arial"/>
          <w:szCs w:val="22"/>
          <w:lang w:val="es-ES_tradnl" w:eastAsia="fr-FR"/>
        </w:rPr>
        <w:t>,</w:t>
      </w:r>
      <w:r w:rsidR="005A214F" w:rsidRPr="00A10842">
        <w:rPr>
          <w:rFonts w:cs="Arial"/>
          <w:szCs w:val="22"/>
          <w:lang w:val="es-ES_tradnl" w:eastAsia="fr-FR"/>
        </w:rPr>
        <w:t xml:space="preserve"> </w:t>
      </w:r>
      <w:r w:rsidR="00661D44" w:rsidRPr="00A10842">
        <w:rPr>
          <w:rFonts w:cs="Arial"/>
          <w:szCs w:val="22"/>
          <w:lang w:val="es-ES_tradnl" w:eastAsia="fr-FR"/>
        </w:rPr>
        <w:t xml:space="preserve">o si por el contrario la sobre facturación está marcada por la </w:t>
      </w:r>
      <w:r w:rsidR="00661D44" w:rsidRPr="003E5876">
        <w:rPr>
          <w:rFonts w:cs="Arial"/>
          <w:color w:val="000000"/>
          <w:szCs w:val="22"/>
          <w:lang w:val="es-ES_tradnl" w:eastAsia="fr-FR"/>
        </w:rPr>
        <w:t>comparación con el coste final esperado</w:t>
      </w:r>
      <w:r w:rsidR="00926EA1" w:rsidRPr="003E5876">
        <w:rPr>
          <w:rFonts w:cs="Arial"/>
          <w:color w:val="000000"/>
          <w:szCs w:val="22"/>
          <w:lang w:val="es-ES_tradnl" w:eastAsia="fr-FR"/>
        </w:rPr>
        <w:t>,</w:t>
      </w:r>
      <w:r w:rsidR="00661D44" w:rsidRPr="003E5876">
        <w:rPr>
          <w:rFonts w:cs="Arial"/>
          <w:color w:val="000000"/>
          <w:szCs w:val="22"/>
          <w:lang w:val="es-ES_tradnl" w:eastAsia="fr-FR"/>
        </w:rPr>
        <w:t xml:space="preserve"> </w:t>
      </w:r>
      <w:r w:rsidR="003D36E6" w:rsidRPr="00A10842">
        <w:rPr>
          <w:rFonts w:cs="Arial"/>
          <w:color w:val="000000"/>
          <w:szCs w:val="22"/>
          <w:lang w:val="es-ES_tradnl" w:eastAsia="fr-FR"/>
        </w:rPr>
        <w:t>incluido en el control de costes del Proyecto</w:t>
      </w:r>
      <w:r w:rsidR="003D36E6" w:rsidRPr="003E5876">
        <w:rPr>
          <w:rFonts w:cs="Arial"/>
          <w:color w:val="000000"/>
          <w:szCs w:val="22"/>
          <w:lang w:val="es-ES_tradnl" w:eastAsia="fr-FR"/>
        </w:rPr>
        <w:t xml:space="preserve"> </w:t>
      </w:r>
      <w:r w:rsidR="00661D44" w:rsidRPr="003E5876">
        <w:rPr>
          <w:rFonts w:cs="Arial"/>
          <w:color w:val="000000"/>
          <w:szCs w:val="22"/>
          <w:lang w:val="es-ES_tradnl" w:eastAsia="fr-FR"/>
        </w:rPr>
        <w:t xml:space="preserve">y en cuyo caso tendrán que contactar con </w:t>
      </w:r>
      <w:r w:rsidR="0071362F">
        <w:rPr>
          <w:rFonts w:cs="Arial"/>
          <w:color w:val="000000"/>
          <w:szCs w:val="22"/>
          <w:lang w:val="es-ES_tradnl" w:eastAsia="fr-FR"/>
        </w:rPr>
        <w:t>el Dpto. de Control de Proyectos</w:t>
      </w:r>
      <w:r w:rsidR="00661D44" w:rsidRPr="003E5876">
        <w:rPr>
          <w:rFonts w:cs="Arial"/>
          <w:color w:val="000000"/>
          <w:szCs w:val="22"/>
          <w:lang w:val="es-ES_tradnl" w:eastAsia="fr-FR"/>
        </w:rPr>
        <w:t xml:space="preserve"> para resolver el motivo que ha generado este impedimento</w:t>
      </w:r>
      <w:r w:rsidR="00813D0D" w:rsidRPr="003E5876">
        <w:rPr>
          <w:rFonts w:cs="Arial"/>
          <w:color w:val="000000"/>
          <w:szCs w:val="22"/>
          <w:lang w:val="es-ES_tradnl" w:eastAsia="fr-FR"/>
        </w:rPr>
        <w:t>.</w:t>
      </w:r>
      <w:r w:rsidR="006F3541" w:rsidRPr="003E5876">
        <w:rPr>
          <w:rFonts w:cs="Arial"/>
          <w:color w:val="000000"/>
          <w:szCs w:val="22"/>
          <w:lang w:val="es-ES_tradnl" w:eastAsia="fr-FR"/>
        </w:rPr>
        <w:t xml:space="preserve"> </w:t>
      </w:r>
    </w:p>
    <w:p w14:paraId="454725AE" w14:textId="07E774CB" w:rsidR="00A654E3" w:rsidRPr="00371C43" w:rsidRDefault="00A654E3"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 xml:space="preserve">El tratamiento de los subcontratos “locales” </w:t>
      </w:r>
      <w:r w:rsidR="005A214F">
        <w:rPr>
          <w:rFonts w:cs="Arial"/>
          <w:color w:val="000000"/>
          <w:szCs w:val="22"/>
          <w:lang w:val="es-ES_tradnl" w:eastAsia="fr-FR"/>
        </w:rPr>
        <w:t>(alquileres de grúas, maquinarias, andamios</w:t>
      </w:r>
      <w:r w:rsidR="00B76B40">
        <w:rPr>
          <w:rFonts w:cs="Arial"/>
          <w:color w:val="000000"/>
          <w:szCs w:val="22"/>
          <w:lang w:val="es-ES_tradnl" w:eastAsia="fr-FR"/>
        </w:rPr>
        <w:t>, et</w:t>
      </w:r>
      <w:r w:rsidR="005A214F">
        <w:rPr>
          <w:rFonts w:cs="Arial"/>
          <w:color w:val="000000"/>
          <w:szCs w:val="22"/>
          <w:lang w:val="es-ES_tradnl" w:eastAsia="fr-FR"/>
        </w:rPr>
        <w:t>c</w:t>
      </w:r>
      <w:r w:rsidR="00380180">
        <w:rPr>
          <w:rFonts w:cs="Arial"/>
          <w:color w:val="000000"/>
          <w:szCs w:val="22"/>
          <w:lang w:val="es-ES_tradnl" w:eastAsia="fr-FR"/>
        </w:rPr>
        <w:t>.</w:t>
      </w:r>
      <w:r w:rsidR="005A214F">
        <w:rPr>
          <w:rFonts w:cs="Arial"/>
          <w:color w:val="000000"/>
          <w:szCs w:val="22"/>
          <w:lang w:val="es-ES_tradnl" w:eastAsia="fr-FR"/>
        </w:rPr>
        <w:t>)</w:t>
      </w:r>
      <w:r>
        <w:rPr>
          <w:rFonts w:cs="Arial"/>
          <w:color w:val="000000"/>
          <w:szCs w:val="22"/>
          <w:lang w:val="es-ES_tradnl" w:eastAsia="fr-FR"/>
        </w:rPr>
        <w:t xml:space="preserve"> está sujeto al mismo tratamiento.</w:t>
      </w:r>
    </w:p>
    <w:p w14:paraId="557D51C3" w14:textId="77777777" w:rsidR="00A654E3" w:rsidRDefault="00A654E3" w:rsidP="00723754">
      <w:pPr>
        <w:pStyle w:val="Estilo5"/>
        <w:numPr>
          <w:ilvl w:val="1"/>
          <w:numId w:val="26"/>
        </w:numPr>
        <w:ind w:left="576" w:hanging="576"/>
        <w:outlineLvl w:val="0"/>
      </w:pPr>
      <w:bookmarkStart w:id="10" w:name="_Toc42068664"/>
      <w:r>
        <w:t>Departamento de Control de Proyectos</w:t>
      </w:r>
      <w:bookmarkEnd w:id="10"/>
    </w:p>
    <w:p w14:paraId="43B67F9B" w14:textId="6BA22A66" w:rsidR="005A214F" w:rsidRDefault="00723754"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I</w:t>
      </w:r>
      <w:r w:rsidR="005A214F">
        <w:rPr>
          <w:rFonts w:cs="Arial"/>
          <w:color w:val="000000"/>
          <w:szCs w:val="22"/>
          <w:lang w:val="es-ES_tradnl" w:eastAsia="fr-FR"/>
        </w:rPr>
        <w:t xml:space="preserve">ncluirá </w:t>
      </w:r>
      <w:r w:rsidR="0071362F">
        <w:rPr>
          <w:rFonts w:cs="Arial"/>
          <w:color w:val="000000"/>
          <w:szCs w:val="22"/>
          <w:lang w:val="es-ES_tradnl" w:eastAsia="fr-FR"/>
        </w:rPr>
        <w:t>el</w:t>
      </w:r>
      <w:r w:rsidR="005A214F">
        <w:rPr>
          <w:rFonts w:cs="Arial"/>
          <w:color w:val="000000"/>
          <w:szCs w:val="22"/>
          <w:lang w:val="es-ES_tradnl" w:eastAsia="fr-FR"/>
        </w:rPr>
        <w:t xml:space="preserve"> segundo </w:t>
      </w:r>
      <w:r w:rsidR="005C2BD8">
        <w:rPr>
          <w:rFonts w:cs="Arial"/>
          <w:color w:val="000000"/>
          <w:szCs w:val="22"/>
          <w:lang w:val="es-ES_tradnl" w:eastAsia="fr-FR"/>
        </w:rPr>
        <w:t xml:space="preserve">valor </w:t>
      </w:r>
      <w:r>
        <w:rPr>
          <w:rFonts w:cs="Arial"/>
          <w:color w:val="000000"/>
          <w:szCs w:val="22"/>
          <w:lang w:val="es-ES_tradnl" w:eastAsia="fr-FR"/>
        </w:rPr>
        <w:t>d</w:t>
      </w:r>
      <w:r w:rsidR="005C2BD8">
        <w:rPr>
          <w:rFonts w:cs="Arial"/>
          <w:color w:val="000000"/>
          <w:szCs w:val="22"/>
          <w:lang w:val="es-ES_tradnl" w:eastAsia="fr-FR"/>
        </w:rPr>
        <w:t>e referencia</w:t>
      </w:r>
      <w:r>
        <w:rPr>
          <w:rFonts w:cs="Arial"/>
          <w:color w:val="000000"/>
          <w:szCs w:val="22"/>
          <w:lang w:val="es-ES_tradnl" w:eastAsia="fr-FR"/>
        </w:rPr>
        <w:t xml:space="preserve"> </w:t>
      </w:r>
      <w:r w:rsidR="005A214F">
        <w:rPr>
          <w:rFonts w:cs="Arial"/>
          <w:color w:val="000000"/>
          <w:szCs w:val="22"/>
          <w:lang w:val="es-ES_tradnl" w:eastAsia="fr-FR"/>
        </w:rPr>
        <w:t xml:space="preserve">que </w:t>
      </w:r>
      <w:r>
        <w:rPr>
          <w:rFonts w:cs="Arial"/>
          <w:color w:val="000000"/>
          <w:szCs w:val="22"/>
          <w:lang w:val="es-ES_tradnl" w:eastAsia="fr-FR"/>
        </w:rPr>
        <w:t>es</w:t>
      </w:r>
      <w:r w:rsidR="005A214F">
        <w:rPr>
          <w:rFonts w:cs="Arial"/>
          <w:color w:val="000000"/>
          <w:szCs w:val="22"/>
          <w:lang w:val="es-ES_tradnl" w:eastAsia="fr-FR"/>
        </w:rPr>
        <w:t xml:space="preserve"> el coste final esperado del subcontrato</w:t>
      </w:r>
      <w:r w:rsidR="00DD5DCE">
        <w:rPr>
          <w:rFonts w:cs="Arial"/>
          <w:color w:val="000000"/>
          <w:szCs w:val="22"/>
          <w:lang w:val="es-ES_tradnl" w:eastAsia="fr-FR"/>
        </w:rPr>
        <w:t xml:space="preserve"> considerado en el Control de Costes del Proyecto</w:t>
      </w:r>
      <w:r w:rsidR="005C2BD8">
        <w:rPr>
          <w:rFonts w:cs="Arial"/>
          <w:color w:val="000000"/>
          <w:szCs w:val="22"/>
          <w:lang w:val="es-ES_tradnl" w:eastAsia="fr-FR"/>
        </w:rPr>
        <w:t>. Servirá</w:t>
      </w:r>
      <w:r w:rsidR="005A214F">
        <w:rPr>
          <w:rFonts w:cs="Arial"/>
          <w:color w:val="000000"/>
          <w:szCs w:val="22"/>
          <w:lang w:val="es-ES_tradnl" w:eastAsia="fr-FR"/>
        </w:rPr>
        <w:t xml:space="preserve"> de valor limitante a la hora de restringir la aprobación de una factura. Será responsabilidad de</w:t>
      </w:r>
      <w:r w:rsidR="00032191">
        <w:rPr>
          <w:rFonts w:cs="Arial"/>
          <w:color w:val="000000"/>
          <w:szCs w:val="22"/>
          <w:lang w:val="es-ES_tradnl" w:eastAsia="fr-FR"/>
        </w:rPr>
        <w:t>l Departamento de Control de Proyectos (</w:t>
      </w:r>
      <w:r w:rsidR="005A214F">
        <w:rPr>
          <w:rFonts w:cs="Arial"/>
          <w:color w:val="000000"/>
          <w:szCs w:val="22"/>
          <w:lang w:val="es-ES_tradnl" w:eastAsia="fr-FR"/>
        </w:rPr>
        <w:t>Control de Costes</w:t>
      </w:r>
      <w:r w:rsidR="00032191">
        <w:rPr>
          <w:rFonts w:cs="Arial"/>
          <w:color w:val="000000"/>
          <w:szCs w:val="22"/>
          <w:lang w:val="es-ES_tradnl" w:eastAsia="fr-FR"/>
        </w:rPr>
        <w:t>)</w:t>
      </w:r>
      <w:r w:rsidR="005A214F">
        <w:rPr>
          <w:rFonts w:cs="Arial"/>
          <w:color w:val="000000"/>
          <w:szCs w:val="22"/>
          <w:lang w:val="es-ES_tradnl" w:eastAsia="fr-FR"/>
        </w:rPr>
        <w:t xml:space="preserve"> actualizar esta cifra con la periodicidad que sea requerida</w:t>
      </w:r>
      <w:r w:rsidR="00085B88">
        <w:rPr>
          <w:rFonts w:cs="Arial"/>
          <w:color w:val="000000"/>
          <w:szCs w:val="22"/>
          <w:lang w:val="es-ES_tradnl" w:eastAsia="fr-FR"/>
        </w:rPr>
        <w:t xml:space="preserve"> para evitar que se produzcan falsos sobre facturados</w:t>
      </w:r>
      <w:r w:rsidR="005A214F">
        <w:rPr>
          <w:rFonts w:cs="Arial"/>
          <w:color w:val="000000"/>
          <w:szCs w:val="22"/>
          <w:lang w:val="es-ES_tradnl" w:eastAsia="fr-FR"/>
        </w:rPr>
        <w:t>.</w:t>
      </w:r>
    </w:p>
    <w:p w14:paraId="76EDD899" w14:textId="6B2A5A2F" w:rsidR="00A654E3" w:rsidRPr="00A10842" w:rsidRDefault="00A654E3"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A10842">
        <w:rPr>
          <w:rFonts w:cs="Arial"/>
          <w:color w:val="000000"/>
          <w:szCs w:val="22"/>
          <w:lang w:val="es-ES_tradnl" w:eastAsia="fr-FR"/>
        </w:rPr>
        <w:t xml:space="preserve">En los circuitos de firmas </w:t>
      </w:r>
      <w:r w:rsidR="007867D3">
        <w:rPr>
          <w:rFonts w:cs="Arial"/>
          <w:color w:val="000000"/>
          <w:szCs w:val="22"/>
          <w:lang w:val="es-ES_tradnl" w:eastAsia="fr-FR"/>
        </w:rPr>
        <w:t xml:space="preserve"> donde a </w:t>
      </w:r>
      <w:r w:rsidRPr="00A10842">
        <w:rPr>
          <w:rFonts w:cs="Arial"/>
          <w:color w:val="000000"/>
          <w:szCs w:val="22"/>
          <w:lang w:val="es-ES_tradnl" w:eastAsia="fr-FR"/>
        </w:rPr>
        <w:t xml:space="preserve">Control de Costes / Control de Proyectos </w:t>
      </w:r>
      <w:r w:rsidR="007867D3">
        <w:rPr>
          <w:rFonts w:cs="Arial"/>
          <w:color w:val="000000"/>
          <w:szCs w:val="22"/>
          <w:lang w:val="es-ES_tradnl" w:eastAsia="fr-FR"/>
        </w:rPr>
        <w:t xml:space="preserve">le corresponde </w:t>
      </w:r>
      <w:r w:rsidRPr="00A10842">
        <w:rPr>
          <w:rFonts w:cs="Arial"/>
          <w:color w:val="000000"/>
          <w:szCs w:val="22"/>
          <w:lang w:val="es-ES_tradnl" w:eastAsia="fr-FR"/>
        </w:rPr>
        <w:t xml:space="preserve">el </w:t>
      </w:r>
      <w:r w:rsidR="00A10842" w:rsidRPr="00A10842">
        <w:rPr>
          <w:rFonts w:cs="Arial"/>
          <w:color w:val="000000"/>
          <w:szCs w:val="22"/>
          <w:lang w:val="es-ES_tradnl" w:eastAsia="fr-FR"/>
        </w:rPr>
        <w:t xml:space="preserve">nivel 1 </w:t>
      </w:r>
      <w:r w:rsidRPr="00A10842">
        <w:rPr>
          <w:rFonts w:cs="Arial"/>
          <w:color w:val="000000"/>
          <w:szCs w:val="22"/>
          <w:lang w:val="es-ES_tradnl" w:eastAsia="fr-FR"/>
        </w:rPr>
        <w:t>de aprobación</w:t>
      </w:r>
      <w:r w:rsidR="007867D3">
        <w:rPr>
          <w:rFonts w:cs="Arial"/>
          <w:color w:val="000000"/>
          <w:szCs w:val="22"/>
          <w:lang w:val="es-ES_tradnl" w:eastAsia="fr-FR"/>
        </w:rPr>
        <w:t>,</w:t>
      </w:r>
      <w:r w:rsidRPr="00A10842">
        <w:rPr>
          <w:rFonts w:cs="Arial"/>
          <w:color w:val="000000"/>
          <w:szCs w:val="22"/>
          <w:lang w:val="es-ES_tradnl" w:eastAsia="fr-FR"/>
        </w:rPr>
        <w:t xml:space="preserve"> y en el caso de que no pueda aprobar una factura </w:t>
      </w:r>
      <w:r w:rsidR="00251926" w:rsidRPr="00A10842">
        <w:rPr>
          <w:rFonts w:cs="Arial"/>
          <w:color w:val="000000"/>
          <w:szCs w:val="22"/>
          <w:lang w:val="es-ES_tradnl" w:eastAsia="fr-FR"/>
        </w:rPr>
        <w:t>(</w:t>
      </w:r>
      <w:r w:rsidRPr="00A10842">
        <w:rPr>
          <w:rFonts w:cs="Arial"/>
          <w:color w:val="000000"/>
          <w:szCs w:val="22"/>
          <w:lang w:val="es-ES_tradnl" w:eastAsia="fr-FR"/>
        </w:rPr>
        <w:t xml:space="preserve">aun cuando la factura </w:t>
      </w:r>
      <w:r w:rsidR="00251926" w:rsidRPr="00A10842">
        <w:rPr>
          <w:rFonts w:cs="Arial"/>
          <w:color w:val="000000"/>
          <w:szCs w:val="22"/>
          <w:lang w:val="es-ES_tradnl" w:eastAsia="fr-FR"/>
        </w:rPr>
        <w:t>sea</w:t>
      </w:r>
      <w:r w:rsidRPr="00A10842">
        <w:rPr>
          <w:rFonts w:cs="Arial"/>
          <w:color w:val="000000"/>
          <w:szCs w:val="22"/>
          <w:lang w:val="es-ES_tradnl" w:eastAsia="fr-FR"/>
        </w:rPr>
        <w:t xml:space="preserve"> correcta</w:t>
      </w:r>
      <w:r w:rsidR="00251926" w:rsidRPr="00A10842">
        <w:rPr>
          <w:rFonts w:cs="Arial"/>
          <w:color w:val="000000"/>
          <w:szCs w:val="22"/>
          <w:lang w:val="es-ES_tradnl" w:eastAsia="fr-FR"/>
        </w:rPr>
        <w:t>)</w:t>
      </w:r>
      <w:r w:rsidR="007867D3">
        <w:rPr>
          <w:rFonts w:cs="Arial"/>
          <w:color w:val="000000"/>
          <w:szCs w:val="22"/>
          <w:lang w:val="es-ES_tradnl" w:eastAsia="fr-FR"/>
        </w:rPr>
        <w:t>,</w:t>
      </w:r>
      <w:r w:rsidRPr="00A10842">
        <w:rPr>
          <w:rFonts w:cs="Arial"/>
          <w:color w:val="000000"/>
          <w:szCs w:val="22"/>
          <w:lang w:val="es-ES_tradnl" w:eastAsia="fr-FR"/>
        </w:rPr>
        <w:t xml:space="preserve"> porque el valor de facturación super</w:t>
      </w:r>
      <w:r w:rsidR="00251926" w:rsidRPr="00A10842">
        <w:rPr>
          <w:rFonts w:cs="Arial"/>
          <w:color w:val="000000"/>
          <w:szCs w:val="22"/>
          <w:lang w:val="es-ES_tradnl" w:eastAsia="fr-FR"/>
        </w:rPr>
        <w:t>e</w:t>
      </w:r>
      <w:r w:rsidRPr="00A10842">
        <w:rPr>
          <w:rFonts w:cs="Arial"/>
          <w:color w:val="000000"/>
          <w:szCs w:val="22"/>
          <w:lang w:val="es-ES_tradnl" w:eastAsia="fr-FR"/>
        </w:rPr>
        <w:t xml:space="preserve"> el valor del subcontrato, </w:t>
      </w:r>
      <w:r w:rsidR="00A10842" w:rsidRPr="002647EF">
        <w:rPr>
          <w:rFonts w:cs="Arial"/>
          <w:color w:val="000000"/>
          <w:szCs w:val="22"/>
          <w:lang w:val="es-ES_tradnl" w:eastAsia="fr-FR"/>
        </w:rPr>
        <w:t xml:space="preserve">el sistema </w:t>
      </w:r>
      <w:r w:rsidR="007867D3" w:rsidRPr="002647EF">
        <w:rPr>
          <w:rFonts w:cs="Arial"/>
          <w:color w:val="000000"/>
          <w:szCs w:val="22"/>
          <w:lang w:val="es-ES_tradnl" w:eastAsia="fr-FR"/>
        </w:rPr>
        <w:t xml:space="preserve">devuelve </w:t>
      </w:r>
      <w:r w:rsidR="00A10842" w:rsidRPr="002647EF">
        <w:rPr>
          <w:rFonts w:cs="Arial"/>
          <w:color w:val="000000"/>
          <w:szCs w:val="22"/>
          <w:lang w:val="es-ES_tradnl" w:eastAsia="fr-FR"/>
        </w:rPr>
        <w:t>un mensaje indicando si la sobre facturación está marcada por el valor del subcontrato</w:t>
      </w:r>
      <w:r w:rsidR="007867D3" w:rsidRPr="002647EF">
        <w:rPr>
          <w:rFonts w:cs="Arial"/>
          <w:color w:val="000000"/>
          <w:szCs w:val="22"/>
          <w:lang w:val="es-ES_tradnl" w:eastAsia="fr-FR"/>
        </w:rPr>
        <w:t>,</w:t>
      </w:r>
      <w:r w:rsidR="00A10842" w:rsidRPr="002647EF">
        <w:rPr>
          <w:rFonts w:cs="Arial"/>
          <w:color w:val="000000"/>
          <w:szCs w:val="22"/>
          <w:lang w:val="es-ES_tradnl" w:eastAsia="fr-FR"/>
        </w:rPr>
        <w:t xml:space="preserve"> y por tanto deberá contactar con el Dpto. de Administración para resolver el motivo que ha generado este impedimento (valor en base de datos no incluye alguna adenda u otro motivo)</w:t>
      </w:r>
      <w:r w:rsidR="007867D3" w:rsidRPr="002647EF">
        <w:rPr>
          <w:rFonts w:cs="Arial"/>
          <w:color w:val="000000"/>
          <w:szCs w:val="22"/>
          <w:lang w:val="es-ES_tradnl" w:eastAsia="fr-FR"/>
        </w:rPr>
        <w:t>,</w:t>
      </w:r>
      <w:r w:rsidR="00A10842" w:rsidRPr="002647EF">
        <w:rPr>
          <w:rFonts w:cs="Arial"/>
          <w:color w:val="000000"/>
          <w:szCs w:val="22"/>
          <w:lang w:val="es-ES_tradnl" w:eastAsia="fr-FR"/>
        </w:rPr>
        <w:t xml:space="preserve"> o si por el contrario la sobre facturación está marcada por la comparación con el coste final esperado </w:t>
      </w:r>
      <w:r w:rsidR="00A10842" w:rsidRPr="00A10842">
        <w:rPr>
          <w:rFonts w:cs="Arial"/>
          <w:color w:val="000000"/>
          <w:szCs w:val="22"/>
          <w:lang w:val="es-ES_tradnl" w:eastAsia="fr-FR"/>
        </w:rPr>
        <w:t>incluido en el control de costes del Proyecto</w:t>
      </w:r>
      <w:r w:rsidR="00454269">
        <w:rPr>
          <w:rFonts w:cs="Arial"/>
          <w:color w:val="000000"/>
          <w:szCs w:val="22"/>
          <w:lang w:val="es-ES_tradnl" w:eastAsia="fr-FR"/>
        </w:rPr>
        <w:t>,</w:t>
      </w:r>
      <w:r w:rsidR="00A10842" w:rsidRPr="002647EF">
        <w:rPr>
          <w:rFonts w:cs="Arial"/>
          <w:color w:val="000000"/>
          <w:szCs w:val="22"/>
          <w:lang w:val="es-ES_tradnl" w:eastAsia="fr-FR"/>
        </w:rPr>
        <w:t xml:space="preserve"> y en cuyo caso procederán a revisarlo.</w:t>
      </w:r>
    </w:p>
    <w:p w14:paraId="1D9B59CC" w14:textId="77777777" w:rsidR="002A29C7" w:rsidRDefault="002A29C7" w:rsidP="00454269">
      <w:pPr>
        <w:pStyle w:val="Estilo5"/>
        <w:numPr>
          <w:ilvl w:val="1"/>
          <w:numId w:val="26"/>
        </w:numPr>
        <w:ind w:left="576" w:hanging="576"/>
        <w:outlineLvl w:val="0"/>
      </w:pPr>
      <w:bookmarkStart w:id="11" w:name="_Toc42068665"/>
      <w:r>
        <w:lastRenderedPageBreak/>
        <w:t xml:space="preserve">Departamento de Dirección de </w:t>
      </w:r>
      <w:r w:rsidR="00251926">
        <w:t>P</w:t>
      </w:r>
      <w:r>
        <w:t>royectos</w:t>
      </w:r>
      <w:bookmarkEnd w:id="11"/>
    </w:p>
    <w:p w14:paraId="6BD0B675" w14:textId="46543837" w:rsidR="002A29C7" w:rsidRPr="002647EF" w:rsidRDefault="002A29C7"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2647EF">
        <w:rPr>
          <w:rFonts w:cs="Arial"/>
          <w:color w:val="000000"/>
          <w:szCs w:val="22"/>
          <w:lang w:val="es-ES_tradnl" w:eastAsia="fr-FR"/>
        </w:rPr>
        <w:t xml:space="preserve">Participará en la medida que sea requerido en la </w:t>
      </w:r>
      <w:r w:rsidR="00190604" w:rsidRPr="002647EF">
        <w:rPr>
          <w:rFonts w:cs="Arial"/>
          <w:color w:val="000000"/>
          <w:szCs w:val="22"/>
          <w:lang w:val="es-ES_tradnl" w:eastAsia="fr-FR"/>
        </w:rPr>
        <w:t>resolución</w:t>
      </w:r>
      <w:r w:rsidR="005B5DC5" w:rsidRPr="002647EF">
        <w:rPr>
          <w:rFonts w:cs="Arial"/>
          <w:color w:val="000000"/>
          <w:szCs w:val="22"/>
          <w:lang w:val="es-ES_tradnl" w:eastAsia="fr-FR"/>
        </w:rPr>
        <w:t>,</w:t>
      </w:r>
      <w:r w:rsidR="00190604" w:rsidRPr="002647EF">
        <w:rPr>
          <w:rFonts w:cs="Arial"/>
          <w:color w:val="000000"/>
          <w:szCs w:val="22"/>
          <w:lang w:val="es-ES_tradnl" w:eastAsia="fr-FR"/>
        </w:rPr>
        <w:t xml:space="preserve"> dentro de </w:t>
      </w:r>
      <w:r w:rsidR="005B5DC5" w:rsidRPr="002647EF">
        <w:rPr>
          <w:rFonts w:cs="Arial"/>
          <w:color w:val="000000"/>
          <w:szCs w:val="22"/>
          <w:lang w:val="es-ES_tradnl" w:eastAsia="fr-FR"/>
        </w:rPr>
        <w:t xml:space="preserve">cualquier </w:t>
      </w:r>
      <w:r w:rsidR="00190604" w:rsidRPr="002647EF">
        <w:rPr>
          <w:rFonts w:cs="Arial"/>
          <w:color w:val="000000"/>
          <w:szCs w:val="22"/>
          <w:lang w:val="es-ES_tradnl" w:eastAsia="fr-FR"/>
        </w:rPr>
        <w:t xml:space="preserve"> proyecto</w:t>
      </w:r>
      <w:r w:rsidR="005B5DC5" w:rsidRPr="002647EF">
        <w:rPr>
          <w:rFonts w:cs="Arial"/>
          <w:color w:val="000000"/>
          <w:szCs w:val="22"/>
          <w:lang w:val="es-ES_tradnl" w:eastAsia="fr-FR"/>
        </w:rPr>
        <w:t>,</w:t>
      </w:r>
      <w:r w:rsidR="00190604" w:rsidRPr="002647EF">
        <w:rPr>
          <w:rFonts w:cs="Arial"/>
          <w:color w:val="000000"/>
          <w:szCs w:val="22"/>
          <w:lang w:val="es-ES_tradnl" w:eastAsia="fr-FR"/>
        </w:rPr>
        <w:t xml:space="preserve"> de las particularidades que pudieran darse</w:t>
      </w:r>
      <w:r w:rsidR="00D72185" w:rsidRPr="002647EF">
        <w:rPr>
          <w:rFonts w:cs="Arial"/>
          <w:color w:val="000000"/>
          <w:szCs w:val="22"/>
          <w:lang w:val="es-ES_tradnl" w:eastAsia="fr-FR"/>
        </w:rPr>
        <w:t>.</w:t>
      </w:r>
    </w:p>
    <w:p w14:paraId="40F48E0E" w14:textId="77777777" w:rsidR="00502E5E" w:rsidRDefault="00502E5E" w:rsidP="00454269">
      <w:pPr>
        <w:pStyle w:val="Estilo5"/>
        <w:numPr>
          <w:ilvl w:val="1"/>
          <w:numId w:val="26"/>
        </w:numPr>
        <w:ind w:left="576" w:hanging="576"/>
        <w:outlineLvl w:val="0"/>
      </w:pPr>
      <w:bookmarkStart w:id="12" w:name="_Toc42068666"/>
      <w:r>
        <w:t>Departamento de IT</w:t>
      </w:r>
      <w:bookmarkEnd w:id="12"/>
    </w:p>
    <w:p w14:paraId="00FA8A21" w14:textId="77777777" w:rsidR="00502E5E" w:rsidRPr="005736CD" w:rsidRDefault="00502E5E"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2647EF">
        <w:rPr>
          <w:rFonts w:cs="Arial"/>
          <w:color w:val="000000"/>
          <w:szCs w:val="22"/>
          <w:lang w:val="es-ES_tradnl" w:eastAsia="fr-FR"/>
        </w:rPr>
        <w:t>Ten</w:t>
      </w:r>
      <w:r w:rsidR="005C2BD8" w:rsidRPr="002647EF">
        <w:rPr>
          <w:rFonts w:cs="Arial"/>
          <w:color w:val="000000"/>
          <w:szCs w:val="22"/>
          <w:lang w:val="es-ES_tradnl" w:eastAsia="fr-FR"/>
        </w:rPr>
        <w:t>drá</w:t>
      </w:r>
      <w:r w:rsidR="00813D0D" w:rsidRPr="002647EF">
        <w:rPr>
          <w:rFonts w:cs="Arial"/>
          <w:color w:val="000000"/>
          <w:szCs w:val="22"/>
          <w:lang w:val="es-ES_tradnl" w:eastAsia="fr-FR"/>
        </w:rPr>
        <w:t xml:space="preserve"> actualizada</w:t>
      </w:r>
      <w:r w:rsidRPr="002647EF">
        <w:rPr>
          <w:rFonts w:cs="Arial"/>
          <w:color w:val="000000"/>
          <w:szCs w:val="22"/>
          <w:lang w:val="es-ES_tradnl" w:eastAsia="fr-FR"/>
        </w:rPr>
        <w:t>s las herramientas para permitir el control propuesto y realizar las modificaciones que sean necesarias para ir adaptándola</w:t>
      </w:r>
      <w:r w:rsidR="005C2BD8" w:rsidRPr="002647EF">
        <w:rPr>
          <w:rFonts w:cs="Arial"/>
          <w:color w:val="000000"/>
          <w:szCs w:val="22"/>
          <w:lang w:val="es-ES_tradnl" w:eastAsia="fr-FR"/>
        </w:rPr>
        <w:t>s</w:t>
      </w:r>
      <w:r w:rsidRPr="002647EF">
        <w:rPr>
          <w:rFonts w:cs="Arial"/>
          <w:color w:val="000000"/>
          <w:szCs w:val="22"/>
          <w:lang w:val="es-ES_tradnl" w:eastAsia="fr-FR"/>
        </w:rPr>
        <w:t xml:space="preserve"> a las nuevas casuísticas que pudieran darse.</w:t>
      </w:r>
    </w:p>
    <w:p w14:paraId="45AEA13E" w14:textId="74EBF214" w:rsidR="00EC1FC0" w:rsidRDefault="00EC1FC0" w:rsidP="00EC1FC0">
      <w:pPr>
        <w:pStyle w:val="Estilo4"/>
        <w:numPr>
          <w:ilvl w:val="0"/>
          <w:numId w:val="7"/>
        </w:numPr>
        <w:tabs>
          <w:tab w:val="num" w:pos="578"/>
        </w:tabs>
        <w:ind w:left="578" w:hanging="567"/>
        <w:outlineLvl w:val="0"/>
      </w:pPr>
      <w:bookmarkStart w:id="13" w:name="_Toc42068667"/>
      <w:r>
        <w:t xml:space="preserve">Control </w:t>
      </w:r>
      <w:r w:rsidR="00B636B9">
        <w:t xml:space="preserve">de </w:t>
      </w:r>
      <w:r w:rsidR="00E44FEE">
        <w:t>SOBRE FACTURACI</w:t>
      </w:r>
      <w:r>
        <w:t>Ó</w:t>
      </w:r>
      <w:r w:rsidR="00E44FEE">
        <w:t>N</w:t>
      </w:r>
      <w:bookmarkStart w:id="14" w:name="_Toc39836421"/>
      <w:bookmarkStart w:id="15" w:name="_Toc39836495"/>
      <w:bookmarkEnd w:id="13"/>
    </w:p>
    <w:p w14:paraId="42271EFA" w14:textId="54464CC2" w:rsidR="00085B88" w:rsidRDefault="00B636B9" w:rsidP="00425FF7">
      <w:pPr>
        <w:spacing w:line="360" w:lineRule="auto"/>
        <w:ind w:left="578"/>
        <w:jc w:val="both"/>
        <w:rPr>
          <w:rFonts w:cs="Arial"/>
          <w:szCs w:val="22"/>
        </w:rPr>
      </w:pPr>
      <w:r>
        <w:rPr>
          <w:rFonts w:cs="Arial"/>
          <w:szCs w:val="22"/>
        </w:rPr>
        <w:t>Las</w:t>
      </w:r>
      <w:r w:rsidR="00085B88" w:rsidRPr="00425FF7">
        <w:rPr>
          <w:rFonts w:cs="Arial"/>
          <w:szCs w:val="22"/>
        </w:rPr>
        <w:t xml:space="preserve"> factura</w:t>
      </w:r>
      <w:r>
        <w:rPr>
          <w:rFonts w:cs="Arial"/>
          <w:szCs w:val="22"/>
        </w:rPr>
        <w:t>s</w:t>
      </w:r>
      <w:r w:rsidR="00085B88" w:rsidRPr="00425FF7">
        <w:rPr>
          <w:rFonts w:cs="Arial"/>
          <w:szCs w:val="22"/>
        </w:rPr>
        <w:t xml:space="preserve"> recib</w:t>
      </w:r>
      <w:r w:rsidR="00EC1FC0">
        <w:rPr>
          <w:rFonts w:cs="Arial"/>
          <w:szCs w:val="22"/>
        </w:rPr>
        <w:t>i</w:t>
      </w:r>
      <w:r>
        <w:rPr>
          <w:rFonts w:cs="Arial"/>
          <w:szCs w:val="22"/>
        </w:rPr>
        <w:t>das</w:t>
      </w:r>
      <w:r w:rsidR="00085B88" w:rsidRPr="00425FF7">
        <w:rPr>
          <w:rFonts w:cs="Arial"/>
          <w:szCs w:val="22"/>
        </w:rPr>
        <w:t xml:space="preserve"> en el Dpto. de </w:t>
      </w:r>
      <w:r w:rsidR="005736CD" w:rsidRPr="00425FF7">
        <w:rPr>
          <w:rFonts w:cs="Arial"/>
          <w:szCs w:val="22"/>
        </w:rPr>
        <w:t>Administración</w:t>
      </w:r>
      <w:r w:rsidR="00085B88" w:rsidRPr="00425FF7">
        <w:rPr>
          <w:rFonts w:cs="Arial"/>
          <w:szCs w:val="22"/>
        </w:rPr>
        <w:t xml:space="preserve"> </w:t>
      </w:r>
      <w:r>
        <w:rPr>
          <w:rFonts w:cs="Arial"/>
          <w:szCs w:val="22"/>
        </w:rPr>
        <w:t xml:space="preserve">deben </w:t>
      </w:r>
      <w:r w:rsidR="00085B88" w:rsidRPr="00425FF7">
        <w:rPr>
          <w:rFonts w:cs="Arial"/>
          <w:szCs w:val="22"/>
        </w:rPr>
        <w:t>ser siempre registrada</w:t>
      </w:r>
      <w:r>
        <w:rPr>
          <w:rFonts w:cs="Arial"/>
          <w:szCs w:val="22"/>
        </w:rPr>
        <w:t>s</w:t>
      </w:r>
      <w:r w:rsidR="00085B88" w:rsidRPr="00425FF7">
        <w:rPr>
          <w:rFonts w:cs="Arial"/>
          <w:szCs w:val="22"/>
        </w:rPr>
        <w:t xml:space="preserve"> </w:t>
      </w:r>
      <w:r>
        <w:rPr>
          <w:rFonts w:cs="Arial"/>
          <w:szCs w:val="22"/>
        </w:rPr>
        <w:t xml:space="preserve">en NAVISION </w:t>
      </w:r>
      <w:r w:rsidR="00085B88" w:rsidRPr="00425FF7">
        <w:rPr>
          <w:rFonts w:cs="Arial"/>
          <w:szCs w:val="22"/>
        </w:rPr>
        <w:t>y evitar de esta forma que sea</w:t>
      </w:r>
      <w:r>
        <w:rPr>
          <w:rFonts w:cs="Arial"/>
          <w:szCs w:val="22"/>
        </w:rPr>
        <w:t>n</w:t>
      </w:r>
      <w:r w:rsidR="00085B88" w:rsidRPr="00425FF7">
        <w:rPr>
          <w:rFonts w:cs="Arial"/>
          <w:szCs w:val="22"/>
        </w:rPr>
        <w:t xml:space="preserve"> </w:t>
      </w:r>
      <w:r w:rsidR="00527CE1">
        <w:rPr>
          <w:rFonts w:cs="Arial"/>
          <w:szCs w:val="22"/>
        </w:rPr>
        <w:t>extraviada</w:t>
      </w:r>
      <w:r>
        <w:rPr>
          <w:rFonts w:cs="Arial"/>
          <w:szCs w:val="22"/>
        </w:rPr>
        <w:t>s</w:t>
      </w:r>
      <w:r w:rsidR="00085B88" w:rsidRPr="00425FF7">
        <w:rPr>
          <w:rFonts w:cs="Arial"/>
          <w:szCs w:val="22"/>
        </w:rPr>
        <w:t>.</w:t>
      </w:r>
      <w:bookmarkEnd w:id="14"/>
      <w:bookmarkEnd w:id="15"/>
    </w:p>
    <w:p w14:paraId="71DC2533" w14:textId="77777777" w:rsidR="00425FF7" w:rsidRPr="00425FF7" w:rsidRDefault="00425FF7" w:rsidP="00425FF7">
      <w:pPr>
        <w:spacing w:line="360" w:lineRule="auto"/>
        <w:ind w:left="578"/>
        <w:jc w:val="both"/>
        <w:rPr>
          <w:rFonts w:cs="Arial"/>
          <w:szCs w:val="22"/>
        </w:rPr>
      </w:pPr>
    </w:p>
    <w:p w14:paraId="258C0134" w14:textId="35A855D5" w:rsidR="00034765" w:rsidRDefault="00085B88" w:rsidP="00425FF7">
      <w:pPr>
        <w:spacing w:line="360" w:lineRule="auto"/>
        <w:ind w:left="578"/>
        <w:jc w:val="both"/>
        <w:rPr>
          <w:rFonts w:cs="Arial"/>
          <w:szCs w:val="22"/>
        </w:rPr>
      </w:pPr>
      <w:bookmarkStart w:id="16" w:name="_Toc39836422"/>
      <w:bookmarkStart w:id="17" w:name="_Toc39836496"/>
      <w:r w:rsidRPr="00425FF7">
        <w:rPr>
          <w:rFonts w:cs="Arial"/>
          <w:szCs w:val="22"/>
        </w:rPr>
        <w:t>Una vez registrada</w:t>
      </w:r>
      <w:r w:rsidR="00BD2BCC">
        <w:rPr>
          <w:rFonts w:cs="Arial"/>
          <w:szCs w:val="22"/>
        </w:rPr>
        <w:t>s,</w:t>
      </w:r>
      <w:r w:rsidRPr="00425FF7">
        <w:rPr>
          <w:rFonts w:cs="Arial"/>
          <w:szCs w:val="22"/>
        </w:rPr>
        <w:t xml:space="preserve"> se incorpora</w:t>
      </w:r>
      <w:r w:rsidR="00BD2BCC">
        <w:rPr>
          <w:rFonts w:cs="Arial"/>
          <w:szCs w:val="22"/>
        </w:rPr>
        <w:t>n</w:t>
      </w:r>
      <w:r w:rsidRPr="00425FF7">
        <w:rPr>
          <w:rFonts w:cs="Arial"/>
          <w:szCs w:val="22"/>
        </w:rPr>
        <w:t xml:space="preserve"> </w:t>
      </w:r>
      <w:r w:rsidR="00BD2BCC">
        <w:rPr>
          <w:rFonts w:cs="Arial"/>
          <w:szCs w:val="22"/>
        </w:rPr>
        <w:t xml:space="preserve"> al </w:t>
      </w:r>
      <w:r w:rsidRPr="00425FF7">
        <w:rPr>
          <w:rFonts w:cs="Arial"/>
          <w:szCs w:val="22"/>
        </w:rPr>
        <w:t xml:space="preserve">circuito de firmas en el </w:t>
      </w:r>
      <w:r w:rsidR="002C36C4">
        <w:rPr>
          <w:rFonts w:cs="Arial"/>
          <w:szCs w:val="22"/>
        </w:rPr>
        <w:t xml:space="preserve">Nivel </w:t>
      </w:r>
      <w:r w:rsidRPr="00425FF7">
        <w:rPr>
          <w:rFonts w:cs="Arial"/>
          <w:szCs w:val="22"/>
        </w:rPr>
        <w:t>1</w:t>
      </w:r>
      <w:r w:rsidR="00BD2BCC">
        <w:rPr>
          <w:rFonts w:cs="Arial"/>
          <w:szCs w:val="22"/>
        </w:rPr>
        <w:t>, donde el sistema</w:t>
      </w:r>
      <w:r w:rsidR="00A015D5" w:rsidRPr="00425FF7">
        <w:rPr>
          <w:rFonts w:cs="Arial"/>
          <w:szCs w:val="22"/>
        </w:rPr>
        <w:t xml:space="preserve"> </w:t>
      </w:r>
      <w:r w:rsidR="00BD2BCC">
        <w:rPr>
          <w:rFonts w:cs="Arial"/>
          <w:szCs w:val="22"/>
        </w:rPr>
        <w:t xml:space="preserve"> muestra </w:t>
      </w:r>
      <w:r w:rsidR="00A015D5" w:rsidRPr="00425FF7">
        <w:rPr>
          <w:rFonts w:cs="Arial"/>
          <w:szCs w:val="22"/>
        </w:rPr>
        <w:t xml:space="preserve">el </w:t>
      </w:r>
      <w:r w:rsidR="005736CD" w:rsidRPr="00425FF7">
        <w:rPr>
          <w:rFonts w:cs="Arial"/>
          <w:szCs w:val="22"/>
        </w:rPr>
        <w:t xml:space="preserve">valor </w:t>
      </w:r>
      <w:r w:rsidR="00A015D5" w:rsidRPr="00425FF7">
        <w:rPr>
          <w:rFonts w:cs="Arial"/>
          <w:szCs w:val="22"/>
        </w:rPr>
        <w:t xml:space="preserve">resultante de la suma </w:t>
      </w:r>
      <w:r w:rsidR="005736CD" w:rsidRPr="00425FF7">
        <w:rPr>
          <w:rFonts w:cs="Arial"/>
          <w:szCs w:val="22"/>
        </w:rPr>
        <w:t>de la factura</w:t>
      </w:r>
      <w:r w:rsidR="00034765">
        <w:rPr>
          <w:rFonts w:cs="Arial"/>
          <w:szCs w:val="22"/>
        </w:rPr>
        <w:t xml:space="preserve"> a aprobar</w:t>
      </w:r>
      <w:r w:rsidR="00A015D5" w:rsidRPr="00425FF7">
        <w:rPr>
          <w:rFonts w:cs="Arial"/>
          <w:szCs w:val="22"/>
        </w:rPr>
        <w:t>,</w:t>
      </w:r>
      <w:r w:rsidR="005736CD" w:rsidRPr="00425FF7">
        <w:rPr>
          <w:rFonts w:cs="Arial"/>
          <w:szCs w:val="22"/>
        </w:rPr>
        <w:t xml:space="preserve"> j</w:t>
      </w:r>
      <w:r w:rsidR="00A015D5" w:rsidRPr="00425FF7">
        <w:rPr>
          <w:rFonts w:cs="Arial"/>
          <w:szCs w:val="22"/>
        </w:rPr>
        <w:t>u</w:t>
      </w:r>
      <w:r w:rsidR="005736CD" w:rsidRPr="00425FF7">
        <w:rPr>
          <w:rFonts w:cs="Arial"/>
          <w:szCs w:val="22"/>
        </w:rPr>
        <w:t>nto al valor del resto de facturas del</w:t>
      </w:r>
      <w:r w:rsidR="00A015D5" w:rsidRPr="00425FF7">
        <w:rPr>
          <w:rFonts w:cs="Arial"/>
          <w:szCs w:val="22"/>
        </w:rPr>
        <w:t xml:space="preserve"> mismo</w:t>
      </w:r>
      <w:r w:rsidR="005736CD" w:rsidRPr="00425FF7">
        <w:rPr>
          <w:rFonts w:cs="Arial"/>
          <w:szCs w:val="22"/>
        </w:rPr>
        <w:t xml:space="preserve"> pedido en el circuito</w:t>
      </w:r>
      <w:r w:rsidR="00A015D5" w:rsidRPr="00425FF7">
        <w:rPr>
          <w:rFonts w:cs="Arial"/>
          <w:szCs w:val="22"/>
        </w:rPr>
        <w:t xml:space="preserve"> de firmas (en nivel 2 y posteriores) </w:t>
      </w:r>
      <w:r w:rsidR="0072798A" w:rsidRPr="00425FF7">
        <w:rPr>
          <w:rFonts w:cs="Arial"/>
          <w:szCs w:val="22"/>
        </w:rPr>
        <w:t xml:space="preserve">y </w:t>
      </w:r>
      <w:r w:rsidR="00A015D5" w:rsidRPr="00425FF7">
        <w:rPr>
          <w:rFonts w:cs="Arial"/>
          <w:szCs w:val="22"/>
        </w:rPr>
        <w:t xml:space="preserve">junto a las facturas ya contabilizadas (han sido aprobadas en el circuito de firmas). </w:t>
      </w:r>
      <w:r w:rsidR="00034765">
        <w:rPr>
          <w:rFonts w:cs="Arial"/>
          <w:szCs w:val="22"/>
        </w:rPr>
        <w:t>Es posible que en el nivel 1 haya varias facturas para aprobación</w:t>
      </w:r>
      <w:r w:rsidR="00817851">
        <w:rPr>
          <w:rFonts w:cs="Arial"/>
          <w:szCs w:val="22"/>
        </w:rPr>
        <w:t xml:space="preserve"> del mismo pedido y</w:t>
      </w:r>
      <w:r w:rsidR="00117D7D">
        <w:rPr>
          <w:rFonts w:cs="Arial"/>
          <w:szCs w:val="22"/>
        </w:rPr>
        <w:t xml:space="preserve"> que en su conjunto suponga un sobre facturado</w:t>
      </w:r>
      <w:r w:rsidR="00BD2BCC">
        <w:rPr>
          <w:rFonts w:cs="Arial"/>
          <w:szCs w:val="22"/>
        </w:rPr>
        <w:t>,</w:t>
      </w:r>
      <w:r w:rsidR="00117D7D">
        <w:rPr>
          <w:rFonts w:cs="Arial"/>
          <w:szCs w:val="22"/>
        </w:rPr>
        <w:t xml:space="preserve"> pero en el análisis individual no y por tanto se permita su aprobación</w:t>
      </w:r>
      <w:r w:rsidR="002C36C4">
        <w:rPr>
          <w:rFonts w:cs="Arial"/>
          <w:szCs w:val="22"/>
        </w:rPr>
        <w:t>,</w:t>
      </w:r>
      <w:r w:rsidR="00117D7D">
        <w:rPr>
          <w:rFonts w:cs="Arial"/>
          <w:szCs w:val="22"/>
        </w:rPr>
        <w:t xml:space="preserve"> ya que </w:t>
      </w:r>
      <w:r w:rsidR="00BD2BCC">
        <w:rPr>
          <w:rFonts w:cs="Arial"/>
          <w:szCs w:val="22"/>
        </w:rPr>
        <w:t xml:space="preserve">el valor mostrado </w:t>
      </w:r>
      <w:r w:rsidR="00117D7D">
        <w:rPr>
          <w:rFonts w:cs="Arial"/>
          <w:szCs w:val="22"/>
        </w:rPr>
        <w:t>sólo incluye</w:t>
      </w:r>
      <w:r w:rsidR="00034765">
        <w:rPr>
          <w:rFonts w:cs="Arial"/>
          <w:szCs w:val="22"/>
        </w:rPr>
        <w:t xml:space="preserve"> </w:t>
      </w:r>
      <w:r w:rsidR="00117D7D">
        <w:rPr>
          <w:rFonts w:cs="Arial"/>
          <w:szCs w:val="22"/>
        </w:rPr>
        <w:t xml:space="preserve">la </w:t>
      </w:r>
      <w:r w:rsidR="00BD2BCC">
        <w:rPr>
          <w:rFonts w:cs="Arial"/>
          <w:szCs w:val="22"/>
        </w:rPr>
        <w:t>factura en</w:t>
      </w:r>
      <w:r w:rsidR="00034765">
        <w:rPr>
          <w:rFonts w:cs="Arial"/>
          <w:szCs w:val="22"/>
        </w:rPr>
        <w:t xml:space="preserve"> </w:t>
      </w:r>
      <w:r w:rsidR="00EF04DF">
        <w:rPr>
          <w:rFonts w:cs="Arial"/>
          <w:szCs w:val="22"/>
        </w:rPr>
        <w:t>aproba</w:t>
      </w:r>
      <w:r w:rsidR="00BD2BCC">
        <w:rPr>
          <w:rFonts w:cs="Arial"/>
          <w:szCs w:val="22"/>
        </w:rPr>
        <w:t>ción</w:t>
      </w:r>
      <w:r w:rsidR="00034765">
        <w:rPr>
          <w:rFonts w:cs="Arial"/>
          <w:szCs w:val="22"/>
        </w:rPr>
        <w:t xml:space="preserve">.  </w:t>
      </w:r>
    </w:p>
    <w:p w14:paraId="0716DC1F" w14:textId="77777777" w:rsidR="00034765" w:rsidRDefault="00034765" w:rsidP="00425FF7">
      <w:pPr>
        <w:spacing w:line="360" w:lineRule="auto"/>
        <w:ind w:left="578"/>
        <w:jc w:val="both"/>
        <w:rPr>
          <w:rFonts w:cs="Arial"/>
          <w:szCs w:val="22"/>
        </w:rPr>
      </w:pPr>
    </w:p>
    <w:p w14:paraId="13073588" w14:textId="71E24188" w:rsidR="00A015D5" w:rsidRPr="00425FF7" w:rsidRDefault="00A015D5" w:rsidP="00425FF7">
      <w:pPr>
        <w:spacing w:line="360" w:lineRule="auto"/>
        <w:ind w:left="578"/>
        <w:jc w:val="both"/>
        <w:rPr>
          <w:rFonts w:cs="Arial"/>
          <w:szCs w:val="22"/>
        </w:rPr>
      </w:pPr>
      <w:r w:rsidRPr="00425FF7">
        <w:rPr>
          <w:rFonts w:cs="Arial"/>
          <w:szCs w:val="22"/>
        </w:rPr>
        <w:t>En función del resultado</w:t>
      </w:r>
      <w:r w:rsidR="00117D7D">
        <w:rPr>
          <w:rFonts w:cs="Arial"/>
          <w:szCs w:val="22"/>
        </w:rPr>
        <w:t xml:space="preserve"> </w:t>
      </w:r>
      <w:r w:rsidR="00E434DA">
        <w:rPr>
          <w:rFonts w:cs="Arial"/>
          <w:szCs w:val="22"/>
        </w:rPr>
        <w:t xml:space="preserve">mostrado por el sistema se dan </w:t>
      </w:r>
      <w:r w:rsidRPr="00425FF7">
        <w:rPr>
          <w:rFonts w:cs="Arial"/>
          <w:szCs w:val="22"/>
        </w:rPr>
        <w:t>dos posibilidades:</w:t>
      </w:r>
      <w:bookmarkEnd w:id="16"/>
      <w:bookmarkEnd w:id="17"/>
    </w:p>
    <w:p w14:paraId="169D5297" w14:textId="77777777" w:rsidR="005736CD" w:rsidRPr="00527CE1" w:rsidRDefault="00A015D5" w:rsidP="003E5876">
      <w:pPr>
        <w:pStyle w:val="Prrafodelista"/>
        <w:numPr>
          <w:ilvl w:val="0"/>
          <w:numId w:val="15"/>
        </w:numPr>
        <w:spacing w:before="100" w:beforeAutospacing="1" w:after="100" w:afterAutospacing="1" w:line="360" w:lineRule="auto"/>
        <w:ind w:left="1134" w:hanging="425"/>
        <w:jc w:val="both"/>
        <w:rPr>
          <w:b/>
        </w:rPr>
      </w:pPr>
      <w:bookmarkStart w:id="18" w:name="_Toc39836423"/>
      <w:bookmarkStart w:id="19" w:name="_Toc39836497"/>
      <w:bookmarkStart w:id="20" w:name="_Toc39836713"/>
      <w:bookmarkStart w:id="21" w:name="_Toc39836822"/>
      <w:r>
        <w:t xml:space="preserve">Si </w:t>
      </w:r>
      <w:r w:rsidR="00EF04DF">
        <w:t xml:space="preserve">el valor </w:t>
      </w:r>
      <w:r>
        <w:t>es inferior al valor de referencia del pedido o subcontrato</w:t>
      </w:r>
      <w:r w:rsidR="0072798A">
        <w:t xml:space="preserve"> / Coste final esperado</w:t>
      </w:r>
      <w:r w:rsidR="00EF04DF">
        <w:t xml:space="preserve"> (no sobre facturado)</w:t>
      </w:r>
      <w:r>
        <w:t>, quedará a disposición de análisis del firmador en Nivel 1 para su aprobación o rechazo.</w:t>
      </w:r>
      <w:bookmarkEnd w:id="18"/>
      <w:bookmarkEnd w:id="19"/>
      <w:bookmarkEnd w:id="20"/>
      <w:bookmarkEnd w:id="21"/>
    </w:p>
    <w:p w14:paraId="2C761677" w14:textId="77777777" w:rsidR="00EF04DF" w:rsidRPr="003E5876" w:rsidRDefault="00A015D5" w:rsidP="003E5876">
      <w:pPr>
        <w:pStyle w:val="Prrafodelista"/>
        <w:numPr>
          <w:ilvl w:val="0"/>
          <w:numId w:val="15"/>
        </w:numPr>
        <w:spacing w:before="100" w:beforeAutospacing="1" w:after="100" w:afterAutospacing="1" w:line="360" w:lineRule="auto"/>
        <w:ind w:left="1134" w:hanging="425"/>
        <w:jc w:val="both"/>
      </w:pPr>
      <w:bookmarkStart w:id="22" w:name="_Toc39836424"/>
      <w:bookmarkStart w:id="23" w:name="_Toc39836498"/>
      <w:bookmarkStart w:id="24" w:name="_Toc39836714"/>
      <w:bookmarkStart w:id="25" w:name="_Toc39836823"/>
      <w:r>
        <w:t xml:space="preserve">Si </w:t>
      </w:r>
      <w:r w:rsidR="00EF04DF">
        <w:t xml:space="preserve">el valor </w:t>
      </w:r>
      <w:r>
        <w:t>es superior al valor de referencia del pedido o subcontrato</w:t>
      </w:r>
      <w:r w:rsidR="0072798A">
        <w:t xml:space="preserve"> / Coste final esperado</w:t>
      </w:r>
      <w:r w:rsidR="00EF04DF">
        <w:t xml:space="preserve"> (sobre facturado)</w:t>
      </w:r>
      <w:r>
        <w:t xml:space="preserve">, </w:t>
      </w:r>
      <w:r w:rsidR="00EF04DF">
        <w:t xml:space="preserve">el firmador en Nivel 1 </w:t>
      </w:r>
      <w:r w:rsidR="00AD5CBF">
        <w:t>podrá rechaza</w:t>
      </w:r>
      <w:r w:rsidR="00EF04DF">
        <w:t>r</w:t>
      </w:r>
      <w:r w:rsidR="00AD5CBF">
        <w:t xml:space="preserve"> pero nunca</w:t>
      </w:r>
      <w:r w:rsidR="00B056A3">
        <w:t xml:space="preserve"> aproba</w:t>
      </w:r>
      <w:r w:rsidR="00EF04DF">
        <w:t>r</w:t>
      </w:r>
      <w:r w:rsidR="00B056A3">
        <w:t xml:space="preserve">. </w:t>
      </w:r>
    </w:p>
    <w:p w14:paraId="4948A221" w14:textId="77777777" w:rsidR="00EF04DF" w:rsidRDefault="00EF04DF" w:rsidP="00EF04DF">
      <w:pPr>
        <w:pStyle w:val="Prrafodelista"/>
      </w:pPr>
    </w:p>
    <w:p w14:paraId="0280B019" w14:textId="77777777" w:rsidR="00B056A3" w:rsidRDefault="002C36C4" w:rsidP="00634EAF">
      <w:pPr>
        <w:spacing w:line="360" w:lineRule="auto"/>
        <w:ind w:left="578"/>
        <w:jc w:val="both"/>
      </w:pPr>
      <w:r>
        <w:t>En caso de querer aprobar</w:t>
      </w:r>
      <w:r w:rsidR="00B46256">
        <w:t>,</w:t>
      </w:r>
      <w:r>
        <w:t xml:space="preserve"> s</w:t>
      </w:r>
      <w:r w:rsidR="00B056A3">
        <w:t xml:space="preserve">erá necesario </w:t>
      </w:r>
      <w:r w:rsidR="00EF04DF">
        <w:t>que el Nivel 1 contacte</w:t>
      </w:r>
      <w:r w:rsidR="00B056A3">
        <w:t xml:space="preserve"> con el Dpto. </w:t>
      </w:r>
      <w:r w:rsidR="006669DA">
        <w:t xml:space="preserve">correspondiente (ya sea el </w:t>
      </w:r>
      <w:r w:rsidR="00B056A3">
        <w:t xml:space="preserve">de Administración </w:t>
      </w:r>
      <w:r w:rsidR="006669DA">
        <w:t>o Control de Proyectos</w:t>
      </w:r>
      <w:r w:rsidR="00817851">
        <w:t>)</w:t>
      </w:r>
      <w:r w:rsidR="00B46256">
        <w:t>,</w:t>
      </w:r>
      <w:r w:rsidR="00EF04DF">
        <w:t xml:space="preserve"> en función del mensaje que reciba del sistema</w:t>
      </w:r>
      <w:r w:rsidR="00817851">
        <w:t>,</w:t>
      </w:r>
      <w:r w:rsidR="006669DA">
        <w:t xml:space="preserve"> </w:t>
      </w:r>
      <w:r w:rsidR="00B056A3">
        <w:t>para ver cuál es la causa por la que el pedido</w:t>
      </w:r>
      <w:r w:rsidR="006669DA">
        <w:t xml:space="preserve"> / subcontrato</w:t>
      </w:r>
      <w:r w:rsidR="00B056A3">
        <w:t xml:space="preserve"> está sobre facturado</w:t>
      </w:r>
      <w:r w:rsidR="00B46256">
        <w:t>,</w:t>
      </w:r>
      <w:r w:rsidR="005873B0">
        <w:t xml:space="preserve"> y en función del motivo </w:t>
      </w:r>
      <w:r w:rsidR="00AD5CBF">
        <w:t xml:space="preserve">se </w:t>
      </w:r>
      <w:r w:rsidR="005873B0">
        <w:t>actuará en consecuenci</w:t>
      </w:r>
      <w:bookmarkEnd w:id="22"/>
      <w:bookmarkEnd w:id="23"/>
      <w:bookmarkEnd w:id="24"/>
      <w:bookmarkEnd w:id="25"/>
      <w:r w:rsidR="00EF04DF">
        <w:t>a.</w:t>
      </w:r>
    </w:p>
    <w:p w14:paraId="1DF055F9" w14:textId="77777777" w:rsidR="00EF04DF" w:rsidRDefault="00EF04DF" w:rsidP="00EF04DF">
      <w:pPr>
        <w:pStyle w:val="Prrafodelista"/>
        <w:spacing w:line="360" w:lineRule="auto"/>
        <w:ind w:left="1658"/>
        <w:jc w:val="both"/>
      </w:pPr>
    </w:p>
    <w:p w14:paraId="281EEF5A" w14:textId="779C6F5B" w:rsidR="00EF04DF" w:rsidRDefault="00D9335F" w:rsidP="00634EAF">
      <w:pPr>
        <w:spacing w:line="360" w:lineRule="auto"/>
        <w:ind w:left="578"/>
        <w:jc w:val="both"/>
      </w:pPr>
      <w:r>
        <w:t xml:space="preserve">Se pueden dar </w:t>
      </w:r>
      <w:r w:rsidR="00EF04DF">
        <w:t>los siguientes casos:</w:t>
      </w:r>
    </w:p>
    <w:p w14:paraId="45D11B86" w14:textId="15F6DF97" w:rsidR="00B056A3" w:rsidRPr="00527CE1" w:rsidRDefault="00EF04DF" w:rsidP="003E5876">
      <w:pPr>
        <w:pStyle w:val="Prrafodelista"/>
        <w:numPr>
          <w:ilvl w:val="0"/>
          <w:numId w:val="15"/>
        </w:numPr>
        <w:spacing w:before="100" w:beforeAutospacing="1" w:after="100" w:afterAutospacing="1" w:line="360" w:lineRule="auto"/>
        <w:ind w:left="1134" w:hanging="425"/>
        <w:jc w:val="both"/>
        <w:rPr>
          <w:b/>
        </w:rPr>
      </w:pPr>
      <w:bookmarkStart w:id="26" w:name="_Toc39836425"/>
      <w:bookmarkStart w:id="27" w:name="_Toc39836499"/>
      <w:bookmarkStart w:id="28" w:name="_Toc39836715"/>
      <w:bookmarkStart w:id="29" w:name="_Toc39836824"/>
      <w:r>
        <w:t>Que el Dpto. de Administración n</w:t>
      </w:r>
      <w:r w:rsidR="00B056A3">
        <w:t xml:space="preserve">o </w:t>
      </w:r>
      <w:r>
        <w:t>haya</w:t>
      </w:r>
      <w:r w:rsidR="00B056A3">
        <w:t xml:space="preserve"> recibido un pedido / suplemento de pedido o un subcontrato / adenda del </w:t>
      </w:r>
      <w:r w:rsidR="00AD5CBF">
        <w:t>sub</w:t>
      </w:r>
      <w:r w:rsidR="00B056A3">
        <w:t>contrato</w:t>
      </w:r>
      <w:r>
        <w:t xml:space="preserve"> y por tanto el Dpto. De Aprovisionamientos o de Subcontratos, según corresponda, </w:t>
      </w:r>
      <w:r w:rsidR="005873B0">
        <w:t xml:space="preserve">le </w:t>
      </w:r>
      <w:r>
        <w:t>enviará</w:t>
      </w:r>
      <w:bookmarkEnd w:id="26"/>
      <w:bookmarkEnd w:id="27"/>
      <w:bookmarkEnd w:id="28"/>
      <w:bookmarkEnd w:id="29"/>
      <w:r w:rsidR="002C36C4">
        <w:t xml:space="preserve"> el documento</w:t>
      </w:r>
      <w:r w:rsidR="00AD5CBF">
        <w:t xml:space="preserve"> para </w:t>
      </w:r>
      <w:r w:rsidR="002C36C4">
        <w:t xml:space="preserve">que puedan </w:t>
      </w:r>
      <w:r w:rsidR="00AD5CBF">
        <w:t xml:space="preserve">actualizar </w:t>
      </w:r>
      <w:r w:rsidR="002C36C4">
        <w:t>el</w:t>
      </w:r>
      <w:r w:rsidR="00AD5CBF">
        <w:t xml:space="preserve"> valor</w:t>
      </w:r>
      <w:r w:rsidR="002C36C4">
        <w:t xml:space="preserve"> en su base de datos</w:t>
      </w:r>
      <w:r w:rsidR="00AD5CBF">
        <w:t>.</w:t>
      </w:r>
      <w:r w:rsidR="00645038">
        <w:t xml:space="preserve"> Una vez actualizado el </w:t>
      </w:r>
      <w:r w:rsidR="003D36E6">
        <w:t>mismo</w:t>
      </w:r>
      <w:r w:rsidR="00645038">
        <w:t xml:space="preserve">, la factura ya quedaría disponible para aprobación del Nivel </w:t>
      </w:r>
      <w:r w:rsidR="004C0BB5">
        <w:t>1</w:t>
      </w:r>
      <w:r w:rsidR="00645038">
        <w:t xml:space="preserve"> si así lo decidiera.</w:t>
      </w:r>
    </w:p>
    <w:p w14:paraId="0219B6A1" w14:textId="587BB1E8" w:rsidR="00645038" w:rsidRPr="00527CE1" w:rsidRDefault="00645038" w:rsidP="003E5876">
      <w:pPr>
        <w:pStyle w:val="Prrafodelista"/>
        <w:numPr>
          <w:ilvl w:val="0"/>
          <w:numId w:val="15"/>
        </w:numPr>
        <w:spacing w:before="100" w:beforeAutospacing="1" w:after="100" w:afterAutospacing="1" w:line="360" w:lineRule="auto"/>
        <w:ind w:left="1134" w:hanging="425"/>
        <w:jc w:val="both"/>
        <w:rPr>
          <w:b/>
        </w:rPr>
      </w:pPr>
      <w:bookmarkStart w:id="30" w:name="_Toc39836426"/>
      <w:bookmarkStart w:id="31" w:name="_Toc39836500"/>
      <w:bookmarkStart w:id="32" w:name="_Toc39836716"/>
      <w:bookmarkStart w:id="33" w:name="_Toc39836770"/>
      <w:bookmarkStart w:id="34" w:name="_Toc39836825"/>
      <w:r>
        <w:t>Que el c</w:t>
      </w:r>
      <w:r w:rsidR="00B056A3">
        <w:t xml:space="preserve">oste final esperado fijado por Control de Costes no </w:t>
      </w:r>
      <w:r>
        <w:t xml:space="preserve">esté </w:t>
      </w:r>
      <w:r w:rsidR="00B056A3">
        <w:t>actualizado</w:t>
      </w:r>
      <w:r>
        <w:t xml:space="preserve"> y deba hacerse. La acción será </w:t>
      </w:r>
      <w:r w:rsidR="00BE500F">
        <w:t>resuelta</w:t>
      </w:r>
      <w:r>
        <w:t xml:space="preserve"> por</w:t>
      </w:r>
      <w:r w:rsidR="005873B0">
        <w:t xml:space="preserve"> el Dpto. </w:t>
      </w:r>
      <w:r w:rsidR="00AD5CBF">
        <w:t xml:space="preserve">de Control de </w:t>
      </w:r>
      <w:r w:rsidR="00251926">
        <w:t>Proyectos</w:t>
      </w:r>
      <w:r w:rsidR="005873B0">
        <w:t>.</w:t>
      </w:r>
      <w:bookmarkEnd w:id="30"/>
      <w:bookmarkEnd w:id="31"/>
      <w:bookmarkEnd w:id="32"/>
      <w:bookmarkEnd w:id="33"/>
      <w:bookmarkEnd w:id="34"/>
      <w:r>
        <w:t xml:space="preserve"> Una vez actualizado el valor, la factura ya quedaría disponible para aprobación del Nivel </w:t>
      </w:r>
      <w:r w:rsidR="004C0BB5">
        <w:t>1</w:t>
      </w:r>
      <w:r>
        <w:t xml:space="preserve"> si así lo decidiera.</w:t>
      </w:r>
    </w:p>
    <w:p w14:paraId="2F7FF4E3" w14:textId="018252BD" w:rsidR="00645038" w:rsidRPr="003E5876" w:rsidRDefault="009A2806" w:rsidP="003E5876">
      <w:pPr>
        <w:pStyle w:val="Prrafodelista"/>
        <w:numPr>
          <w:ilvl w:val="0"/>
          <w:numId w:val="15"/>
        </w:numPr>
        <w:spacing w:before="100" w:beforeAutospacing="1" w:after="100" w:afterAutospacing="1" w:line="360" w:lineRule="auto"/>
        <w:ind w:left="1134" w:hanging="425"/>
        <w:jc w:val="both"/>
      </w:pPr>
      <w:r>
        <w:t>Que f</w:t>
      </w:r>
      <w:r w:rsidR="002C36C4" w:rsidRPr="002C36C4">
        <w:t>uera necesario regularizar por parte del Dpto. de Aprovisionamientos o Subcontratos el pedido o subcontrato porque la factura corresponde a un alcance adicional que no estaba</w:t>
      </w:r>
      <w:r w:rsidR="00645038">
        <w:t xml:space="preserve"> regularizado en pedido / suplemento / subcontrato / adenda subcontrato. Una vez regularizado deberá ser enviado al Dpto. de Administración para que puedan actualizar el valor en su base de datos. Una vez actualizado, la factura ya quedaría disponible para aprobación del Nivel </w:t>
      </w:r>
      <w:r w:rsidR="004C0BB5">
        <w:t>1</w:t>
      </w:r>
      <w:r w:rsidR="00645038">
        <w:t xml:space="preserve"> si así lo decidiera.</w:t>
      </w:r>
    </w:p>
    <w:p w14:paraId="5AE27D5C" w14:textId="77777777" w:rsidR="002C36C4" w:rsidRPr="002C36C4" w:rsidRDefault="002C36C4" w:rsidP="002C36C4">
      <w:pPr>
        <w:pStyle w:val="Prrafodelista"/>
        <w:rPr>
          <w:b/>
        </w:rPr>
      </w:pPr>
    </w:p>
    <w:p w14:paraId="3DF01B8C" w14:textId="5B473B48" w:rsidR="00A015D5" w:rsidRDefault="00645038" w:rsidP="00527CE1">
      <w:pPr>
        <w:spacing w:line="360" w:lineRule="auto"/>
        <w:ind w:left="578"/>
        <w:jc w:val="both"/>
        <w:rPr>
          <w:lang w:val="es-ES_tradnl" w:eastAsia="fr-FR"/>
        </w:rPr>
      </w:pPr>
      <w:bookmarkStart w:id="35" w:name="_Toc39836427"/>
      <w:bookmarkStart w:id="36" w:name="_Toc39836501"/>
      <w:r>
        <w:rPr>
          <w:lang w:val="es-ES_tradnl" w:eastAsia="fr-FR"/>
        </w:rPr>
        <w:t xml:space="preserve">En el caso de que el </w:t>
      </w:r>
      <w:r w:rsidR="00B056A3" w:rsidRPr="002949FB">
        <w:rPr>
          <w:lang w:val="es-ES_tradnl" w:eastAsia="fr-FR"/>
        </w:rPr>
        <w:t xml:space="preserve">Nivel 1 </w:t>
      </w:r>
      <w:bookmarkEnd w:id="35"/>
      <w:bookmarkEnd w:id="36"/>
      <w:r w:rsidR="002C36C4">
        <w:rPr>
          <w:lang w:val="es-ES_tradnl" w:eastAsia="fr-FR"/>
        </w:rPr>
        <w:t>rechaz</w:t>
      </w:r>
      <w:r>
        <w:rPr>
          <w:lang w:val="es-ES_tradnl" w:eastAsia="fr-FR"/>
        </w:rPr>
        <w:t xml:space="preserve">ara la factura, </w:t>
      </w:r>
      <w:r w:rsidR="002C36C4">
        <w:rPr>
          <w:lang w:val="es-ES_tradnl" w:eastAsia="fr-FR"/>
        </w:rPr>
        <w:t xml:space="preserve">será devuelta al </w:t>
      </w:r>
      <w:r w:rsidR="00D9335F">
        <w:rPr>
          <w:lang w:val="es-ES_tradnl" w:eastAsia="fr-FR"/>
        </w:rPr>
        <w:t>P</w:t>
      </w:r>
      <w:r w:rsidR="002C36C4">
        <w:rPr>
          <w:lang w:val="es-ES_tradnl" w:eastAsia="fr-FR"/>
        </w:rPr>
        <w:t xml:space="preserve">roveedor / </w:t>
      </w:r>
      <w:r w:rsidR="00D9335F">
        <w:rPr>
          <w:lang w:val="es-ES_tradnl" w:eastAsia="fr-FR"/>
        </w:rPr>
        <w:t>S</w:t>
      </w:r>
      <w:r w:rsidR="002C36C4" w:rsidRPr="00BE500F">
        <w:rPr>
          <w:lang w:val="es-ES_tradnl" w:eastAsia="fr-FR"/>
        </w:rPr>
        <w:t>ubcontratista.</w:t>
      </w:r>
    </w:p>
    <w:p w14:paraId="3F5D9DA1" w14:textId="77777777" w:rsidR="00277F0C" w:rsidRDefault="00277F0C" w:rsidP="00527CE1">
      <w:pPr>
        <w:spacing w:line="360" w:lineRule="auto"/>
        <w:ind w:left="578"/>
        <w:jc w:val="both"/>
        <w:rPr>
          <w:lang w:val="es-ES_tradnl" w:eastAsia="fr-FR"/>
        </w:rPr>
      </w:pPr>
    </w:p>
    <w:p w14:paraId="0575062E" w14:textId="77777777" w:rsidR="00D9335F" w:rsidRDefault="00D9335F">
      <w:pPr>
        <w:rPr>
          <w:rFonts w:ascii="Arial Negrita" w:hAnsi="Arial Negrita" w:cs="Arial"/>
          <w:bCs/>
          <w:caps/>
          <w:noProof/>
          <w:kern w:val="32"/>
          <w:szCs w:val="22"/>
          <w:lang w:val="es-ES_tradnl"/>
        </w:rPr>
      </w:pPr>
      <w:bookmarkStart w:id="37" w:name="_Toc39836771"/>
      <w:r>
        <w:br w:type="page"/>
      </w:r>
    </w:p>
    <w:p w14:paraId="757ABA45" w14:textId="77777777" w:rsidR="00D9335F" w:rsidRDefault="00D9335F" w:rsidP="00554EBB">
      <w:pPr>
        <w:pStyle w:val="Estilo4"/>
        <w:ind w:left="432" w:hanging="432"/>
        <w:outlineLvl w:val="0"/>
        <w:rPr>
          <w:u w:val="none"/>
        </w:rPr>
      </w:pPr>
    </w:p>
    <w:p w14:paraId="0048E5AD" w14:textId="77777777" w:rsidR="00D9335F" w:rsidRDefault="00D9335F" w:rsidP="00554EBB">
      <w:pPr>
        <w:pStyle w:val="Estilo4"/>
        <w:ind w:left="432" w:hanging="432"/>
        <w:outlineLvl w:val="0"/>
        <w:rPr>
          <w:u w:val="none"/>
        </w:rPr>
      </w:pPr>
    </w:p>
    <w:p w14:paraId="079FD406" w14:textId="77777777" w:rsidR="00D9335F" w:rsidRDefault="00D9335F" w:rsidP="00554EBB">
      <w:pPr>
        <w:pStyle w:val="Estilo4"/>
        <w:ind w:left="432" w:hanging="432"/>
        <w:outlineLvl w:val="0"/>
        <w:rPr>
          <w:u w:val="none"/>
        </w:rPr>
      </w:pPr>
    </w:p>
    <w:p w14:paraId="1995AA2C" w14:textId="77777777" w:rsidR="00D9335F" w:rsidRDefault="00D9335F" w:rsidP="00554EBB">
      <w:pPr>
        <w:pStyle w:val="Estilo4"/>
        <w:ind w:left="432" w:hanging="432"/>
        <w:outlineLvl w:val="0"/>
        <w:rPr>
          <w:u w:val="none"/>
        </w:rPr>
      </w:pPr>
    </w:p>
    <w:p w14:paraId="1DAE207C" w14:textId="77777777" w:rsidR="00D9335F" w:rsidRDefault="00D9335F" w:rsidP="00554EBB">
      <w:pPr>
        <w:pStyle w:val="Estilo4"/>
        <w:ind w:left="432" w:hanging="432"/>
        <w:outlineLvl w:val="0"/>
        <w:rPr>
          <w:u w:val="none"/>
        </w:rPr>
      </w:pPr>
    </w:p>
    <w:p w14:paraId="3C20FCB7" w14:textId="77777777" w:rsidR="00D9335F" w:rsidRDefault="00D9335F" w:rsidP="00554EBB">
      <w:pPr>
        <w:pStyle w:val="Estilo4"/>
        <w:ind w:left="432" w:hanging="432"/>
        <w:outlineLvl w:val="0"/>
        <w:rPr>
          <w:u w:val="none"/>
        </w:rPr>
      </w:pPr>
    </w:p>
    <w:p w14:paraId="588BDB7F" w14:textId="77777777" w:rsidR="00D9335F" w:rsidRDefault="00D9335F" w:rsidP="00554EBB">
      <w:pPr>
        <w:pStyle w:val="Estilo4"/>
        <w:ind w:left="432" w:hanging="432"/>
        <w:outlineLvl w:val="0"/>
        <w:rPr>
          <w:u w:val="none"/>
        </w:rPr>
      </w:pPr>
    </w:p>
    <w:p w14:paraId="08708596" w14:textId="77777777" w:rsidR="00D9335F" w:rsidRDefault="00D9335F" w:rsidP="00554EBB">
      <w:pPr>
        <w:pStyle w:val="Estilo4"/>
        <w:ind w:left="432" w:hanging="432"/>
        <w:outlineLvl w:val="0"/>
        <w:rPr>
          <w:u w:val="none"/>
        </w:rPr>
      </w:pPr>
    </w:p>
    <w:p w14:paraId="2868B7CE" w14:textId="77777777" w:rsidR="009C1145" w:rsidRDefault="009B608A" w:rsidP="009C1145">
      <w:pPr>
        <w:pStyle w:val="Estilo4"/>
        <w:ind w:left="432" w:hanging="432"/>
        <w:jc w:val="center"/>
        <w:outlineLvl w:val="0"/>
        <w:rPr>
          <w:u w:val="none"/>
        </w:rPr>
        <w:sectPr w:rsidR="009C1145" w:rsidSect="00C05DFF">
          <w:headerReference w:type="default" r:id="rId9"/>
          <w:headerReference w:type="first" r:id="rId10"/>
          <w:footerReference w:type="first" r:id="rId11"/>
          <w:pgSz w:w="11906" w:h="16838" w:code="9"/>
          <w:pgMar w:top="1418" w:right="851" w:bottom="1418" w:left="1701" w:header="720" w:footer="1128" w:gutter="0"/>
          <w:cols w:space="720"/>
          <w:titlePg/>
          <w:docGrid w:linePitch="299"/>
        </w:sectPr>
      </w:pPr>
      <w:bookmarkStart w:id="38" w:name="_Toc42068668"/>
      <w:r w:rsidRPr="00554EBB">
        <w:rPr>
          <w:u w:val="none"/>
        </w:rPr>
        <w:t xml:space="preserve">ANEXO I. </w:t>
      </w:r>
      <w:r w:rsidR="00190604" w:rsidRPr="00554EBB">
        <w:rPr>
          <w:u w:val="none"/>
        </w:rPr>
        <w:t>Flujograma de aprobación de facturas</w:t>
      </w:r>
      <w:bookmarkEnd w:id="37"/>
      <w:bookmarkEnd w:id="38"/>
    </w:p>
    <w:p w14:paraId="30E48189" w14:textId="722CF97C" w:rsidR="0050176E" w:rsidRPr="00554EBB" w:rsidRDefault="0050176E" w:rsidP="009C1145">
      <w:pPr>
        <w:pStyle w:val="Estilo4"/>
        <w:ind w:left="432" w:hanging="432"/>
        <w:jc w:val="center"/>
        <w:outlineLvl w:val="0"/>
        <w:rPr>
          <w:u w:val="none"/>
        </w:rPr>
      </w:pPr>
      <w:bookmarkStart w:id="39" w:name="_Toc42068670"/>
      <w:r>
        <w:rPr>
          <w:lang w:val="es-ES"/>
        </w:rPr>
        <w:lastRenderedPageBreak/>
        <w:drawing>
          <wp:inline distT="0" distB="0" distL="0" distR="0" wp14:anchorId="17485E42" wp14:editId="559E9BE5">
            <wp:extent cx="7873830" cy="49682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899375" cy="4984358"/>
                    </a:xfrm>
                    <a:prstGeom prst="rect">
                      <a:avLst/>
                    </a:prstGeom>
                  </pic:spPr>
                </pic:pic>
              </a:graphicData>
            </a:graphic>
          </wp:inline>
        </w:drawing>
      </w:r>
      <w:bookmarkEnd w:id="39"/>
    </w:p>
    <w:sectPr w:rsidR="0050176E" w:rsidRPr="00554EBB" w:rsidSect="000477ED">
      <w:headerReference w:type="first" r:id="rId13"/>
      <w:footerReference w:type="first" r:id="rId14"/>
      <w:pgSz w:w="16838" w:h="11906" w:orient="landscape" w:code="9"/>
      <w:pgMar w:top="1701" w:right="1418" w:bottom="851" w:left="1418" w:header="720" w:footer="1128"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9B9FA5" w14:textId="77777777" w:rsidR="00DF412B" w:rsidRDefault="00DF412B">
      <w:r>
        <w:separator/>
      </w:r>
    </w:p>
  </w:endnote>
  <w:endnote w:type="continuationSeparator" w:id="0">
    <w:p w14:paraId="5BCEE401" w14:textId="77777777" w:rsidR="00DF412B" w:rsidRDefault="00DF4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egrita">
    <w:panose1 w:val="020B0704020202020204"/>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E50844" w14:textId="77777777" w:rsidR="00AE2AEC" w:rsidRDefault="00E3264B">
    <w:pPr>
      <w:pStyle w:val="Piedepgina"/>
    </w:pPr>
    <w:r>
      <w:rPr>
        <w:noProof/>
      </w:rPr>
      <mc:AlternateContent>
        <mc:Choice Requires="wps">
          <w:drawing>
            <wp:anchor distT="0" distB="0" distL="114300" distR="114300" simplePos="0" relativeHeight="251658240" behindDoc="0" locked="0" layoutInCell="0" allowOverlap="1" wp14:anchorId="389D9878" wp14:editId="10EF14DB">
              <wp:simplePos x="0" y="0"/>
              <wp:positionH relativeFrom="column">
                <wp:posOffset>-568960</wp:posOffset>
              </wp:positionH>
              <wp:positionV relativeFrom="paragraph">
                <wp:posOffset>-35560</wp:posOffset>
              </wp:positionV>
              <wp:extent cx="342900" cy="545465"/>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573AD7" w14:textId="77777777" w:rsidR="00AE2AEC" w:rsidRPr="00EC652A" w:rsidRDefault="00AE2AEC" w:rsidP="00F771B8">
                          <w:pPr>
                            <w:rPr>
                              <w:sz w:val="16"/>
                            </w:rPr>
                          </w:pPr>
                          <w:r w:rsidRPr="00EC652A">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389D9878" id="_x0000_t202" coordsize="21600,21600" o:spt="202" path="m,l,21600r21600,l21600,xe">
              <v:stroke joinstyle="miter"/>
              <v:path gradientshapeok="t" o:connecttype="rect"/>
            </v:shapetype>
            <v:shape id="Text Box 9" o:spid="_x0000_s1026" type="#_x0000_t202" style="position:absolute;margin-left:-44.8pt;margin-top:-2.8pt;width:27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" o:allowincell="f" stroked="f">
              <v:textbox style="layout-flow:vertical;mso-layout-flow-alt:bottom-to-top">
                <w:txbxContent>
                  <w:p w14:paraId="7A573AD7" w14:textId="77777777" w:rsidR="00AE2AEC" w:rsidRPr="00EC652A" w:rsidRDefault="00AE2AEC" w:rsidP="00F771B8">
                    <w:pPr>
                      <w:rPr>
                        <w:sz w:val="16"/>
                      </w:rPr>
                    </w:pPr>
                    <w:r w:rsidRPr="00EC652A">
                      <w:rPr>
                        <w:sz w:val="14"/>
                        <w:lang w:val="es-ES_tradnl"/>
                      </w:rPr>
                      <w:t>MI-5E</w:t>
                    </w:r>
                  </w:p>
                </w:txbxContent>
              </v:textbox>
            </v:shape>
          </w:pict>
        </mc:Fallback>
      </mc:AlternateContent>
    </w:r>
    <w:r>
      <w:rPr>
        <w:noProof/>
      </w:rPr>
      <mc:AlternateContent>
        <mc:Choice Requires="wps">
          <w:drawing>
            <wp:anchor distT="0" distB="0" distL="114300" distR="114300" simplePos="0" relativeHeight="251657216" behindDoc="0" locked="0" layoutInCell="0" allowOverlap="1" wp14:anchorId="3EFFC031" wp14:editId="747CFF33">
              <wp:simplePos x="0" y="0"/>
              <wp:positionH relativeFrom="column">
                <wp:posOffset>-267335</wp:posOffset>
              </wp:positionH>
              <wp:positionV relativeFrom="paragraph">
                <wp:posOffset>139065</wp:posOffset>
              </wp:positionV>
              <wp:extent cx="6483350" cy="4572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9A873" w14:textId="77777777" w:rsidR="00AE2AEC" w:rsidRDefault="00AE2AEC" w:rsidP="00360252">
                          <w:pPr>
                            <w:jc w:val="both"/>
                            <w:rPr>
                              <w:sz w:val="16"/>
                            </w:rPr>
                          </w:pPr>
                          <w:r>
                            <w:rPr>
                              <w:sz w:val="16"/>
                            </w:rPr>
                            <w:t>Este documento es propiedad de Intecsa industrial</w:t>
                          </w:r>
                          <w:r w:rsidR="005C2495">
                            <w:rPr>
                              <w:sz w:val="16"/>
                            </w:rPr>
                            <w:t xml:space="preserve"> / Initec Energía</w:t>
                          </w:r>
                          <w:r>
                            <w:rPr>
                              <w:sz w:val="16"/>
                            </w:rPr>
                            <w:t xml:space="preserve">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EFFC031" id="Text Box 3" o:spid="_x0000_s1027" type="#_x0000_t202" style="position:absolute;margin-left:-21.05pt;margin-top:10.95pt;width:510.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" o:allowincell="f" stroked="f">
              <v:textbox>
                <w:txbxContent>
                  <w:p w14:paraId="6889A873" w14:textId="77777777" w:rsidR="00AE2AEC" w:rsidRDefault="00AE2AEC" w:rsidP="00360252">
                    <w:pPr>
                      <w:jc w:val="both"/>
                      <w:rPr>
                        <w:sz w:val="16"/>
                      </w:rPr>
                    </w:pPr>
                    <w:r>
                      <w:rPr>
                        <w:sz w:val="16"/>
                      </w:rPr>
                      <w:t>Este documento es propiedad de Intecsa industrial</w:t>
                    </w:r>
                    <w:r w:rsidR="005C2495">
                      <w:rPr>
                        <w:sz w:val="16"/>
                      </w:rPr>
                      <w:t xml:space="preserve"> / Initec Energía</w:t>
                    </w:r>
                    <w:r>
                      <w:rPr>
                        <w:sz w:val="16"/>
                      </w:rPr>
                      <w:t xml:space="preserve">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EB5F59" w14:textId="1BCDC3EF" w:rsidR="009C1145" w:rsidRDefault="009C114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8A6038" w14:textId="77777777" w:rsidR="00DF412B" w:rsidRDefault="00DF412B">
      <w:r>
        <w:separator/>
      </w:r>
    </w:p>
  </w:footnote>
  <w:footnote w:type="continuationSeparator" w:id="0">
    <w:p w14:paraId="0C75E0DE" w14:textId="77777777" w:rsidR="00DF412B" w:rsidRDefault="00DF41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1A7455" w14:paraId="7C292F0D" w14:textId="77777777" w:rsidTr="00896823">
      <w:trPr>
        <w:cantSplit/>
        <w:trHeight w:hRule="exact" w:val="660"/>
      </w:trPr>
      <w:tc>
        <w:tcPr>
          <w:tcW w:w="2835" w:type="dxa"/>
          <w:vMerge w:val="restart"/>
          <w:tcBorders>
            <w:top w:val="single" w:sz="8" w:space="0" w:color="auto"/>
            <w:left w:val="single" w:sz="8" w:space="0" w:color="auto"/>
            <w:bottom w:val="nil"/>
            <w:right w:val="nil"/>
          </w:tcBorders>
          <w:vAlign w:val="center"/>
        </w:tcPr>
        <w:p w14:paraId="35624AB7" w14:textId="77777777" w:rsidR="001A7455" w:rsidRDefault="001A7455" w:rsidP="00896823">
          <w:pPr>
            <w:pStyle w:val="Encabezado"/>
            <w:jc w:val="center"/>
            <w:rPr>
              <w:sz w:val="22"/>
            </w:rPr>
          </w:pPr>
          <w:r>
            <w:rPr>
              <w:b/>
              <w:noProof/>
            </w:rPr>
            <w:drawing>
              <wp:inline distT="0" distB="0" distL="0" distR="0" wp14:anchorId="2E033B46" wp14:editId="4D05A620">
                <wp:extent cx="1741170" cy="504825"/>
                <wp:effectExtent l="0" t="0" r="0" b="9525"/>
                <wp:docPr id="44" name="Imagen 44"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16D90D0C" w14:textId="77777777" w:rsidR="001A7455" w:rsidRDefault="001A7455" w:rsidP="001455A7">
          <w:pPr>
            <w:jc w:val="center"/>
            <w:rPr>
              <w:b/>
            </w:rPr>
          </w:pPr>
          <w:r>
            <w:rPr>
              <w:b/>
            </w:rPr>
            <w:t xml:space="preserve">PROCEDIMIENTO </w:t>
          </w:r>
          <w:r w:rsidR="00226F11">
            <w:rPr>
              <w:b/>
            </w:rPr>
            <w:t xml:space="preserve">DE </w:t>
          </w:r>
          <w:r>
            <w:rPr>
              <w:b/>
            </w:rPr>
            <w:t>CONTROL DE SOBRE FACTURACIÓN EN PEDIDOS Y SUBCONTRATOS</w:t>
          </w:r>
        </w:p>
      </w:tc>
      <w:tc>
        <w:tcPr>
          <w:tcW w:w="3401" w:type="dxa"/>
          <w:gridSpan w:val="6"/>
          <w:tcBorders>
            <w:top w:val="single" w:sz="8" w:space="0" w:color="auto"/>
            <w:left w:val="nil"/>
            <w:bottom w:val="nil"/>
            <w:right w:val="single" w:sz="8" w:space="0" w:color="auto"/>
          </w:tcBorders>
          <w:vAlign w:val="center"/>
        </w:tcPr>
        <w:p w14:paraId="1FD6528A" w14:textId="77777777" w:rsidR="001A7455" w:rsidRPr="00425DDA" w:rsidRDefault="008D3AE5" w:rsidP="00896823">
          <w:pPr>
            <w:rPr>
              <w:b/>
            </w:rPr>
          </w:pPr>
          <w:r>
            <w:rPr>
              <w:b/>
            </w:rPr>
            <w:t>PR-24</w:t>
          </w:r>
          <w:r w:rsidR="001A7455" w:rsidRPr="00425DDA">
            <w:rPr>
              <w:b/>
            </w:rPr>
            <w:t xml:space="preserve"> </w:t>
          </w:r>
        </w:p>
      </w:tc>
    </w:tr>
    <w:tr w:rsidR="002A082A" w14:paraId="024FFDB8" w14:textId="77777777" w:rsidTr="00896823">
      <w:trPr>
        <w:cantSplit/>
        <w:trHeight w:hRule="exact" w:val="345"/>
      </w:trPr>
      <w:tc>
        <w:tcPr>
          <w:tcW w:w="2835" w:type="dxa"/>
          <w:vMerge/>
          <w:tcBorders>
            <w:top w:val="nil"/>
            <w:left w:val="single" w:sz="8" w:space="0" w:color="auto"/>
            <w:bottom w:val="single" w:sz="8" w:space="0" w:color="auto"/>
            <w:right w:val="nil"/>
          </w:tcBorders>
          <w:vAlign w:val="center"/>
        </w:tcPr>
        <w:p w14:paraId="52FF0B65" w14:textId="77777777" w:rsidR="002A082A" w:rsidRDefault="002A082A" w:rsidP="00896823">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1D64FD55" w14:textId="77777777" w:rsidR="002A082A" w:rsidRDefault="002A082A" w:rsidP="00896823">
          <w:pPr>
            <w:pStyle w:val="Encabezado"/>
            <w:rPr>
              <w:sz w:val="22"/>
            </w:rPr>
          </w:pPr>
        </w:p>
      </w:tc>
      <w:tc>
        <w:tcPr>
          <w:tcW w:w="850" w:type="dxa"/>
          <w:tcBorders>
            <w:top w:val="nil"/>
            <w:left w:val="nil"/>
            <w:bottom w:val="single" w:sz="8" w:space="0" w:color="auto"/>
            <w:right w:val="nil"/>
          </w:tcBorders>
          <w:vAlign w:val="center"/>
        </w:tcPr>
        <w:p w14:paraId="46575EF9" w14:textId="77777777" w:rsidR="002A082A" w:rsidRDefault="002A082A" w:rsidP="00896823">
          <w:pPr>
            <w:pStyle w:val="Encabezado"/>
            <w:rPr>
              <w:sz w:val="14"/>
            </w:rPr>
          </w:pPr>
          <w:r>
            <w:rPr>
              <w:sz w:val="14"/>
            </w:rPr>
            <w:t>EDICIÓN</w:t>
          </w:r>
        </w:p>
      </w:tc>
      <w:tc>
        <w:tcPr>
          <w:tcW w:w="426" w:type="dxa"/>
          <w:tcBorders>
            <w:top w:val="nil"/>
            <w:left w:val="nil"/>
            <w:bottom w:val="single" w:sz="8" w:space="0" w:color="auto"/>
            <w:right w:val="nil"/>
          </w:tcBorders>
          <w:vAlign w:val="center"/>
        </w:tcPr>
        <w:p w14:paraId="20E36009" w14:textId="77777777" w:rsidR="002A082A" w:rsidRDefault="008D3AE5" w:rsidP="00896823">
          <w:pPr>
            <w:pStyle w:val="Encabezado"/>
            <w:rPr>
              <w:sz w:val="22"/>
            </w:rPr>
          </w:pPr>
          <w:r>
            <w:rPr>
              <w:sz w:val="22"/>
            </w:rPr>
            <w:t>1</w:t>
          </w:r>
        </w:p>
      </w:tc>
      <w:tc>
        <w:tcPr>
          <w:tcW w:w="708" w:type="dxa"/>
          <w:tcBorders>
            <w:top w:val="nil"/>
            <w:left w:val="nil"/>
            <w:bottom w:val="single" w:sz="8" w:space="0" w:color="auto"/>
            <w:right w:val="nil"/>
          </w:tcBorders>
          <w:vAlign w:val="center"/>
        </w:tcPr>
        <w:p w14:paraId="4DE7EA1F" w14:textId="77777777" w:rsidR="002A082A" w:rsidRDefault="002A082A" w:rsidP="00896823">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550D9196" w14:textId="77777777" w:rsidR="002A082A" w:rsidRDefault="002A082A" w:rsidP="00896823">
          <w:pPr>
            <w:pStyle w:val="Encabezado"/>
            <w:rPr>
              <w:sz w:val="22"/>
            </w:rPr>
          </w:pPr>
          <w:r>
            <w:rPr>
              <w:sz w:val="22"/>
            </w:rPr>
            <w:fldChar w:fldCharType="begin"/>
          </w:r>
          <w:r>
            <w:rPr>
              <w:sz w:val="22"/>
            </w:rPr>
            <w:instrText xml:space="preserve"> PAGE </w:instrText>
          </w:r>
          <w:r>
            <w:rPr>
              <w:sz w:val="22"/>
            </w:rPr>
            <w:fldChar w:fldCharType="separate"/>
          </w:r>
          <w:r w:rsidR="000407D4">
            <w:rPr>
              <w:noProof/>
              <w:sz w:val="22"/>
            </w:rPr>
            <w:t>2</w:t>
          </w:r>
          <w:r>
            <w:rPr>
              <w:sz w:val="22"/>
            </w:rPr>
            <w:fldChar w:fldCharType="end"/>
          </w:r>
        </w:p>
      </w:tc>
      <w:tc>
        <w:tcPr>
          <w:tcW w:w="425" w:type="dxa"/>
          <w:tcBorders>
            <w:top w:val="nil"/>
            <w:left w:val="nil"/>
            <w:bottom w:val="single" w:sz="8" w:space="0" w:color="auto"/>
            <w:right w:val="nil"/>
          </w:tcBorders>
          <w:vAlign w:val="center"/>
        </w:tcPr>
        <w:p w14:paraId="0496F7AB" w14:textId="77777777" w:rsidR="002A082A" w:rsidRDefault="002A082A" w:rsidP="00896823">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2EA81C3C" w14:textId="77777777" w:rsidR="002A082A" w:rsidRDefault="002A082A" w:rsidP="00896823">
          <w:pPr>
            <w:pStyle w:val="Encabezado"/>
            <w:rPr>
              <w:sz w:val="22"/>
            </w:rPr>
          </w:pPr>
          <w:r>
            <w:rPr>
              <w:sz w:val="22"/>
            </w:rPr>
            <w:fldChar w:fldCharType="begin"/>
          </w:r>
          <w:r>
            <w:rPr>
              <w:sz w:val="22"/>
            </w:rPr>
            <w:instrText xml:space="preserve"> NUMPAGES </w:instrText>
          </w:r>
          <w:r>
            <w:rPr>
              <w:sz w:val="22"/>
            </w:rPr>
            <w:fldChar w:fldCharType="separate"/>
          </w:r>
          <w:r w:rsidR="000407D4">
            <w:rPr>
              <w:noProof/>
              <w:sz w:val="22"/>
            </w:rPr>
            <w:t>9</w:t>
          </w:r>
          <w:r>
            <w:rPr>
              <w:sz w:val="22"/>
            </w:rPr>
            <w:fldChar w:fldCharType="end"/>
          </w:r>
        </w:p>
      </w:tc>
    </w:tr>
  </w:tbl>
  <w:p w14:paraId="51C5401A" w14:textId="77777777" w:rsidR="00AE2AEC" w:rsidRDefault="00AE2AE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AE2AEC" w14:paraId="2963B536" w14:textId="77777777" w:rsidTr="00A55D0E">
      <w:trPr>
        <w:cantSplit/>
        <w:trHeight w:hRule="exact" w:val="660"/>
      </w:trPr>
      <w:tc>
        <w:tcPr>
          <w:tcW w:w="2835" w:type="dxa"/>
          <w:vMerge w:val="restart"/>
          <w:tcBorders>
            <w:top w:val="single" w:sz="8" w:space="0" w:color="auto"/>
            <w:left w:val="single" w:sz="8" w:space="0" w:color="auto"/>
            <w:bottom w:val="nil"/>
            <w:right w:val="nil"/>
          </w:tcBorders>
          <w:vAlign w:val="center"/>
        </w:tcPr>
        <w:p w14:paraId="0360FCC6" w14:textId="77777777" w:rsidR="00AE2AEC" w:rsidRDefault="00E3264B" w:rsidP="001B79EC">
          <w:pPr>
            <w:pStyle w:val="Encabezado"/>
            <w:jc w:val="center"/>
            <w:rPr>
              <w:sz w:val="22"/>
            </w:rPr>
          </w:pPr>
          <w:r>
            <w:rPr>
              <w:b/>
              <w:noProof/>
            </w:rPr>
            <w:drawing>
              <wp:inline distT="0" distB="0" distL="0" distR="0" wp14:anchorId="6CC30538" wp14:editId="10AC2F41">
                <wp:extent cx="1741170" cy="504825"/>
                <wp:effectExtent l="0" t="0" r="0" b="9525"/>
                <wp:docPr id="45" name="Imagen 45"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3ACDDDEB" w14:textId="77777777" w:rsidR="00AE2AEC" w:rsidRDefault="0038171E" w:rsidP="009E0B20">
          <w:pPr>
            <w:jc w:val="center"/>
            <w:rPr>
              <w:b/>
            </w:rPr>
          </w:pPr>
          <w:r>
            <w:rPr>
              <w:b/>
            </w:rPr>
            <w:t xml:space="preserve">PROCEDIMIENTO </w:t>
          </w:r>
          <w:r w:rsidR="009E0B20">
            <w:rPr>
              <w:b/>
            </w:rPr>
            <w:t xml:space="preserve">DE </w:t>
          </w:r>
          <w:r>
            <w:rPr>
              <w:b/>
            </w:rPr>
            <w:t>CONTROL DE SOBRE FACTURACIÓN EN PEDIDOS Y SUBCONTRATOS</w:t>
          </w:r>
        </w:p>
      </w:tc>
      <w:tc>
        <w:tcPr>
          <w:tcW w:w="3401" w:type="dxa"/>
          <w:gridSpan w:val="6"/>
          <w:tcBorders>
            <w:top w:val="single" w:sz="8" w:space="0" w:color="auto"/>
            <w:left w:val="nil"/>
            <w:bottom w:val="nil"/>
            <w:right w:val="single" w:sz="8" w:space="0" w:color="auto"/>
          </w:tcBorders>
          <w:vAlign w:val="center"/>
        </w:tcPr>
        <w:p w14:paraId="06C75DBC" w14:textId="77777777" w:rsidR="00AE2AEC" w:rsidRPr="00425DDA" w:rsidRDefault="008D3AE5" w:rsidP="008D3AE5">
          <w:pPr>
            <w:rPr>
              <w:b/>
            </w:rPr>
          </w:pPr>
          <w:r>
            <w:rPr>
              <w:b/>
            </w:rPr>
            <w:t>PR-24</w:t>
          </w:r>
          <w:r w:rsidR="00AE2AEC" w:rsidRPr="00425DDA">
            <w:rPr>
              <w:b/>
            </w:rPr>
            <w:t xml:space="preserve"> </w:t>
          </w:r>
        </w:p>
      </w:tc>
    </w:tr>
    <w:tr w:rsidR="00AE2AEC" w14:paraId="369D844D" w14:textId="77777777" w:rsidTr="00A55D0E">
      <w:trPr>
        <w:cantSplit/>
        <w:trHeight w:hRule="exact" w:val="345"/>
      </w:trPr>
      <w:tc>
        <w:tcPr>
          <w:tcW w:w="2835" w:type="dxa"/>
          <w:vMerge/>
          <w:tcBorders>
            <w:top w:val="nil"/>
            <w:left w:val="single" w:sz="8" w:space="0" w:color="auto"/>
            <w:bottom w:val="single" w:sz="8" w:space="0" w:color="auto"/>
            <w:right w:val="nil"/>
          </w:tcBorders>
          <w:vAlign w:val="center"/>
        </w:tcPr>
        <w:p w14:paraId="712BB021" w14:textId="77777777" w:rsidR="00AE2AEC" w:rsidRDefault="00AE2AEC" w:rsidP="00A915EF">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3410E830" w14:textId="77777777" w:rsidR="00AE2AEC" w:rsidRDefault="00AE2AEC" w:rsidP="00A915EF">
          <w:pPr>
            <w:pStyle w:val="Encabezado"/>
            <w:rPr>
              <w:sz w:val="22"/>
            </w:rPr>
          </w:pPr>
        </w:p>
      </w:tc>
      <w:tc>
        <w:tcPr>
          <w:tcW w:w="850" w:type="dxa"/>
          <w:tcBorders>
            <w:top w:val="nil"/>
            <w:left w:val="nil"/>
            <w:bottom w:val="single" w:sz="8" w:space="0" w:color="auto"/>
            <w:right w:val="nil"/>
          </w:tcBorders>
          <w:vAlign w:val="center"/>
        </w:tcPr>
        <w:p w14:paraId="07A83935" w14:textId="77777777" w:rsidR="00AE2AEC" w:rsidRDefault="00AE2AEC" w:rsidP="00A915EF">
          <w:pPr>
            <w:pStyle w:val="Encabezado"/>
            <w:rPr>
              <w:sz w:val="14"/>
            </w:rPr>
          </w:pPr>
          <w:r>
            <w:rPr>
              <w:sz w:val="14"/>
            </w:rPr>
            <w:t>EDICIÓN</w:t>
          </w:r>
        </w:p>
      </w:tc>
      <w:tc>
        <w:tcPr>
          <w:tcW w:w="426" w:type="dxa"/>
          <w:tcBorders>
            <w:top w:val="nil"/>
            <w:left w:val="nil"/>
            <w:bottom w:val="single" w:sz="8" w:space="0" w:color="auto"/>
            <w:right w:val="nil"/>
          </w:tcBorders>
          <w:vAlign w:val="center"/>
        </w:tcPr>
        <w:p w14:paraId="5BA74978" w14:textId="77777777" w:rsidR="00AE2AEC" w:rsidRDefault="008D3AE5" w:rsidP="00A915EF">
          <w:pPr>
            <w:pStyle w:val="Encabezado"/>
            <w:rPr>
              <w:sz w:val="22"/>
            </w:rPr>
          </w:pPr>
          <w:r>
            <w:rPr>
              <w:sz w:val="22"/>
            </w:rPr>
            <w:t>1</w:t>
          </w:r>
        </w:p>
      </w:tc>
      <w:tc>
        <w:tcPr>
          <w:tcW w:w="708" w:type="dxa"/>
          <w:tcBorders>
            <w:top w:val="nil"/>
            <w:left w:val="nil"/>
            <w:bottom w:val="single" w:sz="8" w:space="0" w:color="auto"/>
            <w:right w:val="nil"/>
          </w:tcBorders>
          <w:vAlign w:val="center"/>
        </w:tcPr>
        <w:p w14:paraId="3BBA68AB" w14:textId="77777777" w:rsidR="00AE2AEC" w:rsidRDefault="00AE2AEC" w:rsidP="00A915EF">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794E4D6C" w14:textId="77777777" w:rsidR="00AE2AEC" w:rsidRDefault="00AE2AEC" w:rsidP="00A915EF">
          <w:pPr>
            <w:pStyle w:val="Encabezado"/>
            <w:rPr>
              <w:sz w:val="22"/>
            </w:rPr>
          </w:pPr>
          <w:r>
            <w:rPr>
              <w:sz w:val="22"/>
            </w:rPr>
            <w:fldChar w:fldCharType="begin"/>
          </w:r>
          <w:r>
            <w:rPr>
              <w:sz w:val="22"/>
            </w:rPr>
            <w:instrText xml:space="preserve"> PAGE </w:instrText>
          </w:r>
          <w:r>
            <w:rPr>
              <w:sz w:val="22"/>
            </w:rPr>
            <w:fldChar w:fldCharType="separate"/>
          </w:r>
          <w:r w:rsidR="000407D4">
            <w:rPr>
              <w:noProof/>
              <w:sz w:val="22"/>
            </w:rPr>
            <w:t>1</w:t>
          </w:r>
          <w:r>
            <w:rPr>
              <w:sz w:val="22"/>
            </w:rPr>
            <w:fldChar w:fldCharType="end"/>
          </w:r>
        </w:p>
      </w:tc>
      <w:tc>
        <w:tcPr>
          <w:tcW w:w="425" w:type="dxa"/>
          <w:tcBorders>
            <w:top w:val="nil"/>
            <w:left w:val="nil"/>
            <w:bottom w:val="single" w:sz="8" w:space="0" w:color="auto"/>
            <w:right w:val="nil"/>
          </w:tcBorders>
          <w:vAlign w:val="center"/>
        </w:tcPr>
        <w:p w14:paraId="4BFD1840" w14:textId="77777777" w:rsidR="00AE2AEC" w:rsidRDefault="00AE2AEC" w:rsidP="00A915EF">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47983E5E" w14:textId="77777777" w:rsidR="00AE2AEC" w:rsidRDefault="00AE2AEC" w:rsidP="00A915EF">
          <w:pPr>
            <w:pStyle w:val="Encabezado"/>
            <w:rPr>
              <w:sz w:val="22"/>
            </w:rPr>
          </w:pPr>
          <w:r>
            <w:rPr>
              <w:sz w:val="22"/>
            </w:rPr>
            <w:fldChar w:fldCharType="begin"/>
          </w:r>
          <w:r>
            <w:rPr>
              <w:sz w:val="22"/>
            </w:rPr>
            <w:instrText xml:space="preserve"> NUMPAGES </w:instrText>
          </w:r>
          <w:r>
            <w:rPr>
              <w:sz w:val="22"/>
            </w:rPr>
            <w:fldChar w:fldCharType="separate"/>
          </w:r>
          <w:r w:rsidR="000407D4">
            <w:rPr>
              <w:noProof/>
              <w:sz w:val="22"/>
            </w:rPr>
            <w:t>9</w:t>
          </w:r>
          <w:r>
            <w:rPr>
              <w:sz w:val="22"/>
            </w:rPr>
            <w:fldChar w:fldCharType="end"/>
          </w:r>
        </w:p>
      </w:tc>
    </w:tr>
  </w:tbl>
  <w:p w14:paraId="53E943E1" w14:textId="77777777" w:rsidR="00AE2AEC" w:rsidRDefault="00AE2AEC">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
    <w:tblGrid>
      <w:gridCol w:w="4018"/>
      <w:gridCol w:w="5221"/>
      <w:gridCol w:w="1203"/>
      <w:gridCol w:w="604"/>
      <w:gridCol w:w="1004"/>
      <w:gridCol w:w="602"/>
      <w:gridCol w:w="602"/>
      <w:gridCol w:w="804"/>
    </w:tblGrid>
    <w:tr w:rsidR="009C1145" w14:paraId="197FFAF8" w14:textId="77777777" w:rsidTr="009C1145">
      <w:trPr>
        <w:cantSplit/>
        <w:trHeight w:hRule="exact" w:val="660"/>
      </w:trPr>
      <w:tc>
        <w:tcPr>
          <w:tcW w:w="1429" w:type="pct"/>
          <w:vMerge w:val="restart"/>
          <w:tcBorders>
            <w:top w:val="single" w:sz="8" w:space="0" w:color="auto"/>
            <w:left w:val="single" w:sz="8" w:space="0" w:color="auto"/>
            <w:bottom w:val="nil"/>
            <w:right w:val="nil"/>
          </w:tcBorders>
          <w:vAlign w:val="center"/>
        </w:tcPr>
        <w:p w14:paraId="1F365E6F" w14:textId="77777777" w:rsidR="009C1145" w:rsidRDefault="009C1145" w:rsidP="001B79EC">
          <w:pPr>
            <w:pStyle w:val="Encabezado"/>
            <w:jc w:val="center"/>
            <w:rPr>
              <w:sz w:val="22"/>
            </w:rPr>
          </w:pPr>
          <w:r>
            <w:rPr>
              <w:b/>
              <w:noProof/>
            </w:rPr>
            <w:drawing>
              <wp:inline distT="0" distB="0" distL="0" distR="0" wp14:anchorId="1390AAB4" wp14:editId="2FF179A8">
                <wp:extent cx="1741170" cy="504825"/>
                <wp:effectExtent l="0" t="0" r="0" b="9525"/>
                <wp:docPr id="5" name="Imagen 5"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1857" w:type="pct"/>
          <w:vMerge w:val="restart"/>
          <w:tcBorders>
            <w:top w:val="single" w:sz="8" w:space="0" w:color="auto"/>
            <w:left w:val="single" w:sz="8" w:space="0" w:color="auto"/>
            <w:bottom w:val="nil"/>
            <w:right w:val="single" w:sz="8" w:space="0" w:color="auto"/>
          </w:tcBorders>
          <w:vAlign w:val="center"/>
        </w:tcPr>
        <w:p w14:paraId="03D183EF" w14:textId="77777777" w:rsidR="009C1145" w:rsidRDefault="009C1145" w:rsidP="009E0B20">
          <w:pPr>
            <w:jc w:val="center"/>
            <w:rPr>
              <w:b/>
            </w:rPr>
          </w:pPr>
          <w:r>
            <w:rPr>
              <w:b/>
            </w:rPr>
            <w:t>PROCEDIMIENTO DE CONTROL DE SOBRE FACTURACIÓN EN PEDIDOS Y SUBCONTRATOS</w:t>
          </w:r>
        </w:p>
      </w:tc>
      <w:tc>
        <w:tcPr>
          <w:tcW w:w="1714" w:type="pct"/>
          <w:gridSpan w:val="6"/>
          <w:tcBorders>
            <w:top w:val="single" w:sz="8" w:space="0" w:color="auto"/>
            <w:left w:val="nil"/>
            <w:bottom w:val="nil"/>
            <w:right w:val="single" w:sz="8" w:space="0" w:color="auto"/>
          </w:tcBorders>
          <w:vAlign w:val="center"/>
        </w:tcPr>
        <w:p w14:paraId="17BF1B1E" w14:textId="77777777" w:rsidR="009C1145" w:rsidRPr="00425DDA" w:rsidRDefault="009C1145" w:rsidP="008D3AE5">
          <w:pPr>
            <w:rPr>
              <w:b/>
            </w:rPr>
          </w:pPr>
          <w:r>
            <w:rPr>
              <w:b/>
            </w:rPr>
            <w:t>PR-24</w:t>
          </w:r>
          <w:r w:rsidRPr="00425DDA">
            <w:rPr>
              <w:b/>
            </w:rPr>
            <w:t xml:space="preserve"> </w:t>
          </w:r>
        </w:p>
      </w:tc>
    </w:tr>
    <w:tr w:rsidR="009C1145" w14:paraId="221CD5D4" w14:textId="77777777" w:rsidTr="009C1145">
      <w:trPr>
        <w:cantSplit/>
        <w:trHeight w:hRule="exact" w:val="345"/>
      </w:trPr>
      <w:tc>
        <w:tcPr>
          <w:tcW w:w="1429" w:type="pct"/>
          <w:vMerge/>
          <w:tcBorders>
            <w:top w:val="nil"/>
            <w:left w:val="single" w:sz="8" w:space="0" w:color="auto"/>
            <w:bottom w:val="single" w:sz="8" w:space="0" w:color="auto"/>
            <w:right w:val="nil"/>
          </w:tcBorders>
          <w:vAlign w:val="center"/>
        </w:tcPr>
        <w:p w14:paraId="5DCBCC9A" w14:textId="77777777" w:rsidR="009C1145" w:rsidRDefault="009C1145" w:rsidP="00A915EF">
          <w:pPr>
            <w:pStyle w:val="Encabezado"/>
            <w:rPr>
              <w:sz w:val="22"/>
            </w:rPr>
          </w:pPr>
        </w:p>
      </w:tc>
      <w:tc>
        <w:tcPr>
          <w:tcW w:w="1857" w:type="pct"/>
          <w:vMerge/>
          <w:tcBorders>
            <w:top w:val="nil"/>
            <w:left w:val="single" w:sz="8" w:space="0" w:color="auto"/>
            <w:bottom w:val="single" w:sz="8" w:space="0" w:color="auto"/>
            <w:right w:val="single" w:sz="8" w:space="0" w:color="auto"/>
          </w:tcBorders>
          <w:vAlign w:val="center"/>
        </w:tcPr>
        <w:p w14:paraId="6E752398" w14:textId="77777777" w:rsidR="009C1145" w:rsidRDefault="009C1145" w:rsidP="00A915EF">
          <w:pPr>
            <w:pStyle w:val="Encabezado"/>
            <w:rPr>
              <w:sz w:val="22"/>
            </w:rPr>
          </w:pPr>
        </w:p>
      </w:tc>
      <w:tc>
        <w:tcPr>
          <w:tcW w:w="428" w:type="pct"/>
          <w:tcBorders>
            <w:top w:val="nil"/>
            <w:left w:val="nil"/>
            <w:bottom w:val="single" w:sz="8" w:space="0" w:color="auto"/>
            <w:right w:val="nil"/>
          </w:tcBorders>
          <w:vAlign w:val="center"/>
        </w:tcPr>
        <w:p w14:paraId="1EE3791A" w14:textId="77777777" w:rsidR="009C1145" w:rsidRDefault="009C1145" w:rsidP="00A915EF">
          <w:pPr>
            <w:pStyle w:val="Encabezado"/>
            <w:rPr>
              <w:sz w:val="14"/>
            </w:rPr>
          </w:pPr>
          <w:r>
            <w:rPr>
              <w:sz w:val="14"/>
            </w:rPr>
            <w:t>EDICIÓN</w:t>
          </w:r>
        </w:p>
      </w:tc>
      <w:tc>
        <w:tcPr>
          <w:tcW w:w="215" w:type="pct"/>
          <w:tcBorders>
            <w:top w:val="nil"/>
            <w:left w:val="nil"/>
            <w:bottom w:val="single" w:sz="8" w:space="0" w:color="auto"/>
            <w:right w:val="nil"/>
          </w:tcBorders>
          <w:vAlign w:val="center"/>
        </w:tcPr>
        <w:p w14:paraId="17A9B017" w14:textId="77777777" w:rsidR="009C1145" w:rsidRDefault="009C1145" w:rsidP="00A915EF">
          <w:pPr>
            <w:pStyle w:val="Encabezado"/>
            <w:rPr>
              <w:sz w:val="22"/>
            </w:rPr>
          </w:pPr>
          <w:r>
            <w:rPr>
              <w:sz w:val="22"/>
            </w:rPr>
            <w:t>1</w:t>
          </w:r>
        </w:p>
      </w:tc>
      <w:tc>
        <w:tcPr>
          <w:tcW w:w="357" w:type="pct"/>
          <w:tcBorders>
            <w:top w:val="nil"/>
            <w:left w:val="nil"/>
            <w:bottom w:val="single" w:sz="8" w:space="0" w:color="auto"/>
            <w:right w:val="nil"/>
          </w:tcBorders>
          <w:vAlign w:val="center"/>
        </w:tcPr>
        <w:p w14:paraId="63D52D6F" w14:textId="77777777" w:rsidR="009C1145" w:rsidRDefault="009C1145" w:rsidP="00A915EF">
          <w:pPr>
            <w:pStyle w:val="Encabezado"/>
            <w:rPr>
              <w:sz w:val="22"/>
            </w:rPr>
          </w:pPr>
          <w:r w:rsidRPr="00D402FE">
            <w:rPr>
              <w:sz w:val="14"/>
            </w:rPr>
            <w:t>P</w:t>
          </w:r>
          <w:r>
            <w:rPr>
              <w:sz w:val="14"/>
            </w:rPr>
            <w:t>AGINA</w:t>
          </w:r>
        </w:p>
      </w:tc>
      <w:tc>
        <w:tcPr>
          <w:tcW w:w="214" w:type="pct"/>
          <w:tcBorders>
            <w:top w:val="nil"/>
            <w:left w:val="nil"/>
            <w:bottom w:val="single" w:sz="8" w:space="0" w:color="auto"/>
            <w:right w:val="nil"/>
          </w:tcBorders>
          <w:vAlign w:val="center"/>
        </w:tcPr>
        <w:p w14:paraId="043CD551" w14:textId="77777777" w:rsidR="009C1145" w:rsidRDefault="009C1145" w:rsidP="00A915EF">
          <w:pPr>
            <w:pStyle w:val="Encabezado"/>
            <w:rPr>
              <w:sz w:val="22"/>
            </w:rPr>
          </w:pPr>
          <w:r>
            <w:rPr>
              <w:sz w:val="22"/>
            </w:rPr>
            <w:fldChar w:fldCharType="begin"/>
          </w:r>
          <w:r>
            <w:rPr>
              <w:sz w:val="22"/>
            </w:rPr>
            <w:instrText xml:space="preserve"> PAGE </w:instrText>
          </w:r>
          <w:r>
            <w:rPr>
              <w:sz w:val="22"/>
            </w:rPr>
            <w:fldChar w:fldCharType="separate"/>
          </w:r>
          <w:r w:rsidR="00C05A89">
            <w:rPr>
              <w:noProof/>
              <w:sz w:val="22"/>
            </w:rPr>
            <w:t>9</w:t>
          </w:r>
          <w:r>
            <w:rPr>
              <w:sz w:val="22"/>
            </w:rPr>
            <w:fldChar w:fldCharType="end"/>
          </w:r>
        </w:p>
      </w:tc>
      <w:tc>
        <w:tcPr>
          <w:tcW w:w="214" w:type="pct"/>
          <w:tcBorders>
            <w:top w:val="nil"/>
            <w:left w:val="nil"/>
            <w:bottom w:val="single" w:sz="8" w:space="0" w:color="auto"/>
            <w:right w:val="nil"/>
          </w:tcBorders>
          <w:vAlign w:val="center"/>
        </w:tcPr>
        <w:p w14:paraId="2CD03DAC" w14:textId="77777777" w:rsidR="009C1145" w:rsidRDefault="009C1145" w:rsidP="00A915EF">
          <w:pPr>
            <w:pStyle w:val="Encabezado"/>
            <w:rPr>
              <w:sz w:val="22"/>
            </w:rPr>
          </w:pPr>
          <w:r>
            <w:rPr>
              <w:sz w:val="14"/>
            </w:rPr>
            <w:t>DE</w:t>
          </w:r>
        </w:p>
      </w:tc>
      <w:tc>
        <w:tcPr>
          <w:tcW w:w="286" w:type="pct"/>
          <w:tcBorders>
            <w:top w:val="nil"/>
            <w:left w:val="nil"/>
            <w:bottom w:val="single" w:sz="8" w:space="0" w:color="auto"/>
            <w:right w:val="single" w:sz="8" w:space="0" w:color="auto"/>
          </w:tcBorders>
          <w:vAlign w:val="center"/>
        </w:tcPr>
        <w:p w14:paraId="4BDAC0A2" w14:textId="77777777" w:rsidR="009C1145" w:rsidRDefault="009C1145" w:rsidP="00A915EF">
          <w:pPr>
            <w:pStyle w:val="Encabezado"/>
            <w:rPr>
              <w:sz w:val="22"/>
            </w:rPr>
          </w:pPr>
          <w:r>
            <w:rPr>
              <w:sz w:val="22"/>
            </w:rPr>
            <w:fldChar w:fldCharType="begin"/>
          </w:r>
          <w:r>
            <w:rPr>
              <w:sz w:val="22"/>
            </w:rPr>
            <w:instrText xml:space="preserve"> NUMPAGES </w:instrText>
          </w:r>
          <w:r>
            <w:rPr>
              <w:sz w:val="22"/>
            </w:rPr>
            <w:fldChar w:fldCharType="separate"/>
          </w:r>
          <w:r w:rsidR="00C05A89">
            <w:rPr>
              <w:noProof/>
              <w:sz w:val="22"/>
            </w:rPr>
            <w:t>9</w:t>
          </w:r>
          <w:r>
            <w:rPr>
              <w:sz w:val="22"/>
            </w:rPr>
            <w:fldChar w:fldCharType="end"/>
          </w:r>
        </w:p>
      </w:tc>
    </w:tr>
  </w:tbl>
  <w:p w14:paraId="4743EABA" w14:textId="77777777" w:rsidR="009C1145" w:rsidRDefault="009C114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5C54751C"/>
    <w:lvl w:ilvl="0">
      <w:start w:val="1"/>
      <w:numFmt w:val="decimal"/>
      <w:lvlText w:val="%1."/>
      <w:lvlJc w:val="left"/>
      <w:pPr>
        <w:tabs>
          <w:tab w:val="num" w:pos="1209"/>
        </w:tabs>
        <w:ind w:left="1209" w:hanging="360"/>
      </w:pPr>
    </w:lvl>
  </w:abstractNum>
  <w:abstractNum w:abstractNumId="1">
    <w:nsid w:val="FFFFFF7F"/>
    <w:multiLevelType w:val="singleLevel"/>
    <w:tmpl w:val="00FACF84"/>
    <w:lvl w:ilvl="0">
      <w:start w:val="1"/>
      <w:numFmt w:val="decimal"/>
      <w:lvlText w:val="%1."/>
      <w:lvlJc w:val="left"/>
      <w:pPr>
        <w:tabs>
          <w:tab w:val="num" w:pos="643"/>
        </w:tabs>
        <w:ind w:left="643" w:hanging="360"/>
      </w:pPr>
    </w:lvl>
  </w:abstractNum>
  <w:abstractNum w:abstractNumId="2">
    <w:nsid w:val="FFFFFF89"/>
    <w:multiLevelType w:val="singleLevel"/>
    <w:tmpl w:val="9FD0A09C"/>
    <w:lvl w:ilvl="0">
      <w:start w:val="1"/>
      <w:numFmt w:val="bullet"/>
      <w:lvlText w:val=""/>
      <w:lvlJc w:val="left"/>
      <w:pPr>
        <w:tabs>
          <w:tab w:val="num" w:pos="360"/>
        </w:tabs>
        <w:ind w:left="360" w:hanging="360"/>
      </w:pPr>
      <w:rPr>
        <w:rFonts w:ascii="Symbol" w:hAnsi="Symbol" w:hint="default"/>
      </w:rPr>
    </w:lvl>
  </w:abstractNum>
  <w:abstractNum w:abstractNumId="3">
    <w:nsid w:val="108A4281"/>
    <w:multiLevelType w:val="multilevel"/>
    <w:tmpl w:val="63ECC1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1AB0781F"/>
    <w:multiLevelType w:val="hybridMultilevel"/>
    <w:tmpl w:val="1664652A"/>
    <w:lvl w:ilvl="0" w:tplc="13C6E7B2">
      <w:start w:val="1"/>
      <w:numFmt w:val="decimal"/>
      <w:lvlText w:val="%1."/>
      <w:lvlJc w:val="left"/>
      <w:pPr>
        <w:tabs>
          <w:tab w:val="num" w:pos="1065"/>
        </w:tabs>
        <w:ind w:left="1065" w:hanging="705"/>
      </w:pPr>
      <w:rPr>
        <w:rFonts w:hint="default"/>
      </w:rPr>
    </w:lvl>
    <w:lvl w:ilvl="1" w:tplc="5DEA6D34" w:tentative="1">
      <w:start w:val="1"/>
      <w:numFmt w:val="lowerLetter"/>
      <w:lvlText w:val="%2."/>
      <w:lvlJc w:val="left"/>
      <w:pPr>
        <w:tabs>
          <w:tab w:val="num" w:pos="1440"/>
        </w:tabs>
        <w:ind w:left="1440" w:hanging="360"/>
      </w:pPr>
    </w:lvl>
    <w:lvl w:ilvl="2" w:tplc="CE1A631C" w:tentative="1">
      <w:start w:val="1"/>
      <w:numFmt w:val="lowerRoman"/>
      <w:lvlText w:val="%3."/>
      <w:lvlJc w:val="right"/>
      <w:pPr>
        <w:tabs>
          <w:tab w:val="num" w:pos="2160"/>
        </w:tabs>
        <w:ind w:left="2160" w:hanging="180"/>
      </w:pPr>
    </w:lvl>
    <w:lvl w:ilvl="3" w:tplc="C292E28A" w:tentative="1">
      <w:start w:val="1"/>
      <w:numFmt w:val="decimal"/>
      <w:lvlText w:val="%4."/>
      <w:lvlJc w:val="left"/>
      <w:pPr>
        <w:tabs>
          <w:tab w:val="num" w:pos="2880"/>
        </w:tabs>
        <w:ind w:left="2880" w:hanging="360"/>
      </w:pPr>
    </w:lvl>
    <w:lvl w:ilvl="4" w:tplc="84F64F58" w:tentative="1">
      <w:start w:val="1"/>
      <w:numFmt w:val="lowerLetter"/>
      <w:lvlText w:val="%5."/>
      <w:lvlJc w:val="left"/>
      <w:pPr>
        <w:tabs>
          <w:tab w:val="num" w:pos="3600"/>
        </w:tabs>
        <w:ind w:left="3600" w:hanging="360"/>
      </w:pPr>
    </w:lvl>
    <w:lvl w:ilvl="5" w:tplc="3290381C" w:tentative="1">
      <w:start w:val="1"/>
      <w:numFmt w:val="lowerRoman"/>
      <w:lvlText w:val="%6."/>
      <w:lvlJc w:val="right"/>
      <w:pPr>
        <w:tabs>
          <w:tab w:val="num" w:pos="4320"/>
        </w:tabs>
        <w:ind w:left="4320" w:hanging="180"/>
      </w:pPr>
    </w:lvl>
    <w:lvl w:ilvl="6" w:tplc="FD0C4B12" w:tentative="1">
      <w:start w:val="1"/>
      <w:numFmt w:val="decimal"/>
      <w:lvlText w:val="%7."/>
      <w:lvlJc w:val="left"/>
      <w:pPr>
        <w:tabs>
          <w:tab w:val="num" w:pos="5040"/>
        </w:tabs>
        <w:ind w:left="5040" w:hanging="360"/>
      </w:pPr>
    </w:lvl>
    <w:lvl w:ilvl="7" w:tplc="402667AA" w:tentative="1">
      <w:start w:val="1"/>
      <w:numFmt w:val="lowerLetter"/>
      <w:lvlText w:val="%8."/>
      <w:lvlJc w:val="left"/>
      <w:pPr>
        <w:tabs>
          <w:tab w:val="num" w:pos="5760"/>
        </w:tabs>
        <w:ind w:left="5760" w:hanging="360"/>
      </w:pPr>
    </w:lvl>
    <w:lvl w:ilvl="8" w:tplc="52F4E748" w:tentative="1">
      <w:start w:val="1"/>
      <w:numFmt w:val="lowerRoman"/>
      <w:lvlText w:val="%9."/>
      <w:lvlJc w:val="right"/>
      <w:pPr>
        <w:tabs>
          <w:tab w:val="num" w:pos="6480"/>
        </w:tabs>
        <w:ind w:left="6480" w:hanging="180"/>
      </w:pPr>
    </w:lvl>
  </w:abstractNum>
  <w:abstractNum w:abstractNumId="5">
    <w:nsid w:val="23233C9D"/>
    <w:multiLevelType w:val="multilevel"/>
    <w:tmpl w:val="2D02FE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2A581C7A"/>
    <w:multiLevelType w:val="hybridMultilevel"/>
    <w:tmpl w:val="6F441304"/>
    <w:lvl w:ilvl="0" w:tplc="04FA4DA8">
      <w:start w:val="1"/>
      <w:numFmt w:val="bullet"/>
      <w:lvlText w:val="-"/>
      <w:lvlJc w:val="left"/>
      <w:pPr>
        <w:tabs>
          <w:tab w:val="num" w:pos="720"/>
        </w:tabs>
        <w:ind w:left="720" w:hanging="360"/>
      </w:pPr>
      <w:rPr>
        <w:rFonts w:ascii="Times New Roman" w:hAnsi="Times New Roman" w:hint="default"/>
      </w:rPr>
    </w:lvl>
    <w:lvl w:ilvl="1" w:tplc="ADDEBB50" w:tentative="1">
      <w:start w:val="1"/>
      <w:numFmt w:val="bullet"/>
      <w:lvlText w:val="-"/>
      <w:lvlJc w:val="left"/>
      <w:pPr>
        <w:tabs>
          <w:tab w:val="num" w:pos="1440"/>
        </w:tabs>
        <w:ind w:left="1440" w:hanging="360"/>
      </w:pPr>
      <w:rPr>
        <w:rFonts w:ascii="Times New Roman" w:hAnsi="Times New Roman" w:hint="default"/>
      </w:rPr>
    </w:lvl>
    <w:lvl w:ilvl="2" w:tplc="5C78C49C" w:tentative="1">
      <w:start w:val="1"/>
      <w:numFmt w:val="bullet"/>
      <w:lvlText w:val="-"/>
      <w:lvlJc w:val="left"/>
      <w:pPr>
        <w:tabs>
          <w:tab w:val="num" w:pos="2160"/>
        </w:tabs>
        <w:ind w:left="2160" w:hanging="360"/>
      </w:pPr>
      <w:rPr>
        <w:rFonts w:ascii="Times New Roman" w:hAnsi="Times New Roman" w:hint="default"/>
      </w:rPr>
    </w:lvl>
    <w:lvl w:ilvl="3" w:tplc="2B62D1F0" w:tentative="1">
      <w:start w:val="1"/>
      <w:numFmt w:val="bullet"/>
      <w:lvlText w:val="-"/>
      <w:lvlJc w:val="left"/>
      <w:pPr>
        <w:tabs>
          <w:tab w:val="num" w:pos="2880"/>
        </w:tabs>
        <w:ind w:left="2880" w:hanging="360"/>
      </w:pPr>
      <w:rPr>
        <w:rFonts w:ascii="Times New Roman" w:hAnsi="Times New Roman" w:hint="default"/>
      </w:rPr>
    </w:lvl>
    <w:lvl w:ilvl="4" w:tplc="94701CF4" w:tentative="1">
      <w:start w:val="1"/>
      <w:numFmt w:val="bullet"/>
      <w:lvlText w:val="-"/>
      <w:lvlJc w:val="left"/>
      <w:pPr>
        <w:tabs>
          <w:tab w:val="num" w:pos="3600"/>
        </w:tabs>
        <w:ind w:left="3600" w:hanging="360"/>
      </w:pPr>
      <w:rPr>
        <w:rFonts w:ascii="Times New Roman" w:hAnsi="Times New Roman" w:hint="default"/>
      </w:rPr>
    </w:lvl>
    <w:lvl w:ilvl="5" w:tplc="2E0610FC" w:tentative="1">
      <w:start w:val="1"/>
      <w:numFmt w:val="bullet"/>
      <w:lvlText w:val="-"/>
      <w:lvlJc w:val="left"/>
      <w:pPr>
        <w:tabs>
          <w:tab w:val="num" w:pos="4320"/>
        </w:tabs>
        <w:ind w:left="4320" w:hanging="360"/>
      </w:pPr>
      <w:rPr>
        <w:rFonts w:ascii="Times New Roman" w:hAnsi="Times New Roman" w:hint="default"/>
      </w:rPr>
    </w:lvl>
    <w:lvl w:ilvl="6" w:tplc="DAE4FD4A" w:tentative="1">
      <w:start w:val="1"/>
      <w:numFmt w:val="bullet"/>
      <w:lvlText w:val="-"/>
      <w:lvlJc w:val="left"/>
      <w:pPr>
        <w:tabs>
          <w:tab w:val="num" w:pos="5040"/>
        </w:tabs>
        <w:ind w:left="5040" w:hanging="360"/>
      </w:pPr>
      <w:rPr>
        <w:rFonts w:ascii="Times New Roman" w:hAnsi="Times New Roman" w:hint="default"/>
      </w:rPr>
    </w:lvl>
    <w:lvl w:ilvl="7" w:tplc="AEB26172" w:tentative="1">
      <w:start w:val="1"/>
      <w:numFmt w:val="bullet"/>
      <w:lvlText w:val="-"/>
      <w:lvlJc w:val="left"/>
      <w:pPr>
        <w:tabs>
          <w:tab w:val="num" w:pos="5760"/>
        </w:tabs>
        <w:ind w:left="5760" w:hanging="360"/>
      </w:pPr>
      <w:rPr>
        <w:rFonts w:ascii="Times New Roman" w:hAnsi="Times New Roman" w:hint="default"/>
      </w:rPr>
    </w:lvl>
    <w:lvl w:ilvl="8" w:tplc="CB9A4F90" w:tentative="1">
      <w:start w:val="1"/>
      <w:numFmt w:val="bullet"/>
      <w:lvlText w:val="-"/>
      <w:lvlJc w:val="left"/>
      <w:pPr>
        <w:tabs>
          <w:tab w:val="num" w:pos="6480"/>
        </w:tabs>
        <w:ind w:left="6480" w:hanging="360"/>
      </w:pPr>
      <w:rPr>
        <w:rFonts w:ascii="Times New Roman" w:hAnsi="Times New Roman" w:hint="default"/>
      </w:rPr>
    </w:lvl>
  </w:abstractNum>
  <w:abstractNum w:abstractNumId="7">
    <w:nsid w:val="322B60D7"/>
    <w:multiLevelType w:val="multilevel"/>
    <w:tmpl w:val="98A6C650"/>
    <w:numStyleLink w:val="Estilo7"/>
  </w:abstractNum>
  <w:abstractNum w:abstractNumId="8">
    <w:nsid w:val="35663847"/>
    <w:multiLevelType w:val="hybridMultilevel"/>
    <w:tmpl w:val="73808A22"/>
    <w:lvl w:ilvl="0" w:tplc="C41A9ED0">
      <w:start w:val="1"/>
      <w:numFmt w:val="decimal"/>
      <w:lvlText w:val="%1."/>
      <w:lvlJc w:val="left"/>
      <w:pPr>
        <w:tabs>
          <w:tab w:val="num" w:pos="1065"/>
        </w:tabs>
        <w:ind w:left="1065" w:hanging="705"/>
      </w:pPr>
      <w:rPr>
        <w:rFonts w:hint="default"/>
      </w:rPr>
    </w:lvl>
    <w:lvl w:ilvl="1" w:tplc="39828854" w:tentative="1">
      <w:start w:val="1"/>
      <w:numFmt w:val="lowerLetter"/>
      <w:lvlText w:val="%2."/>
      <w:lvlJc w:val="left"/>
      <w:pPr>
        <w:tabs>
          <w:tab w:val="num" w:pos="1440"/>
        </w:tabs>
        <w:ind w:left="1440" w:hanging="360"/>
      </w:pPr>
    </w:lvl>
    <w:lvl w:ilvl="2" w:tplc="8C646CEA" w:tentative="1">
      <w:start w:val="1"/>
      <w:numFmt w:val="lowerRoman"/>
      <w:lvlText w:val="%3."/>
      <w:lvlJc w:val="right"/>
      <w:pPr>
        <w:tabs>
          <w:tab w:val="num" w:pos="2160"/>
        </w:tabs>
        <w:ind w:left="2160" w:hanging="180"/>
      </w:pPr>
    </w:lvl>
    <w:lvl w:ilvl="3" w:tplc="DDA0DA36" w:tentative="1">
      <w:start w:val="1"/>
      <w:numFmt w:val="decimal"/>
      <w:lvlText w:val="%4."/>
      <w:lvlJc w:val="left"/>
      <w:pPr>
        <w:tabs>
          <w:tab w:val="num" w:pos="2880"/>
        </w:tabs>
        <w:ind w:left="2880" w:hanging="360"/>
      </w:pPr>
    </w:lvl>
    <w:lvl w:ilvl="4" w:tplc="D0387126" w:tentative="1">
      <w:start w:val="1"/>
      <w:numFmt w:val="lowerLetter"/>
      <w:lvlText w:val="%5."/>
      <w:lvlJc w:val="left"/>
      <w:pPr>
        <w:tabs>
          <w:tab w:val="num" w:pos="3600"/>
        </w:tabs>
        <w:ind w:left="3600" w:hanging="360"/>
      </w:pPr>
    </w:lvl>
    <w:lvl w:ilvl="5" w:tplc="376808CE" w:tentative="1">
      <w:start w:val="1"/>
      <w:numFmt w:val="lowerRoman"/>
      <w:lvlText w:val="%6."/>
      <w:lvlJc w:val="right"/>
      <w:pPr>
        <w:tabs>
          <w:tab w:val="num" w:pos="4320"/>
        </w:tabs>
        <w:ind w:left="4320" w:hanging="180"/>
      </w:pPr>
    </w:lvl>
    <w:lvl w:ilvl="6" w:tplc="034A78CE" w:tentative="1">
      <w:start w:val="1"/>
      <w:numFmt w:val="decimal"/>
      <w:lvlText w:val="%7."/>
      <w:lvlJc w:val="left"/>
      <w:pPr>
        <w:tabs>
          <w:tab w:val="num" w:pos="5040"/>
        </w:tabs>
        <w:ind w:left="5040" w:hanging="360"/>
      </w:pPr>
    </w:lvl>
    <w:lvl w:ilvl="7" w:tplc="0F8A603A" w:tentative="1">
      <w:start w:val="1"/>
      <w:numFmt w:val="lowerLetter"/>
      <w:lvlText w:val="%8."/>
      <w:lvlJc w:val="left"/>
      <w:pPr>
        <w:tabs>
          <w:tab w:val="num" w:pos="5760"/>
        </w:tabs>
        <w:ind w:left="5760" w:hanging="360"/>
      </w:pPr>
    </w:lvl>
    <w:lvl w:ilvl="8" w:tplc="040A631C" w:tentative="1">
      <w:start w:val="1"/>
      <w:numFmt w:val="lowerRoman"/>
      <w:lvlText w:val="%9."/>
      <w:lvlJc w:val="right"/>
      <w:pPr>
        <w:tabs>
          <w:tab w:val="num" w:pos="6480"/>
        </w:tabs>
        <w:ind w:left="6480" w:hanging="180"/>
      </w:pPr>
    </w:lvl>
  </w:abstractNum>
  <w:abstractNum w:abstractNumId="9">
    <w:nsid w:val="38BA6702"/>
    <w:multiLevelType w:val="multilevel"/>
    <w:tmpl w:val="D44848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3E7D0C54"/>
    <w:multiLevelType w:val="hybridMultilevel"/>
    <w:tmpl w:val="913C127E"/>
    <w:lvl w:ilvl="0" w:tplc="C4C67672">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1">
    <w:nsid w:val="3FCD666C"/>
    <w:multiLevelType w:val="hybridMultilevel"/>
    <w:tmpl w:val="A7DEA090"/>
    <w:lvl w:ilvl="0" w:tplc="0C0A0005">
      <w:start w:val="1"/>
      <w:numFmt w:val="bullet"/>
      <w:lvlText w:val=""/>
      <w:lvlJc w:val="left"/>
      <w:pPr>
        <w:ind w:left="938" w:hanging="360"/>
      </w:pPr>
      <w:rPr>
        <w:rFonts w:ascii="Wingdings" w:hAnsi="Wingdings" w:hint="default"/>
      </w:rPr>
    </w:lvl>
    <w:lvl w:ilvl="1" w:tplc="0C0A0003">
      <w:start w:val="1"/>
      <w:numFmt w:val="bullet"/>
      <w:lvlText w:val="o"/>
      <w:lvlJc w:val="left"/>
      <w:pPr>
        <w:ind w:left="1658" w:hanging="360"/>
      </w:pPr>
      <w:rPr>
        <w:rFonts w:ascii="Courier New" w:hAnsi="Courier New" w:cs="Courier New" w:hint="default"/>
      </w:rPr>
    </w:lvl>
    <w:lvl w:ilvl="2" w:tplc="0C0A0005">
      <w:start w:val="1"/>
      <w:numFmt w:val="bullet"/>
      <w:lvlText w:val=""/>
      <w:lvlJc w:val="left"/>
      <w:pPr>
        <w:ind w:left="2378" w:hanging="360"/>
      </w:pPr>
      <w:rPr>
        <w:rFonts w:ascii="Wingdings" w:hAnsi="Wingdings" w:hint="default"/>
      </w:rPr>
    </w:lvl>
    <w:lvl w:ilvl="3" w:tplc="0C0A0001">
      <w:start w:val="1"/>
      <w:numFmt w:val="bullet"/>
      <w:lvlText w:val=""/>
      <w:lvlJc w:val="left"/>
      <w:pPr>
        <w:ind w:left="3098" w:hanging="360"/>
      </w:pPr>
      <w:rPr>
        <w:rFonts w:ascii="Symbol" w:hAnsi="Symbo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12">
    <w:nsid w:val="4D5B5E2A"/>
    <w:multiLevelType w:val="hybridMultilevel"/>
    <w:tmpl w:val="8DB6ED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4F1D52B8"/>
    <w:multiLevelType w:val="hybridMultilevel"/>
    <w:tmpl w:val="618CBB56"/>
    <w:lvl w:ilvl="0" w:tplc="0C0A0005">
      <w:start w:val="1"/>
      <w:numFmt w:val="bullet"/>
      <w:lvlText w:val=""/>
      <w:lvlJc w:val="left"/>
      <w:pPr>
        <w:ind w:left="927" w:hanging="360"/>
      </w:pPr>
      <w:rPr>
        <w:rFonts w:ascii="Wingdings" w:hAnsi="Wingdings"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4">
    <w:nsid w:val="61820859"/>
    <w:multiLevelType w:val="hybridMultilevel"/>
    <w:tmpl w:val="DD30F66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nsid w:val="63BD1A03"/>
    <w:multiLevelType w:val="hybridMultilevel"/>
    <w:tmpl w:val="6AA22AA8"/>
    <w:lvl w:ilvl="0" w:tplc="05C0FFBC">
      <w:start w:val="1"/>
      <w:numFmt w:val="bullet"/>
      <w:lvlText w:val=""/>
      <w:lvlJc w:val="left"/>
      <w:pPr>
        <w:tabs>
          <w:tab w:val="num" w:pos="720"/>
        </w:tabs>
        <w:ind w:left="720" w:hanging="360"/>
      </w:pPr>
      <w:rPr>
        <w:rFonts w:ascii="Symbol" w:hAnsi="Symbol" w:hint="default"/>
      </w:rPr>
    </w:lvl>
    <w:lvl w:ilvl="1" w:tplc="9CE6A9FE" w:tentative="1">
      <w:start w:val="1"/>
      <w:numFmt w:val="bullet"/>
      <w:lvlText w:val="o"/>
      <w:lvlJc w:val="left"/>
      <w:pPr>
        <w:tabs>
          <w:tab w:val="num" w:pos="1440"/>
        </w:tabs>
        <w:ind w:left="1440" w:hanging="360"/>
      </w:pPr>
      <w:rPr>
        <w:rFonts w:ascii="Courier New" w:hAnsi="Courier New" w:hint="default"/>
      </w:rPr>
    </w:lvl>
    <w:lvl w:ilvl="2" w:tplc="0CC6654E" w:tentative="1">
      <w:start w:val="1"/>
      <w:numFmt w:val="bullet"/>
      <w:lvlText w:val=""/>
      <w:lvlJc w:val="left"/>
      <w:pPr>
        <w:tabs>
          <w:tab w:val="num" w:pos="2160"/>
        </w:tabs>
        <w:ind w:left="2160" w:hanging="360"/>
      </w:pPr>
      <w:rPr>
        <w:rFonts w:ascii="Wingdings" w:hAnsi="Wingdings" w:hint="default"/>
      </w:rPr>
    </w:lvl>
    <w:lvl w:ilvl="3" w:tplc="DA3AA1DE" w:tentative="1">
      <w:start w:val="1"/>
      <w:numFmt w:val="bullet"/>
      <w:lvlText w:val=""/>
      <w:lvlJc w:val="left"/>
      <w:pPr>
        <w:tabs>
          <w:tab w:val="num" w:pos="2880"/>
        </w:tabs>
        <w:ind w:left="2880" w:hanging="360"/>
      </w:pPr>
      <w:rPr>
        <w:rFonts w:ascii="Symbol" w:hAnsi="Symbol" w:hint="default"/>
      </w:rPr>
    </w:lvl>
    <w:lvl w:ilvl="4" w:tplc="3B2C586C" w:tentative="1">
      <w:start w:val="1"/>
      <w:numFmt w:val="bullet"/>
      <w:lvlText w:val="o"/>
      <w:lvlJc w:val="left"/>
      <w:pPr>
        <w:tabs>
          <w:tab w:val="num" w:pos="3600"/>
        </w:tabs>
        <w:ind w:left="3600" w:hanging="360"/>
      </w:pPr>
      <w:rPr>
        <w:rFonts w:ascii="Courier New" w:hAnsi="Courier New" w:hint="default"/>
      </w:rPr>
    </w:lvl>
    <w:lvl w:ilvl="5" w:tplc="B630F72E" w:tentative="1">
      <w:start w:val="1"/>
      <w:numFmt w:val="bullet"/>
      <w:lvlText w:val=""/>
      <w:lvlJc w:val="left"/>
      <w:pPr>
        <w:tabs>
          <w:tab w:val="num" w:pos="4320"/>
        </w:tabs>
        <w:ind w:left="4320" w:hanging="360"/>
      </w:pPr>
      <w:rPr>
        <w:rFonts w:ascii="Wingdings" w:hAnsi="Wingdings" w:hint="default"/>
      </w:rPr>
    </w:lvl>
    <w:lvl w:ilvl="6" w:tplc="4D9E002A" w:tentative="1">
      <w:start w:val="1"/>
      <w:numFmt w:val="bullet"/>
      <w:lvlText w:val=""/>
      <w:lvlJc w:val="left"/>
      <w:pPr>
        <w:tabs>
          <w:tab w:val="num" w:pos="5040"/>
        </w:tabs>
        <w:ind w:left="5040" w:hanging="360"/>
      </w:pPr>
      <w:rPr>
        <w:rFonts w:ascii="Symbol" w:hAnsi="Symbol" w:hint="default"/>
      </w:rPr>
    </w:lvl>
    <w:lvl w:ilvl="7" w:tplc="B4F6B390" w:tentative="1">
      <w:start w:val="1"/>
      <w:numFmt w:val="bullet"/>
      <w:lvlText w:val="o"/>
      <w:lvlJc w:val="left"/>
      <w:pPr>
        <w:tabs>
          <w:tab w:val="num" w:pos="5760"/>
        </w:tabs>
        <w:ind w:left="5760" w:hanging="360"/>
      </w:pPr>
      <w:rPr>
        <w:rFonts w:ascii="Courier New" w:hAnsi="Courier New" w:hint="default"/>
      </w:rPr>
    </w:lvl>
    <w:lvl w:ilvl="8" w:tplc="2C7854F6" w:tentative="1">
      <w:start w:val="1"/>
      <w:numFmt w:val="bullet"/>
      <w:lvlText w:val=""/>
      <w:lvlJc w:val="left"/>
      <w:pPr>
        <w:tabs>
          <w:tab w:val="num" w:pos="6480"/>
        </w:tabs>
        <w:ind w:left="6480" w:hanging="360"/>
      </w:pPr>
      <w:rPr>
        <w:rFonts w:ascii="Wingdings" w:hAnsi="Wingdings" w:hint="default"/>
      </w:rPr>
    </w:lvl>
  </w:abstractNum>
  <w:abstractNum w:abstractNumId="16">
    <w:nsid w:val="67823719"/>
    <w:multiLevelType w:val="multilevel"/>
    <w:tmpl w:val="98A6C650"/>
    <w:styleLink w:val="Estilo7"/>
    <w:lvl w:ilvl="0">
      <w:start w:val="3"/>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69286917"/>
    <w:multiLevelType w:val="hybridMultilevel"/>
    <w:tmpl w:val="ECB681E2"/>
    <w:lvl w:ilvl="0" w:tplc="7A988760">
      <w:start w:val="1"/>
      <w:numFmt w:val="decimal"/>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18">
    <w:nsid w:val="69BE7D7B"/>
    <w:multiLevelType w:val="hybridMultilevel"/>
    <w:tmpl w:val="53880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CC51811"/>
    <w:multiLevelType w:val="hybridMultilevel"/>
    <w:tmpl w:val="0E60C3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79E06781"/>
    <w:multiLevelType w:val="hybridMultilevel"/>
    <w:tmpl w:val="89A892DE"/>
    <w:lvl w:ilvl="0" w:tplc="0C0A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nsid w:val="7EE610DD"/>
    <w:multiLevelType w:val="hybridMultilevel"/>
    <w:tmpl w:val="0238661E"/>
    <w:lvl w:ilvl="0" w:tplc="1C9611FA">
      <w:numFmt w:val="bullet"/>
      <w:lvlText w:val="-"/>
      <w:lvlJc w:val="left"/>
      <w:pPr>
        <w:ind w:left="720" w:hanging="360"/>
      </w:pPr>
      <w:rPr>
        <w:rFonts w:ascii="Arial Negrita" w:eastAsia="Times New Roman" w:hAnsi="Arial Negrit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0"/>
  </w:num>
  <w:num w:numId="4">
    <w:abstractNumId w:val="1"/>
  </w:num>
  <w:num w:numId="5">
    <w:abstractNumId w:val="4"/>
  </w:num>
  <w:num w:numId="6">
    <w:abstractNumId w:val="8"/>
  </w:num>
  <w:num w:numId="7">
    <w:abstractNumId w:val="5"/>
  </w:num>
  <w:num w:numId="8">
    <w:abstractNumId w:val="19"/>
  </w:num>
  <w:num w:numId="9">
    <w:abstractNumId w:val="18"/>
  </w:num>
  <w:num w:numId="10">
    <w:abstractNumId w:val="14"/>
  </w:num>
  <w:num w:numId="11">
    <w:abstractNumId w:val="20"/>
  </w:num>
  <w:num w:numId="12">
    <w:abstractNumId w:val="17"/>
  </w:num>
  <w:num w:numId="13">
    <w:abstractNumId w:val="12"/>
  </w:num>
  <w:num w:numId="14">
    <w:abstractNumId w:val="5"/>
  </w:num>
  <w:num w:numId="15">
    <w:abstractNumId w:val="11"/>
  </w:num>
  <w:num w:numId="16">
    <w:abstractNumId w:val="5"/>
  </w:num>
  <w:num w:numId="17">
    <w:abstractNumId w:val="21"/>
  </w:num>
  <w:num w:numId="18">
    <w:abstractNumId w:val="5"/>
  </w:num>
  <w:num w:numId="19">
    <w:abstractNumId w:val="6"/>
  </w:num>
  <w:num w:numId="20">
    <w:abstractNumId w:val="5"/>
  </w:num>
  <w:num w:numId="21">
    <w:abstractNumId w:val="10"/>
  </w:num>
  <w:num w:numId="22">
    <w:abstractNumId w:val="5"/>
  </w:num>
  <w:num w:numId="23">
    <w:abstractNumId w:val="13"/>
  </w:num>
  <w:num w:numId="24">
    <w:abstractNumId w:val="3"/>
  </w:num>
  <w:num w:numId="25">
    <w:abstractNumId w:val="9"/>
  </w:num>
  <w:num w:numId="26">
    <w:abstractNumId w:val="7"/>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9" w:dllVersion="512" w:checkStyle="1"/>
  <w:activeWritingStyle w:appName="MSWord" w:lang="es-ES_tradnl" w:vendorID="9" w:dllVersion="512"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2FE"/>
    <w:rsid w:val="00007B94"/>
    <w:rsid w:val="00032191"/>
    <w:rsid w:val="0003397E"/>
    <w:rsid w:val="00034765"/>
    <w:rsid w:val="000362E8"/>
    <w:rsid w:val="000407D4"/>
    <w:rsid w:val="00040803"/>
    <w:rsid w:val="000477ED"/>
    <w:rsid w:val="00052494"/>
    <w:rsid w:val="00073A81"/>
    <w:rsid w:val="000824EE"/>
    <w:rsid w:val="00085B88"/>
    <w:rsid w:val="00086257"/>
    <w:rsid w:val="00092DCB"/>
    <w:rsid w:val="00094A05"/>
    <w:rsid w:val="00094D85"/>
    <w:rsid w:val="0009586C"/>
    <w:rsid w:val="000A11EA"/>
    <w:rsid w:val="000B1313"/>
    <w:rsid w:val="000B418D"/>
    <w:rsid w:val="000B6668"/>
    <w:rsid w:val="000B7874"/>
    <w:rsid w:val="000C2828"/>
    <w:rsid w:val="000D0000"/>
    <w:rsid w:val="000D3881"/>
    <w:rsid w:val="000E5A1A"/>
    <w:rsid w:val="00102D32"/>
    <w:rsid w:val="001114B5"/>
    <w:rsid w:val="0011336D"/>
    <w:rsid w:val="00113825"/>
    <w:rsid w:val="00117740"/>
    <w:rsid w:val="00117D7D"/>
    <w:rsid w:val="001404FF"/>
    <w:rsid w:val="00144CD9"/>
    <w:rsid w:val="0014601D"/>
    <w:rsid w:val="001556A6"/>
    <w:rsid w:val="00160E5A"/>
    <w:rsid w:val="001632D5"/>
    <w:rsid w:val="001672AC"/>
    <w:rsid w:val="00184466"/>
    <w:rsid w:val="00190604"/>
    <w:rsid w:val="00192493"/>
    <w:rsid w:val="00194C97"/>
    <w:rsid w:val="001A7455"/>
    <w:rsid w:val="001B79EC"/>
    <w:rsid w:val="001E0178"/>
    <w:rsid w:val="001E14C6"/>
    <w:rsid w:val="001E337D"/>
    <w:rsid w:val="001E3B5E"/>
    <w:rsid w:val="001E77BD"/>
    <w:rsid w:val="001F075F"/>
    <w:rsid w:val="001F7CB2"/>
    <w:rsid w:val="002036F7"/>
    <w:rsid w:val="0020431C"/>
    <w:rsid w:val="00217699"/>
    <w:rsid w:val="00224C79"/>
    <w:rsid w:val="00226F11"/>
    <w:rsid w:val="002272E3"/>
    <w:rsid w:val="00244320"/>
    <w:rsid w:val="002510FF"/>
    <w:rsid w:val="00251926"/>
    <w:rsid w:val="00254FF7"/>
    <w:rsid w:val="0026047E"/>
    <w:rsid w:val="0026212E"/>
    <w:rsid w:val="002647EF"/>
    <w:rsid w:val="00266A56"/>
    <w:rsid w:val="00266E24"/>
    <w:rsid w:val="00277F0C"/>
    <w:rsid w:val="00287688"/>
    <w:rsid w:val="002949FB"/>
    <w:rsid w:val="002A082A"/>
    <w:rsid w:val="002A29C7"/>
    <w:rsid w:val="002B2F9C"/>
    <w:rsid w:val="002C36C4"/>
    <w:rsid w:val="002C38BB"/>
    <w:rsid w:val="002C4F38"/>
    <w:rsid w:val="002D6A31"/>
    <w:rsid w:val="002E1831"/>
    <w:rsid w:val="002E1931"/>
    <w:rsid w:val="003022FE"/>
    <w:rsid w:val="003103C4"/>
    <w:rsid w:val="00314B57"/>
    <w:rsid w:val="0034299D"/>
    <w:rsid w:val="00347FBA"/>
    <w:rsid w:val="00350EF0"/>
    <w:rsid w:val="0035200F"/>
    <w:rsid w:val="00360252"/>
    <w:rsid w:val="00371C43"/>
    <w:rsid w:val="00372CA5"/>
    <w:rsid w:val="00373496"/>
    <w:rsid w:val="00380180"/>
    <w:rsid w:val="0038171E"/>
    <w:rsid w:val="003917BA"/>
    <w:rsid w:val="003A0BAD"/>
    <w:rsid w:val="003A782E"/>
    <w:rsid w:val="003C3768"/>
    <w:rsid w:val="003C3DCF"/>
    <w:rsid w:val="003D25C4"/>
    <w:rsid w:val="003D36E6"/>
    <w:rsid w:val="003E15AF"/>
    <w:rsid w:val="003E441C"/>
    <w:rsid w:val="003E5876"/>
    <w:rsid w:val="003F0F74"/>
    <w:rsid w:val="004110D4"/>
    <w:rsid w:val="00415558"/>
    <w:rsid w:val="004230F4"/>
    <w:rsid w:val="0042361A"/>
    <w:rsid w:val="004236F8"/>
    <w:rsid w:val="00425DDA"/>
    <w:rsid w:val="00425FF7"/>
    <w:rsid w:val="00442F84"/>
    <w:rsid w:val="00454269"/>
    <w:rsid w:val="00456858"/>
    <w:rsid w:val="0046591D"/>
    <w:rsid w:val="0047120C"/>
    <w:rsid w:val="00484EAD"/>
    <w:rsid w:val="004C0BB5"/>
    <w:rsid w:val="004F0AB1"/>
    <w:rsid w:val="0050176E"/>
    <w:rsid w:val="00502E5E"/>
    <w:rsid w:val="0050424F"/>
    <w:rsid w:val="00507945"/>
    <w:rsid w:val="00516BBC"/>
    <w:rsid w:val="00527CE1"/>
    <w:rsid w:val="00535410"/>
    <w:rsid w:val="00535E0D"/>
    <w:rsid w:val="00536A57"/>
    <w:rsid w:val="00540968"/>
    <w:rsid w:val="00552BDD"/>
    <w:rsid w:val="00554EBB"/>
    <w:rsid w:val="005736CD"/>
    <w:rsid w:val="005873B0"/>
    <w:rsid w:val="00594357"/>
    <w:rsid w:val="00597205"/>
    <w:rsid w:val="005A214F"/>
    <w:rsid w:val="005B5DC5"/>
    <w:rsid w:val="005C2495"/>
    <w:rsid w:val="005C2BD8"/>
    <w:rsid w:val="005C320E"/>
    <w:rsid w:val="005C7659"/>
    <w:rsid w:val="005D1E06"/>
    <w:rsid w:val="005E217C"/>
    <w:rsid w:val="005F1560"/>
    <w:rsid w:val="005F188E"/>
    <w:rsid w:val="005F3F00"/>
    <w:rsid w:val="005F72EE"/>
    <w:rsid w:val="00600C6E"/>
    <w:rsid w:val="006121BD"/>
    <w:rsid w:val="0062077D"/>
    <w:rsid w:val="00626001"/>
    <w:rsid w:val="00634EAF"/>
    <w:rsid w:val="006441F1"/>
    <w:rsid w:val="00645038"/>
    <w:rsid w:val="00661D44"/>
    <w:rsid w:val="00666614"/>
    <w:rsid w:val="0066697A"/>
    <w:rsid w:val="006669DA"/>
    <w:rsid w:val="00670D3A"/>
    <w:rsid w:val="00675892"/>
    <w:rsid w:val="00693B2C"/>
    <w:rsid w:val="00693C48"/>
    <w:rsid w:val="006A13F0"/>
    <w:rsid w:val="006A190B"/>
    <w:rsid w:val="006A389E"/>
    <w:rsid w:val="006D1E3C"/>
    <w:rsid w:val="006E3900"/>
    <w:rsid w:val="006E3ADB"/>
    <w:rsid w:val="006F3541"/>
    <w:rsid w:val="007006EA"/>
    <w:rsid w:val="00700DAD"/>
    <w:rsid w:val="0071362F"/>
    <w:rsid w:val="00723754"/>
    <w:rsid w:val="0072604A"/>
    <w:rsid w:val="007265BC"/>
    <w:rsid w:val="0072798A"/>
    <w:rsid w:val="007334E0"/>
    <w:rsid w:val="00735202"/>
    <w:rsid w:val="007373A5"/>
    <w:rsid w:val="00737442"/>
    <w:rsid w:val="00742A38"/>
    <w:rsid w:val="00762C0F"/>
    <w:rsid w:val="00772D35"/>
    <w:rsid w:val="0077494C"/>
    <w:rsid w:val="00775A18"/>
    <w:rsid w:val="00776AC9"/>
    <w:rsid w:val="0078281B"/>
    <w:rsid w:val="007867D3"/>
    <w:rsid w:val="007A4240"/>
    <w:rsid w:val="007B1B20"/>
    <w:rsid w:val="007C0178"/>
    <w:rsid w:val="007F72CD"/>
    <w:rsid w:val="00804C67"/>
    <w:rsid w:val="00805D02"/>
    <w:rsid w:val="00813D0D"/>
    <w:rsid w:val="00817851"/>
    <w:rsid w:val="00820B39"/>
    <w:rsid w:val="00822524"/>
    <w:rsid w:val="00830A96"/>
    <w:rsid w:val="00832D90"/>
    <w:rsid w:val="00836EFA"/>
    <w:rsid w:val="00840290"/>
    <w:rsid w:val="00841FDD"/>
    <w:rsid w:val="00862338"/>
    <w:rsid w:val="00863E02"/>
    <w:rsid w:val="008664C6"/>
    <w:rsid w:val="00885474"/>
    <w:rsid w:val="00896823"/>
    <w:rsid w:val="008A0972"/>
    <w:rsid w:val="008A2E1C"/>
    <w:rsid w:val="008A7E8F"/>
    <w:rsid w:val="008C020A"/>
    <w:rsid w:val="008C07AC"/>
    <w:rsid w:val="008D0759"/>
    <w:rsid w:val="008D3AE5"/>
    <w:rsid w:val="008D3CCD"/>
    <w:rsid w:val="008F2C5D"/>
    <w:rsid w:val="00904022"/>
    <w:rsid w:val="009044F1"/>
    <w:rsid w:val="009129D5"/>
    <w:rsid w:val="009143E0"/>
    <w:rsid w:val="00914AC6"/>
    <w:rsid w:val="00914E5A"/>
    <w:rsid w:val="00925CC0"/>
    <w:rsid w:val="00926EA1"/>
    <w:rsid w:val="00930E41"/>
    <w:rsid w:val="00932761"/>
    <w:rsid w:val="009371B4"/>
    <w:rsid w:val="00940BFF"/>
    <w:rsid w:val="0094246E"/>
    <w:rsid w:val="009462CD"/>
    <w:rsid w:val="009545BA"/>
    <w:rsid w:val="009632E2"/>
    <w:rsid w:val="009774DB"/>
    <w:rsid w:val="00977D5B"/>
    <w:rsid w:val="009A2806"/>
    <w:rsid w:val="009B608A"/>
    <w:rsid w:val="009C1145"/>
    <w:rsid w:val="009E0B20"/>
    <w:rsid w:val="009E63B5"/>
    <w:rsid w:val="009F432D"/>
    <w:rsid w:val="00A015D5"/>
    <w:rsid w:val="00A10842"/>
    <w:rsid w:val="00A12682"/>
    <w:rsid w:val="00A21C04"/>
    <w:rsid w:val="00A44670"/>
    <w:rsid w:val="00A55D0E"/>
    <w:rsid w:val="00A644A0"/>
    <w:rsid w:val="00A654E3"/>
    <w:rsid w:val="00A70437"/>
    <w:rsid w:val="00A8510A"/>
    <w:rsid w:val="00A915EF"/>
    <w:rsid w:val="00A9521F"/>
    <w:rsid w:val="00A9651F"/>
    <w:rsid w:val="00AA1D43"/>
    <w:rsid w:val="00AA4339"/>
    <w:rsid w:val="00AB3F6D"/>
    <w:rsid w:val="00AC46D7"/>
    <w:rsid w:val="00AD0332"/>
    <w:rsid w:val="00AD5CBF"/>
    <w:rsid w:val="00AE2AEC"/>
    <w:rsid w:val="00AF0344"/>
    <w:rsid w:val="00AF729A"/>
    <w:rsid w:val="00B04D2C"/>
    <w:rsid w:val="00B056A3"/>
    <w:rsid w:val="00B06192"/>
    <w:rsid w:val="00B11741"/>
    <w:rsid w:val="00B17B62"/>
    <w:rsid w:val="00B357B4"/>
    <w:rsid w:val="00B360EF"/>
    <w:rsid w:val="00B4116E"/>
    <w:rsid w:val="00B46256"/>
    <w:rsid w:val="00B54C6A"/>
    <w:rsid w:val="00B560EF"/>
    <w:rsid w:val="00B636B9"/>
    <w:rsid w:val="00B756E4"/>
    <w:rsid w:val="00B76B40"/>
    <w:rsid w:val="00B76FD0"/>
    <w:rsid w:val="00B8109C"/>
    <w:rsid w:val="00B853E5"/>
    <w:rsid w:val="00BA5536"/>
    <w:rsid w:val="00BA7CBC"/>
    <w:rsid w:val="00BB15CB"/>
    <w:rsid w:val="00BC4206"/>
    <w:rsid w:val="00BD2BCC"/>
    <w:rsid w:val="00BE500F"/>
    <w:rsid w:val="00C05A89"/>
    <w:rsid w:val="00C05DFF"/>
    <w:rsid w:val="00C05F95"/>
    <w:rsid w:val="00C2487E"/>
    <w:rsid w:val="00C26D42"/>
    <w:rsid w:val="00C322ED"/>
    <w:rsid w:val="00C513C5"/>
    <w:rsid w:val="00C65066"/>
    <w:rsid w:val="00C72054"/>
    <w:rsid w:val="00C83361"/>
    <w:rsid w:val="00C85B37"/>
    <w:rsid w:val="00CA1BD8"/>
    <w:rsid w:val="00CA79AC"/>
    <w:rsid w:val="00CB3330"/>
    <w:rsid w:val="00CB443F"/>
    <w:rsid w:val="00CC3391"/>
    <w:rsid w:val="00CE1069"/>
    <w:rsid w:val="00CE1BB1"/>
    <w:rsid w:val="00CE50BA"/>
    <w:rsid w:val="00CF1473"/>
    <w:rsid w:val="00CF2199"/>
    <w:rsid w:val="00D20080"/>
    <w:rsid w:val="00D22EE2"/>
    <w:rsid w:val="00D26041"/>
    <w:rsid w:val="00D2610C"/>
    <w:rsid w:val="00D402FE"/>
    <w:rsid w:val="00D72185"/>
    <w:rsid w:val="00D77836"/>
    <w:rsid w:val="00D9335F"/>
    <w:rsid w:val="00D935ED"/>
    <w:rsid w:val="00DB4F1B"/>
    <w:rsid w:val="00DB774E"/>
    <w:rsid w:val="00DC721F"/>
    <w:rsid w:val="00DD5DCE"/>
    <w:rsid w:val="00DD6156"/>
    <w:rsid w:val="00DF412B"/>
    <w:rsid w:val="00E04429"/>
    <w:rsid w:val="00E06EE5"/>
    <w:rsid w:val="00E175C4"/>
    <w:rsid w:val="00E17C0C"/>
    <w:rsid w:val="00E23B5D"/>
    <w:rsid w:val="00E25683"/>
    <w:rsid w:val="00E3264B"/>
    <w:rsid w:val="00E434DA"/>
    <w:rsid w:val="00E44FEE"/>
    <w:rsid w:val="00E64275"/>
    <w:rsid w:val="00E80D9D"/>
    <w:rsid w:val="00E93341"/>
    <w:rsid w:val="00EA4E9F"/>
    <w:rsid w:val="00EA7B5B"/>
    <w:rsid w:val="00EC1FC0"/>
    <w:rsid w:val="00EC37EE"/>
    <w:rsid w:val="00EC652A"/>
    <w:rsid w:val="00EE2E21"/>
    <w:rsid w:val="00EE3AEE"/>
    <w:rsid w:val="00EE3C0B"/>
    <w:rsid w:val="00EF04DF"/>
    <w:rsid w:val="00EF2B41"/>
    <w:rsid w:val="00F0674A"/>
    <w:rsid w:val="00F07AE2"/>
    <w:rsid w:val="00F25C64"/>
    <w:rsid w:val="00F315B5"/>
    <w:rsid w:val="00F467D5"/>
    <w:rsid w:val="00F46BCF"/>
    <w:rsid w:val="00F70682"/>
    <w:rsid w:val="00F7182E"/>
    <w:rsid w:val="00F771B8"/>
    <w:rsid w:val="00F83D67"/>
    <w:rsid w:val="00F84234"/>
    <w:rsid w:val="00FA05C4"/>
    <w:rsid w:val="00FB5C67"/>
    <w:rsid w:val="00FC767C"/>
    <w:rsid w:val="00FC7721"/>
    <w:rsid w:val="00FE0F44"/>
    <w:rsid w:val="00FF6F08"/>
    <w:rsid w:val="00FF76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DE5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rPr>
  </w:style>
  <w:style w:type="paragraph" w:styleId="Ttulo1">
    <w:name w:val="heading 1"/>
    <w:basedOn w:val="Normal"/>
    <w:next w:val="Normal"/>
    <w:qFormat/>
    <w:pPr>
      <w:keepNext/>
      <w:spacing w:after="120" w:line="360" w:lineRule="auto"/>
      <w:jc w:val="center"/>
      <w:outlineLvl w:val="0"/>
    </w:pPr>
    <w:rPr>
      <w:b/>
      <w:sz w:val="28"/>
    </w:rPr>
  </w:style>
  <w:style w:type="paragraph" w:styleId="Ttulo2">
    <w:name w:val="heading 2"/>
    <w:basedOn w:val="Normal"/>
    <w:next w:val="Normal"/>
    <w:qFormat/>
    <w:pPr>
      <w:keepNext/>
      <w:spacing w:before="240" w:after="60"/>
      <w:outlineLvl w:val="1"/>
    </w:pPr>
    <w:rPr>
      <w:rFonts w:cs="Arial"/>
      <w:b/>
      <w:bCs/>
      <w:iCs/>
      <w:sz w:val="2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092DCB"/>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092DCB"/>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47120C"/>
    <w:pPr>
      <w:ind w:left="720"/>
      <w:contextualSpacing/>
    </w:pPr>
  </w:style>
  <w:style w:type="character" w:styleId="Refdecomentario">
    <w:name w:val="annotation reference"/>
    <w:basedOn w:val="Fuentedeprrafopredeter"/>
    <w:uiPriority w:val="99"/>
    <w:semiHidden/>
    <w:unhideWhenUsed/>
    <w:rsid w:val="004110D4"/>
    <w:rPr>
      <w:sz w:val="16"/>
      <w:szCs w:val="16"/>
    </w:rPr>
  </w:style>
  <w:style w:type="paragraph" w:styleId="Textocomentario">
    <w:name w:val="annotation text"/>
    <w:basedOn w:val="Normal"/>
    <w:link w:val="TextocomentarioCar"/>
    <w:uiPriority w:val="99"/>
    <w:semiHidden/>
    <w:unhideWhenUsed/>
    <w:rsid w:val="004110D4"/>
    <w:rPr>
      <w:sz w:val="20"/>
    </w:rPr>
  </w:style>
  <w:style w:type="character" w:customStyle="1" w:styleId="TextocomentarioCar">
    <w:name w:val="Texto comentario Car"/>
    <w:basedOn w:val="Fuentedeprrafopredeter"/>
    <w:link w:val="Textocomentario"/>
    <w:uiPriority w:val="99"/>
    <w:semiHidden/>
    <w:rsid w:val="004110D4"/>
    <w:rPr>
      <w:rFonts w:ascii="Arial" w:hAnsi="Arial"/>
    </w:rPr>
  </w:style>
  <w:style w:type="paragraph" w:styleId="Asuntodelcomentario">
    <w:name w:val="annotation subject"/>
    <w:basedOn w:val="Textocomentario"/>
    <w:next w:val="Textocomentario"/>
    <w:link w:val="AsuntodelcomentarioCar"/>
    <w:uiPriority w:val="99"/>
    <w:semiHidden/>
    <w:unhideWhenUsed/>
    <w:rsid w:val="004110D4"/>
    <w:rPr>
      <w:b/>
      <w:bCs/>
    </w:rPr>
  </w:style>
  <w:style w:type="character" w:customStyle="1" w:styleId="AsuntodelcomentarioCar">
    <w:name w:val="Asunto del comentario Car"/>
    <w:basedOn w:val="TextocomentarioCar"/>
    <w:link w:val="Asuntodelcomentario"/>
    <w:uiPriority w:val="99"/>
    <w:semiHidden/>
    <w:rsid w:val="004110D4"/>
    <w:rPr>
      <w:rFonts w:ascii="Arial" w:hAnsi="Arial"/>
      <w:b/>
      <w:bCs/>
    </w:rPr>
  </w:style>
  <w:style w:type="numbering" w:customStyle="1" w:styleId="Estilo7">
    <w:name w:val="Estilo7"/>
    <w:uiPriority w:val="99"/>
    <w:rsid w:val="006E3ADB"/>
    <w:pPr>
      <w:numPr>
        <w:numId w:val="27"/>
      </w:numPr>
    </w:pPr>
  </w:style>
  <w:style w:type="character" w:customStyle="1" w:styleId="FontStyle74">
    <w:name w:val="Font Style74"/>
    <w:uiPriority w:val="99"/>
    <w:rsid w:val="006A389E"/>
    <w:rPr>
      <w:rFonts w:ascii="Arial" w:hAnsi="Arial" w:cs="Arial"/>
      <w:sz w:val="20"/>
      <w:szCs w:val="20"/>
    </w:rPr>
  </w:style>
  <w:style w:type="paragraph" w:styleId="Revisin">
    <w:name w:val="Revision"/>
    <w:hidden/>
    <w:uiPriority w:val="99"/>
    <w:semiHidden/>
    <w:rsid w:val="00B357B4"/>
    <w:rPr>
      <w:rFonts w:ascii="Arial" w:hAnsi="Arial"/>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rPr>
  </w:style>
  <w:style w:type="paragraph" w:styleId="Ttulo1">
    <w:name w:val="heading 1"/>
    <w:basedOn w:val="Normal"/>
    <w:next w:val="Normal"/>
    <w:qFormat/>
    <w:pPr>
      <w:keepNext/>
      <w:spacing w:after="120" w:line="360" w:lineRule="auto"/>
      <w:jc w:val="center"/>
      <w:outlineLvl w:val="0"/>
    </w:pPr>
    <w:rPr>
      <w:b/>
      <w:sz w:val="28"/>
    </w:rPr>
  </w:style>
  <w:style w:type="paragraph" w:styleId="Ttulo2">
    <w:name w:val="heading 2"/>
    <w:basedOn w:val="Normal"/>
    <w:next w:val="Normal"/>
    <w:qFormat/>
    <w:pPr>
      <w:keepNext/>
      <w:spacing w:before="240" w:after="60"/>
      <w:outlineLvl w:val="1"/>
    </w:pPr>
    <w:rPr>
      <w:rFonts w:cs="Arial"/>
      <w:b/>
      <w:bCs/>
      <w:iCs/>
      <w:sz w:val="2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092DCB"/>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092DCB"/>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47120C"/>
    <w:pPr>
      <w:ind w:left="720"/>
      <w:contextualSpacing/>
    </w:pPr>
  </w:style>
  <w:style w:type="character" w:styleId="Refdecomentario">
    <w:name w:val="annotation reference"/>
    <w:basedOn w:val="Fuentedeprrafopredeter"/>
    <w:uiPriority w:val="99"/>
    <w:semiHidden/>
    <w:unhideWhenUsed/>
    <w:rsid w:val="004110D4"/>
    <w:rPr>
      <w:sz w:val="16"/>
      <w:szCs w:val="16"/>
    </w:rPr>
  </w:style>
  <w:style w:type="paragraph" w:styleId="Textocomentario">
    <w:name w:val="annotation text"/>
    <w:basedOn w:val="Normal"/>
    <w:link w:val="TextocomentarioCar"/>
    <w:uiPriority w:val="99"/>
    <w:semiHidden/>
    <w:unhideWhenUsed/>
    <w:rsid w:val="004110D4"/>
    <w:rPr>
      <w:sz w:val="20"/>
    </w:rPr>
  </w:style>
  <w:style w:type="character" w:customStyle="1" w:styleId="TextocomentarioCar">
    <w:name w:val="Texto comentario Car"/>
    <w:basedOn w:val="Fuentedeprrafopredeter"/>
    <w:link w:val="Textocomentario"/>
    <w:uiPriority w:val="99"/>
    <w:semiHidden/>
    <w:rsid w:val="004110D4"/>
    <w:rPr>
      <w:rFonts w:ascii="Arial" w:hAnsi="Arial"/>
    </w:rPr>
  </w:style>
  <w:style w:type="paragraph" w:styleId="Asuntodelcomentario">
    <w:name w:val="annotation subject"/>
    <w:basedOn w:val="Textocomentario"/>
    <w:next w:val="Textocomentario"/>
    <w:link w:val="AsuntodelcomentarioCar"/>
    <w:uiPriority w:val="99"/>
    <w:semiHidden/>
    <w:unhideWhenUsed/>
    <w:rsid w:val="004110D4"/>
    <w:rPr>
      <w:b/>
      <w:bCs/>
    </w:rPr>
  </w:style>
  <w:style w:type="character" w:customStyle="1" w:styleId="AsuntodelcomentarioCar">
    <w:name w:val="Asunto del comentario Car"/>
    <w:basedOn w:val="TextocomentarioCar"/>
    <w:link w:val="Asuntodelcomentario"/>
    <w:uiPriority w:val="99"/>
    <w:semiHidden/>
    <w:rsid w:val="004110D4"/>
    <w:rPr>
      <w:rFonts w:ascii="Arial" w:hAnsi="Arial"/>
      <w:b/>
      <w:bCs/>
    </w:rPr>
  </w:style>
  <w:style w:type="numbering" w:customStyle="1" w:styleId="Estilo7">
    <w:name w:val="Estilo7"/>
    <w:uiPriority w:val="99"/>
    <w:rsid w:val="006E3ADB"/>
    <w:pPr>
      <w:numPr>
        <w:numId w:val="27"/>
      </w:numPr>
    </w:pPr>
  </w:style>
  <w:style w:type="character" w:customStyle="1" w:styleId="FontStyle74">
    <w:name w:val="Font Style74"/>
    <w:uiPriority w:val="99"/>
    <w:rsid w:val="006A389E"/>
    <w:rPr>
      <w:rFonts w:ascii="Arial" w:hAnsi="Arial" w:cs="Arial"/>
      <w:sz w:val="20"/>
      <w:szCs w:val="20"/>
    </w:rPr>
  </w:style>
  <w:style w:type="paragraph" w:styleId="Revisin">
    <w:name w:val="Revision"/>
    <w:hidden/>
    <w:uiPriority w:val="99"/>
    <w:semiHidden/>
    <w:rsid w:val="00B357B4"/>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727275">
      <w:bodyDiv w:val="1"/>
      <w:marLeft w:val="0"/>
      <w:marRight w:val="0"/>
      <w:marTop w:val="0"/>
      <w:marBottom w:val="0"/>
      <w:divBdr>
        <w:top w:val="none" w:sz="0" w:space="0" w:color="auto"/>
        <w:left w:val="none" w:sz="0" w:space="0" w:color="auto"/>
        <w:bottom w:val="none" w:sz="0" w:space="0" w:color="auto"/>
        <w:right w:val="none" w:sz="0" w:space="0" w:color="auto"/>
      </w:divBdr>
      <w:divsChild>
        <w:div w:id="82996422">
          <w:marLeft w:val="360"/>
          <w:marRight w:val="0"/>
          <w:marTop w:val="0"/>
          <w:marBottom w:val="0"/>
          <w:divBdr>
            <w:top w:val="none" w:sz="0" w:space="0" w:color="auto"/>
            <w:left w:val="none" w:sz="0" w:space="0" w:color="auto"/>
            <w:bottom w:val="none" w:sz="0" w:space="0" w:color="auto"/>
            <w:right w:val="none" w:sz="0" w:space="0" w:color="auto"/>
          </w:divBdr>
        </w:div>
        <w:div w:id="728306385">
          <w:marLeft w:val="360"/>
          <w:marRight w:val="0"/>
          <w:marTop w:val="0"/>
          <w:marBottom w:val="0"/>
          <w:divBdr>
            <w:top w:val="none" w:sz="0" w:space="0" w:color="auto"/>
            <w:left w:val="none" w:sz="0" w:space="0" w:color="auto"/>
            <w:bottom w:val="none" w:sz="0" w:space="0" w:color="auto"/>
            <w:right w:val="none" w:sz="0" w:space="0" w:color="auto"/>
          </w:divBdr>
        </w:div>
        <w:div w:id="622661179">
          <w:marLeft w:val="360"/>
          <w:marRight w:val="0"/>
          <w:marTop w:val="0"/>
          <w:marBottom w:val="0"/>
          <w:divBdr>
            <w:top w:val="none" w:sz="0" w:space="0" w:color="auto"/>
            <w:left w:val="none" w:sz="0" w:space="0" w:color="auto"/>
            <w:bottom w:val="none" w:sz="0" w:space="0" w:color="auto"/>
            <w:right w:val="none" w:sz="0" w:space="0" w:color="auto"/>
          </w:divBdr>
        </w:div>
        <w:div w:id="1756786373">
          <w:marLeft w:val="360"/>
          <w:marRight w:val="0"/>
          <w:marTop w:val="0"/>
          <w:marBottom w:val="0"/>
          <w:divBdr>
            <w:top w:val="none" w:sz="0" w:space="0" w:color="auto"/>
            <w:left w:val="none" w:sz="0" w:space="0" w:color="auto"/>
            <w:bottom w:val="none" w:sz="0" w:space="0" w:color="auto"/>
            <w:right w:val="none" w:sz="0" w:space="0" w:color="auto"/>
          </w:divBdr>
        </w:div>
        <w:div w:id="155716102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14B03-BF4C-432E-A198-79C686185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192</TotalTime>
  <Pages>9</Pages>
  <Words>1621</Words>
  <Characters>8921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RM</vt:lpstr>
    </vt:vector>
  </TitlesOfParts>
  <Company>Intecsa UHDE Industrial, S.A.</Company>
  <LinksUpToDate>false</LinksUpToDate>
  <CharactersWithSpaces>10521</CharactersWithSpaces>
  <SharedDoc>false</SharedDoc>
  <HLinks>
    <vt:vector size="30" baseType="variant">
      <vt:variant>
        <vt:i4>1835062</vt:i4>
      </vt:variant>
      <vt:variant>
        <vt:i4>26</vt:i4>
      </vt:variant>
      <vt:variant>
        <vt:i4>0</vt:i4>
      </vt:variant>
      <vt:variant>
        <vt:i4>5</vt:i4>
      </vt:variant>
      <vt:variant>
        <vt:lpwstr/>
      </vt:variant>
      <vt:variant>
        <vt:lpwstr>_Toc506805568</vt:lpwstr>
      </vt:variant>
      <vt:variant>
        <vt:i4>1835062</vt:i4>
      </vt:variant>
      <vt:variant>
        <vt:i4>20</vt:i4>
      </vt:variant>
      <vt:variant>
        <vt:i4>0</vt:i4>
      </vt:variant>
      <vt:variant>
        <vt:i4>5</vt:i4>
      </vt:variant>
      <vt:variant>
        <vt:lpwstr/>
      </vt:variant>
      <vt:variant>
        <vt:lpwstr>_Toc506805567</vt:lpwstr>
      </vt:variant>
      <vt:variant>
        <vt:i4>1835062</vt:i4>
      </vt:variant>
      <vt:variant>
        <vt:i4>14</vt:i4>
      </vt:variant>
      <vt:variant>
        <vt:i4>0</vt:i4>
      </vt:variant>
      <vt:variant>
        <vt:i4>5</vt:i4>
      </vt:variant>
      <vt:variant>
        <vt:lpwstr/>
      </vt:variant>
      <vt:variant>
        <vt:lpwstr>_Toc506805566</vt:lpwstr>
      </vt:variant>
      <vt:variant>
        <vt:i4>1835062</vt:i4>
      </vt:variant>
      <vt:variant>
        <vt:i4>8</vt:i4>
      </vt:variant>
      <vt:variant>
        <vt:i4>0</vt:i4>
      </vt:variant>
      <vt:variant>
        <vt:i4>5</vt:i4>
      </vt:variant>
      <vt:variant>
        <vt:lpwstr/>
      </vt:variant>
      <vt:variant>
        <vt:lpwstr>_Toc506805565</vt:lpwstr>
      </vt:variant>
      <vt:variant>
        <vt:i4>1835062</vt:i4>
      </vt:variant>
      <vt:variant>
        <vt:i4>2</vt:i4>
      </vt:variant>
      <vt:variant>
        <vt:i4>0</vt:i4>
      </vt:variant>
      <vt:variant>
        <vt:i4>5</vt:i4>
      </vt:variant>
      <vt:variant>
        <vt:lpwstr/>
      </vt:variant>
      <vt:variant>
        <vt:lpwstr>_Toc506805564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dc:description>Hacer doble click en el cabecero y el pié para rellenarlos,cerrar, escribir la primera sección por encima de su marca y las tablas pulsado TAB</dc:description>
  <cp:lastModifiedBy>de Pedro Barceló , Óscar Manuel</cp:lastModifiedBy>
  <cp:revision>34</cp:revision>
  <cp:lastPrinted>2020-06-03T07:25:00Z</cp:lastPrinted>
  <dcterms:created xsi:type="dcterms:W3CDTF">2020-06-02T13:38:00Z</dcterms:created>
  <dcterms:modified xsi:type="dcterms:W3CDTF">2020-08-12T12:39:00Z</dcterms:modified>
</cp:coreProperties>
</file>