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1"/>
        <w:gridCol w:w="1665"/>
        <w:gridCol w:w="1417"/>
        <w:gridCol w:w="1418"/>
      </w:tblGrid>
      <w:tr w:rsidR="0013322C" w14:paraId="1D6AC436" w14:textId="77777777" w:rsidTr="002F253C">
        <w:trPr>
          <w:jc w:val="center"/>
        </w:trPr>
        <w:tc>
          <w:tcPr>
            <w:tcW w:w="1101" w:type="dxa"/>
          </w:tcPr>
          <w:p w14:paraId="68E42DA5" w14:textId="5AD08654" w:rsidR="0013322C" w:rsidRDefault="0013322C" w:rsidP="00082746">
            <w:r w:rsidRPr="0040104C">
              <w:rPr>
                <w:noProof/>
              </w:rPr>
              <w:drawing>
                <wp:inline distT="0" distB="0" distL="0" distR="0" wp14:anchorId="0CBE1BBC" wp14:editId="24D99170">
                  <wp:extent cx="383540" cy="7794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655.png"/>
                          <pic:cNvPicPr/>
                        </pic:nvPicPr>
                        <pic:blipFill>
                          <a:blip r:embed="rId8"/>
                          <a:stretch>
                            <a:fillRect/>
                          </a:stretch>
                        </pic:blipFill>
                        <pic:spPr>
                          <a:xfrm>
                            <a:off x="0" y="0"/>
                            <a:ext cx="416752" cy="846948"/>
                          </a:xfrm>
                          <a:prstGeom prst="rect">
                            <a:avLst/>
                          </a:prstGeom>
                        </pic:spPr>
                      </pic:pic>
                    </a:graphicData>
                  </a:graphic>
                </wp:inline>
              </w:drawing>
            </w:r>
          </w:p>
        </w:tc>
        <w:tc>
          <w:tcPr>
            <w:tcW w:w="1665" w:type="dxa"/>
          </w:tcPr>
          <w:p w14:paraId="14B81372" w14:textId="77777777" w:rsidR="0013322C" w:rsidRDefault="0013322C" w:rsidP="00082746">
            <w:r w:rsidRPr="0040104C">
              <w:rPr>
                <w:noProof/>
              </w:rPr>
              <w:drawing>
                <wp:inline distT="0" distB="0" distL="0" distR="0" wp14:anchorId="4F2454F6" wp14:editId="205CC8F1">
                  <wp:extent cx="753046"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645.png"/>
                          <pic:cNvPicPr/>
                        </pic:nvPicPr>
                        <pic:blipFill>
                          <a:blip r:embed="rId9"/>
                          <a:stretch>
                            <a:fillRect/>
                          </a:stretch>
                        </pic:blipFill>
                        <pic:spPr>
                          <a:xfrm>
                            <a:off x="0" y="0"/>
                            <a:ext cx="776297" cy="579326"/>
                          </a:xfrm>
                          <a:prstGeom prst="rect">
                            <a:avLst/>
                          </a:prstGeom>
                        </pic:spPr>
                      </pic:pic>
                    </a:graphicData>
                  </a:graphic>
                </wp:inline>
              </w:drawing>
            </w:r>
          </w:p>
        </w:tc>
        <w:tc>
          <w:tcPr>
            <w:tcW w:w="1417" w:type="dxa"/>
          </w:tcPr>
          <w:p w14:paraId="74CEC398" w14:textId="77777777" w:rsidR="0013322C" w:rsidRDefault="0013322C" w:rsidP="00082746">
            <w:r w:rsidRPr="0040104C">
              <w:rPr>
                <w:noProof/>
              </w:rPr>
              <w:drawing>
                <wp:inline distT="0" distB="0" distL="0" distR="0" wp14:anchorId="7D6E0238" wp14:editId="77D4B779">
                  <wp:extent cx="645835" cy="645835"/>
                  <wp:effectExtent l="0" t="0" r="190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634.png"/>
                          <pic:cNvPicPr/>
                        </pic:nvPicPr>
                        <pic:blipFill>
                          <a:blip r:embed="rId10"/>
                          <a:stretch>
                            <a:fillRect/>
                          </a:stretch>
                        </pic:blipFill>
                        <pic:spPr>
                          <a:xfrm>
                            <a:off x="0" y="0"/>
                            <a:ext cx="658296" cy="658296"/>
                          </a:xfrm>
                          <a:prstGeom prst="rect">
                            <a:avLst/>
                          </a:prstGeom>
                        </pic:spPr>
                      </pic:pic>
                    </a:graphicData>
                  </a:graphic>
                </wp:inline>
              </w:drawing>
            </w:r>
          </w:p>
        </w:tc>
        <w:tc>
          <w:tcPr>
            <w:tcW w:w="1418" w:type="dxa"/>
          </w:tcPr>
          <w:p w14:paraId="3B328D7D" w14:textId="77777777" w:rsidR="0013322C" w:rsidRDefault="0013322C" w:rsidP="00082746">
            <w:r w:rsidRPr="0040104C">
              <w:rPr>
                <w:noProof/>
              </w:rPr>
              <w:drawing>
                <wp:inline distT="0" distB="0" distL="0" distR="0" wp14:anchorId="4CDB5229" wp14:editId="3772BB10">
                  <wp:extent cx="607469" cy="607469"/>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016.png"/>
                          <pic:cNvPicPr/>
                        </pic:nvPicPr>
                        <pic:blipFill>
                          <a:blip r:embed="rId11"/>
                          <a:stretch>
                            <a:fillRect/>
                          </a:stretch>
                        </pic:blipFill>
                        <pic:spPr>
                          <a:xfrm>
                            <a:off x="0" y="0"/>
                            <a:ext cx="610141" cy="610141"/>
                          </a:xfrm>
                          <a:prstGeom prst="rect">
                            <a:avLst/>
                          </a:prstGeom>
                        </pic:spPr>
                      </pic:pic>
                    </a:graphicData>
                  </a:graphic>
                </wp:inline>
              </w:drawing>
            </w:r>
          </w:p>
        </w:tc>
      </w:tr>
      <w:tr w:rsidR="002F253C" w14:paraId="5DC78C77" w14:textId="77777777" w:rsidTr="002F253C">
        <w:trPr>
          <w:jc w:val="center"/>
        </w:trPr>
        <w:tc>
          <w:tcPr>
            <w:tcW w:w="5601" w:type="dxa"/>
            <w:gridSpan w:val="4"/>
          </w:tcPr>
          <w:p w14:paraId="1DD3B4B0" w14:textId="2622B64C" w:rsidR="002F253C" w:rsidRPr="0040104C" w:rsidRDefault="002F253C" w:rsidP="002F253C">
            <w:pPr>
              <w:jc w:val="center"/>
              <w:rPr>
                <w:noProof/>
              </w:rPr>
            </w:pPr>
            <w:r>
              <w:rPr>
                <w:rFonts w:hint="cs"/>
                <w:noProof/>
                <w:rtl/>
              </w:rPr>
              <w:t>ا</w:t>
            </w:r>
            <w:r w:rsidRPr="002F253C">
              <w:rPr>
                <w:rFonts w:ascii="Times New Roman" w:eastAsia="DM Serif Display" w:hAnsi="Times New Roman" w:cs="Times New Roman" w:hint="cs"/>
                <w:b/>
                <w:bCs/>
                <w:color w:val="12664A"/>
                <w:szCs w:val="20"/>
                <w:rtl/>
              </w:rPr>
              <w:t>لجهات</w:t>
            </w:r>
            <w:r w:rsidRPr="002F253C">
              <w:rPr>
                <w:rFonts w:ascii="DM Serif Display" w:eastAsia="DM Serif Display" w:hAnsi="DM Serif Display" w:cs="DM Serif Display" w:hint="cs"/>
                <w:b/>
                <w:bCs/>
                <w:color w:val="12664A"/>
                <w:szCs w:val="20"/>
                <w:rtl/>
              </w:rPr>
              <w:t xml:space="preserve"> </w:t>
            </w:r>
            <w:r w:rsidRPr="002F253C">
              <w:rPr>
                <w:rFonts w:ascii="Times New Roman" w:eastAsia="DM Serif Display" w:hAnsi="Times New Roman" w:cs="Times New Roman" w:hint="cs"/>
                <w:b/>
                <w:bCs/>
                <w:color w:val="12664A"/>
                <w:szCs w:val="20"/>
                <w:rtl/>
              </w:rPr>
              <w:t>المنظمة</w:t>
            </w:r>
          </w:p>
        </w:tc>
      </w:tr>
    </w:tbl>
    <w:p w14:paraId="66F4BBFE" w14:textId="77777777" w:rsidR="0041453C" w:rsidRDefault="00000000">
      <w:pPr>
        <w:spacing w:line="200" w:lineRule="exact"/>
        <w:jc w:val="right"/>
      </w:pPr>
      <w:r>
        <w:rPr>
          <w:rFonts w:eastAsia="Readex Pro"/>
          <w:color w:val="091E17"/>
          <w:sz w:val="4"/>
          <w:szCs w:val="4"/>
        </w:rPr>
        <w:t>​</w:t>
      </w:r>
    </w:p>
    <w:tbl>
      <w:tblPr>
        <w:bidiVisual/>
        <w:tblW w:w="15025" w:type="dxa"/>
        <w:tblLayout w:type="fixed"/>
        <w:tblCellMar>
          <w:left w:w="0" w:type="dxa"/>
          <w:right w:w="0" w:type="dxa"/>
        </w:tblCellMar>
        <w:tblLook w:val="04A0" w:firstRow="1" w:lastRow="0" w:firstColumn="1" w:lastColumn="0" w:noHBand="0" w:noVBand="1"/>
      </w:tblPr>
      <w:tblGrid>
        <w:gridCol w:w="7825"/>
        <w:gridCol w:w="567"/>
        <w:gridCol w:w="6633"/>
      </w:tblGrid>
      <w:tr w:rsidR="0041453C" w14:paraId="3C957610" w14:textId="77777777">
        <w:tc>
          <w:tcPr>
            <w:tcW w:w="7824" w:type="dxa"/>
            <w:vAlign w:val="center"/>
          </w:tcPr>
          <w:p w14:paraId="55DCE2ED" w14:textId="77777777" w:rsidR="0041453C" w:rsidRDefault="00000000">
            <w:pPr>
              <w:spacing w:after="20" w:line="240" w:lineRule="auto"/>
              <w:jc w:val="center"/>
            </w:pPr>
            <w:r>
              <w:rPr>
                <w:noProof/>
              </w:rPr>
              <w:drawing>
                <wp:inline distT="0" distB="0" distL="0" distR="0" wp14:anchorId="1C4CAA1F" wp14:editId="442724B4">
                  <wp:extent cx="504000" cy="504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lem.png"/>
                          <pic:cNvPicPr/>
                        </pic:nvPicPr>
                        <pic:blipFill>
                          <a:blip r:embed="rId12"/>
                          <a:stretch>
                            <a:fillRect/>
                          </a:stretch>
                        </pic:blipFill>
                        <pic:spPr>
                          <a:xfrm>
                            <a:off x="0" y="0"/>
                            <a:ext cx="504000" cy="504000"/>
                          </a:xfrm>
                          <a:prstGeom prst="rect">
                            <a:avLst/>
                          </a:prstGeom>
                        </pic:spPr>
                      </pic:pic>
                    </a:graphicData>
                  </a:graphic>
                </wp:inline>
              </w:drawing>
            </w:r>
          </w:p>
          <w:p w14:paraId="15FA8E45" w14:textId="36E367D5" w:rsidR="0041453C" w:rsidRDefault="00000000">
            <w:pPr>
              <w:keepNext/>
              <w:bidi/>
              <w:spacing w:after="80" w:line="252" w:lineRule="auto"/>
              <w:jc w:val="center"/>
            </w:pPr>
            <w:r>
              <w:rPr>
                <w:rFonts w:ascii="Readex Pro Medium" w:eastAsia="Readex Pro Medium" w:hAnsi="Readex Pro Medium" w:cs="Readex Pro Medium"/>
                <w:color w:val="967026"/>
                <w:sz w:val="16"/>
                <w:szCs w:val="16"/>
                <w:rtl/>
              </w:rPr>
              <w:t>بغداد ٢٠٢٦</w:t>
            </w:r>
          </w:p>
          <w:p w14:paraId="48309D52" w14:textId="5A7D63DC" w:rsidR="0041453C" w:rsidRDefault="00000000">
            <w:pPr>
              <w:keepNext/>
              <w:bidi/>
              <w:spacing w:line="228" w:lineRule="auto"/>
              <w:jc w:val="center"/>
            </w:pPr>
            <w:r>
              <w:rPr>
                <w:rFonts w:ascii="Amiri" w:eastAsia="Amiri" w:hAnsi="Amiri" w:cs="Amiri"/>
                <w:b/>
                <w:bCs/>
                <w:color w:val="06241B"/>
                <w:sz w:val="54"/>
                <w:szCs w:val="54"/>
                <w:rtl/>
              </w:rPr>
              <w:t>منتدى المسؤولية</w:t>
            </w:r>
          </w:p>
          <w:p w14:paraId="636A6FB6" w14:textId="63371F66" w:rsidR="0041453C" w:rsidRDefault="00000000" w:rsidP="00AC1132">
            <w:pPr>
              <w:keepNext/>
              <w:bidi/>
              <w:spacing w:line="228" w:lineRule="auto"/>
              <w:jc w:val="center"/>
            </w:pPr>
            <w:r>
              <w:rPr>
                <w:rFonts w:ascii="Amiri" w:eastAsia="Amiri" w:hAnsi="Amiri" w:cs="Amiri"/>
                <w:b/>
                <w:bCs/>
                <w:color w:val="06241B"/>
                <w:sz w:val="54"/>
                <w:szCs w:val="54"/>
                <w:rtl/>
              </w:rPr>
              <w:t>الاجتماعية</w:t>
            </w:r>
            <w:r w:rsidR="00AC1132">
              <w:rPr>
                <w:rFonts w:ascii="Amiri" w:eastAsia="Amiri" w:hAnsi="Amiri" w:cs="Amiri" w:hint="cs"/>
                <w:b/>
                <w:bCs/>
                <w:color w:val="06241B"/>
                <w:sz w:val="54"/>
                <w:szCs w:val="54"/>
                <w:rtl/>
              </w:rPr>
              <w:t xml:space="preserve"> </w:t>
            </w:r>
            <w:r w:rsidR="006246AB">
              <w:rPr>
                <w:rFonts w:ascii="Amiri" w:eastAsia="Amiri" w:hAnsi="Amiri" w:cs="Amiri" w:hint="cs"/>
                <w:b/>
                <w:bCs/>
                <w:color w:val="06241B"/>
                <w:sz w:val="54"/>
                <w:szCs w:val="54"/>
                <w:rtl/>
                <w:lang w:bidi="ar-SA"/>
              </w:rPr>
              <w:t xml:space="preserve">واستدامة الأعمال </w:t>
            </w:r>
            <w:r>
              <w:rPr>
                <w:rFonts w:ascii="Amiri" w:eastAsia="Amiri" w:hAnsi="Amiri" w:cs="Amiri"/>
                <w:b/>
                <w:bCs/>
                <w:color w:val="C9A24A"/>
                <w:sz w:val="54"/>
                <w:szCs w:val="54"/>
                <w:rtl/>
              </w:rPr>
              <w:t>العراقي</w:t>
            </w:r>
          </w:p>
          <w:p w14:paraId="054C7D9A" w14:textId="0DA3B66B" w:rsidR="0041453C" w:rsidRDefault="006246AB">
            <w:pPr>
              <w:spacing w:after="80" w:line="252" w:lineRule="auto"/>
              <w:jc w:val="center"/>
              <w:rPr>
                <w:rFonts w:ascii="DM Serif Display" w:eastAsia="DM Serif Display" w:hAnsi="DM Serif Display" w:cs="DM Serif Display"/>
                <w:i/>
                <w:iCs/>
                <w:color w:val="12664A"/>
                <w:sz w:val="32"/>
                <w:szCs w:val="32"/>
              </w:rPr>
            </w:pPr>
            <w:r>
              <w:rPr>
                <w:rFonts w:ascii="DM Serif Display" w:eastAsia="DM Serif Display" w:hAnsi="DM Serif Display" w:cs="DM Serif Display"/>
                <w:i/>
                <w:iCs/>
                <w:color w:val="12664A"/>
                <w:sz w:val="32"/>
                <w:szCs w:val="32"/>
              </w:rPr>
              <w:t xml:space="preserve">The </w:t>
            </w:r>
            <w:r w:rsidR="00000000">
              <w:rPr>
                <w:rFonts w:ascii="DM Serif Display" w:eastAsia="DM Serif Display" w:hAnsi="DM Serif Display" w:cs="DM Serif Display"/>
                <w:i/>
                <w:iCs/>
                <w:color w:val="12664A"/>
                <w:sz w:val="32"/>
                <w:szCs w:val="32"/>
              </w:rPr>
              <w:t>Iraq</w:t>
            </w:r>
            <w:r w:rsidR="00656A1E" w:rsidRPr="00AC1132">
              <w:rPr>
                <w:rFonts w:ascii="DM Serif Display" w:eastAsia="DM Serif Display" w:hAnsi="DM Serif Display" w:cs="DM Serif Display" w:hint="cs"/>
                <w:i/>
                <w:iCs/>
                <w:color w:val="12664A"/>
                <w:sz w:val="32"/>
                <w:szCs w:val="32"/>
                <w:rtl/>
              </w:rPr>
              <w:t>i</w:t>
            </w:r>
            <w:r w:rsidR="00000000">
              <w:rPr>
                <w:rFonts w:ascii="DM Serif Display" w:eastAsia="DM Serif Display" w:hAnsi="DM Serif Display" w:cs="DM Serif Display"/>
                <w:i/>
                <w:iCs/>
                <w:color w:val="12664A"/>
                <w:sz w:val="32"/>
                <w:szCs w:val="32"/>
              </w:rPr>
              <w:t xml:space="preserve"> Forum for </w:t>
            </w:r>
            <w:r>
              <w:rPr>
                <w:rFonts w:ascii="DM Serif Display" w:eastAsia="DM Serif Display" w:hAnsi="DM Serif Display" w:cs="DM Serif Display"/>
                <w:i/>
                <w:iCs/>
                <w:color w:val="12664A"/>
                <w:sz w:val="32"/>
                <w:szCs w:val="32"/>
              </w:rPr>
              <w:t>Corporate</w:t>
            </w:r>
            <w:r w:rsidR="00656A1E">
              <w:rPr>
                <w:rFonts w:ascii="DM Serif Display" w:eastAsia="DM Serif Display" w:hAnsi="DM Serif Display" w:cs="DM Serif Display"/>
                <w:i/>
                <w:iCs/>
                <w:color w:val="12664A"/>
                <w:sz w:val="32"/>
                <w:szCs w:val="32"/>
              </w:rPr>
              <w:t xml:space="preserve"> </w:t>
            </w:r>
            <w:r w:rsidR="00000000">
              <w:rPr>
                <w:rFonts w:ascii="DM Serif Display" w:eastAsia="DM Serif Display" w:hAnsi="DM Serif Display" w:cs="DM Serif Display"/>
                <w:i/>
                <w:iCs/>
                <w:color w:val="12664A"/>
                <w:sz w:val="32"/>
                <w:szCs w:val="32"/>
              </w:rPr>
              <w:t>Social Responsibility</w:t>
            </w:r>
            <w:r>
              <w:rPr>
                <w:rFonts w:ascii="DM Serif Display" w:eastAsia="DM Serif Display" w:hAnsi="DM Serif Display" w:cs="DM Serif Display"/>
                <w:i/>
                <w:iCs/>
                <w:color w:val="12664A"/>
                <w:sz w:val="32"/>
                <w:szCs w:val="32"/>
              </w:rPr>
              <w:t xml:space="preserve"> </w:t>
            </w:r>
          </w:p>
          <w:p w14:paraId="175FC2BA" w14:textId="60E9B0F8" w:rsidR="006246AB" w:rsidRPr="00AC1132" w:rsidRDefault="006246AB">
            <w:pPr>
              <w:spacing w:after="80" w:line="252" w:lineRule="auto"/>
              <w:jc w:val="center"/>
              <w:rPr>
                <w:rFonts w:cs="Times New Roman"/>
              </w:rPr>
            </w:pPr>
            <w:r>
              <w:rPr>
                <w:rFonts w:ascii="DM Serif Display" w:eastAsia="DM Serif Display" w:hAnsi="DM Serif Display" w:cs="DM Serif Display"/>
                <w:i/>
                <w:iCs/>
                <w:color w:val="12664A"/>
                <w:sz w:val="32"/>
                <w:szCs w:val="32"/>
              </w:rPr>
              <w:t>and Business Integrity</w:t>
            </w:r>
          </w:p>
          <w:p w14:paraId="627B204F" w14:textId="77777777" w:rsidR="0041453C" w:rsidRDefault="00000000">
            <w:pPr>
              <w:bidi/>
              <w:spacing w:after="20" w:line="288" w:lineRule="auto"/>
              <w:jc w:val="center"/>
            </w:pPr>
            <w:r>
              <w:rPr>
                <w:rFonts w:ascii="Amiri" w:eastAsia="Amiri" w:hAnsi="Amiri" w:cs="Amiri"/>
                <w:b/>
                <w:bCs/>
                <w:color w:val="967026"/>
                <w:sz w:val="26"/>
                <w:szCs w:val="26"/>
                <w:rtl/>
              </w:rPr>
              <w:t>◆ الأعمال المسؤولة في العراق: شراكات من أجل النمو المستدام ◆</w:t>
            </w:r>
          </w:p>
          <w:p w14:paraId="28936CB7" w14:textId="77777777" w:rsidR="0041453C" w:rsidRDefault="00000000">
            <w:pPr>
              <w:spacing w:after="80" w:line="252" w:lineRule="auto"/>
              <w:jc w:val="center"/>
            </w:pPr>
            <w:r>
              <w:rPr>
                <w:rFonts w:ascii="DM Serif Display" w:eastAsia="DM Serif Display" w:hAnsi="DM Serif Display" w:cs="DM Serif Display"/>
                <w:i/>
                <w:iCs/>
                <w:color w:val="12664A"/>
                <w:szCs w:val="20"/>
              </w:rPr>
              <w:t>Responsible Business in Iraq: Partnerships for Sustainable Growth</w:t>
            </w:r>
          </w:p>
          <w:tbl>
            <w:tblPr>
              <w:bidiVisual/>
              <w:tblW w:w="7824" w:type="dxa"/>
              <w:tblLayout w:type="fixed"/>
              <w:tblCellMar>
                <w:left w:w="0" w:type="dxa"/>
                <w:right w:w="0" w:type="dxa"/>
              </w:tblCellMar>
              <w:tblLook w:val="04A0" w:firstRow="1" w:lastRow="0" w:firstColumn="1" w:lastColumn="0" w:noHBand="0" w:noVBand="1"/>
            </w:tblPr>
            <w:tblGrid>
              <w:gridCol w:w="1020"/>
              <w:gridCol w:w="2722"/>
              <w:gridCol w:w="340"/>
              <w:gridCol w:w="2722"/>
              <w:gridCol w:w="1020"/>
            </w:tblGrid>
            <w:tr w:rsidR="0041453C" w14:paraId="61DD0BBF" w14:textId="77777777">
              <w:tc>
                <w:tcPr>
                  <w:tcW w:w="1020" w:type="dxa"/>
                  <w:tcBorders>
                    <w:top w:val="single" w:sz="6" w:space="0" w:color="E6D5AA"/>
                    <w:left w:val="nil"/>
                    <w:bottom w:val="single" w:sz="6" w:space="0" w:color="E6D5AA"/>
                    <w:right w:val="nil"/>
                  </w:tcBorders>
                  <w:tcMar>
                    <w:top w:w="141" w:type="dxa"/>
                    <w:left w:w="0" w:type="dxa"/>
                    <w:bottom w:w="141" w:type="dxa"/>
                    <w:right w:w="0" w:type="dxa"/>
                  </w:tcMar>
                  <w:vAlign w:val="center"/>
                </w:tcPr>
                <w:p w14:paraId="3ABE5F2E" w14:textId="15226BD7" w:rsidR="0041453C" w:rsidRPr="00163489" w:rsidRDefault="00163489">
                  <w:pPr>
                    <w:keepNext/>
                    <w:spacing w:line="204" w:lineRule="auto"/>
                    <w:jc w:val="center"/>
                    <w:rPr>
                      <w:rFonts w:cs="Times New Roman"/>
                    </w:rPr>
                  </w:pPr>
                  <w:r>
                    <w:rPr>
                      <w:rFonts w:ascii="DM Serif Display" w:eastAsia="DM Serif Display" w:hAnsi="DM Serif Display" w:cs="Times New Roman" w:hint="cs"/>
                      <w:color w:val="C9A24A"/>
                      <w:sz w:val="60"/>
                      <w:szCs w:val="60"/>
                      <w:rtl/>
                    </w:rPr>
                    <w:t>١</w:t>
                  </w:r>
                </w:p>
              </w:tc>
              <w:tc>
                <w:tcPr>
                  <w:tcW w:w="2721" w:type="dxa"/>
                  <w:tcBorders>
                    <w:top w:val="single" w:sz="6" w:space="0" w:color="E6D5AA"/>
                    <w:left w:val="nil"/>
                    <w:bottom w:val="single" w:sz="6" w:space="0" w:color="E6D5AA"/>
                    <w:right w:val="nil"/>
                  </w:tcBorders>
                  <w:tcMar>
                    <w:top w:w="141" w:type="dxa"/>
                    <w:left w:w="0" w:type="dxa"/>
                    <w:bottom w:w="141" w:type="dxa"/>
                    <w:right w:w="0" w:type="dxa"/>
                  </w:tcMar>
                  <w:vAlign w:val="center"/>
                </w:tcPr>
                <w:p w14:paraId="3456321E" w14:textId="77777777" w:rsidR="0041453C" w:rsidRDefault="00000000">
                  <w:pPr>
                    <w:keepNext/>
                    <w:bidi/>
                    <w:spacing w:line="264" w:lineRule="auto"/>
                  </w:pPr>
                  <w:r>
                    <w:rPr>
                      <w:rFonts w:ascii="Readex Pro SemiBold" w:eastAsia="Readex Pro SemiBold" w:hAnsi="Readex Pro SemiBold" w:cs="Readex Pro SemiBold"/>
                      <w:color w:val="06241B"/>
                      <w:sz w:val="19"/>
                      <w:szCs w:val="19"/>
                      <w:rtl/>
                    </w:rPr>
                    <w:t>تشرين الثاني ٢٠٢٦</w:t>
                  </w:r>
                </w:p>
                <w:p w14:paraId="69CD6A89" w14:textId="77777777" w:rsidR="0041453C" w:rsidRDefault="00000000">
                  <w:pPr>
                    <w:keepNext/>
                    <w:bidi/>
                    <w:spacing w:line="252" w:lineRule="auto"/>
                  </w:pPr>
                  <w:r>
                    <w:rPr>
                      <w:rFonts w:ascii="Readex Pro Medium" w:eastAsia="Readex Pro Medium" w:hAnsi="Readex Pro Medium" w:cs="Readex Pro Medium"/>
                      <w:color w:val="5C7064"/>
                      <w:sz w:val="16"/>
                      <w:szCs w:val="16"/>
                      <w:rtl/>
                    </w:rPr>
                    <w:t>يوم الأحد</w:t>
                  </w:r>
                </w:p>
                <w:p w14:paraId="087CE81C" w14:textId="6D57BF61" w:rsidR="0041453C" w:rsidRDefault="00000000">
                  <w:pPr>
                    <w:keepNext/>
                    <w:spacing w:line="252" w:lineRule="auto"/>
                    <w:jc w:val="right"/>
                  </w:pPr>
                  <w:r>
                    <w:rPr>
                      <w:rFonts w:ascii="Alexandria Medium" w:eastAsia="Alexandria Medium" w:hAnsi="Alexandria Medium" w:cs="Alexandria Medium"/>
                      <w:caps/>
                      <w:color w:val="967026"/>
                      <w:spacing w:val="16"/>
                      <w:sz w:val="13"/>
                      <w:szCs w:val="13"/>
                    </w:rPr>
                    <w:t xml:space="preserve">Sunday </w:t>
                  </w:r>
                  <w:r w:rsidR="00163489">
                    <w:rPr>
                      <w:rFonts w:ascii="Alexandria Medium" w:eastAsia="Alexandria Medium" w:hAnsi="Alexandria Medium" w:cs="Alexandria Medium"/>
                      <w:caps/>
                      <w:color w:val="967026"/>
                      <w:spacing w:val="16"/>
                      <w:sz w:val="13"/>
                      <w:szCs w:val="13"/>
                    </w:rPr>
                    <w:t xml:space="preserve">· 01 </w:t>
                  </w:r>
                  <w:r>
                    <w:rPr>
                      <w:rFonts w:ascii="Alexandria Medium" w:eastAsia="Alexandria Medium" w:hAnsi="Alexandria Medium" w:cs="Alexandria Medium"/>
                      <w:caps/>
                      <w:color w:val="967026"/>
                      <w:spacing w:val="16"/>
                      <w:sz w:val="13"/>
                      <w:szCs w:val="13"/>
                    </w:rPr>
                    <w:t>November 2026</w:t>
                  </w:r>
                </w:p>
              </w:tc>
              <w:tc>
                <w:tcPr>
                  <w:tcW w:w="340" w:type="dxa"/>
                  <w:tcBorders>
                    <w:top w:val="single" w:sz="6" w:space="0" w:color="E6D5AA"/>
                    <w:left w:val="nil"/>
                    <w:bottom w:val="single" w:sz="6" w:space="0" w:color="E6D5AA"/>
                    <w:right w:val="nil"/>
                  </w:tcBorders>
                  <w:tcMar>
                    <w:top w:w="141" w:type="dxa"/>
                    <w:left w:w="0" w:type="dxa"/>
                    <w:bottom w:w="141" w:type="dxa"/>
                    <w:right w:w="0" w:type="dxa"/>
                  </w:tcMar>
                  <w:vAlign w:val="center"/>
                </w:tcPr>
                <w:p w14:paraId="3AE12196" w14:textId="77777777" w:rsidR="0041453C" w:rsidRDefault="0041453C">
                  <w:pPr>
                    <w:spacing w:line="20" w:lineRule="exact"/>
                    <w:rPr>
                      <w:sz w:val="2"/>
                      <w:szCs w:val="2"/>
                    </w:rPr>
                  </w:pPr>
                </w:p>
              </w:tc>
              <w:tc>
                <w:tcPr>
                  <w:tcW w:w="2721" w:type="dxa"/>
                  <w:tcBorders>
                    <w:top w:val="single" w:sz="6" w:space="0" w:color="E6D5AA"/>
                    <w:left w:val="nil"/>
                    <w:bottom w:val="single" w:sz="6" w:space="0" w:color="E6D5AA"/>
                    <w:right w:val="nil"/>
                  </w:tcBorders>
                  <w:tcMar>
                    <w:top w:w="141" w:type="dxa"/>
                    <w:left w:w="0" w:type="dxa"/>
                    <w:bottom w:w="141" w:type="dxa"/>
                    <w:right w:w="0" w:type="dxa"/>
                  </w:tcMar>
                  <w:vAlign w:val="center"/>
                </w:tcPr>
                <w:p w14:paraId="69D23FCC" w14:textId="77777777" w:rsidR="0041453C" w:rsidRDefault="00000000">
                  <w:pPr>
                    <w:keepNext/>
                    <w:bidi/>
                    <w:spacing w:line="228" w:lineRule="auto"/>
                  </w:pPr>
                  <w:r>
                    <w:rPr>
                      <w:rFonts w:ascii="Amiri" w:eastAsia="Amiri" w:hAnsi="Amiri" w:cs="Amiri"/>
                      <w:b/>
                      <w:bCs/>
                      <w:color w:val="06241B"/>
                      <w:sz w:val="34"/>
                      <w:szCs w:val="34"/>
                      <w:rtl/>
                    </w:rPr>
                    <w:t>بغداد</w:t>
                  </w:r>
                </w:p>
                <w:p w14:paraId="41E659D0" w14:textId="77777777" w:rsidR="0041453C" w:rsidRDefault="00000000">
                  <w:pPr>
                    <w:keepNext/>
                    <w:bidi/>
                    <w:spacing w:line="252" w:lineRule="auto"/>
                  </w:pPr>
                  <w:r>
                    <w:rPr>
                      <w:rFonts w:ascii="Readex Pro Medium" w:eastAsia="Readex Pro Medium" w:hAnsi="Readex Pro Medium" w:cs="Readex Pro Medium"/>
                      <w:color w:val="5C7064"/>
                      <w:sz w:val="16"/>
                      <w:szCs w:val="16"/>
                      <w:rtl/>
                    </w:rPr>
                    <w:t>جمهورية العراق</w:t>
                  </w:r>
                </w:p>
                <w:p w14:paraId="3D105F33" w14:textId="77777777" w:rsidR="0041453C" w:rsidRDefault="00000000">
                  <w:pPr>
                    <w:keepNext/>
                    <w:spacing w:line="252" w:lineRule="auto"/>
                    <w:jc w:val="right"/>
                  </w:pPr>
                  <w:r>
                    <w:rPr>
                      <w:rFonts w:ascii="Alexandria Medium" w:eastAsia="Alexandria Medium" w:hAnsi="Alexandria Medium" w:cs="Alexandria Medium"/>
                      <w:caps/>
                      <w:color w:val="967026"/>
                      <w:spacing w:val="16"/>
                      <w:sz w:val="13"/>
                      <w:szCs w:val="13"/>
                    </w:rPr>
                    <w:t>Baghdad · Republic of Iraq</w:t>
                  </w:r>
                </w:p>
              </w:tc>
              <w:tc>
                <w:tcPr>
                  <w:tcW w:w="1020" w:type="dxa"/>
                  <w:tcBorders>
                    <w:top w:val="single" w:sz="6" w:space="0" w:color="E6D5AA"/>
                    <w:left w:val="nil"/>
                    <w:bottom w:val="single" w:sz="6" w:space="0" w:color="E6D5AA"/>
                    <w:right w:val="nil"/>
                  </w:tcBorders>
                  <w:tcMar>
                    <w:top w:w="141" w:type="dxa"/>
                    <w:left w:w="0" w:type="dxa"/>
                    <w:bottom w:w="141" w:type="dxa"/>
                    <w:right w:w="0" w:type="dxa"/>
                  </w:tcMar>
                  <w:vAlign w:val="center"/>
                </w:tcPr>
                <w:p w14:paraId="3820EAD0" w14:textId="77777777" w:rsidR="0041453C" w:rsidRDefault="00000000">
                  <w:pPr>
                    <w:spacing w:line="240" w:lineRule="auto"/>
                    <w:jc w:val="center"/>
                  </w:pPr>
                  <w:r>
                    <w:rPr>
                      <w:noProof/>
                    </w:rPr>
                    <w:drawing>
                      <wp:inline distT="0" distB="0" distL="0" distR="0" wp14:anchorId="2CB7E522" wp14:editId="25DE17BA">
                        <wp:extent cx="432000" cy="432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thumb.png"/>
                                <pic:cNvPicPr/>
                              </pic:nvPicPr>
                              <pic:blipFill>
                                <a:blip r:embed="rId13"/>
                                <a:stretch>
                                  <a:fillRect/>
                                </a:stretch>
                              </pic:blipFill>
                              <pic:spPr>
                                <a:xfrm>
                                  <a:off x="0" y="0"/>
                                  <a:ext cx="432000" cy="432000"/>
                                </a:xfrm>
                                <a:prstGeom prst="rect">
                                  <a:avLst/>
                                </a:prstGeom>
                              </pic:spPr>
                            </pic:pic>
                          </a:graphicData>
                        </a:graphic>
                      </wp:inline>
                    </w:drawing>
                  </w:r>
                </w:p>
              </w:tc>
            </w:tr>
          </w:tbl>
          <w:p w14:paraId="78188496" w14:textId="77777777" w:rsidR="0041453C" w:rsidRDefault="0041453C">
            <w:pPr>
              <w:spacing w:line="20" w:lineRule="exact"/>
              <w:rPr>
                <w:sz w:val="2"/>
                <w:szCs w:val="2"/>
              </w:rPr>
            </w:pPr>
          </w:p>
        </w:tc>
        <w:tc>
          <w:tcPr>
            <w:tcW w:w="567" w:type="dxa"/>
          </w:tcPr>
          <w:p w14:paraId="5FA36567" w14:textId="77777777" w:rsidR="0041453C" w:rsidRDefault="0041453C">
            <w:pPr>
              <w:spacing w:line="20" w:lineRule="exact"/>
              <w:rPr>
                <w:sz w:val="2"/>
                <w:szCs w:val="2"/>
              </w:rPr>
            </w:pPr>
          </w:p>
        </w:tc>
        <w:tc>
          <w:tcPr>
            <w:tcW w:w="6633" w:type="dxa"/>
            <w:vAlign w:val="center"/>
          </w:tcPr>
          <w:p w14:paraId="1A760473" w14:textId="77777777" w:rsidR="0041453C" w:rsidRDefault="00000000">
            <w:pPr>
              <w:spacing w:line="240" w:lineRule="auto"/>
              <w:jc w:val="center"/>
            </w:pPr>
            <w:r>
              <w:rPr>
                <w:noProof/>
              </w:rPr>
              <w:drawing>
                <wp:inline distT="0" distB="0" distL="0" distR="0" wp14:anchorId="54411442" wp14:editId="5FB31213">
                  <wp:extent cx="4212000" cy="35998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hands.jpg"/>
                          <pic:cNvPicPr/>
                        </pic:nvPicPr>
                        <pic:blipFill>
                          <a:blip r:embed="rId14"/>
                          <a:stretch>
                            <a:fillRect/>
                          </a:stretch>
                        </pic:blipFill>
                        <pic:spPr>
                          <a:xfrm>
                            <a:off x="0" y="0"/>
                            <a:ext cx="4212000" cy="3599856"/>
                          </a:xfrm>
                          <a:prstGeom prst="rect">
                            <a:avLst/>
                          </a:prstGeom>
                        </pic:spPr>
                      </pic:pic>
                    </a:graphicData>
                  </a:graphic>
                </wp:inline>
              </w:drawing>
            </w:r>
          </w:p>
        </w:tc>
      </w:tr>
    </w:tbl>
    <w:p w14:paraId="77639A31" w14:textId="0077330A" w:rsidR="0041453C" w:rsidRDefault="00000000" w:rsidP="00D57238">
      <w:pPr>
        <w:spacing w:line="160" w:lineRule="exact"/>
      </w:pPr>
      <w:r>
        <w:rPr>
          <w:sz w:val="2"/>
        </w:rPr>
        <w:br w:type="page"/>
      </w:r>
    </w:p>
    <w:tbl>
      <w:tblPr>
        <w:bidiVisual/>
        <w:tblW w:w="15025" w:type="dxa"/>
        <w:tblLayout w:type="fixed"/>
        <w:tblCellMar>
          <w:left w:w="0" w:type="dxa"/>
          <w:right w:w="0" w:type="dxa"/>
        </w:tblCellMar>
        <w:tblLook w:val="04A0" w:firstRow="1" w:lastRow="0" w:firstColumn="1" w:lastColumn="0" w:noHBand="0" w:noVBand="1"/>
      </w:tblPr>
      <w:tblGrid>
        <w:gridCol w:w="15025"/>
      </w:tblGrid>
      <w:tr w:rsidR="0041453C" w14:paraId="4020B22A" w14:textId="77777777">
        <w:tc>
          <w:tcPr>
            <w:tcW w:w="15024" w:type="dxa"/>
          </w:tcPr>
          <w:p w14:paraId="431F50E6" w14:textId="77777777" w:rsidR="0041453C" w:rsidRDefault="00000000">
            <w:pPr>
              <w:keepNext/>
              <w:bidi/>
              <w:spacing w:after="20" w:line="252" w:lineRule="auto"/>
            </w:pPr>
            <w:r>
              <w:rPr>
                <w:rFonts w:ascii="Readex Pro Medium" w:eastAsia="Readex Pro Medium" w:hAnsi="Readex Pro Medium" w:cs="Readex Pro Medium"/>
                <w:color w:val="967026"/>
                <w:sz w:val="17"/>
                <w:szCs w:val="17"/>
                <w:rtl/>
              </w:rPr>
              <w:lastRenderedPageBreak/>
              <w:t>◆  عن المنتدى</w:t>
            </w:r>
          </w:p>
          <w:p w14:paraId="236F4E37" w14:textId="77777777" w:rsidR="0041453C" w:rsidRDefault="00000000">
            <w:pPr>
              <w:keepNext/>
              <w:bidi/>
              <w:spacing w:line="228" w:lineRule="auto"/>
            </w:pPr>
            <w:r>
              <w:rPr>
                <w:rFonts w:ascii="Amiri" w:eastAsia="Amiri" w:hAnsi="Amiri" w:cs="Amiri"/>
                <w:b/>
                <w:bCs/>
                <w:color w:val="06241B"/>
                <w:sz w:val="60"/>
                <w:szCs w:val="60"/>
                <w:rtl/>
              </w:rPr>
              <w:t>نبذة عامة</w:t>
            </w:r>
          </w:p>
          <w:p w14:paraId="0018527A" w14:textId="4C7FCDC0" w:rsidR="0041453C" w:rsidRDefault="0041453C" w:rsidP="0040104C">
            <w:pPr>
              <w:pBdr>
                <w:bottom w:val="single" w:sz="6" w:space="3" w:color="C9A24A"/>
              </w:pBdr>
              <w:spacing w:line="252" w:lineRule="auto"/>
            </w:pPr>
          </w:p>
        </w:tc>
      </w:tr>
    </w:tbl>
    <w:p w14:paraId="415FD6AB" w14:textId="77777777" w:rsidR="0041453C" w:rsidRDefault="00000000">
      <w:pPr>
        <w:spacing w:line="120" w:lineRule="exact"/>
        <w:jc w:val="right"/>
      </w:pPr>
      <w:r>
        <w:rPr>
          <w:rFonts w:eastAsia="Readex Pro"/>
          <w:color w:val="091E17"/>
          <w:sz w:val="4"/>
          <w:szCs w:val="4"/>
        </w:rPr>
        <w:t>​</w:t>
      </w:r>
    </w:p>
    <w:tbl>
      <w:tblPr>
        <w:bidiVisual/>
        <w:tblW w:w="15024" w:type="dxa"/>
        <w:tblLayout w:type="fixed"/>
        <w:tblCellMar>
          <w:left w:w="0" w:type="dxa"/>
          <w:right w:w="0" w:type="dxa"/>
        </w:tblCellMar>
        <w:tblLook w:val="04A0" w:firstRow="1" w:lastRow="0" w:firstColumn="1" w:lastColumn="0" w:noHBand="0" w:noVBand="1"/>
      </w:tblPr>
      <w:tblGrid>
        <w:gridCol w:w="8051"/>
        <w:gridCol w:w="360"/>
        <w:gridCol w:w="6613"/>
      </w:tblGrid>
      <w:tr w:rsidR="0041453C" w14:paraId="46E80DEB" w14:textId="77777777" w:rsidTr="00D57238">
        <w:tc>
          <w:tcPr>
            <w:tcW w:w="8051" w:type="dxa"/>
          </w:tcPr>
          <w:p w14:paraId="3951201B" w14:textId="6B3DEAB8" w:rsidR="00163489" w:rsidRPr="00163489" w:rsidRDefault="00000000" w:rsidP="00163489">
            <w:pPr>
              <w:pStyle w:val="NormalWeb"/>
              <w:bidi/>
              <w:rPr>
                <w:rFonts w:ascii="IBM Plex Sans Arabic" w:eastAsia="IBM Plex Sans Arabic" w:hAnsi="IBM Plex Sans Arabic" w:cs="IBM Plex Sans Arabic"/>
                <w:color w:val="091E17"/>
                <w:sz w:val="22"/>
              </w:rPr>
            </w:pPr>
            <w:r w:rsidRPr="0040104C">
              <w:rPr>
                <w:rFonts w:ascii="IBM Plex Sans Arabic" w:eastAsia="IBM Plex Sans Arabic" w:hAnsi="IBM Plex Sans Arabic" w:cs="IBM Plex Sans Arabic"/>
                <w:color w:val="091E17"/>
                <w:sz w:val="22"/>
                <w:rtl/>
              </w:rPr>
              <w:t>يُ</w:t>
            </w:r>
            <w:r w:rsidR="00163489">
              <w:rPr>
                <w:rFonts w:ascii="IBM Plex Sans Arabic" w:eastAsia="IBM Plex Sans Arabic" w:hAnsi="IBM Plex Sans Arabic" w:cs="IBM Plex Sans Arabic" w:hint="cs"/>
                <w:color w:val="091E17"/>
                <w:sz w:val="22"/>
                <w:rtl/>
              </w:rPr>
              <w:t>ع</w:t>
            </w:r>
            <w:r w:rsidR="00163489" w:rsidRPr="00163489">
              <w:rPr>
                <w:rFonts w:ascii="IBM Plex Sans Arabic" w:eastAsia="IBM Plex Sans Arabic" w:hAnsi="IBM Plex Sans Arabic" w:cs="IBM Plex Sans Arabic"/>
                <w:color w:val="091E17"/>
                <w:sz w:val="22"/>
                <w:rtl/>
              </w:rPr>
              <w:t xml:space="preserve">دّ منتدى المسؤولية الاجتماعية </w:t>
            </w:r>
            <w:r w:rsidR="00595265">
              <w:rPr>
                <w:rFonts w:ascii="IBM Plex Sans Arabic" w:eastAsia="IBM Plex Sans Arabic" w:hAnsi="IBM Plex Sans Arabic" w:cs="IBM Plex Sans Arabic" w:hint="cs"/>
                <w:color w:val="091E17"/>
                <w:sz w:val="22"/>
                <w:rtl/>
              </w:rPr>
              <w:t xml:space="preserve">واستدامة الأعمال </w:t>
            </w:r>
            <w:r w:rsidR="00163489" w:rsidRPr="00163489">
              <w:rPr>
                <w:rFonts w:ascii="IBM Plex Sans Arabic" w:eastAsia="IBM Plex Sans Arabic" w:hAnsi="IBM Plex Sans Arabic" w:cs="IBM Plex Sans Arabic"/>
                <w:color w:val="091E17"/>
                <w:sz w:val="22"/>
                <w:rtl/>
              </w:rPr>
              <w:t>العراقي منصة وطنية بأبعاد دولية، تهدف إلى تعزيز دور القطاع الخاص العراقي كشريك فاعل في تحقيق التنمية المستدامة، من خلال ترسيخ</w:t>
            </w:r>
            <w:r w:rsidR="00163489">
              <w:rPr>
                <w:rFonts w:ascii="IBM Plex Sans Arabic" w:eastAsia="IBM Plex Sans Arabic" w:hAnsi="IBM Plex Sans Arabic" w:cs="IBM Plex Sans Arabic" w:hint="cs"/>
                <w:color w:val="091E17"/>
                <w:sz w:val="22"/>
                <w:rtl/>
              </w:rPr>
              <w:t xml:space="preserve"> </w:t>
            </w:r>
            <w:r w:rsidR="00873016">
              <w:rPr>
                <w:rFonts w:ascii="IBM Plex Sans Arabic" w:eastAsia="IBM Plex Sans Arabic" w:hAnsi="IBM Plex Sans Arabic" w:cs="IBM Plex Sans Arabic" w:hint="cs"/>
                <w:color w:val="091E17"/>
                <w:sz w:val="22"/>
                <w:rtl/>
              </w:rPr>
              <w:t>مبادئ</w:t>
            </w:r>
            <w:r w:rsidR="00163489" w:rsidRPr="00163489">
              <w:rPr>
                <w:rFonts w:ascii="IBM Plex Sans Arabic" w:eastAsia="IBM Plex Sans Arabic" w:hAnsi="IBM Plex Sans Arabic" w:cs="IBM Plex Sans Arabic"/>
                <w:color w:val="091E17"/>
                <w:sz w:val="22"/>
                <w:rtl/>
              </w:rPr>
              <w:t xml:space="preserve"> النزاهة والحوكمة</w:t>
            </w:r>
            <w:r w:rsidR="00163489">
              <w:rPr>
                <w:rFonts w:ascii="IBM Plex Sans Arabic" w:eastAsia="IBM Plex Sans Arabic" w:hAnsi="IBM Plex Sans Arabic" w:cs="IBM Plex Sans Arabic" w:hint="cs"/>
                <w:color w:val="091E17"/>
                <w:sz w:val="22"/>
                <w:rtl/>
              </w:rPr>
              <w:t xml:space="preserve"> </w:t>
            </w:r>
            <w:r w:rsidR="00163489" w:rsidRPr="00163489">
              <w:rPr>
                <w:rFonts w:ascii="IBM Plex Sans Arabic" w:eastAsia="IBM Plex Sans Arabic" w:hAnsi="IBM Plex Sans Arabic" w:cs="IBM Plex Sans Arabic"/>
                <w:color w:val="091E17"/>
                <w:sz w:val="22"/>
                <w:rtl/>
              </w:rPr>
              <w:t>وممارسات الأعمال المسؤولة، وتعزيز المسؤولية الاجتماعية والبيئية، وبناء شراكات مستدامة تسهم في رفع التنافسية وتحقيق أثر إيجابي على الاقتصاد والمجتمع والبيئة. كما يسعى المنتدى إلى الانتقال بالمسؤولية الاجتماعية من مبادرات متفرقة إلى برامج استراتيجية مستدامة ذات أثر قابل للقياس</w:t>
            </w:r>
            <w:r w:rsidR="00163489" w:rsidRPr="00163489">
              <w:rPr>
                <w:rFonts w:ascii="IBM Plex Sans Arabic" w:eastAsia="IBM Plex Sans Arabic" w:hAnsi="IBM Plex Sans Arabic" w:cs="IBM Plex Sans Arabic"/>
                <w:color w:val="091E17"/>
                <w:sz w:val="22"/>
              </w:rPr>
              <w:t>.</w:t>
            </w:r>
          </w:p>
          <w:p w14:paraId="6C8F56B4" w14:textId="37E293E5" w:rsidR="00163489" w:rsidRPr="00163489" w:rsidRDefault="00163489" w:rsidP="00163489">
            <w:pPr>
              <w:pStyle w:val="NormalWeb"/>
              <w:bidi/>
              <w:rPr>
                <w:color w:val="000000"/>
              </w:rPr>
            </w:pPr>
            <w:r w:rsidRPr="00163489">
              <w:rPr>
                <w:rFonts w:ascii="IBM Plex Sans Arabic" w:eastAsia="IBM Plex Sans Arabic" w:hAnsi="IBM Plex Sans Arabic" w:cs="IBM Plex Sans Arabic"/>
                <w:color w:val="091E17"/>
                <w:sz w:val="22"/>
                <w:rtl/>
              </w:rPr>
              <w:t>وسيجمع المنتدى القيادات الحكومية ومؤسسات القطاع الخاص والمنظمات الدولية والجامعات والخبراء وممثلي المجتمع المدني تحت سقف واحد، وسيُعقد في بغداد يوم الأحد، الأول من تشرين الثاني ٢٠٢٦، في إطار توجه يهدف إلى تعزيز التعاون بين مختلف القطاعات، ودعم ممارسات الاستدامة والحوكمة في</w:t>
            </w:r>
            <w:r>
              <w:rPr>
                <w:rFonts w:ascii="IBM Plex Sans Arabic" w:eastAsia="IBM Plex Sans Arabic" w:hAnsi="IBM Plex Sans Arabic" w:cs="IBM Plex Sans Arabic" w:hint="cs"/>
                <w:color w:val="091E17"/>
                <w:sz w:val="22"/>
                <w:rtl/>
              </w:rPr>
              <w:t xml:space="preserve"> مجتمع </w:t>
            </w:r>
            <w:r>
              <w:rPr>
                <w:color w:val="000000"/>
                <w:rtl/>
              </w:rPr>
              <w:t>الأعمال العراقي</w:t>
            </w:r>
            <w:r>
              <w:rPr>
                <w:color w:val="000000"/>
              </w:rPr>
              <w:t>.</w:t>
            </w:r>
          </w:p>
          <w:tbl>
            <w:tblPr>
              <w:bidiVisual/>
              <w:tblW w:w="5954" w:type="dxa"/>
              <w:tblInd w:w="8" w:type="dxa"/>
              <w:tblLayout w:type="fixed"/>
              <w:tblCellMar>
                <w:left w:w="0" w:type="dxa"/>
                <w:right w:w="0" w:type="dxa"/>
              </w:tblCellMar>
              <w:tblLook w:val="04A0" w:firstRow="1" w:lastRow="0" w:firstColumn="1" w:lastColumn="0" w:noHBand="0" w:noVBand="1"/>
            </w:tblPr>
            <w:tblGrid>
              <w:gridCol w:w="1984"/>
              <w:gridCol w:w="1985"/>
              <w:gridCol w:w="1985"/>
            </w:tblGrid>
            <w:tr w:rsidR="00D57238" w14:paraId="1C683A5B" w14:textId="77777777" w:rsidTr="00D57238">
              <w:tc>
                <w:tcPr>
                  <w:tcW w:w="1984" w:type="dxa"/>
                  <w:tcBorders>
                    <w:top w:val="single" w:sz="6" w:space="0" w:color="E6D5AA"/>
                    <w:left w:val="single" w:sz="6" w:space="0" w:color="E6D5AA"/>
                    <w:bottom w:val="single" w:sz="6" w:space="0" w:color="E6D5AA"/>
                    <w:right w:val="nil"/>
                  </w:tcBorders>
                  <w:tcMar>
                    <w:top w:w="113" w:type="dxa"/>
                    <w:left w:w="56" w:type="dxa"/>
                    <w:bottom w:w="113" w:type="dxa"/>
                    <w:right w:w="56" w:type="dxa"/>
                  </w:tcMar>
                </w:tcPr>
                <w:p w14:paraId="7252F242" w14:textId="124F133D" w:rsidR="00D57238" w:rsidRPr="0040104C" w:rsidRDefault="00D57238">
                  <w:pPr>
                    <w:keepNext/>
                    <w:spacing w:line="204" w:lineRule="auto"/>
                    <w:jc w:val="center"/>
                    <w:rPr>
                      <w:rFonts w:cs="Times New Roman"/>
                    </w:rPr>
                  </w:pPr>
                  <w:r>
                    <w:rPr>
                      <w:rFonts w:ascii="DM Serif Display" w:eastAsia="DM Serif Display" w:hAnsi="DM Serif Display" w:cs="Times New Roman" w:hint="cs"/>
                      <w:color w:val="C9A24A"/>
                      <w:sz w:val="56"/>
                      <w:szCs w:val="56"/>
                      <w:rtl/>
                    </w:rPr>
                    <w:t>٣</w:t>
                  </w:r>
                </w:p>
                <w:p w14:paraId="7324B6CC" w14:textId="77777777" w:rsidR="00D57238" w:rsidRDefault="00D57238">
                  <w:pPr>
                    <w:keepNext/>
                    <w:bidi/>
                    <w:spacing w:before="60" w:after="40" w:line="252" w:lineRule="auto"/>
                    <w:jc w:val="center"/>
                  </w:pPr>
                  <w:r>
                    <w:rPr>
                      <w:rFonts w:ascii="Readex Pro Medium" w:eastAsia="Readex Pro Medium" w:hAnsi="Readex Pro Medium" w:cs="Readex Pro Medium"/>
                      <w:color w:val="06241B"/>
                      <w:sz w:val="17"/>
                      <w:szCs w:val="17"/>
                      <w:rtl/>
                    </w:rPr>
                    <w:t>جلسات حوارية</w:t>
                  </w:r>
                </w:p>
              </w:tc>
              <w:tc>
                <w:tcPr>
                  <w:tcW w:w="1985" w:type="dxa"/>
                  <w:tcBorders>
                    <w:top w:val="single" w:sz="6" w:space="0" w:color="E6D5AA"/>
                    <w:left w:val="single" w:sz="6" w:space="0" w:color="E6D5AA"/>
                    <w:bottom w:val="single" w:sz="6" w:space="0" w:color="E6D5AA"/>
                    <w:right w:val="nil"/>
                  </w:tcBorders>
                  <w:tcMar>
                    <w:top w:w="113" w:type="dxa"/>
                    <w:left w:w="56" w:type="dxa"/>
                    <w:bottom w:w="113" w:type="dxa"/>
                    <w:right w:w="56" w:type="dxa"/>
                  </w:tcMar>
                </w:tcPr>
                <w:p w14:paraId="6285B4CE" w14:textId="1D019D11" w:rsidR="00D57238" w:rsidRPr="0040104C" w:rsidRDefault="00D57238">
                  <w:pPr>
                    <w:keepNext/>
                    <w:spacing w:line="204" w:lineRule="auto"/>
                    <w:jc w:val="center"/>
                    <w:rPr>
                      <w:rFonts w:cs="Times New Roman"/>
                    </w:rPr>
                  </w:pPr>
                  <w:r>
                    <w:rPr>
                      <w:rFonts w:ascii="DM Serif Display" w:eastAsia="DM Serif Display" w:hAnsi="DM Serif Display" w:cs="Times New Roman" w:hint="cs"/>
                      <w:color w:val="C9A24A"/>
                      <w:sz w:val="56"/>
                      <w:szCs w:val="56"/>
                      <w:rtl/>
                    </w:rPr>
                    <w:t>٤</w:t>
                  </w:r>
                </w:p>
                <w:p w14:paraId="3E76370D" w14:textId="58FE6DA0" w:rsidR="00D57238" w:rsidRDefault="00D57238">
                  <w:pPr>
                    <w:keepNext/>
                    <w:bidi/>
                    <w:spacing w:before="60" w:after="40" w:line="252" w:lineRule="auto"/>
                    <w:jc w:val="center"/>
                  </w:pPr>
                  <w:r>
                    <w:rPr>
                      <w:rFonts w:ascii="Readex Pro Medium" w:eastAsia="Readex Pro Medium" w:hAnsi="Readex Pro Medium" w:cs="Readex Pro Medium"/>
                      <w:color w:val="06241B"/>
                      <w:sz w:val="17"/>
                      <w:szCs w:val="17"/>
                      <w:rtl/>
                    </w:rPr>
                    <w:t xml:space="preserve">جهات </w:t>
                  </w:r>
                  <w:r w:rsidR="00CD02F6">
                    <w:rPr>
                      <w:rFonts w:ascii="Readex Pro Medium" w:eastAsia="Readex Pro Medium" w:hAnsi="Readex Pro Medium" w:cs="Readex Pro Medium" w:hint="cs"/>
                      <w:color w:val="06241B"/>
                      <w:sz w:val="17"/>
                      <w:szCs w:val="17"/>
                      <w:rtl/>
                    </w:rPr>
                    <w:t>منظّمة</w:t>
                  </w:r>
                </w:p>
              </w:tc>
              <w:tc>
                <w:tcPr>
                  <w:tcW w:w="1985" w:type="dxa"/>
                  <w:tcBorders>
                    <w:top w:val="single" w:sz="6" w:space="0" w:color="E6D5AA"/>
                    <w:left w:val="nil"/>
                    <w:bottom w:val="single" w:sz="6" w:space="0" w:color="E6D5AA"/>
                    <w:right w:val="nil"/>
                  </w:tcBorders>
                  <w:tcMar>
                    <w:top w:w="113" w:type="dxa"/>
                    <w:left w:w="56" w:type="dxa"/>
                    <w:bottom w:w="113" w:type="dxa"/>
                    <w:right w:w="56" w:type="dxa"/>
                  </w:tcMar>
                </w:tcPr>
                <w:p w14:paraId="582ABCFF" w14:textId="4CA18710" w:rsidR="00D57238" w:rsidRPr="0040104C" w:rsidRDefault="00D57238">
                  <w:pPr>
                    <w:keepNext/>
                    <w:spacing w:line="204" w:lineRule="auto"/>
                    <w:jc w:val="center"/>
                    <w:rPr>
                      <w:rFonts w:cs="Times New Roman"/>
                    </w:rPr>
                  </w:pPr>
                  <w:r>
                    <w:rPr>
                      <w:rFonts w:ascii="DM Serif Display" w:eastAsia="DM Serif Display" w:hAnsi="DM Serif Display" w:cs="Times New Roman" w:hint="cs"/>
                      <w:color w:val="C9A24A"/>
                      <w:sz w:val="56"/>
                      <w:szCs w:val="56"/>
                      <w:rtl/>
                    </w:rPr>
                    <w:t>٥</w:t>
                  </w:r>
                </w:p>
                <w:p w14:paraId="7AA16337" w14:textId="77777777" w:rsidR="00D57238" w:rsidRDefault="00D57238">
                  <w:pPr>
                    <w:keepNext/>
                    <w:bidi/>
                    <w:spacing w:before="60" w:after="40" w:line="252" w:lineRule="auto"/>
                    <w:jc w:val="center"/>
                  </w:pPr>
                  <w:r>
                    <w:rPr>
                      <w:rFonts w:ascii="Readex Pro Medium" w:eastAsia="Readex Pro Medium" w:hAnsi="Readex Pro Medium" w:cs="Readex Pro Medium"/>
                      <w:color w:val="06241B"/>
                      <w:sz w:val="17"/>
                      <w:szCs w:val="17"/>
                      <w:rtl/>
                    </w:rPr>
                    <w:t>فئات مشاركة</w:t>
                  </w:r>
                </w:p>
              </w:tc>
            </w:tr>
          </w:tbl>
          <w:p w14:paraId="659374D2" w14:textId="77777777" w:rsidR="0041453C" w:rsidRDefault="0041453C">
            <w:pPr>
              <w:spacing w:line="20" w:lineRule="exact"/>
              <w:rPr>
                <w:sz w:val="2"/>
                <w:szCs w:val="2"/>
              </w:rPr>
            </w:pPr>
          </w:p>
        </w:tc>
        <w:tc>
          <w:tcPr>
            <w:tcW w:w="360" w:type="dxa"/>
          </w:tcPr>
          <w:p w14:paraId="64F58C3B" w14:textId="77777777" w:rsidR="0041453C" w:rsidRDefault="0041453C">
            <w:pPr>
              <w:spacing w:line="20" w:lineRule="exact"/>
              <w:rPr>
                <w:sz w:val="2"/>
                <w:szCs w:val="2"/>
              </w:rPr>
            </w:pPr>
          </w:p>
        </w:tc>
        <w:tc>
          <w:tcPr>
            <w:tcW w:w="6613" w:type="dxa"/>
          </w:tcPr>
          <w:p w14:paraId="3B119B82" w14:textId="77777777" w:rsidR="0041453C" w:rsidRDefault="00000000">
            <w:pPr>
              <w:spacing w:after="100" w:line="240" w:lineRule="auto"/>
              <w:jc w:val="center"/>
            </w:pPr>
            <w:r>
              <w:rPr>
                <w:noProof/>
              </w:rPr>
              <w:drawing>
                <wp:inline distT="0" distB="0" distL="0" distR="0" wp14:anchorId="73C94488" wp14:editId="0B570940">
                  <wp:extent cx="4140000" cy="25903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jpg"/>
                          <pic:cNvPicPr/>
                        </pic:nvPicPr>
                        <pic:blipFill>
                          <a:blip r:embed="rId15"/>
                          <a:stretch>
                            <a:fillRect/>
                          </a:stretch>
                        </pic:blipFill>
                        <pic:spPr>
                          <a:xfrm>
                            <a:off x="0" y="0"/>
                            <a:ext cx="4140000" cy="2590391"/>
                          </a:xfrm>
                          <a:prstGeom prst="rect">
                            <a:avLst/>
                          </a:prstGeom>
                        </pic:spPr>
                      </pic:pic>
                    </a:graphicData>
                  </a:graphic>
                </wp:inline>
              </w:drawing>
            </w:r>
          </w:p>
          <w:p w14:paraId="197C0C14" w14:textId="77777777" w:rsidR="0041453C" w:rsidRDefault="0041453C">
            <w:pPr>
              <w:spacing w:line="20" w:lineRule="exact"/>
              <w:rPr>
                <w:sz w:val="2"/>
                <w:szCs w:val="2"/>
              </w:rPr>
            </w:pPr>
          </w:p>
        </w:tc>
      </w:tr>
    </w:tbl>
    <w:p w14:paraId="4F6AC21E" w14:textId="77777777" w:rsidR="0041453C" w:rsidRDefault="00000000">
      <w:pPr>
        <w:spacing w:line="20" w:lineRule="exact"/>
      </w:pPr>
      <w:r>
        <w:rPr>
          <w:sz w:val="2"/>
        </w:rPr>
        <w:br w:type="page"/>
      </w:r>
    </w:p>
    <w:p w14:paraId="6B489719" w14:textId="77777777" w:rsidR="0041453C" w:rsidRDefault="00000000">
      <w:pPr>
        <w:spacing w:line="120" w:lineRule="exact"/>
        <w:jc w:val="right"/>
      </w:pPr>
      <w:r>
        <w:rPr>
          <w:rFonts w:eastAsia="Readex Pro"/>
          <w:color w:val="091E17"/>
          <w:sz w:val="4"/>
          <w:szCs w:val="4"/>
        </w:rPr>
        <w:lastRenderedPageBreak/>
        <w:t>​</w:t>
      </w:r>
    </w:p>
    <w:tbl>
      <w:tblPr>
        <w:bidiVisual/>
        <w:tblW w:w="7087" w:type="dxa"/>
        <w:tblLayout w:type="fixed"/>
        <w:tblCellMar>
          <w:left w:w="0" w:type="dxa"/>
          <w:right w:w="0" w:type="dxa"/>
        </w:tblCellMar>
        <w:tblLook w:val="04A0" w:firstRow="1" w:lastRow="0" w:firstColumn="1" w:lastColumn="0" w:noHBand="0" w:noVBand="1"/>
      </w:tblPr>
      <w:tblGrid>
        <w:gridCol w:w="567"/>
        <w:gridCol w:w="6520"/>
      </w:tblGrid>
      <w:tr w:rsidR="00AC1132" w14:paraId="7DAF794C" w14:textId="77777777" w:rsidTr="00AC1132">
        <w:tc>
          <w:tcPr>
            <w:tcW w:w="567" w:type="dxa"/>
          </w:tcPr>
          <w:p w14:paraId="57072540" w14:textId="77777777" w:rsidR="00AC1132" w:rsidRDefault="00AC1132">
            <w:pPr>
              <w:spacing w:line="20" w:lineRule="exact"/>
              <w:rPr>
                <w:sz w:val="2"/>
                <w:szCs w:val="2"/>
              </w:rPr>
            </w:pPr>
          </w:p>
        </w:tc>
        <w:tc>
          <w:tcPr>
            <w:tcW w:w="6520" w:type="dxa"/>
          </w:tcPr>
          <w:p w14:paraId="482CE9F5" w14:textId="6F889B48" w:rsidR="00AC1132" w:rsidRDefault="00AC1132">
            <w:pPr>
              <w:spacing w:line="240" w:lineRule="auto"/>
              <w:jc w:val="center"/>
            </w:pPr>
          </w:p>
          <w:p w14:paraId="361278C2" w14:textId="77777777" w:rsidR="00AC1132" w:rsidRDefault="00AC1132">
            <w:pPr>
              <w:spacing w:line="20" w:lineRule="exact"/>
              <w:rPr>
                <w:sz w:val="2"/>
                <w:szCs w:val="2"/>
              </w:rPr>
            </w:pPr>
          </w:p>
        </w:tc>
      </w:tr>
    </w:tbl>
    <w:p w14:paraId="7F49B897" w14:textId="78C5571C" w:rsidR="0041453C" w:rsidRDefault="0041453C" w:rsidP="0040104C">
      <w:pPr>
        <w:spacing w:line="20" w:lineRule="exact"/>
      </w:pPr>
    </w:p>
    <w:tbl>
      <w:tblPr>
        <w:bidiVisual/>
        <w:tblW w:w="15025" w:type="dxa"/>
        <w:tblLayout w:type="fixed"/>
        <w:tblCellMar>
          <w:left w:w="0" w:type="dxa"/>
          <w:right w:w="0" w:type="dxa"/>
        </w:tblCellMar>
        <w:tblLook w:val="04A0" w:firstRow="1" w:lastRow="0" w:firstColumn="1" w:lastColumn="0" w:noHBand="0" w:noVBand="1"/>
      </w:tblPr>
      <w:tblGrid>
        <w:gridCol w:w="15025"/>
      </w:tblGrid>
      <w:tr w:rsidR="0041453C" w14:paraId="298DBAC9" w14:textId="77777777">
        <w:tc>
          <w:tcPr>
            <w:tcW w:w="15024" w:type="dxa"/>
          </w:tcPr>
          <w:p w14:paraId="4A3B790F" w14:textId="77777777" w:rsidR="0041453C" w:rsidRDefault="00000000" w:rsidP="00CD539E">
            <w:pPr>
              <w:keepNext/>
              <w:bidi/>
              <w:spacing w:after="20" w:line="252" w:lineRule="auto"/>
            </w:pPr>
            <w:r>
              <w:rPr>
                <w:rFonts w:ascii="Readex Pro Medium" w:eastAsia="Readex Pro Medium" w:hAnsi="Readex Pro Medium" w:cs="Readex Pro Medium"/>
                <w:color w:val="967026"/>
                <w:sz w:val="17"/>
                <w:szCs w:val="17"/>
                <w:rtl/>
              </w:rPr>
              <w:t>◆  أهداف المنتدى</w:t>
            </w:r>
          </w:p>
          <w:p w14:paraId="66A00632" w14:textId="77777777" w:rsidR="0041453C" w:rsidRDefault="00000000" w:rsidP="00CD539E">
            <w:pPr>
              <w:keepNext/>
              <w:bidi/>
              <w:spacing w:line="228" w:lineRule="auto"/>
            </w:pPr>
            <w:r>
              <w:rPr>
                <w:rFonts w:ascii="Amiri" w:eastAsia="Amiri" w:hAnsi="Amiri" w:cs="Amiri"/>
                <w:b/>
                <w:bCs/>
                <w:color w:val="06241B"/>
                <w:sz w:val="52"/>
                <w:szCs w:val="52"/>
                <w:rtl/>
              </w:rPr>
              <w:t>الأهداف الاستراتيجية</w:t>
            </w:r>
          </w:p>
          <w:p w14:paraId="241A8C86" w14:textId="45ABBA44" w:rsidR="0041453C" w:rsidRDefault="0041453C" w:rsidP="00CD539E">
            <w:pPr>
              <w:pBdr>
                <w:bottom w:val="single" w:sz="6" w:space="3" w:color="C9A24A"/>
              </w:pBdr>
              <w:bidi/>
              <w:spacing w:line="252" w:lineRule="auto"/>
            </w:pPr>
          </w:p>
        </w:tc>
      </w:tr>
    </w:tbl>
    <w:p w14:paraId="3D437D26" w14:textId="77777777" w:rsidR="0041453C" w:rsidRDefault="00000000" w:rsidP="00CD539E">
      <w:pPr>
        <w:bidi/>
        <w:spacing w:line="120" w:lineRule="exact"/>
        <w:jc w:val="right"/>
      </w:pPr>
      <w:r>
        <w:rPr>
          <w:rFonts w:eastAsia="Readex Pro"/>
          <w:color w:val="091E17"/>
          <w:sz w:val="4"/>
          <w:szCs w:val="4"/>
        </w:rPr>
        <w:t>​</w:t>
      </w:r>
    </w:p>
    <w:tbl>
      <w:tblPr>
        <w:bidiVisual/>
        <w:tblW w:w="15025" w:type="dxa"/>
        <w:tblLayout w:type="fixed"/>
        <w:tblCellMar>
          <w:left w:w="0" w:type="dxa"/>
          <w:right w:w="0" w:type="dxa"/>
        </w:tblCellMar>
        <w:tblLook w:val="04A0" w:firstRow="1" w:lastRow="0" w:firstColumn="1" w:lastColumn="0" w:noHBand="0" w:noVBand="1"/>
      </w:tblPr>
      <w:tblGrid>
        <w:gridCol w:w="4536"/>
        <w:gridCol w:w="567"/>
        <w:gridCol w:w="9922"/>
      </w:tblGrid>
      <w:tr w:rsidR="0041453C" w14:paraId="2FC2C8E2" w14:textId="77777777">
        <w:tc>
          <w:tcPr>
            <w:tcW w:w="4535" w:type="dxa"/>
          </w:tcPr>
          <w:p w14:paraId="6124E342" w14:textId="77777777" w:rsidR="0041453C" w:rsidRDefault="00000000" w:rsidP="00CD539E">
            <w:pPr>
              <w:bidi/>
              <w:spacing w:line="240" w:lineRule="auto"/>
              <w:jc w:val="center"/>
            </w:pPr>
            <w:r>
              <w:rPr>
                <w:noProof/>
              </w:rPr>
              <w:drawing>
                <wp:inline distT="0" distB="0" distL="0" distR="0" wp14:anchorId="61636A2B" wp14:editId="3DECE1C4">
                  <wp:extent cx="2880000" cy="42456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jpg"/>
                          <pic:cNvPicPr/>
                        </pic:nvPicPr>
                        <pic:blipFill>
                          <a:blip r:embed="rId16"/>
                          <a:stretch>
                            <a:fillRect/>
                          </a:stretch>
                        </pic:blipFill>
                        <pic:spPr>
                          <a:xfrm>
                            <a:off x="0" y="0"/>
                            <a:ext cx="2880000" cy="4245652"/>
                          </a:xfrm>
                          <a:prstGeom prst="rect">
                            <a:avLst/>
                          </a:prstGeom>
                        </pic:spPr>
                      </pic:pic>
                    </a:graphicData>
                  </a:graphic>
                </wp:inline>
              </w:drawing>
            </w:r>
          </w:p>
        </w:tc>
        <w:tc>
          <w:tcPr>
            <w:tcW w:w="567" w:type="dxa"/>
          </w:tcPr>
          <w:p w14:paraId="5F2F4D9E" w14:textId="77777777" w:rsidR="0041453C" w:rsidRDefault="0041453C" w:rsidP="00CD539E">
            <w:pPr>
              <w:bidi/>
              <w:spacing w:line="20" w:lineRule="exact"/>
              <w:rPr>
                <w:sz w:val="2"/>
                <w:szCs w:val="2"/>
              </w:rPr>
            </w:pPr>
          </w:p>
        </w:tc>
        <w:tc>
          <w:tcPr>
            <w:tcW w:w="9921" w:type="dxa"/>
          </w:tcPr>
          <w:tbl>
            <w:tblPr>
              <w:bidiVisual/>
              <w:tblW w:w="9922" w:type="dxa"/>
              <w:tblLayout w:type="fixed"/>
              <w:tblCellMar>
                <w:left w:w="0" w:type="dxa"/>
                <w:right w:w="0" w:type="dxa"/>
              </w:tblCellMar>
              <w:tblLook w:val="04A0" w:firstRow="1" w:lastRow="0" w:firstColumn="1" w:lastColumn="0" w:noHBand="0" w:noVBand="1"/>
            </w:tblPr>
            <w:tblGrid>
              <w:gridCol w:w="1020"/>
              <w:gridCol w:w="8902"/>
            </w:tblGrid>
            <w:tr w:rsidR="0041453C" w14:paraId="3A22B865" w14:textId="77777777" w:rsidTr="00CD539E">
              <w:tc>
                <w:tcPr>
                  <w:tcW w:w="1020" w:type="dxa"/>
                  <w:tcBorders>
                    <w:top w:val="nil"/>
                    <w:left w:val="nil"/>
                    <w:bottom w:val="single" w:sz="6" w:space="0" w:color="E6D5AA"/>
                    <w:right w:val="nil"/>
                  </w:tcBorders>
                  <w:tcMar>
                    <w:top w:w="170" w:type="dxa"/>
                    <w:left w:w="0" w:type="dxa"/>
                    <w:bottom w:w="170" w:type="dxa"/>
                    <w:right w:w="0" w:type="dxa"/>
                  </w:tcMar>
                </w:tcPr>
                <w:p w14:paraId="34C17CCB" w14:textId="7E34482B" w:rsidR="0041453C" w:rsidRPr="00CD539E" w:rsidRDefault="00CD539E" w:rsidP="00CD539E">
                  <w:pPr>
                    <w:keepNext/>
                    <w:bidi/>
                    <w:spacing w:line="204" w:lineRule="auto"/>
                    <w:jc w:val="right"/>
                    <w:rPr>
                      <w:rFonts w:cs="Times New Roman"/>
                    </w:rPr>
                  </w:pPr>
                  <w:r>
                    <w:rPr>
                      <w:rFonts w:ascii="DM Serif Display" w:eastAsia="DM Serif Display" w:hAnsi="DM Serif Display" w:cs="Times New Roman" w:hint="cs"/>
                      <w:color w:val="C9A24A"/>
                      <w:sz w:val="48"/>
                      <w:szCs w:val="48"/>
                      <w:rtl/>
                    </w:rPr>
                    <w:t>١</w:t>
                  </w:r>
                </w:p>
              </w:tc>
              <w:tc>
                <w:tcPr>
                  <w:tcW w:w="8902" w:type="dxa"/>
                  <w:tcBorders>
                    <w:top w:val="nil"/>
                    <w:left w:val="nil"/>
                    <w:bottom w:val="single" w:sz="6" w:space="0" w:color="E6D5AA"/>
                    <w:right w:val="nil"/>
                  </w:tcBorders>
                  <w:tcMar>
                    <w:top w:w="170" w:type="dxa"/>
                    <w:left w:w="0" w:type="dxa"/>
                    <w:bottom w:w="170" w:type="dxa"/>
                    <w:right w:w="0" w:type="dxa"/>
                  </w:tcMar>
                </w:tcPr>
                <w:p w14:paraId="28FADA0A" w14:textId="544BB085" w:rsidR="0040104C" w:rsidRDefault="00CD539E" w:rsidP="00CD539E">
                  <w:pPr>
                    <w:keepNext/>
                    <w:bidi/>
                    <w:spacing w:after="20" w:line="252" w:lineRule="auto"/>
                    <w:rPr>
                      <w:rFonts w:ascii="Alexandria Medium" w:eastAsia="Alexandria Medium" w:hAnsi="Alexandria Medium" w:cs="Alexandria Medium"/>
                      <w:caps/>
                      <w:color w:val="967026"/>
                      <w:spacing w:val="16"/>
                      <w:sz w:val="13"/>
                      <w:szCs w:val="13"/>
                      <w:rtl/>
                    </w:rPr>
                  </w:pPr>
                  <w:r>
                    <w:rPr>
                      <w:rFonts w:ascii="Readex Pro SemiBold" w:eastAsia="Readex Pro SemiBold" w:hAnsi="Readex Pro SemiBold" w:cs="Readex Pro SemiBold" w:hint="cs"/>
                      <w:color w:val="06241B"/>
                      <w:sz w:val="27"/>
                      <w:szCs w:val="27"/>
                      <w:rtl/>
                    </w:rPr>
                    <w:t>ترسيخ</w:t>
                  </w:r>
                  <w:r w:rsidR="00A341E2">
                    <w:rPr>
                      <w:rFonts w:ascii="Readex Pro SemiBold" w:eastAsia="Readex Pro SemiBold" w:hAnsi="Readex Pro SemiBold" w:cs="Readex Pro SemiBold" w:hint="cs"/>
                      <w:color w:val="06241B"/>
                      <w:sz w:val="27"/>
                      <w:szCs w:val="27"/>
                      <w:rtl/>
                    </w:rPr>
                    <w:t xml:space="preserve"> النزاهة وال</w:t>
                  </w:r>
                  <w:r>
                    <w:rPr>
                      <w:rFonts w:ascii="Readex Pro SemiBold" w:eastAsia="Readex Pro SemiBold" w:hAnsi="Readex Pro SemiBold" w:cs="Readex Pro SemiBold" w:hint="cs"/>
                      <w:color w:val="06241B"/>
                      <w:sz w:val="27"/>
                      <w:szCs w:val="27"/>
                      <w:rtl/>
                    </w:rPr>
                    <w:t xml:space="preserve">حوكمة </w:t>
                  </w:r>
                  <w:r w:rsidR="00A341E2">
                    <w:rPr>
                      <w:rFonts w:ascii="Readex Pro SemiBold" w:eastAsia="Readex Pro SemiBold" w:hAnsi="Readex Pro SemiBold" w:cs="Readex Pro SemiBold" w:hint="cs"/>
                      <w:color w:val="06241B"/>
                      <w:sz w:val="27"/>
                      <w:szCs w:val="27"/>
                      <w:rtl/>
                    </w:rPr>
                    <w:t>المسؤولة</w:t>
                  </w:r>
                </w:p>
                <w:p w14:paraId="00B4FB8B" w14:textId="6DD6D16B" w:rsidR="0041453C" w:rsidRDefault="00CD539E" w:rsidP="00CD539E">
                  <w:pPr>
                    <w:bidi/>
                    <w:spacing w:after="20" w:line="300" w:lineRule="auto"/>
                  </w:pPr>
                  <w:r w:rsidRPr="00CD539E">
                    <w:rPr>
                      <w:rFonts w:ascii="IBM Plex Sans Arabic" w:eastAsia="IBM Plex Sans Arabic" w:hAnsi="IBM Plex Sans Arabic" w:cs="IBM Plex Sans Arabic"/>
                      <w:color w:val="091E17"/>
                      <w:sz w:val="19"/>
                      <w:szCs w:val="19"/>
                      <w:rtl/>
                    </w:rPr>
                    <w:t>إبراز دور</w:t>
                  </w:r>
                  <w:r w:rsidR="00A341E2">
                    <w:rPr>
                      <w:rFonts w:ascii="IBM Plex Sans Arabic" w:eastAsia="IBM Plex Sans Arabic" w:hAnsi="IBM Plex Sans Arabic" w:cs="IBM Plex Sans Arabic" w:hint="cs"/>
                      <w:color w:val="091E17"/>
                      <w:sz w:val="19"/>
                      <w:szCs w:val="19"/>
                      <w:rtl/>
                    </w:rPr>
                    <w:t xml:space="preserve"> النزاهة و</w:t>
                  </w:r>
                  <w:r w:rsidRPr="00CD539E">
                    <w:rPr>
                      <w:rFonts w:ascii="IBM Plex Sans Arabic" w:eastAsia="IBM Plex Sans Arabic" w:hAnsi="IBM Plex Sans Arabic" w:cs="IBM Plex Sans Arabic"/>
                      <w:color w:val="091E17"/>
                      <w:sz w:val="19"/>
                      <w:szCs w:val="19"/>
                      <w:rtl/>
                    </w:rPr>
                    <w:t>الحوكمة والممارسات البيئية والاجتماعية في تعزيز</w:t>
                  </w:r>
                  <w:r>
                    <w:rPr>
                      <w:rFonts w:ascii="IBM Plex Sans Arabic" w:eastAsia="IBM Plex Sans Arabic" w:hAnsi="IBM Plex Sans Arabic" w:cs="IBM Plex Sans Arabic" w:hint="cs"/>
                      <w:color w:val="091E17"/>
                      <w:sz w:val="19"/>
                      <w:szCs w:val="19"/>
                      <w:rtl/>
                    </w:rPr>
                    <w:t xml:space="preserve"> استدامة الشركات العراقية</w:t>
                  </w:r>
                  <w:r w:rsidR="00A341E2">
                    <w:rPr>
                      <w:rFonts w:ascii="IBM Plex Sans Arabic" w:eastAsia="IBM Plex Sans Arabic" w:hAnsi="IBM Plex Sans Arabic" w:cs="IBM Plex Sans Arabic" w:hint="cs"/>
                      <w:color w:val="091E17"/>
                      <w:sz w:val="19"/>
                      <w:szCs w:val="19"/>
                      <w:rtl/>
                    </w:rPr>
                    <w:t xml:space="preserve">، وبناء </w:t>
                  </w:r>
                  <w:r>
                    <w:rPr>
                      <w:rFonts w:ascii="IBM Plex Sans Arabic" w:eastAsia="IBM Plex Sans Arabic" w:hAnsi="IBM Plex Sans Arabic" w:cs="IBM Plex Sans Arabic" w:hint="cs"/>
                      <w:color w:val="091E17"/>
                      <w:sz w:val="19"/>
                      <w:szCs w:val="19"/>
                      <w:rtl/>
                    </w:rPr>
                    <w:t>الثقة</w:t>
                  </w:r>
                  <w:r w:rsidR="00A341E2">
                    <w:rPr>
                      <w:rFonts w:ascii="IBM Plex Sans Arabic" w:eastAsia="IBM Plex Sans Arabic" w:hAnsi="IBM Plex Sans Arabic" w:cs="IBM Plex Sans Arabic" w:hint="cs"/>
                      <w:color w:val="091E17"/>
                      <w:sz w:val="19"/>
                      <w:szCs w:val="19"/>
                      <w:rtl/>
                    </w:rPr>
                    <w:t>، ورفع التنافسية وتحسين فرص الوصول إلى الاستثمار والأسواق.</w:t>
                  </w:r>
                </w:p>
              </w:tc>
            </w:tr>
            <w:tr w:rsidR="0041453C" w14:paraId="1C4F1BC6" w14:textId="77777777" w:rsidTr="00CD539E">
              <w:tc>
                <w:tcPr>
                  <w:tcW w:w="1020" w:type="dxa"/>
                  <w:tcBorders>
                    <w:top w:val="nil"/>
                    <w:left w:val="nil"/>
                    <w:bottom w:val="single" w:sz="6" w:space="0" w:color="E6D5AA"/>
                    <w:right w:val="nil"/>
                  </w:tcBorders>
                  <w:tcMar>
                    <w:top w:w="170" w:type="dxa"/>
                    <w:left w:w="0" w:type="dxa"/>
                    <w:bottom w:w="170" w:type="dxa"/>
                    <w:right w:w="0" w:type="dxa"/>
                  </w:tcMar>
                </w:tcPr>
                <w:p w14:paraId="6108DDAC" w14:textId="6C884F47" w:rsidR="0041453C" w:rsidRPr="00CD539E" w:rsidRDefault="00CD539E" w:rsidP="00CD539E">
                  <w:pPr>
                    <w:keepNext/>
                    <w:bidi/>
                    <w:spacing w:line="204" w:lineRule="auto"/>
                    <w:jc w:val="right"/>
                    <w:rPr>
                      <w:rFonts w:cs="Times New Roman"/>
                    </w:rPr>
                  </w:pPr>
                  <w:r>
                    <w:rPr>
                      <w:rFonts w:ascii="DM Serif Display" w:eastAsia="DM Serif Display" w:hAnsi="DM Serif Display" w:cs="Times New Roman" w:hint="cs"/>
                      <w:color w:val="C9A24A"/>
                      <w:sz w:val="48"/>
                      <w:szCs w:val="48"/>
                      <w:rtl/>
                    </w:rPr>
                    <w:t>٢</w:t>
                  </w:r>
                </w:p>
              </w:tc>
              <w:tc>
                <w:tcPr>
                  <w:tcW w:w="8902" w:type="dxa"/>
                  <w:tcBorders>
                    <w:top w:val="nil"/>
                    <w:left w:val="nil"/>
                    <w:bottom w:val="single" w:sz="6" w:space="0" w:color="E6D5AA"/>
                    <w:right w:val="nil"/>
                  </w:tcBorders>
                  <w:tcMar>
                    <w:top w:w="170" w:type="dxa"/>
                    <w:left w:w="0" w:type="dxa"/>
                    <w:bottom w:w="170" w:type="dxa"/>
                    <w:right w:w="0" w:type="dxa"/>
                  </w:tcMar>
                </w:tcPr>
                <w:p w14:paraId="2C2CF2C4" w14:textId="7EEA396F" w:rsidR="0041453C" w:rsidRPr="00CD539E" w:rsidRDefault="00CD539E" w:rsidP="00CD539E">
                  <w:pPr>
                    <w:keepNext/>
                    <w:bidi/>
                    <w:spacing w:after="20" w:line="264" w:lineRule="auto"/>
                    <w:rPr>
                      <w:rFonts w:ascii="Readex Pro SemiBold" w:eastAsia="Readex Pro SemiBold" w:hAnsi="Readex Pro SemiBold" w:cs="Readex Pro SemiBold"/>
                      <w:color w:val="06241B"/>
                      <w:sz w:val="27"/>
                      <w:szCs w:val="27"/>
                    </w:rPr>
                  </w:pPr>
                  <w:r w:rsidRPr="00CD539E">
                    <w:rPr>
                      <w:rFonts w:ascii="Readex Pro SemiBold" w:eastAsia="Readex Pro SemiBold" w:hAnsi="Readex Pro SemiBold" w:cs="Readex Pro SemiBold"/>
                      <w:color w:val="06241B"/>
                      <w:sz w:val="27"/>
                      <w:szCs w:val="27"/>
                      <w:rtl/>
                    </w:rPr>
                    <w:t xml:space="preserve">ترجمة الالتزامات إلى ممارسات </w:t>
                  </w:r>
                  <w:r w:rsidR="00D57238">
                    <w:rPr>
                      <w:rFonts w:ascii="Readex Pro SemiBold" w:eastAsia="Readex Pro SemiBold" w:hAnsi="Readex Pro SemiBold" w:cs="Readex Pro SemiBold" w:hint="cs"/>
                      <w:color w:val="06241B"/>
                      <w:sz w:val="27"/>
                      <w:szCs w:val="27"/>
                      <w:rtl/>
                    </w:rPr>
                    <w:t>عملية</w:t>
                  </w:r>
                  <w:r w:rsidRPr="00CD539E">
                    <w:rPr>
                      <w:rFonts w:ascii="Readex Pro SemiBold" w:eastAsia="Readex Pro SemiBold" w:hAnsi="Readex Pro SemiBold" w:cs="Readex Pro SemiBold"/>
                      <w:color w:val="06241B"/>
                      <w:sz w:val="27"/>
                      <w:szCs w:val="27"/>
                      <w:rtl/>
                    </w:rPr>
                    <w:t> </w:t>
                  </w:r>
                </w:p>
                <w:p w14:paraId="27EF2444" w14:textId="2DECEA6B" w:rsidR="0041453C" w:rsidRDefault="00A341E2" w:rsidP="00CD539E">
                  <w:pPr>
                    <w:bidi/>
                    <w:spacing w:after="20" w:line="300" w:lineRule="auto"/>
                  </w:pPr>
                  <w:r>
                    <w:rPr>
                      <w:rFonts w:ascii="IBM Plex Sans Arabic" w:eastAsia="IBM Plex Sans Arabic" w:hAnsi="IBM Plex Sans Arabic" w:cs="IBM Plex Sans Arabic" w:hint="cs"/>
                      <w:color w:val="091E17"/>
                      <w:sz w:val="19"/>
                      <w:szCs w:val="19"/>
                      <w:rtl/>
                    </w:rPr>
                    <w:t>دعم</w:t>
                  </w:r>
                  <w:r>
                    <w:rPr>
                      <w:rFonts w:ascii="IBM Plex Sans Arabic" w:eastAsia="IBM Plex Sans Arabic" w:hAnsi="IBM Plex Sans Arabic" w:cs="IBM Plex Sans Arabic"/>
                      <w:color w:val="091E17"/>
                      <w:sz w:val="19"/>
                      <w:szCs w:val="19"/>
                      <w:rtl/>
                    </w:rPr>
                    <w:t xml:space="preserve"> الشركات العراقية </w:t>
                  </w:r>
                  <w:r>
                    <w:rPr>
                      <w:rFonts w:ascii="IBM Plex Sans Arabic" w:eastAsia="IBM Plex Sans Arabic" w:hAnsi="IBM Plex Sans Arabic" w:cs="IBM Plex Sans Arabic" w:hint="cs"/>
                      <w:color w:val="091E17"/>
                      <w:sz w:val="19"/>
                      <w:szCs w:val="19"/>
                      <w:rtl/>
                    </w:rPr>
                    <w:t>في</w:t>
                  </w:r>
                  <w:r>
                    <w:rPr>
                      <w:rFonts w:ascii="IBM Plex Sans Arabic" w:eastAsia="IBM Plex Sans Arabic" w:hAnsi="IBM Plex Sans Arabic" w:cs="IBM Plex Sans Arabic"/>
                      <w:color w:val="091E17"/>
                      <w:sz w:val="19"/>
                      <w:szCs w:val="19"/>
                      <w:rtl/>
                    </w:rPr>
                    <w:t xml:space="preserve"> </w:t>
                  </w:r>
                  <w:r>
                    <w:rPr>
                      <w:rFonts w:ascii="IBM Plex Sans Arabic" w:eastAsia="IBM Plex Sans Arabic" w:hAnsi="IBM Plex Sans Arabic" w:cs="IBM Plex Sans Arabic" w:hint="cs"/>
                      <w:color w:val="091E17"/>
                      <w:sz w:val="19"/>
                      <w:szCs w:val="19"/>
                      <w:rtl/>
                    </w:rPr>
                    <w:t>تبني وتطبيق الأطر والمعايير الوطنية والدولية ذات الصلة، ودمج مبادئ النزاهة والحوكمة والممارسات البيئية والاجتماعية في سياساتها وعملياتها اليومية.</w:t>
                  </w:r>
                </w:p>
              </w:tc>
            </w:tr>
            <w:tr w:rsidR="00CD539E" w14:paraId="63F62461" w14:textId="77777777" w:rsidTr="00CD539E">
              <w:tc>
                <w:tcPr>
                  <w:tcW w:w="1020" w:type="dxa"/>
                  <w:tcBorders>
                    <w:top w:val="nil"/>
                    <w:left w:val="nil"/>
                    <w:bottom w:val="single" w:sz="6" w:space="0" w:color="E6D5AA"/>
                    <w:right w:val="nil"/>
                  </w:tcBorders>
                  <w:tcMar>
                    <w:top w:w="170" w:type="dxa"/>
                    <w:left w:w="0" w:type="dxa"/>
                    <w:bottom w:w="170" w:type="dxa"/>
                    <w:right w:w="0" w:type="dxa"/>
                  </w:tcMar>
                </w:tcPr>
                <w:p w14:paraId="1BCF10F1" w14:textId="16C8C433" w:rsidR="00CD539E" w:rsidRDefault="00CD539E" w:rsidP="00CD539E">
                  <w:pPr>
                    <w:keepNext/>
                    <w:bidi/>
                    <w:spacing w:line="204" w:lineRule="auto"/>
                    <w:jc w:val="right"/>
                    <w:rPr>
                      <w:rFonts w:ascii="DM Serif Display" w:eastAsia="DM Serif Display" w:hAnsi="DM Serif Display" w:cs="Times New Roman"/>
                      <w:color w:val="C9A24A"/>
                      <w:sz w:val="48"/>
                      <w:szCs w:val="48"/>
                      <w:rtl/>
                    </w:rPr>
                  </w:pPr>
                  <w:r>
                    <w:rPr>
                      <w:rFonts w:ascii="DM Serif Display" w:eastAsia="DM Serif Display" w:hAnsi="DM Serif Display" w:cs="Times New Roman" w:hint="cs"/>
                      <w:color w:val="C9A24A"/>
                      <w:sz w:val="48"/>
                      <w:szCs w:val="48"/>
                      <w:rtl/>
                    </w:rPr>
                    <w:t>٣</w:t>
                  </w:r>
                </w:p>
              </w:tc>
              <w:tc>
                <w:tcPr>
                  <w:tcW w:w="8902" w:type="dxa"/>
                  <w:tcBorders>
                    <w:top w:val="nil"/>
                    <w:left w:val="nil"/>
                    <w:bottom w:val="single" w:sz="6" w:space="0" w:color="E6D5AA"/>
                    <w:right w:val="nil"/>
                  </w:tcBorders>
                  <w:tcMar>
                    <w:top w:w="170" w:type="dxa"/>
                    <w:left w:w="0" w:type="dxa"/>
                    <w:bottom w:w="170" w:type="dxa"/>
                    <w:right w:w="0" w:type="dxa"/>
                  </w:tcMar>
                </w:tcPr>
                <w:p w14:paraId="057E248E" w14:textId="5728A2DE" w:rsidR="00A341E2" w:rsidRDefault="00A341E2" w:rsidP="00A341E2">
                  <w:pPr>
                    <w:keepNext/>
                    <w:bidi/>
                    <w:spacing w:after="20" w:line="264" w:lineRule="auto"/>
                  </w:pPr>
                  <w:r>
                    <w:rPr>
                      <w:rFonts w:ascii="Readex Pro SemiBold" w:eastAsia="Readex Pro SemiBold" w:hAnsi="Readex Pro SemiBold" w:cs="Readex Pro SemiBold" w:hint="cs"/>
                      <w:color w:val="06241B"/>
                      <w:sz w:val="27"/>
                      <w:szCs w:val="27"/>
                      <w:rtl/>
                    </w:rPr>
                    <w:t xml:space="preserve">تعزيز المسؤولية </w:t>
                  </w:r>
                  <w:r w:rsidR="00B41201">
                    <w:rPr>
                      <w:rFonts w:ascii="Readex Pro SemiBold" w:eastAsia="Readex Pro SemiBold" w:hAnsi="Readex Pro SemiBold" w:cs="Readex Pro SemiBold" w:hint="cs"/>
                      <w:color w:val="06241B"/>
                      <w:sz w:val="27"/>
                      <w:szCs w:val="27"/>
                      <w:rtl/>
                      <w:lang w:bidi="ar-SA"/>
                    </w:rPr>
                    <w:t>الاجتماعية</w:t>
                  </w:r>
                  <w:r>
                    <w:rPr>
                      <w:rFonts w:ascii="Readex Pro SemiBold" w:eastAsia="Readex Pro SemiBold" w:hAnsi="Readex Pro SemiBold" w:cs="Readex Pro SemiBold" w:hint="cs"/>
                      <w:color w:val="06241B"/>
                      <w:sz w:val="27"/>
                      <w:szCs w:val="27"/>
                      <w:rtl/>
                    </w:rPr>
                    <w:t xml:space="preserve"> والأثر</w:t>
                  </w:r>
                  <w:r w:rsidR="00CD02F6">
                    <w:rPr>
                      <w:rFonts w:ascii="Readex Pro SemiBold" w:eastAsia="Readex Pro SemiBold" w:hAnsi="Readex Pro SemiBold" w:cs="Readex Pro SemiBold" w:hint="cs"/>
                      <w:color w:val="06241B"/>
                      <w:sz w:val="27"/>
                      <w:szCs w:val="27"/>
                      <w:rtl/>
                    </w:rPr>
                    <w:t xml:space="preserve"> </w:t>
                  </w:r>
                  <w:r>
                    <w:rPr>
                      <w:rFonts w:ascii="Readex Pro SemiBold" w:eastAsia="Readex Pro SemiBold" w:hAnsi="Readex Pro SemiBold" w:cs="Readex Pro SemiBold" w:hint="cs"/>
                      <w:color w:val="06241B"/>
                      <w:sz w:val="27"/>
                      <w:szCs w:val="27"/>
                      <w:rtl/>
                    </w:rPr>
                    <w:t>الإيجابي</w:t>
                  </w:r>
                </w:p>
                <w:p w14:paraId="71C9C0CB" w14:textId="36B327E1" w:rsidR="00CD539E" w:rsidRDefault="00A341E2" w:rsidP="00CD539E">
                  <w:pPr>
                    <w:keepNext/>
                    <w:bidi/>
                    <w:spacing w:after="20" w:line="264" w:lineRule="auto"/>
                    <w:rPr>
                      <w:rFonts w:ascii="Readex Pro SemiBold" w:eastAsia="Readex Pro SemiBold" w:hAnsi="Readex Pro SemiBold" w:cs="Readex Pro SemiBold"/>
                      <w:color w:val="06241B"/>
                      <w:sz w:val="27"/>
                      <w:szCs w:val="27"/>
                      <w:rtl/>
                    </w:rPr>
                  </w:pPr>
                  <w:r>
                    <w:rPr>
                      <w:rFonts w:ascii="IBM Plex Sans Arabic" w:eastAsia="IBM Plex Sans Arabic" w:hAnsi="IBM Plex Sans Arabic" w:cs="IBM Plex Sans Arabic" w:hint="cs"/>
                      <w:color w:val="091E17"/>
                      <w:sz w:val="19"/>
                      <w:szCs w:val="19"/>
                      <w:rtl/>
                    </w:rPr>
                    <w:t xml:space="preserve">ترسيخ ثقافة المسؤولية </w:t>
                  </w:r>
                  <w:r w:rsidR="00B41201">
                    <w:rPr>
                      <w:rFonts w:ascii="IBM Plex Sans Arabic" w:eastAsia="IBM Plex Sans Arabic" w:hAnsi="IBM Plex Sans Arabic" w:cs="IBM Plex Sans Arabic" w:hint="cs"/>
                      <w:color w:val="091E17"/>
                      <w:sz w:val="19"/>
                      <w:szCs w:val="19"/>
                      <w:rtl/>
                    </w:rPr>
                    <w:t>الاجتماعية</w:t>
                  </w:r>
                  <w:r>
                    <w:rPr>
                      <w:rFonts w:ascii="IBM Plex Sans Arabic" w:eastAsia="IBM Plex Sans Arabic" w:hAnsi="IBM Plex Sans Arabic" w:cs="IBM Plex Sans Arabic" w:hint="cs"/>
                      <w:color w:val="091E17"/>
                      <w:sz w:val="19"/>
                      <w:szCs w:val="19"/>
                      <w:rtl/>
                    </w:rPr>
                    <w:t xml:space="preserve"> وتشجيع الشركات على الإسهام الفاعل في التنمية المستدامة وتحقيق أثر إيجابي للمجتمعات.</w:t>
                  </w:r>
                </w:p>
              </w:tc>
            </w:tr>
            <w:tr w:rsidR="0041453C" w14:paraId="43BBA426" w14:textId="77777777" w:rsidTr="00CD539E">
              <w:tc>
                <w:tcPr>
                  <w:tcW w:w="1020" w:type="dxa"/>
                  <w:tcBorders>
                    <w:top w:val="nil"/>
                    <w:left w:val="nil"/>
                    <w:bottom w:val="single" w:sz="6" w:space="0" w:color="E6D5AA"/>
                    <w:right w:val="nil"/>
                  </w:tcBorders>
                  <w:tcMar>
                    <w:top w:w="170" w:type="dxa"/>
                    <w:left w:w="0" w:type="dxa"/>
                    <w:bottom w:w="170" w:type="dxa"/>
                    <w:right w:w="0" w:type="dxa"/>
                  </w:tcMar>
                </w:tcPr>
                <w:p w14:paraId="21E930F5" w14:textId="4D49F1F8" w:rsidR="0041453C" w:rsidRPr="00CD539E" w:rsidRDefault="00CD539E" w:rsidP="00CD539E">
                  <w:pPr>
                    <w:keepNext/>
                    <w:bidi/>
                    <w:spacing w:line="204" w:lineRule="auto"/>
                    <w:jc w:val="right"/>
                    <w:rPr>
                      <w:rFonts w:cs="Times New Roman"/>
                    </w:rPr>
                  </w:pPr>
                  <w:r>
                    <w:rPr>
                      <w:rFonts w:ascii="DM Serif Display" w:eastAsia="DM Serif Display" w:hAnsi="DM Serif Display" w:cs="Times New Roman" w:hint="cs"/>
                      <w:color w:val="C9A24A"/>
                      <w:sz w:val="48"/>
                      <w:szCs w:val="48"/>
                      <w:rtl/>
                    </w:rPr>
                    <w:t xml:space="preserve">٤ </w:t>
                  </w:r>
                </w:p>
              </w:tc>
              <w:tc>
                <w:tcPr>
                  <w:tcW w:w="8902" w:type="dxa"/>
                  <w:tcBorders>
                    <w:top w:val="nil"/>
                    <w:left w:val="nil"/>
                    <w:bottom w:val="single" w:sz="6" w:space="0" w:color="E6D5AA"/>
                    <w:right w:val="nil"/>
                  </w:tcBorders>
                  <w:tcMar>
                    <w:top w:w="170" w:type="dxa"/>
                    <w:left w:w="0" w:type="dxa"/>
                    <w:bottom w:w="170" w:type="dxa"/>
                    <w:right w:w="0" w:type="dxa"/>
                  </w:tcMar>
                </w:tcPr>
                <w:p w14:paraId="0A07D90F" w14:textId="28E595FF" w:rsidR="0041453C" w:rsidRDefault="00CD539E" w:rsidP="00CD539E">
                  <w:pPr>
                    <w:keepNext/>
                    <w:bidi/>
                    <w:spacing w:after="20" w:line="264" w:lineRule="auto"/>
                  </w:pPr>
                  <w:r>
                    <w:rPr>
                      <w:rFonts w:ascii="Readex Pro SemiBold" w:eastAsia="Readex Pro SemiBold" w:hAnsi="Readex Pro SemiBold" w:cs="Readex Pro SemiBold" w:hint="cs"/>
                      <w:color w:val="06241B"/>
                      <w:sz w:val="27"/>
                      <w:szCs w:val="27"/>
                      <w:rtl/>
                    </w:rPr>
                    <w:t xml:space="preserve"> </w:t>
                  </w:r>
                  <w:r>
                    <w:rPr>
                      <w:rFonts w:ascii="Readex Pro SemiBold" w:eastAsia="Readex Pro SemiBold" w:hAnsi="Readex Pro SemiBold" w:cs="Readex Pro SemiBold"/>
                      <w:color w:val="06241B"/>
                      <w:sz w:val="27"/>
                      <w:szCs w:val="27"/>
                      <w:rtl/>
                    </w:rPr>
                    <w:t>بناء شراكات مستدامة</w:t>
                  </w:r>
                </w:p>
                <w:p w14:paraId="3BD70A87" w14:textId="41F19089" w:rsidR="0041453C" w:rsidRDefault="00CD539E" w:rsidP="00CD539E">
                  <w:pPr>
                    <w:bidi/>
                    <w:spacing w:after="20" w:line="300" w:lineRule="auto"/>
                  </w:pPr>
                  <w:r>
                    <w:rPr>
                      <w:rFonts w:ascii="IBM Plex Sans Arabic" w:eastAsia="IBM Plex Sans Arabic" w:hAnsi="IBM Plex Sans Arabic" w:cs="IBM Plex Sans Arabic" w:hint="cs"/>
                      <w:color w:val="091E17"/>
                      <w:sz w:val="19"/>
                      <w:szCs w:val="19"/>
                      <w:rtl/>
                    </w:rPr>
                    <w:t>تعزيز</w:t>
                  </w:r>
                  <w:r>
                    <w:rPr>
                      <w:rFonts w:ascii="IBM Plex Sans Arabic" w:eastAsia="IBM Plex Sans Arabic" w:hAnsi="IBM Plex Sans Arabic" w:cs="IBM Plex Sans Arabic"/>
                      <w:color w:val="091E17"/>
                      <w:sz w:val="19"/>
                      <w:szCs w:val="19"/>
                      <w:rtl/>
                    </w:rPr>
                    <w:t xml:space="preserve"> </w:t>
                  </w:r>
                  <w:r w:rsidR="00A341E2">
                    <w:rPr>
                      <w:rFonts w:ascii="IBM Plex Sans Arabic" w:eastAsia="IBM Plex Sans Arabic" w:hAnsi="IBM Plex Sans Arabic" w:cs="IBM Plex Sans Arabic" w:hint="cs"/>
                      <w:color w:val="091E17"/>
                      <w:sz w:val="19"/>
                      <w:szCs w:val="19"/>
                      <w:rtl/>
                    </w:rPr>
                    <w:t>التعاون</w:t>
                  </w:r>
                  <w:r>
                    <w:rPr>
                      <w:rFonts w:ascii="IBM Plex Sans Arabic" w:eastAsia="IBM Plex Sans Arabic" w:hAnsi="IBM Plex Sans Arabic" w:cs="IBM Plex Sans Arabic"/>
                      <w:color w:val="091E17"/>
                      <w:sz w:val="19"/>
                      <w:szCs w:val="19"/>
                      <w:rtl/>
                    </w:rPr>
                    <w:t xml:space="preserve"> </w:t>
                  </w:r>
                  <w:r>
                    <w:rPr>
                      <w:rFonts w:ascii="IBM Plex Sans Arabic" w:eastAsia="IBM Plex Sans Arabic" w:hAnsi="IBM Plex Sans Arabic" w:cs="IBM Plex Sans Arabic" w:hint="cs"/>
                      <w:color w:val="091E17"/>
                      <w:sz w:val="19"/>
                      <w:szCs w:val="19"/>
                      <w:rtl/>
                    </w:rPr>
                    <w:t>بين المؤسسات</w:t>
                  </w:r>
                  <w:r>
                    <w:rPr>
                      <w:rFonts w:ascii="IBM Plex Sans Arabic" w:eastAsia="IBM Plex Sans Arabic" w:hAnsi="IBM Plex Sans Arabic" w:cs="IBM Plex Sans Arabic"/>
                      <w:color w:val="091E17"/>
                      <w:sz w:val="19"/>
                      <w:szCs w:val="19"/>
                      <w:rtl/>
                    </w:rPr>
                    <w:t xml:space="preserve"> الحكومية </w:t>
                  </w:r>
                  <w:r>
                    <w:rPr>
                      <w:rFonts w:ascii="IBM Plex Sans Arabic" w:eastAsia="IBM Plex Sans Arabic" w:hAnsi="IBM Plex Sans Arabic" w:cs="IBM Plex Sans Arabic" w:hint="cs"/>
                      <w:color w:val="091E17"/>
                      <w:sz w:val="19"/>
                      <w:szCs w:val="19"/>
                      <w:rtl/>
                    </w:rPr>
                    <w:t xml:space="preserve">والقطاع الخاص </w:t>
                  </w:r>
                  <w:r>
                    <w:rPr>
                      <w:rFonts w:ascii="IBM Plex Sans Arabic" w:eastAsia="IBM Plex Sans Arabic" w:hAnsi="IBM Plex Sans Arabic" w:cs="IBM Plex Sans Arabic"/>
                      <w:color w:val="091E17"/>
                      <w:sz w:val="19"/>
                      <w:szCs w:val="19"/>
                      <w:rtl/>
                    </w:rPr>
                    <w:t>والمجتمع</w:t>
                  </w:r>
                  <w:r w:rsidR="00A341E2">
                    <w:rPr>
                      <w:rFonts w:ascii="IBM Plex Sans Arabic" w:eastAsia="IBM Plex Sans Arabic" w:hAnsi="IBM Plex Sans Arabic" w:cs="IBM Plex Sans Arabic" w:hint="cs"/>
                      <w:color w:val="091E17"/>
                      <w:sz w:val="19"/>
                      <w:szCs w:val="19"/>
                      <w:rtl/>
                    </w:rPr>
                    <w:t xml:space="preserve"> المدني</w:t>
                  </w:r>
                  <w:r>
                    <w:rPr>
                      <w:rFonts w:ascii="IBM Plex Sans Arabic" w:eastAsia="IBM Plex Sans Arabic" w:hAnsi="IBM Plex Sans Arabic" w:cs="IBM Plex Sans Arabic"/>
                      <w:color w:val="091E17"/>
                      <w:sz w:val="19"/>
                      <w:szCs w:val="19"/>
                      <w:rtl/>
                    </w:rPr>
                    <w:t xml:space="preserve">، </w:t>
                  </w:r>
                  <w:r w:rsidR="00A341E2">
                    <w:rPr>
                      <w:rFonts w:ascii="IBM Plex Sans Arabic" w:eastAsia="IBM Plex Sans Arabic" w:hAnsi="IBM Plex Sans Arabic" w:cs="IBM Plex Sans Arabic" w:hint="cs"/>
                      <w:color w:val="091E17"/>
                      <w:sz w:val="19"/>
                      <w:szCs w:val="19"/>
                      <w:rtl/>
                    </w:rPr>
                    <w:t>وبناء</w:t>
                  </w:r>
                  <w:r>
                    <w:rPr>
                      <w:rFonts w:ascii="IBM Plex Sans Arabic" w:eastAsia="IBM Plex Sans Arabic" w:hAnsi="IBM Plex Sans Arabic" w:cs="IBM Plex Sans Arabic"/>
                      <w:color w:val="091E17"/>
                      <w:sz w:val="19"/>
                      <w:szCs w:val="19"/>
                      <w:rtl/>
                    </w:rPr>
                    <w:t xml:space="preserve"> </w:t>
                  </w:r>
                  <w:r w:rsidR="00A341E2">
                    <w:rPr>
                      <w:rFonts w:ascii="IBM Plex Sans Arabic" w:eastAsia="IBM Plex Sans Arabic" w:hAnsi="IBM Plex Sans Arabic" w:cs="IBM Plex Sans Arabic" w:hint="cs"/>
                      <w:color w:val="091E17"/>
                      <w:sz w:val="19"/>
                      <w:szCs w:val="19"/>
                      <w:rtl/>
                    </w:rPr>
                    <w:t>أ</w:t>
                  </w:r>
                  <w:r>
                    <w:rPr>
                      <w:rFonts w:ascii="IBM Plex Sans Arabic" w:eastAsia="IBM Plex Sans Arabic" w:hAnsi="IBM Plex Sans Arabic" w:cs="IBM Plex Sans Arabic"/>
                      <w:color w:val="091E17"/>
                      <w:sz w:val="19"/>
                      <w:szCs w:val="19"/>
                      <w:rtl/>
                    </w:rPr>
                    <w:t xml:space="preserve">طر </w:t>
                  </w:r>
                  <w:r w:rsidR="00A341E2">
                    <w:rPr>
                      <w:rFonts w:ascii="IBM Plex Sans Arabic" w:eastAsia="IBM Plex Sans Arabic" w:hAnsi="IBM Plex Sans Arabic" w:cs="IBM Plex Sans Arabic" w:hint="cs"/>
                      <w:color w:val="091E17"/>
                      <w:sz w:val="19"/>
                      <w:szCs w:val="19"/>
                      <w:rtl/>
                    </w:rPr>
                    <w:t>وشراكات تدعم تبادل الخبرات والعمل الجماعي.</w:t>
                  </w:r>
                </w:p>
              </w:tc>
            </w:tr>
          </w:tbl>
          <w:p w14:paraId="450018C3" w14:textId="77777777" w:rsidR="0041453C" w:rsidRDefault="0041453C" w:rsidP="00CD539E">
            <w:pPr>
              <w:bidi/>
              <w:spacing w:line="20" w:lineRule="exact"/>
              <w:rPr>
                <w:sz w:val="2"/>
                <w:szCs w:val="2"/>
              </w:rPr>
            </w:pPr>
          </w:p>
        </w:tc>
      </w:tr>
    </w:tbl>
    <w:p w14:paraId="5EA149FC" w14:textId="2063EBD4" w:rsidR="0041453C" w:rsidRDefault="0041453C">
      <w:pPr>
        <w:spacing w:line="20" w:lineRule="exact"/>
      </w:pPr>
    </w:p>
    <w:p w14:paraId="125780B6" w14:textId="77777777" w:rsidR="0041453C" w:rsidRDefault="00000000">
      <w:pPr>
        <w:spacing w:line="200" w:lineRule="exact"/>
        <w:jc w:val="right"/>
      </w:pPr>
      <w:r>
        <w:rPr>
          <w:rFonts w:eastAsia="Readex Pro"/>
          <w:color w:val="091E17"/>
          <w:sz w:val="4"/>
          <w:szCs w:val="4"/>
        </w:rPr>
        <w:t>​</w:t>
      </w:r>
    </w:p>
    <w:p w14:paraId="78A47202" w14:textId="46BBFB14" w:rsidR="0041453C" w:rsidRDefault="00000000" w:rsidP="00D57238">
      <w:pPr>
        <w:spacing w:line="20" w:lineRule="exact"/>
      </w:pPr>
      <w:r>
        <w:rPr>
          <w:sz w:val="2"/>
        </w:rPr>
        <w:br w:type="page"/>
      </w:r>
    </w:p>
    <w:tbl>
      <w:tblPr>
        <w:bidiVisual/>
        <w:tblW w:w="15025" w:type="dxa"/>
        <w:tblLayout w:type="fixed"/>
        <w:tblCellMar>
          <w:left w:w="0" w:type="dxa"/>
          <w:right w:w="0" w:type="dxa"/>
        </w:tblCellMar>
        <w:tblLook w:val="04A0" w:firstRow="1" w:lastRow="0" w:firstColumn="1" w:lastColumn="0" w:noHBand="0" w:noVBand="1"/>
      </w:tblPr>
      <w:tblGrid>
        <w:gridCol w:w="6520"/>
        <w:gridCol w:w="454"/>
        <w:gridCol w:w="8051"/>
      </w:tblGrid>
      <w:tr w:rsidR="0041453C" w14:paraId="4F0A9FCD" w14:textId="77777777">
        <w:tc>
          <w:tcPr>
            <w:tcW w:w="6520" w:type="dxa"/>
          </w:tcPr>
          <w:tbl>
            <w:tblPr>
              <w:bidiVisual/>
              <w:tblW w:w="6520" w:type="dxa"/>
              <w:tblLayout w:type="fixed"/>
              <w:tblCellMar>
                <w:left w:w="0" w:type="dxa"/>
                <w:right w:w="0" w:type="dxa"/>
              </w:tblCellMar>
              <w:tblLook w:val="04A0" w:firstRow="1" w:lastRow="0" w:firstColumn="1" w:lastColumn="0" w:noHBand="0" w:noVBand="1"/>
            </w:tblPr>
            <w:tblGrid>
              <w:gridCol w:w="6520"/>
            </w:tblGrid>
            <w:tr w:rsidR="0041453C" w14:paraId="329E50A8" w14:textId="77777777">
              <w:tc>
                <w:tcPr>
                  <w:tcW w:w="6520" w:type="dxa"/>
                </w:tcPr>
                <w:p w14:paraId="57B6BA13" w14:textId="77777777" w:rsidR="0041453C" w:rsidRDefault="00000000">
                  <w:pPr>
                    <w:keepNext/>
                    <w:bidi/>
                    <w:spacing w:after="20" w:line="252" w:lineRule="auto"/>
                  </w:pPr>
                  <w:r>
                    <w:rPr>
                      <w:rFonts w:ascii="Readex Pro Medium" w:eastAsia="Readex Pro Medium" w:hAnsi="Readex Pro Medium" w:cs="Readex Pro Medium"/>
                      <w:color w:val="967026"/>
                      <w:sz w:val="17"/>
                      <w:szCs w:val="17"/>
                      <w:rtl/>
                    </w:rPr>
                    <w:lastRenderedPageBreak/>
                    <w:t>◆  من سيشارك؟</w:t>
                  </w:r>
                </w:p>
                <w:p w14:paraId="527A2305" w14:textId="712599D2" w:rsidR="0041453C" w:rsidRDefault="00CD02F6" w:rsidP="00CD02F6">
                  <w:pPr>
                    <w:keepNext/>
                    <w:bidi/>
                    <w:spacing w:line="228" w:lineRule="auto"/>
                  </w:pPr>
                  <w:r>
                    <w:rPr>
                      <w:rFonts w:ascii="Amiri" w:eastAsia="Amiri" w:hAnsi="Amiri" w:cs="Amiri" w:hint="cs"/>
                      <w:b/>
                      <w:bCs/>
                      <w:color w:val="06241B"/>
                      <w:sz w:val="52"/>
                      <w:szCs w:val="52"/>
                      <w:rtl/>
                    </w:rPr>
                    <w:t>الفئات المشاركة</w:t>
                  </w:r>
                  <w:commentRangeStart w:id="0"/>
                  <w:r>
                    <w:rPr>
                      <w:rFonts w:ascii="Amiri" w:eastAsia="Amiri" w:hAnsi="Amiri" w:cs="Amiri"/>
                      <w:b/>
                      <w:bCs/>
                      <w:color w:val="06241B"/>
                      <w:sz w:val="52"/>
                      <w:szCs w:val="52"/>
                      <w:rtl/>
                    </w:rPr>
                    <w:t xml:space="preserve"> </w:t>
                  </w:r>
                  <w:commentRangeEnd w:id="0"/>
                  <w:r>
                    <w:rPr>
                      <w:rStyle w:val="CommentReference"/>
                      <w:sz w:val="20"/>
                      <w:szCs w:val="22"/>
                    </w:rPr>
                    <w:commentReference w:id="0"/>
                  </w:r>
                </w:p>
              </w:tc>
            </w:tr>
          </w:tbl>
          <w:p w14:paraId="7E890EB3" w14:textId="77777777" w:rsidR="0041453C" w:rsidRDefault="0041453C">
            <w:pPr>
              <w:spacing w:line="20" w:lineRule="exact"/>
              <w:rPr>
                <w:sz w:val="2"/>
                <w:szCs w:val="2"/>
              </w:rPr>
            </w:pPr>
          </w:p>
        </w:tc>
        <w:tc>
          <w:tcPr>
            <w:tcW w:w="454" w:type="dxa"/>
          </w:tcPr>
          <w:p w14:paraId="6B05E8C7" w14:textId="77777777" w:rsidR="0041453C" w:rsidRDefault="0041453C">
            <w:pPr>
              <w:spacing w:line="20" w:lineRule="exact"/>
              <w:rPr>
                <w:sz w:val="2"/>
                <w:szCs w:val="2"/>
              </w:rPr>
            </w:pPr>
          </w:p>
        </w:tc>
        <w:tc>
          <w:tcPr>
            <w:tcW w:w="8050" w:type="dxa"/>
            <w:vAlign w:val="bottom"/>
          </w:tcPr>
          <w:p w14:paraId="5CC00EF4" w14:textId="77777777" w:rsidR="0041453C" w:rsidRDefault="00000000" w:rsidP="00D57238">
            <w:pPr>
              <w:spacing w:line="240" w:lineRule="auto"/>
            </w:pPr>
            <w:r>
              <w:rPr>
                <w:noProof/>
              </w:rPr>
              <w:drawing>
                <wp:inline distT="0" distB="0" distL="0" distR="0" wp14:anchorId="301BFF4B" wp14:editId="3D1DAC00">
                  <wp:extent cx="5112000" cy="9366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9.jpg"/>
                          <pic:cNvPicPr/>
                        </pic:nvPicPr>
                        <pic:blipFill>
                          <a:blip r:embed="rId21"/>
                          <a:stretch>
                            <a:fillRect/>
                          </a:stretch>
                        </pic:blipFill>
                        <pic:spPr>
                          <a:xfrm>
                            <a:off x="0" y="0"/>
                            <a:ext cx="5112000" cy="936645"/>
                          </a:xfrm>
                          <a:prstGeom prst="rect">
                            <a:avLst/>
                          </a:prstGeom>
                        </pic:spPr>
                      </pic:pic>
                    </a:graphicData>
                  </a:graphic>
                </wp:inline>
              </w:drawing>
            </w:r>
          </w:p>
        </w:tc>
      </w:tr>
    </w:tbl>
    <w:p w14:paraId="65A14A4C" w14:textId="7062FBD4" w:rsidR="0041453C" w:rsidRDefault="0041453C">
      <w:pPr>
        <w:spacing w:line="200" w:lineRule="exact"/>
        <w:jc w:val="right"/>
      </w:pPr>
    </w:p>
    <w:tbl>
      <w:tblPr>
        <w:bidiVisual/>
        <w:tblW w:w="15025" w:type="dxa"/>
        <w:tblLayout w:type="fixed"/>
        <w:tblCellMar>
          <w:left w:w="0" w:type="dxa"/>
          <w:right w:w="0" w:type="dxa"/>
        </w:tblCellMar>
        <w:tblLook w:val="04A0" w:firstRow="1" w:lastRow="0" w:firstColumn="1" w:lastColumn="0" w:noHBand="0" w:noVBand="1"/>
      </w:tblPr>
      <w:tblGrid>
        <w:gridCol w:w="2824"/>
        <w:gridCol w:w="228"/>
        <w:gridCol w:w="2823"/>
        <w:gridCol w:w="227"/>
        <w:gridCol w:w="2823"/>
        <w:gridCol w:w="227"/>
        <w:gridCol w:w="2823"/>
        <w:gridCol w:w="227"/>
        <w:gridCol w:w="2823"/>
      </w:tblGrid>
      <w:tr w:rsidR="0041453C" w14:paraId="60467ACA" w14:textId="77777777">
        <w:trPr>
          <w:cantSplit/>
          <w:trHeight w:val="6690"/>
        </w:trPr>
        <w:tc>
          <w:tcPr>
            <w:tcW w:w="2823" w:type="dxa"/>
            <w:tcBorders>
              <w:top w:val="single" w:sz="6" w:space="0" w:color="E6D5AA"/>
              <w:left w:val="single" w:sz="6" w:space="0" w:color="E6D5AA"/>
              <w:bottom w:val="single" w:sz="6" w:space="0" w:color="E6D5AA"/>
              <w:right w:val="single" w:sz="6" w:space="0" w:color="E6D5AA"/>
            </w:tcBorders>
            <w:tcMar>
              <w:top w:w="198" w:type="dxa"/>
              <w:left w:w="198" w:type="dxa"/>
              <w:bottom w:w="198" w:type="dxa"/>
              <w:right w:w="198" w:type="dxa"/>
            </w:tcMar>
          </w:tcPr>
          <w:p w14:paraId="77AC22BE" w14:textId="77777777" w:rsidR="0041453C" w:rsidRDefault="00000000">
            <w:pPr>
              <w:spacing w:after="60" w:line="240" w:lineRule="auto"/>
              <w:jc w:val="center"/>
            </w:pPr>
            <w:r>
              <w:rPr>
                <w:noProof/>
              </w:rPr>
              <w:drawing>
                <wp:inline distT="0" distB="0" distL="0" distR="0" wp14:anchorId="365C47FA" wp14:editId="0D4222B5">
                  <wp:extent cx="720000" cy="72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5359.png"/>
                          <pic:cNvPicPr/>
                        </pic:nvPicPr>
                        <pic:blipFill>
                          <a:blip r:embed="rId22"/>
                          <a:stretch>
                            <a:fillRect/>
                          </a:stretch>
                        </pic:blipFill>
                        <pic:spPr>
                          <a:xfrm>
                            <a:off x="0" y="0"/>
                            <a:ext cx="720000" cy="720000"/>
                          </a:xfrm>
                          <a:prstGeom prst="rect">
                            <a:avLst/>
                          </a:prstGeom>
                        </pic:spPr>
                      </pic:pic>
                    </a:graphicData>
                  </a:graphic>
                </wp:inline>
              </w:drawing>
            </w:r>
          </w:p>
          <w:p w14:paraId="21BDCAC3" w14:textId="75F813DF" w:rsidR="0041453C" w:rsidRPr="00D57238" w:rsidRDefault="00D57238">
            <w:pPr>
              <w:keepNext/>
              <w:spacing w:line="204" w:lineRule="auto"/>
              <w:jc w:val="right"/>
              <w:rPr>
                <w:rFonts w:cs="Times New Roman"/>
              </w:rPr>
            </w:pPr>
            <w:r>
              <w:rPr>
                <w:rFonts w:ascii="DM Serif Display" w:eastAsia="DM Serif Display" w:hAnsi="DM Serif Display" w:cs="Times New Roman" w:hint="cs"/>
                <w:color w:val="C9A24A"/>
                <w:sz w:val="40"/>
                <w:szCs w:val="40"/>
                <w:rtl/>
              </w:rPr>
              <w:t>١</w:t>
            </w:r>
          </w:p>
          <w:p w14:paraId="09185882" w14:textId="77777777" w:rsidR="0041453C" w:rsidRDefault="00000000">
            <w:pPr>
              <w:keepNext/>
              <w:bidi/>
              <w:spacing w:before="20" w:line="264" w:lineRule="auto"/>
            </w:pPr>
            <w:r>
              <w:rPr>
                <w:rFonts w:ascii="Readex Pro SemiBold" w:eastAsia="Readex Pro SemiBold" w:hAnsi="Readex Pro SemiBold" w:cs="Readex Pro SemiBold"/>
                <w:color w:val="06241B"/>
                <w:sz w:val="24"/>
                <w:szCs w:val="24"/>
                <w:rtl/>
              </w:rPr>
              <w:t>الجهات الحكومية</w:t>
            </w:r>
          </w:p>
          <w:p w14:paraId="0493189B" w14:textId="77777777" w:rsidR="0041453C" w:rsidRDefault="00000000">
            <w:pPr>
              <w:pStyle w:val="ListBullet"/>
              <w:bidi/>
            </w:pPr>
            <w:r>
              <w:rPr>
                <w:rFonts w:eastAsia="Readex Pro"/>
                <w:color w:val="091E17"/>
                <w:sz w:val="18"/>
                <w:szCs w:val="18"/>
                <w:rtl/>
              </w:rPr>
              <w:t>الوزارات</w:t>
            </w:r>
          </w:p>
          <w:p w14:paraId="1A23A6C3" w14:textId="77777777" w:rsidR="0041453C" w:rsidRDefault="00000000">
            <w:pPr>
              <w:pStyle w:val="ListBullet"/>
              <w:bidi/>
            </w:pPr>
            <w:r>
              <w:rPr>
                <w:rFonts w:eastAsia="Readex Pro"/>
                <w:color w:val="091E17"/>
                <w:sz w:val="18"/>
                <w:szCs w:val="18"/>
                <w:rtl/>
              </w:rPr>
              <w:t>الهيئات الرسمية</w:t>
            </w:r>
          </w:p>
          <w:p w14:paraId="6DEF9329" w14:textId="6E5A4480" w:rsidR="0041453C" w:rsidRDefault="00000000" w:rsidP="00D57238">
            <w:pPr>
              <w:pStyle w:val="ListBullet"/>
              <w:bidi/>
            </w:pPr>
            <w:r>
              <w:rPr>
                <w:rFonts w:eastAsia="Readex Pro"/>
                <w:color w:val="091E17"/>
                <w:sz w:val="18"/>
                <w:szCs w:val="18"/>
                <w:rtl/>
              </w:rPr>
              <w:t>المؤسسات الحكومية</w:t>
            </w:r>
          </w:p>
        </w:tc>
        <w:tc>
          <w:tcPr>
            <w:tcW w:w="227" w:type="dxa"/>
          </w:tcPr>
          <w:p w14:paraId="1AED7698" w14:textId="77777777" w:rsidR="0041453C" w:rsidRDefault="0041453C">
            <w:pPr>
              <w:spacing w:line="20" w:lineRule="exact"/>
              <w:rPr>
                <w:sz w:val="2"/>
                <w:szCs w:val="2"/>
              </w:rPr>
            </w:pPr>
          </w:p>
        </w:tc>
        <w:tc>
          <w:tcPr>
            <w:tcW w:w="2823" w:type="dxa"/>
            <w:tcBorders>
              <w:top w:val="single" w:sz="6" w:space="0" w:color="E6D5AA"/>
              <w:left w:val="single" w:sz="6" w:space="0" w:color="E6D5AA"/>
              <w:bottom w:val="single" w:sz="6" w:space="0" w:color="E6D5AA"/>
              <w:right w:val="single" w:sz="6" w:space="0" w:color="E6D5AA"/>
            </w:tcBorders>
            <w:tcMar>
              <w:top w:w="198" w:type="dxa"/>
              <w:left w:w="198" w:type="dxa"/>
              <w:bottom w:w="198" w:type="dxa"/>
              <w:right w:w="198" w:type="dxa"/>
            </w:tcMar>
          </w:tcPr>
          <w:p w14:paraId="22EB71DF" w14:textId="77777777" w:rsidR="0041453C" w:rsidRDefault="00000000">
            <w:pPr>
              <w:spacing w:after="60" w:line="240" w:lineRule="auto"/>
              <w:jc w:val="center"/>
            </w:pPr>
            <w:r>
              <w:rPr>
                <w:noProof/>
              </w:rPr>
              <w:drawing>
                <wp:inline distT="0" distB="0" distL="0" distR="0" wp14:anchorId="3D3A27E9" wp14:editId="7B19EB49">
                  <wp:extent cx="720000" cy="72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5509.png"/>
                          <pic:cNvPicPr/>
                        </pic:nvPicPr>
                        <pic:blipFill>
                          <a:blip r:embed="rId23"/>
                          <a:stretch>
                            <a:fillRect/>
                          </a:stretch>
                        </pic:blipFill>
                        <pic:spPr>
                          <a:xfrm>
                            <a:off x="0" y="0"/>
                            <a:ext cx="720000" cy="720000"/>
                          </a:xfrm>
                          <a:prstGeom prst="rect">
                            <a:avLst/>
                          </a:prstGeom>
                        </pic:spPr>
                      </pic:pic>
                    </a:graphicData>
                  </a:graphic>
                </wp:inline>
              </w:drawing>
            </w:r>
          </w:p>
          <w:p w14:paraId="3D7C4AE2" w14:textId="60E77F54" w:rsidR="0041453C" w:rsidRPr="00D57238" w:rsidRDefault="00D57238">
            <w:pPr>
              <w:keepNext/>
              <w:spacing w:line="204" w:lineRule="auto"/>
              <w:jc w:val="right"/>
              <w:rPr>
                <w:rFonts w:cs="Times New Roman"/>
              </w:rPr>
            </w:pPr>
            <w:r>
              <w:rPr>
                <w:rFonts w:ascii="DM Serif Display" w:eastAsia="DM Serif Display" w:hAnsi="DM Serif Display" w:cs="Times New Roman" w:hint="cs"/>
                <w:color w:val="C9A24A"/>
                <w:sz w:val="40"/>
                <w:szCs w:val="40"/>
                <w:rtl/>
              </w:rPr>
              <w:t>٢</w:t>
            </w:r>
          </w:p>
          <w:p w14:paraId="645195E4" w14:textId="77777777" w:rsidR="0041453C" w:rsidRDefault="00000000">
            <w:pPr>
              <w:keepNext/>
              <w:bidi/>
              <w:spacing w:before="20" w:line="264" w:lineRule="auto"/>
            </w:pPr>
            <w:r>
              <w:rPr>
                <w:rFonts w:ascii="Readex Pro SemiBold" w:eastAsia="Readex Pro SemiBold" w:hAnsi="Readex Pro SemiBold" w:cs="Readex Pro SemiBold"/>
                <w:color w:val="06241B"/>
                <w:sz w:val="24"/>
                <w:szCs w:val="24"/>
                <w:rtl/>
              </w:rPr>
              <w:t>القطاع الخاص</w:t>
            </w:r>
          </w:p>
          <w:p w14:paraId="25820201" w14:textId="77777777" w:rsidR="0041453C" w:rsidRDefault="00000000">
            <w:pPr>
              <w:pStyle w:val="ListBullet"/>
              <w:bidi/>
            </w:pPr>
            <w:r>
              <w:rPr>
                <w:rFonts w:eastAsia="Readex Pro"/>
                <w:color w:val="091E17"/>
                <w:sz w:val="18"/>
                <w:szCs w:val="18"/>
                <w:rtl/>
              </w:rPr>
              <w:t>الشركات الكبرى</w:t>
            </w:r>
          </w:p>
          <w:p w14:paraId="07939A5D" w14:textId="77777777" w:rsidR="0041453C" w:rsidRDefault="00000000">
            <w:pPr>
              <w:pStyle w:val="ListBullet"/>
              <w:bidi/>
            </w:pPr>
            <w:r>
              <w:rPr>
                <w:rFonts w:eastAsia="Readex Pro"/>
                <w:color w:val="091E17"/>
                <w:sz w:val="18"/>
                <w:szCs w:val="18"/>
                <w:rtl/>
              </w:rPr>
              <w:t>المصارف</w:t>
            </w:r>
          </w:p>
          <w:p w14:paraId="44958587" w14:textId="77777777" w:rsidR="0041453C" w:rsidRDefault="00000000">
            <w:pPr>
              <w:pStyle w:val="ListBullet"/>
              <w:bidi/>
            </w:pPr>
            <w:r>
              <w:rPr>
                <w:rFonts w:eastAsia="Readex Pro"/>
                <w:color w:val="091E17"/>
                <w:sz w:val="18"/>
                <w:szCs w:val="18"/>
                <w:rtl/>
              </w:rPr>
              <w:t>شركات الطاقة</w:t>
            </w:r>
          </w:p>
          <w:p w14:paraId="3730582C" w14:textId="77777777" w:rsidR="0041453C" w:rsidRDefault="00000000">
            <w:pPr>
              <w:pStyle w:val="ListBullet"/>
              <w:bidi/>
            </w:pPr>
            <w:r>
              <w:rPr>
                <w:rFonts w:eastAsia="Readex Pro"/>
                <w:color w:val="091E17"/>
                <w:sz w:val="18"/>
                <w:szCs w:val="18"/>
                <w:rtl/>
              </w:rPr>
              <w:t>شركات الاتصالات</w:t>
            </w:r>
          </w:p>
          <w:p w14:paraId="6F7073E8" w14:textId="17885C37" w:rsidR="0041453C" w:rsidRDefault="00000000" w:rsidP="00D57238">
            <w:pPr>
              <w:pStyle w:val="ListBullet"/>
              <w:bidi/>
            </w:pPr>
            <w:r>
              <w:rPr>
                <w:rFonts w:eastAsia="Readex Pro"/>
                <w:color w:val="091E17"/>
                <w:sz w:val="18"/>
                <w:szCs w:val="18"/>
                <w:rtl/>
              </w:rPr>
              <w:t>المؤسسات الصناعية</w:t>
            </w:r>
          </w:p>
        </w:tc>
        <w:tc>
          <w:tcPr>
            <w:tcW w:w="227" w:type="dxa"/>
          </w:tcPr>
          <w:p w14:paraId="481B75C1" w14:textId="77777777" w:rsidR="0041453C" w:rsidRDefault="0041453C">
            <w:pPr>
              <w:spacing w:line="20" w:lineRule="exact"/>
              <w:rPr>
                <w:sz w:val="2"/>
                <w:szCs w:val="2"/>
              </w:rPr>
            </w:pPr>
          </w:p>
        </w:tc>
        <w:tc>
          <w:tcPr>
            <w:tcW w:w="2823" w:type="dxa"/>
            <w:tcBorders>
              <w:top w:val="single" w:sz="6" w:space="0" w:color="E6D5AA"/>
              <w:left w:val="single" w:sz="6" w:space="0" w:color="E6D5AA"/>
              <w:bottom w:val="single" w:sz="6" w:space="0" w:color="E6D5AA"/>
              <w:right w:val="single" w:sz="6" w:space="0" w:color="E6D5AA"/>
            </w:tcBorders>
            <w:tcMar>
              <w:top w:w="198" w:type="dxa"/>
              <w:left w:w="198" w:type="dxa"/>
              <w:bottom w:w="198" w:type="dxa"/>
              <w:right w:w="198" w:type="dxa"/>
            </w:tcMar>
          </w:tcPr>
          <w:p w14:paraId="60814B4C" w14:textId="77777777" w:rsidR="0041453C" w:rsidRDefault="00000000">
            <w:pPr>
              <w:spacing w:after="60" w:line="240" w:lineRule="auto"/>
              <w:jc w:val="center"/>
            </w:pPr>
            <w:r>
              <w:rPr>
                <w:noProof/>
              </w:rPr>
              <w:drawing>
                <wp:inline distT="0" distB="0" distL="0" distR="0" wp14:anchorId="2C6440F6" wp14:editId="1D1CF782">
                  <wp:extent cx="720000" cy="72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5667.png"/>
                          <pic:cNvPicPr/>
                        </pic:nvPicPr>
                        <pic:blipFill>
                          <a:blip r:embed="rId24"/>
                          <a:stretch>
                            <a:fillRect/>
                          </a:stretch>
                        </pic:blipFill>
                        <pic:spPr>
                          <a:xfrm>
                            <a:off x="0" y="0"/>
                            <a:ext cx="720000" cy="720000"/>
                          </a:xfrm>
                          <a:prstGeom prst="rect">
                            <a:avLst/>
                          </a:prstGeom>
                        </pic:spPr>
                      </pic:pic>
                    </a:graphicData>
                  </a:graphic>
                </wp:inline>
              </w:drawing>
            </w:r>
          </w:p>
          <w:p w14:paraId="5B3288CF" w14:textId="42B0BAF8" w:rsidR="0041453C" w:rsidRPr="00D57238" w:rsidRDefault="00D57238">
            <w:pPr>
              <w:keepNext/>
              <w:spacing w:line="204" w:lineRule="auto"/>
              <w:jc w:val="right"/>
              <w:rPr>
                <w:rFonts w:cs="Times New Roman"/>
              </w:rPr>
            </w:pPr>
            <w:r>
              <w:rPr>
                <w:rFonts w:ascii="DM Serif Display" w:eastAsia="DM Serif Display" w:hAnsi="DM Serif Display" w:cs="Times New Roman" w:hint="cs"/>
                <w:color w:val="C9A24A"/>
                <w:sz w:val="40"/>
                <w:szCs w:val="40"/>
                <w:rtl/>
              </w:rPr>
              <w:t>٣</w:t>
            </w:r>
          </w:p>
          <w:p w14:paraId="3CB7641C" w14:textId="77777777" w:rsidR="0041453C" w:rsidRDefault="00000000">
            <w:pPr>
              <w:keepNext/>
              <w:bidi/>
              <w:spacing w:before="20" w:line="264" w:lineRule="auto"/>
            </w:pPr>
            <w:r>
              <w:rPr>
                <w:rFonts w:ascii="Readex Pro SemiBold" w:eastAsia="Readex Pro SemiBold" w:hAnsi="Readex Pro SemiBold" w:cs="Readex Pro SemiBold"/>
                <w:color w:val="06241B"/>
                <w:sz w:val="24"/>
                <w:szCs w:val="24"/>
                <w:rtl/>
              </w:rPr>
              <w:t>المؤسسات الدولية</w:t>
            </w:r>
          </w:p>
          <w:p w14:paraId="265C334E" w14:textId="77777777" w:rsidR="0041453C" w:rsidRDefault="00000000">
            <w:pPr>
              <w:pStyle w:val="ListBullet"/>
              <w:bidi/>
            </w:pPr>
            <w:r>
              <w:rPr>
                <w:rFonts w:eastAsia="Readex Pro"/>
                <w:color w:val="091E17"/>
                <w:sz w:val="18"/>
                <w:szCs w:val="18"/>
                <w:rtl/>
              </w:rPr>
              <w:t>منظمات الأمم المتحدة</w:t>
            </w:r>
          </w:p>
          <w:p w14:paraId="3A28FD78" w14:textId="77777777" w:rsidR="0041453C" w:rsidRDefault="00000000">
            <w:pPr>
              <w:pStyle w:val="ListBullet"/>
              <w:bidi/>
            </w:pPr>
            <w:r>
              <w:rPr>
                <w:rFonts w:eastAsia="Readex Pro"/>
                <w:color w:val="091E17"/>
                <w:sz w:val="18"/>
                <w:szCs w:val="18"/>
                <w:rtl/>
              </w:rPr>
              <w:t>المنظمات التنموية</w:t>
            </w:r>
          </w:p>
          <w:p w14:paraId="5190BF08" w14:textId="77777777" w:rsidR="0041453C" w:rsidRDefault="00000000">
            <w:pPr>
              <w:pStyle w:val="ListBullet"/>
              <w:bidi/>
            </w:pPr>
            <w:r>
              <w:rPr>
                <w:rFonts w:eastAsia="Readex Pro"/>
                <w:color w:val="091E17"/>
                <w:sz w:val="18"/>
                <w:szCs w:val="18"/>
                <w:rtl/>
              </w:rPr>
              <w:t>الغرف التجارية الدولية</w:t>
            </w:r>
          </w:p>
          <w:p w14:paraId="6F165426" w14:textId="6546592F" w:rsidR="0041453C" w:rsidRDefault="0041453C">
            <w:pPr>
              <w:bidi/>
              <w:spacing w:after="100" w:line="300" w:lineRule="auto"/>
            </w:pPr>
          </w:p>
        </w:tc>
        <w:tc>
          <w:tcPr>
            <w:tcW w:w="227" w:type="dxa"/>
          </w:tcPr>
          <w:p w14:paraId="46A72D64" w14:textId="77777777" w:rsidR="0041453C" w:rsidRDefault="0041453C">
            <w:pPr>
              <w:spacing w:line="20" w:lineRule="exact"/>
              <w:rPr>
                <w:sz w:val="2"/>
                <w:szCs w:val="2"/>
              </w:rPr>
            </w:pPr>
          </w:p>
        </w:tc>
        <w:tc>
          <w:tcPr>
            <w:tcW w:w="2823" w:type="dxa"/>
            <w:tcBorders>
              <w:top w:val="single" w:sz="6" w:space="0" w:color="E6D5AA"/>
              <w:left w:val="single" w:sz="6" w:space="0" w:color="E6D5AA"/>
              <w:bottom w:val="single" w:sz="6" w:space="0" w:color="E6D5AA"/>
              <w:right w:val="single" w:sz="6" w:space="0" w:color="E6D5AA"/>
            </w:tcBorders>
            <w:tcMar>
              <w:top w:w="198" w:type="dxa"/>
              <w:left w:w="198" w:type="dxa"/>
              <w:bottom w:w="198" w:type="dxa"/>
              <w:right w:w="198" w:type="dxa"/>
            </w:tcMar>
          </w:tcPr>
          <w:p w14:paraId="16852B46" w14:textId="77777777" w:rsidR="0041453C" w:rsidRDefault="00000000">
            <w:pPr>
              <w:spacing w:after="60" w:line="240" w:lineRule="auto"/>
              <w:jc w:val="center"/>
            </w:pPr>
            <w:r>
              <w:rPr>
                <w:noProof/>
              </w:rPr>
              <w:drawing>
                <wp:inline distT="0" distB="0" distL="0" distR="0" wp14:anchorId="7B4FFD68" wp14:editId="46B96E0D">
                  <wp:extent cx="720000" cy="72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5816.png"/>
                          <pic:cNvPicPr/>
                        </pic:nvPicPr>
                        <pic:blipFill>
                          <a:blip r:embed="rId25"/>
                          <a:stretch>
                            <a:fillRect/>
                          </a:stretch>
                        </pic:blipFill>
                        <pic:spPr>
                          <a:xfrm>
                            <a:off x="0" y="0"/>
                            <a:ext cx="720000" cy="720000"/>
                          </a:xfrm>
                          <a:prstGeom prst="rect">
                            <a:avLst/>
                          </a:prstGeom>
                        </pic:spPr>
                      </pic:pic>
                    </a:graphicData>
                  </a:graphic>
                </wp:inline>
              </w:drawing>
            </w:r>
          </w:p>
          <w:p w14:paraId="0DD9DD05" w14:textId="05B0BA30" w:rsidR="0041453C" w:rsidRPr="00D57238" w:rsidRDefault="00D57238">
            <w:pPr>
              <w:keepNext/>
              <w:spacing w:line="204" w:lineRule="auto"/>
              <w:jc w:val="right"/>
              <w:rPr>
                <w:rFonts w:cs="Times New Roman"/>
              </w:rPr>
            </w:pPr>
            <w:r>
              <w:rPr>
                <w:rFonts w:ascii="DM Serif Display" w:eastAsia="DM Serif Display" w:hAnsi="DM Serif Display" w:cs="Times New Roman" w:hint="cs"/>
                <w:color w:val="C9A24A"/>
                <w:sz w:val="40"/>
                <w:szCs w:val="40"/>
                <w:rtl/>
              </w:rPr>
              <w:t>٤</w:t>
            </w:r>
          </w:p>
          <w:p w14:paraId="7A00D251" w14:textId="77777777" w:rsidR="0041453C" w:rsidRDefault="00000000">
            <w:pPr>
              <w:keepNext/>
              <w:bidi/>
              <w:spacing w:before="20" w:line="264" w:lineRule="auto"/>
            </w:pPr>
            <w:r>
              <w:rPr>
                <w:rFonts w:ascii="Readex Pro SemiBold" w:eastAsia="Readex Pro SemiBold" w:hAnsi="Readex Pro SemiBold" w:cs="Readex Pro SemiBold"/>
                <w:color w:val="06241B"/>
                <w:sz w:val="24"/>
                <w:szCs w:val="24"/>
                <w:rtl/>
              </w:rPr>
              <w:t>القطاع الأكاديمي</w:t>
            </w:r>
          </w:p>
          <w:p w14:paraId="433E5E9E" w14:textId="77777777" w:rsidR="0041453C" w:rsidRDefault="00000000">
            <w:pPr>
              <w:pStyle w:val="ListBullet"/>
              <w:bidi/>
            </w:pPr>
            <w:r>
              <w:rPr>
                <w:rFonts w:eastAsia="Readex Pro"/>
                <w:color w:val="091E17"/>
                <w:sz w:val="18"/>
                <w:szCs w:val="18"/>
                <w:rtl/>
              </w:rPr>
              <w:t>الجامعات</w:t>
            </w:r>
          </w:p>
          <w:p w14:paraId="4AC09CAE" w14:textId="77777777" w:rsidR="0041453C" w:rsidRDefault="00000000">
            <w:pPr>
              <w:pStyle w:val="ListBullet"/>
              <w:bidi/>
            </w:pPr>
            <w:r>
              <w:rPr>
                <w:rFonts w:eastAsia="Readex Pro"/>
                <w:color w:val="091E17"/>
                <w:sz w:val="18"/>
                <w:szCs w:val="18"/>
                <w:rtl/>
              </w:rPr>
              <w:t>مراكز البحوث</w:t>
            </w:r>
          </w:p>
          <w:p w14:paraId="5A478B69" w14:textId="77777777" w:rsidR="0041453C" w:rsidRDefault="00000000">
            <w:pPr>
              <w:pStyle w:val="ListBullet"/>
              <w:bidi/>
            </w:pPr>
            <w:r>
              <w:rPr>
                <w:rFonts w:eastAsia="Readex Pro"/>
                <w:color w:val="091E17"/>
                <w:sz w:val="18"/>
                <w:szCs w:val="18"/>
                <w:rtl/>
              </w:rPr>
              <w:t>الخبراء</w:t>
            </w:r>
          </w:p>
          <w:p w14:paraId="1FAE08FC" w14:textId="67E380A7" w:rsidR="0041453C" w:rsidRDefault="0041453C">
            <w:pPr>
              <w:bidi/>
              <w:spacing w:after="100" w:line="300" w:lineRule="auto"/>
            </w:pPr>
          </w:p>
        </w:tc>
        <w:tc>
          <w:tcPr>
            <w:tcW w:w="227" w:type="dxa"/>
          </w:tcPr>
          <w:p w14:paraId="729B5BF3" w14:textId="77777777" w:rsidR="0041453C" w:rsidRDefault="0041453C">
            <w:pPr>
              <w:spacing w:line="20" w:lineRule="exact"/>
              <w:rPr>
                <w:sz w:val="2"/>
                <w:szCs w:val="2"/>
              </w:rPr>
            </w:pPr>
          </w:p>
        </w:tc>
        <w:tc>
          <w:tcPr>
            <w:tcW w:w="2823" w:type="dxa"/>
            <w:tcBorders>
              <w:top w:val="single" w:sz="6" w:space="0" w:color="E6D5AA"/>
              <w:left w:val="single" w:sz="6" w:space="0" w:color="E6D5AA"/>
              <w:bottom w:val="single" w:sz="6" w:space="0" w:color="E6D5AA"/>
              <w:right w:val="single" w:sz="6" w:space="0" w:color="E6D5AA"/>
            </w:tcBorders>
            <w:tcMar>
              <w:top w:w="198" w:type="dxa"/>
              <w:left w:w="198" w:type="dxa"/>
              <w:bottom w:w="198" w:type="dxa"/>
              <w:right w:w="198" w:type="dxa"/>
            </w:tcMar>
          </w:tcPr>
          <w:p w14:paraId="4D236027" w14:textId="77777777" w:rsidR="0041453C" w:rsidRDefault="00000000">
            <w:pPr>
              <w:spacing w:after="60" w:line="240" w:lineRule="auto"/>
              <w:jc w:val="center"/>
            </w:pPr>
            <w:r>
              <w:rPr>
                <w:noProof/>
              </w:rPr>
              <w:drawing>
                <wp:inline distT="0" distB="0" distL="0" distR="0" wp14:anchorId="52BFB885" wp14:editId="2016B151">
                  <wp:extent cx="720000" cy="72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5968.png"/>
                          <pic:cNvPicPr/>
                        </pic:nvPicPr>
                        <pic:blipFill>
                          <a:blip r:embed="rId26"/>
                          <a:stretch>
                            <a:fillRect/>
                          </a:stretch>
                        </pic:blipFill>
                        <pic:spPr>
                          <a:xfrm>
                            <a:off x="0" y="0"/>
                            <a:ext cx="720000" cy="720000"/>
                          </a:xfrm>
                          <a:prstGeom prst="rect">
                            <a:avLst/>
                          </a:prstGeom>
                        </pic:spPr>
                      </pic:pic>
                    </a:graphicData>
                  </a:graphic>
                </wp:inline>
              </w:drawing>
            </w:r>
          </w:p>
          <w:p w14:paraId="612CA124" w14:textId="208F7264" w:rsidR="0041453C" w:rsidRPr="00D57238" w:rsidRDefault="00D57238">
            <w:pPr>
              <w:keepNext/>
              <w:spacing w:line="204" w:lineRule="auto"/>
              <w:jc w:val="right"/>
              <w:rPr>
                <w:rFonts w:cs="Times New Roman"/>
              </w:rPr>
            </w:pPr>
            <w:r>
              <w:rPr>
                <w:rFonts w:ascii="DM Serif Display" w:eastAsia="DM Serif Display" w:hAnsi="DM Serif Display" w:cs="Times New Roman" w:hint="cs"/>
                <w:color w:val="C9A24A"/>
                <w:sz w:val="40"/>
                <w:szCs w:val="40"/>
                <w:rtl/>
              </w:rPr>
              <w:t>٥</w:t>
            </w:r>
          </w:p>
          <w:p w14:paraId="082ECE47" w14:textId="77777777" w:rsidR="0041453C" w:rsidRDefault="00000000">
            <w:pPr>
              <w:keepNext/>
              <w:bidi/>
              <w:spacing w:before="20" w:line="264" w:lineRule="auto"/>
            </w:pPr>
            <w:r>
              <w:rPr>
                <w:rFonts w:ascii="Readex Pro SemiBold" w:eastAsia="Readex Pro SemiBold" w:hAnsi="Readex Pro SemiBold" w:cs="Readex Pro SemiBold"/>
                <w:color w:val="06241B"/>
                <w:sz w:val="24"/>
                <w:szCs w:val="24"/>
                <w:rtl/>
              </w:rPr>
              <w:t>المجتمع المدني والإعلام</w:t>
            </w:r>
          </w:p>
          <w:p w14:paraId="17FAEE9A" w14:textId="77777777" w:rsidR="0041453C" w:rsidRDefault="00000000">
            <w:pPr>
              <w:pStyle w:val="ListBullet"/>
              <w:bidi/>
            </w:pPr>
            <w:r>
              <w:rPr>
                <w:rFonts w:eastAsia="Readex Pro"/>
                <w:color w:val="091E17"/>
                <w:sz w:val="18"/>
                <w:szCs w:val="18"/>
                <w:rtl/>
              </w:rPr>
              <w:t>منظمات المجتمع المدني</w:t>
            </w:r>
          </w:p>
          <w:p w14:paraId="10A040DF" w14:textId="77777777" w:rsidR="0041453C" w:rsidRDefault="00000000">
            <w:pPr>
              <w:pStyle w:val="ListBullet"/>
              <w:bidi/>
            </w:pPr>
            <w:r>
              <w:rPr>
                <w:rFonts w:eastAsia="Readex Pro"/>
                <w:color w:val="091E17"/>
                <w:sz w:val="18"/>
                <w:szCs w:val="18"/>
                <w:rtl/>
              </w:rPr>
              <w:t>المبادرات التطوعية</w:t>
            </w:r>
          </w:p>
          <w:p w14:paraId="2105381D" w14:textId="5B737765" w:rsidR="0041453C" w:rsidRDefault="00000000" w:rsidP="00D57238">
            <w:pPr>
              <w:pStyle w:val="ListBullet"/>
              <w:bidi/>
            </w:pPr>
            <w:r>
              <w:rPr>
                <w:rFonts w:eastAsia="Readex Pro"/>
                <w:color w:val="091E17"/>
                <w:sz w:val="18"/>
                <w:szCs w:val="18"/>
                <w:rtl/>
              </w:rPr>
              <w:t>وسائل الإعلام</w:t>
            </w:r>
          </w:p>
        </w:tc>
      </w:tr>
    </w:tbl>
    <w:p w14:paraId="1E2F006E" w14:textId="32F0F5C5" w:rsidR="0041453C" w:rsidRDefault="00000000" w:rsidP="00D57238">
      <w:pPr>
        <w:spacing w:line="20" w:lineRule="exact"/>
      </w:pPr>
      <w:r>
        <w:rPr>
          <w:sz w:val="2"/>
        </w:rPr>
        <w:br w:type="page"/>
      </w:r>
    </w:p>
    <w:tbl>
      <w:tblPr>
        <w:bidiVisual/>
        <w:tblW w:w="15025" w:type="dxa"/>
        <w:tblLayout w:type="fixed"/>
        <w:tblCellMar>
          <w:left w:w="0" w:type="dxa"/>
          <w:right w:w="0" w:type="dxa"/>
        </w:tblCellMar>
        <w:tblLook w:val="04A0" w:firstRow="1" w:lastRow="0" w:firstColumn="1" w:lastColumn="0" w:noHBand="0" w:noVBand="1"/>
      </w:tblPr>
      <w:tblGrid>
        <w:gridCol w:w="15025"/>
      </w:tblGrid>
      <w:tr w:rsidR="0041453C" w14:paraId="73036664" w14:textId="77777777">
        <w:tc>
          <w:tcPr>
            <w:tcW w:w="15024" w:type="dxa"/>
          </w:tcPr>
          <w:p w14:paraId="0C303A61" w14:textId="77777777" w:rsidR="0041453C" w:rsidRDefault="00000000">
            <w:pPr>
              <w:keepNext/>
              <w:bidi/>
              <w:spacing w:after="20" w:line="252" w:lineRule="auto"/>
            </w:pPr>
            <w:r>
              <w:rPr>
                <w:rFonts w:ascii="Readex Pro Medium" w:eastAsia="Readex Pro Medium" w:hAnsi="Readex Pro Medium" w:cs="Readex Pro Medium"/>
                <w:color w:val="967026"/>
                <w:sz w:val="17"/>
                <w:szCs w:val="17"/>
                <w:rtl/>
              </w:rPr>
              <w:lastRenderedPageBreak/>
              <w:t>◆  جدول الأعمال</w:t>
            </w:r>
          </w:p>
          <w:p w14:paraId="313C5A7B" w14:textId="77777777" w:rsidR="0041453C" w:rsidRDefault="00000000">
            <w:pPr>
              <w:keepNext/>
              <w:bidi/>
              <w:spacing w:line="228" w:lineRule="auto"/>
            </w:pPr>
            <w:r>
              <w:rPr>
                <w:rFonts w:ascii="Amiri" w:eastAsia="Amiri" w:hAnsi="Amiri" w:cs="Amiri"/>
                <w:b/>
                <w:bCs/>
                <w:color w:val="06241B"/>
                <w:sz w:val="54"/>
                <w:szCs w:val="54"/>
                <w:rtl/>
              </w:rPr>
              <w:t>برنامج المنتدى</w:t>
            </w:r>
          </w:p>
          <w:p w14:paraId="7367DFD8" w14:textId="3F74F10E" w:rsidR="0041453C" w:rsidRDefault="0041453C">
            <w:pPr>
              <w:pBdr>
                <w:bottom w:val="single" w:sz="6" w:space="3" w:color="C9A24A"/>
              </w:pBdr>
              <w:spacing w:line="252" w:lineRule="auto"/>
              <w:jc w:val="right"/>
            </w:pPr>
          </w:p>
        </w:tc>
      </w:tr>
    </w:tbl>
    <w:p w14:paraId="647BED28" w14:textId="77777777" w:rsidR="0041453C" w:rsidRDefault="00000000">
      <w:pPr>
        <w:spacing w:line="120" w:lineRule="exact"/>
        <w:jc w:val="right"/>
      </w:pPr>
      <w:r>
        <w:rPr>
          <w:rFonts w:eastAsia="Readex Pro"/>
          <w:color w:val="091E17"/>
          <w:sz w:val="4"/>
          <w:szCs w:val="4"/>
        </w:rPr>
        <w:t>​</w:t>
      </w:r>
    </w:p>
    <w:tbl>
      <w:tblPr>
        <w:bidiVisual/>
        <w:tblW w:w="15025" w:type="dxa"/>
        <w:tblLayout w:type="fixed"/>
        <w:tblCellMar>
          <w:left w:w="0" w:type="dxa"/>
          <w:right w:w="0" w:type="dxa"/>
        </w:tblCellMar>
        <w:tblLook w:val="04A0" w:firstRow="1" w:lastRow="0" w:firstColumn="1" w:lastColumn="0" w:noHBand="0" w:noVBand="1"/>
      </w:tblPr>
      <w:tblGrid>
        <w:gridCol w:w="5103"/>
        <w:gridCol w:w="567"/>
        <w:gridCol w:w="9355"/>
      </w:tblGrid>
      <w:tr w:rsidR="0041453C" w14:paraId="6EE3DDE0" w14:textId="77777777">
        <w:tc>
          <w:tcPr>
            <w:tcW w:w="5102" w:type="dxa"/>
          </w:tcPr>
          <w:p w14:paraId="014607DA" w14:textId="77777777" w:rsidR="0041453C" w:rsidRDefault="00000000">
            <w:pPr>
              <w:spacing w:line="240" w:lineRule="auto"/>
              <w:jc w:val="center"/>
            </w:pPr>
            <w:r>
              <w:rPr>
                <w:noProof/>
              </w:rPr>
              <w:drawing>
                <wp:inline distT="0" distB="0" distL="0" distR="0" wp14:anchorId="219D3297" wp14:editId="26AA8D3E">
                  <wp:extent cx="3240000" cy="35982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jpg"/>
                          <pic:cNvPicPr/>
                        </pic:nvPicPr>
                        <pic:blipFill>
                          <a:blip r:embed="rId27"/>
                          <a:stretch>
                            <a:fillRect/>
                          </a:stretch>
                        </pic:blipFill>
                        <pic:spPr>
                          <a:xfrm>
                            <a:off x="0" y="0"/>
                            <a:ext cx="3240000" cy="3598250"/>
                          </a:xfrm>
                          <a:prstGeom prst="rect">
                            <a:avLst/>
                          </a:prstGeom>
                        </pic:spPr>
                      </pic:pic>
                    </a:graphicData>
                  </a:graphic>
                </wp:inline>
              </w:drawing>
            </w:r>
          </w:p>
          <w:tbl>
            <w:tblPr>
              <w:bidiVisual/>
              <w:tblW w:w="5103" w:type="dxa"/>
              <w:tblLayout w:type="fixed"/>
              <w:tblCellMar>
                <w:left w:w="0" w:type="dxa"/>
                <w:right w:w="0" w:type="dxa"/>
              </w:tblCellMar>
              <w:tblLook w:val="04A0" w:firstRow="1" w:lastRow="0" w:firstColumn="1" w:lastColumn="0" w:noHBand="0" w:noVBand="1"/>
            </w:tblPr>
            <w:tblGrid>
              <w:gridCol w:w="5103"/>
            </w:tblGrid>
            <w:tr w:rsidR="0041453C" w14:paraId="43D832E6" w14:textId="77777777">
              <w:tc>
                <w:tcPr>
                  <w:tcW w:w="5102" w:type="dxa"/>
                  <w:shd w:val="clear" w:color="auto" w:fill="06241B"/>
                  <w:tcMar>
                    <w:top w:w="226" w:type="dxa"/>
                    <w:left w:w="283" w:type="dxa"/>
                    <w:bottom w:w="226" w:type="dxa"/>
                    <w:right w:w="283" w:type="dxa"/>
                  </w:tcMar>
                </w:tcPr>
                <w:p w14:paraId="76A7F462" w14:textId="77777777" w:rsidR="0041453C" w:rsidRDefault="00000000">
                  <w:pPr>
                    <w:keepNext/>
                    <w:bidi/>
                    <w:spacing w:after="20" w:line="264" w:lineRule="auto"/>
                  </w:pPr>
                  <w:r>
                    <w:rPr>
                      <w:rFonts w:ascii="Readex Pro SemiBold" w:eastAsia="Readex Pro SemiBold" w:hAnsi="Readex Pro SemiBold" w:cs="Readex Pro SemiBold"/>
                      <w:color w:val="F8F3E8"/>
                      <w:sz w:val="21"/>
                      <w:szCs w:val="21"/>
                      <w:rtl/>
                    </w:rPr>
                    <w:t>الأحد  ١ تشرين الثاني ٢٠٢٦</w:t>
                  </w:r>
                </w:p>
                <w:p w14:paraId="24574AAA" w14:textId="61114EDF" w:rsidR="0041453C" w:rsidRDefault="0041453C" w:rsidP="00D57238">
                  <w:pPr>
                    <w:keepNext/>
                    <w:spacing w:after="20" w:line="252" w:lineRule="auto"/>
                  </w:pPr>
                </w:p>
              </w:tc>
            </w:tr>
          </w:tbl>
          <w:p w14:paraId="582584E9" w14:textId="77777777" w:rsidR="0041453C" w:rsidRDefault="0041453C">
            <w:pPr>
              <w:spacing w:line="20" w:lineRule="exact"/>
              <w:rPr>
                <w:sz w:val="2"/>
                <w:szCs w:val="2"/>
              </w:rPr>
            </w:pPr>
          </w:p>
        </w:tc>
        <w:tc>
          <w:tcPr>
            <w:tcW w:w="567" w:type="dxa"/>
          </w:tcPr>
          <w:p w14:paraId="3268B2F1" w14:textId="77777777" w:rsidR="0041453C" w:rsidRDefault="0041453C">
            <w:pPr>
              <w:spacing w:line="20" w:lineRule="exact"/>
              <w:rPr>
                <w:sz w:val="2"/>
                <w:szCs w:val="2"/>
              </w:rPr>
            </w:pPr>
          </w:p>
        </w:tc>
        <w:tc>
          <w:tcPr>
            <w:tcW w:w="9354" w:type="dxa"/>
          </w:tcPr>
          <w:tbl>
            <w:tblPr>
              <w:bidiVisual/>
              <w:tblW w:w="9355" w:type="dxa"/>
              <w:tblLayout w:type="fixed"/>
              <w:tblCellMar>
                <w:left w:w="0" w:type="dxa"/>
                <w:right w:w="0" w:type="dxa"/>
              </w:tblCellMar>
              <w:tblLook w:val="04A0" w:firstRow="1" w:lastRow="0" w:firstColumn="1" w:lastColumn="0" w:noHBand="0" w:noVBand="1"/>
            </w:tblPr>
            <w:tblGrid>
              <w:gridCol w:w="9355"/>
            </w:tblGrid>
            <w:tr w:rsidR="0041453C" w14:paraId="1B2D7389" w14:textId="77777777">
              <w:tc>
                <w:tcPr>
                  <w:tcW w:w="9354" w:type="dxa"/>
                  <w:tcBorders>
                    <w:top w:val="nil"/>
                    <w:left w:val="nil"/>
                    <w:bottom w:val="single" w:sz="6" w:space="0" w:color="E6D5AA"/>
                    <w:right w:val="nil"/>
                  </w:tcBorders>
                  <w:tcMar>
                    <w:top w:w="141" w:type="dxa"/>
                    <w:left w:w="0" w:type="dxa"/>
                    <w:bottom w:w="170" w:type="dxa"/>
                    <w:right w:w="0" w:type="dxa"/>
                  </w:tcMar>
                </w:tcPr>
                <w:p w14:paraId="6A6A5652" w14:textId="0C4B3B5A" w:rsidR="0041453C" w:rsidRDefault="00000000" w:rsidP="00D57238">
                  <w:pPr>
                    <w:keepNext/>
                    <w:bidi/>
                    <w:spacing w:after="20" w:line="264" w:lineRule="auto"/>
                  </w:pPr>
                  <w:r>
                    <w:rPr>
                      <w:rFonts w:ascii="Readex Pro SemiBold" w:eastAsia="Readex Pro SemiBold" w:hAnsi="Readex Pro SemiBold" w:cs="Readex Pro SemiBold"/>
                      <w:color w:val="06241B"/>
                      <w:sz w:val="31"/>
                      <w:szCs w:val="31"/>
                      <w:rtl/>
                    </w:rPr>
                    <w:t>الجلسة الافتتاحية</w:t>
                  </w:r>
                </w:p>
                <w:tbl>
                  <w:tblPr>
                    <w:bidiVisual/>
                    <w:tblW w:w="9355" w:type="dxa"/>
                    <w:tblLayout w:type="fixed"/>
                    <w:tblCellMar>
                      <w:left w:w="0" w:type="dxa"/>
                      <w:right w:w="0" w:type="dxa"/>
                    </w:tblCellMar>
                    <w:tblLook w:val="04A0" w:firstRow="1" w:lastRow="0" w:firstColumn="1" w:lastColumn="0" w:noHBand="0" w:noVBand="1"/>
                  </w:tblPr>
                  <w:tblGrid>
                    <w:gridCol w:w="2967"/>
                    <w:gridCol w:w="227"/>
                    <w:gridCol w:w="2967"/>
                    <w:gridCol w:w="227"/>
                    <w:gridCol w:w="2967"/>
                  </w:tblGrid>
                  <w:tr w:rsidR="0041453C" w14:paraId="507DAA2A" w14:textId="77777777">
                    <w:tc>
                      <w:tcPr>
                        <w:tcW w:w="2967" w:type="dxa"/>
                        <w:tcBorders>
                          <w:top w:val="single" w:sz="6" w:space="0" w:color="E6D5AA"/>
                          <w:left w:val="single" w:sz="6" w:space="0" w:color="E6D5AA"/>
                          <w:bottom w:val="single" w:sz="6" w:space="0" w:color="E6D5AA"/>
                          <w:right w:val="single" w:sz="6" w:space="0" w:color="E6D5AA"/>
                        </w:tcBorders>
                        <w:shd w:val="clear" w:color="auto" w:fill="F8F3E8"/>
                        <w:tcMar>
                          <w:top w:w="113" w:type="dxa"/>
                          <w:left w:w="113" w:type="dxa"/>
                          <w:bottom w:w="113" w:type="dxa"/>
                          <w:right w:w="113" w:type="dxa"/>
                        </w:tcMar>
                      </w:tcPr>
                      <w:p w14:paraId="0C7E8718" w14:textId="671C3A62" w:rsidR="0041453C" w:rsidRDefault="00000000">
                        <w:pPr>
                          <w:keepNext/>
                          <w:bidi/>
                          <w:spacing w:before="60" w:after="40" w:line="252" w:lineRule="auto"/>
                          <w:jc w:val="center"/>
                        </w:pPr>
                        <w:r>
                          <w:rPr>
                            <w:rFonts w:ascii="Readex Pro Medium" w:eastAsia="Readex Pro Medium" w:hAnsi="Readex Pro Medium" w:cs="Readex Pro Medium"/>
                            <w:color w:val="06241B"/>
                            <w:szCs w:val="20"/>
                            <w:rtl/>
                          </w:rPr>
                          <w:t>كلم</w:t>
                        </w:r>
                        <w:r w:rsidR="00CD02F6">
                          <w:rPr>
                            <w:rFonts w:ascii="Readex Pro Medium" w:eastAsia="Readex Pro Medium" w:hAnsi="Readex Pro Medium" w:cs="Readex Pro Medium" w:hint="cs"/>
                            <w:color w:val="06241B"/>
                            <w:szCs w:val="20"/>
                            <w:rtl/>
                          </w:rPr>
                          <w:t xml:space="preserve">ات الجهات </w:t>
                        </w:r>
                        <w:r>
                          <w:rPr>
                            <w:rFonts w:ascii="Readex Pro Medium" w:eastAsia="Readex Pro Medium" w:hAnsi="Readex Pro Medium" w:cs="Readex Pro Medium"/>
                            <w:color w:val="06241B"/>
                            <w:szCs w:val="20"/>
                            <w:rtl/>
                          </w:rPr>
                          <w:t>المنظ</w:t>
                        </w:r>
                        <w:r w:rsidR="00CD02F6">
                          <w:rPr>
                            <w:rFonts w:ascii="Readex Pro Medium" w:eastAsia="Readex Pro Medium" w:hAnsi="Readex Pro Medium" w:cs="Readex Pro Medium" w:hint="cs"/>
                            <w:color w:val="06241B"/>
                            <w:szCs w:val="20"/>
                            <w:rtl/>
                          </w:rPr>
                          <w:t>ّ</w:t>
                        </w:r>
                        <w:r>
                          <w:rPr>
                            <w:rFonts w:ascii="Readex Pro Medium" w:eastAsia="Readex Pro Medium" w:hAnsi="Readex Pro Medium" w:cs="Readex Pro Medium"/>
                            <w:color w:val="06241B"/>
                            <w:szCs w:val="20"/>
                            <w:rtl/>
                          </w:rPr>
                          <w:t>مة</w:t>
                        </w:r>
                      </w:p>
                    </w:tc>
                    <w:tc>
                      <w:tcPr>
                        <w:tcW w:w="227" w:type="dxa"/>
                      </w:tcPr>
                      <w:p w14:paraId="6D116E7F" w14:textId="77777777" w:rsidR="0041453C" w:rsidRDefault="0041453C">
                        <w:pPr>
                          <w:spacing w:line="20" w:lineRule="exact"/>
                          <w:rPr>
                            <w:sz w:val="2"/>
                            <w:szCs w:val="2"/>
                          </w:rPr>
                        </w:pPr>
                      </w:p>
                    </w:tc>
                    <w:tc>
                      <w:tcPr>
                        <w:tcW w:w="2967" w:type="dxa"/>
                        <w:tcBorders>
                          <w:top w:val="single" w:sz="6" w:space="0" w:color="E6D5AA"/>
                          <w:left w:val="single" w:sz="6" w:space="0" w:color="E6D5AA"/>
                          <w:bottom w:val="single" w:sz="6" w:space="0" w:color="E6D5AA"/>
                          <w:right w:val="single" w:sz="6" w:space="0" w:color="E6D5AA"/>
                        </w:tcBorders>
                        <w:shd w:val="clear" w:color="auto" w:fill="F8F3E8"/>
                        <w:tcMar>
                          <w:top w:w="113" w:type="dxa"/>
                          <w:left w:w="113" w:type="dxa"/>
                          <w:bottom w:w="113" w:type="dxa"/>
                          <w:right w:w="113" w:type="dxa"/>
                        </w:tcMar>
                      </w:tcPr>
                      <w:p w14:paraId="50C8E29D" w14:textId="77777777" w:rsidR="0041453C" w:rsidRDefault="00000000">
                        <w:pPr>
                          <w:keepNext/>
                          <w:bidi/>
                          <w:spacing w:before="60" w:after="40" w:line="252" w:lineRule="auto"/>
                          <w:jc w:val="center"/>
                        </w:pPr>
                        <w:r>
                          <w:rPr>
                            <w:rFonts w:ascii="Readex Pro Medium" w:eastAsia="Readex Pro Medium" w:hAnsi="Readex Pro Medium" w:cs="Readex Pro Medium"/>
                            <w:color w:val="06241B"/>
                            <w:szCs w:val="20"/>
                            <w:rtl/>
                          </w:rPr>
                          <w:t>كلمات الجهات الداعمة</w:t>
                        </w:r>
                      </w:p>
                    </w:tc>
                    <w:tc>
                      <w:tcPr>
                        <w:tcW w:w="227" w:type="dxa"/>
                      </w:tcPr>
                      <w:p w14:paraId="45AA9134" w14:textId="77777777" w:rsidR="0041453C" w:rsidRDefault="0041453C">
                        <w:pPr>
                          <w:spacing w:line="20" w:lineRule="exact"/>
                          <w:rPr>
                            <w:sz w:val="2"/>
                            <w:szCs w:val="2"/>
                          </w:rPr>
                        </w:pPr>
                      </w:p>
                    </w:tc>
                    <w:tc>
                      <w:tcPr>
                        <w:tcW w:w="2967" w:type="dxa"/>
                        <w:tcBorders>
                          <w:top w:val="single" w:sz="6" w:space="0" w:color="E6D5AA"/>
                          <w:left w:val="single" w:sz="6" w:space="0" w:color="E6D5AA"/>
                          <w:bottom w:val="single" w:sz="6" w:space="0" w:color="E6D5AA"/>
                          <w:right w:val="single" w:sz="6" w:space="0" w:color="E6D5AA"/>
                        </w:tcBorders>
                        <w:shd w:val="clear" w:color="auto" w:fill="F8F3E8"/>
                        <w:tcMar>
                          <w:top w:w="113" w:type="dxa"/>
                          <w:left w:w="113" w:type="dxa"/>
                          <w:bottom w:w="113" w:type="dxa"/>
                          <w:right w:w="113" w:type="dxa"/>
                        </w:tcMar>
                      </w:tcPr>
                      <w:p w14:paraId="3B914E82" w14:textId="77777777" w:rsidR="0041453C" w:rsidRDefault="00000000">
                        <w:pPr>
                          <w:keepNext/>
                          <w:bidi/>
                          <w:spacing w:before="60" w:after="40" w:line="252" w:lineRule="auto"/>
                          <w:jc w:val="center"/>
                        </w:pPr>
                        <w:r>
                          <w:rPr>
                            <w:rFonts w:ascii="Readex Pro Medium" w:eastAsia="Readex Pro Medium" w:hAnsi="Readex Pro Medium" w:cs="Readex Pro Medium"/>
                            <w:color w:val="06241B"/>
                            <w:szCs w:val="20"/>
                            <w:rtl/>
                          </w:rPr>
                          <w:t>الكلمة الرئيسية</w:t>
                        </w:r>
                      </w:p>
                    </w:tc>
                  </w:tr>
                </w:tbl>
                <w:p w14:paraId="7FF5FE65" w14:textId="77777777" w:rsidR="0041453C" w:rsidRDefault="0041453C">
                  <w:pPr>
                    <w:spacing w:line="20" w:lineRule="exact"/>
                    <w:rPr>
                      <w:sz w:val="2"/>
                      <w:szCs w:val="2"/>
                    </w:rPr>
                  </w:pPr>
                </w:p>
              </w:tc>
            </w:tr>
          </w:tbl>
          <w:p w14:paraId="39B61893" w14:textId="77777777" w:rsidR="0041453C" w:rsidRDefault="0041453C">
            <w:pPr>
              <w:spacing w:line="20" w:lineRule="exact"/>
              <w:rPr>
                <w:sz w:val="2"/>
                <w:szCs w:val="2"/>
              </w:rPr>
            </w:pPr>
          </w:p>
          <w:tbl>
            <w:tblPr>
              <w:bidiVisual/>
              <w:tblW w:w="9355" w:type="dxa"/>
              <w:tblLayout w:type="fixed"/>
              <w:tblCellMar>
                <w:left w:w="0" w:type="dxa"/>
                <w:right w:w="0" w:type="dxa"/>
              </w:tblCellMar>
              <w:tblLook w:val="04A0" w:firstRow="1" w:lastRow="0" w:firstColumn="1" w:lastColumn="0" w:noHBand="0" w:noVBand="1"/>
            </w:tblPr>
            <w:tblGrid>
              <w:gridCol w:w="9355"/>
            </w:tblGrid>
            <w:tr w:rsidR="0041453C" w14:paraId="70E13179" w14:textId="77777777">
              <w:tc>
                <w:tcPr>
                  <w:tcW w:w="9354" w:type="dxa"/>
                  <w:tcBorders>
                    <w:top w:val="nil"/>
                    <w:left w:val="nil"/>
                    <w:bottom w:val="single" w:sz="6" w:space="0" w:color="E6D5AA"/>
                    <w:right w:val="nil"/>
                  </w:tcBorders>
                  <w:tcMar>
                    <w:top w:w="141" w:type="dxa"/>
                    <w:left w:w="0" w:type="dxa"/>
                    <w:bottom w:w="170" w:type="dxa"/>
                    <w:right w:w="0" w:type="dxa"/>
                  </w:tcMar>
                </w:tcPr>
                <w:p w14:paraId="4B5D16C2" w14:textId="0D1DAF3F" w:rsidR="0041453C" w:rsidRDefault="00000000" w:rsidP="00D57238">
                  <w:pPr>
                    <w:keepNext/>
                    <w:bidi/>
                    <w:spacing w:after="20" w:line="264" w:lineRule="auto"/>
                  </w:pPr>
                  <w:r>
                    <w:rPr>
                      <w:rFonts w:ascii="Readex Pro SemiBold" w:eastAsia="Readex Pro SemiBold" w:hAnsi="Readex Pro SemiBold" w:cs="Readex Pro SemiBold"/>
                      <w:color w:val="06241B"/>
                      <w:sz w:val="31"/>
                      <w:szCs w:val="31"/>
                      <w:rtl/>
                    </w:rPr>
                    <w:t>الجلسات الحوارية</w:t>
                  </w:r>
                </w:p>
                <w:tbl>
                  <w:tblPr>
                    <w:bidiVisual/>
                    <w:tblW w:w="9355" w:type="dxa"/>
                    <w:tblLayout w:type="fixed"/>
                    <w:tblCellMar>
                      <w:left w:w="0" w:type="dxa"/>
                      <w:right w:w="0" w:type="dxa"/>
                    </w:tblCellMar>
                    <w:tblLook w:val="04A0" w:firstRow="1" w:lastRow="0" w:firstColumn="1" w:lastColumn="0" w:noHBand="0" w:noVBand="1"/>
                  </w:tblPr>
                  <w:tblGrid>
                    <w:gridCol w:w="2967"/>
                    <w:gridCol w:w="227"/>
                    <w:gridCol w:w="2967"/>
                    <w:gridCol w:w="227"/>
                    <w:gridCol w:w="2967"/>
                  </w:tblGrid>
                  <w:tr w:rsidR="0041453C" w14:paraId="31F8DB91" w14:textId="77777777">
                    <w:tc>
                      <w:tcPr>
                        <w:tcW w:w="2967" w:type="dxa"/>
                        <w:tcBorders>
                          <w:top w:val="single" w:sz="6" w:space="0" w:color="E6D5AA"/>
                          <w:left w:val="single" w:sz="6" w:space="0" w:color="E6D5AA"/>
                          <w:bottom w:val="single" w:sz="6" w:space="0" w:color="E6D5AA"/>
                          <w:right w:val="single" w:sz="6" w:space="0" w:color="E6D5AA"/>
                        </w:tcBorders>
                        <w:tcMar>
                          <w:top w:w="141" w:type="dxa"/>
                          <w:left w:w="170" w:type="dxa"/>
                          <w:bottom w:w="141" w:type="dxa"/>
                          <w:right w:w="170" w:type="dxa"/>
                        </w:tcMar>
                      </w:tcPr>
                      <w:p w14:paraId="4D3EDB41" w14:textId="03C87368" w:rsidR="0041453C" w:rsidRPr="00D57238" w:rsidRDefault="00D57238">
                        <w:pPr>
                          <w:keepNext/>
                          <w:spacing w:line="204" w:lineRule="auto"/>
                          <w:jc w:val="right"/>
                          <w:rPr>
                            <w:rFonts w:cs="Times New Roman"/>
                          </w:rPr>
                        </w:pPr>
                        <w:r>
                          <w:rPr>
                            <w:rFonts w:ascii="DM Serif Display" w:eastAsia="DM Serif Display" w:hAnsi="DM Serif Display" w:cs="Times New Roman" w:hint="cs"/>
                            <w:color w:val="C9A24A"/>
                            <w:sz w:val="32"/>
                            <w:szCs w:val="32"/>
                            <w:rtl/>
                          </w:rPr>
                          <w:t>١</w:t>
                        </w:r>
                      </w:p>
                      <w:p w14:paraId="7F6E3117" w14:textId="77777777" w:rsidR="0041453C" w:rsidRDefault="00000000">
                        <w:pPr>
                          <w:keepNext/>
                          <w:bidi/>
                          <w:spacing w:before="60" w:after="40" w:line="252" w:lineRule="auto"/>
                        </w:pPr>
                        <w:r>
                          <w:rPr>
                            <w:rFonts w:ascii="Readex Pro Medium" w:eastAsia="Readex Pro Medium" w:hAnsi="Readex Pro Medium" w:cs="Readex Pro Medium"/>
                            <w:color w:val="967026"/>
                            <w:sz w:val="16"/>
                            <w:szCs w:val="16"/>
                            <w:rtl/>
                          </w:rPr>
                          <w:t>الجلسة الأولى</w:t>
                        </w:r>
                      </w:p>
                      <w:p w14:paraId="415E2F73" w14:textId="04C9B6A0" w:rsidR="0041453C" w:rsidRDefault="00101693">
                        <w:pPr>
                          <w:keepNext/>
                          <w:bidi/>
                          <w:spacing w:before="20" w:line="264" w:lineRule="auto"/>
                        </w:pPr>
                        <w:r w:rsidRPr="005D0343">
                          <w:rPr>
                            <w:rFonts w:ascii="Times New Roman" w:hAnsi="Times New Roman" w:cs="Times New Roman"/>
                            <w:rtl/>
                          </w:rPr>
                          <w:t>الجدوى الاقتصادية للنزاهة في عالم سريع التغيّر</w:t>
                        </w:r>
                        <w:r>
                          <w:rPr>
                            <w:rFonts w:ascii="Times New Roman" w:hAnsi="Times New Roman" w:cs="Times New Roman" w:hint="cs"/>
                            <w:rtl/>
                          </w:rPr>
                          <w:t>.</w:t>
                        </w:r>
                      </w:p>
                    </w:tc>
                    <w:tc>
                      <w:tcPr>
                        <w:tcW w:w="227" w:type="dxa"/>
                      </w:tcPr>
                      <w:p w14:paraId="554F1E6D" w14:textId="77777777" w:rsidR="0041453C" w:rsidRDefault="0041453C">
                        <w:pPr>
                          <w:spacing w:line="20" w:lineRule="exact"/>
                          <w:rPr>
                            <w:sz w:val="2"/>
                            <w:szCs w:val="2"/>
                          </w:rPr>
                        </w:pPr>
                      </w:p>
                    </w:tc>
                    <w:tc>
                      <w:tcPr>
                        <w:tcW w:w="2967" w:type="dxa"/>
                        <w:tcBorders>
                          <w:top w:val="single" w:sz="6" w:space="0" w:color="E6D5AA"/>
                          <w:left w:val="single" w:sz="6" w:space="0" w:color="E6D5AA"/>
                          <w:bottom w:val="single" w:sz="6" w:space="0" w:color="E6D5AA"/>
                          <w:right w:val="single" w:sz="6" w:space="0" w:color="E6D5AA"/>
                        </w:tcBorders>
                        <w:tcMar>
                          <w:top w:w="141" w:type="dxa"/>
                          <w:left w:w="170" w:type="dxa"/>
                          <w:bottom w:w="141" w:type="dxa"/>
                          <w:right w:w="170" w:type="dxa"/>
                        </w:tcMar>
                      </w:tcPr>
                      <w:p w14:paraId="574F18A8" w14:textId="53773E3C" w:rsidR="0041453C" w:rsidRPr="00D57238" w:rsidRDefault="00D57238">
                        <w:pPr>
                          <w:keepNext/>
                          <w:spacing w:line="204" w:lineRule="auto"/>
                          <w:jc w:val="right"/>
                          <w:rPr>
                            <w:rFonts w:cs="Times New Roman"/>
                          </w:rPr>
                        </w:pPr>
                        <w:r>
                          <w:rPr>
                            <w:rFonts w:ascii="DM Serif Display" w:eastAsia="DM Serif Display" w:hAnsi="DM Serif Display" w:cs="Times New Roman" w:hint="cs"/>
                            <w:color w:val="C9A24A"/>
                            <w:sz w:val="32"/>
                            <w:szCs w:val="32"/>
                            <w:rtl/>
                          </w:rPr>
                          <w:t>٢</w:t>
                        </w:r>
                      </w:p>
                      <w:p w14:paraId="1071D5CD" w14:textId="77777777" w:rsidR="0041453C" w:rsidRDefault="00000000">
                        <w:pPr>
                          <w:keepNext/>
                          <w:bidi/>
                          <w:spacing w:before="60" w:after="40" w:line="252" w:lineRule="auto"/>
                        </w:pPr>
                        <w:r>
                          <w:rPr>
                            <w:rFonts w:ascii="Readex Pro Medium" w:eastAsia="Readex Pro Medium" w:hAnsi="Readex Pro Medium" w:cs="Readex Pro Medium"/>
                            <w:color w:val="967026"/>
                            <w:sz w:val="16"/>
                            <w:szCs w:val="16"/>
                            <w:rtl/>
                          </w:rPr>
                          <w:t>الجلسة الثانية</w:t>
                        </w:r>
                      </w:p>
                      <w:p w14:paraId="7A23DB1B" w14:textId="30CBCC53" w:rsidR="0041453C" w:rsidRDefault="00101693">
                        <w:pPr>
                          <w:keepNext/>
                          <w:bidi/>
                          <w:spacing w:before="20" w:line="264" w:lineRule="auto"/>
                        </w:pPr>
                        <w:r w:rsidRPr="005D0343">
                          <w:rPr>
                            <w:rFonts w:ascii="Times New Roman" w:hAnsi="Times New Roman" w:cs="Times New Roman"/>
                            <w:rtl/>
                          </w:rPr>
                          <w:t>من المبادئ إلى الممارسة – إدماج النزاهة والممارسات البيئية والاجتماعية والحوكمة في الأعمال</w:t>
                        </w:r>
                        <w:r>
                          <w:rPr>
                            <w:rFonts w:ascii="Times New Roman" w:hAnsi="Times New Roman" w:cs="Times New Roman" w:hint="cs"/>
                            <w:rtl/>
                          </w:rPr>
                          <w:t>.</w:t>
                        </w:r>
                      </w:p>
                    </w:tc>
                    <w:tc>
                      <w:tcPr>
                        <w:tcW w:w="227" w:type="dxa"/>
                      </w:tcPr>
                      <w:p w14:paraId="4C999F82" w14:textId="77777777" w:rsidR="0041453C" w:rsidRDefault="0041453C">
                        <w:pPr>
                          <w:spacing w:line="20" w:lineRule="exact"/>
                          <w:rPr>
                            <w:sz w:val="2"/>
                            <w:szCs w:val="2"/>
                          </w:rPr>
                        </w:pPr>
                      </w:p>
                    </w:tc>
                    <w:tc>
                      <w:tcPr>
                        <w:tcW w:w="2967" w:type="dxa"/>
                        <w:tcBorders>
                          <w:top w:val="single" w:sz="6" w:space="0" w:color="E6D5AA"/>
                          <w:left w:val="single" w:sz="6" w:space="0" w:color="E6D5AA"/>
                          <w:bottom w:val="single" w:sz="6" w:space="0" w:color="E6D5AA"/>
                          <w:right w:val="single" w:sz="6" w:space="0" w:color="E6D5AA"/>
                        </w:tcBorders>
                        <w:tcMar>
                          <w:top w:w="141" w:type="dxa"/>
                          <w:left w:w="170" w:type="dxa"/>
                          <w:bottom w:w="141" w:type="dxa"/>
                          <w:right w:w="170" w:type="dxa"/>
                        </w:tcMar>
                      </w:tcPr>
                      <w:p w14:paraId="3C890C14" w14:textId="05948EAC" w:rsidR="0041453C" w:rsidRPr="00D57238" w:rsidRDefault="00D57238">
                        <w:pPr>
                          <w:keepNext/>
                          <w:spacing w:line="204" w:lineRule="auto"/>
                          <w:jc w:val="right"/>
                          <w:rPr>
                            <w:rFonts w:cs="Times New Roman"/>
                          </w:rPr>
                        </w:pPr>
                        <w:r>
                          <w:rPr>
                            <w:rFonts w:ascii="DM Serif Display" w:eastAsia="DM Serif Display" w:hAnsi="DM Serif Display" w:cs="Times New Roman" w:hint="cs"/>
                            <w:color w:val="C9A24A"/>
                            <w:sz w:val="32"/>
                            <w:szCs w:val="32"/>
                            <w:rtl/>
                          </w:rPr>
                          <w:t>٣</w:t>
                        </w:r>
                      </w:p>
                      <w:p w14:paraId="70A12A8A" w14:textId="77777777" w:rsidR="0041453C" w:rsidRDefault="00000000">
                        <w:pPr>
                          <w:keepNext/>
                          <w:bidi/>
                          <w:spacing w:before="60" w:after="40" w:line="252" w:lineRule="auto"/>
                        </w:pPr>
                        <w:r>
                          <w:rPr>
                            <w:rFonts w:ascii="Readex Pro Medium" w:eastAsia="Readex Pro Medium" w:hAnsi="Readex Pro Medium" w:cs="Readex Pro Medium"/>
                            <w:color w:val="967026"/>
                            <w:sz w:val="16"/>
                            <w:szCs w:val="16"/>
                            <w:rtl/>
                          </w:rPr>
                          <w:t>الجلسة الثالثة</w:t>
                        </w:r>
                      </w:p>
                      <w:p w14:paraId="71E9D0B6" w14:textId="022AEA2B" w:rsidR="0041453C" w:rsidRDefault="00101693">
                        <w:pPr>
                          <w:keepNext/>
                          <w:bidi/>
                          <w:spacing w:before="20" w:line="264" w:lineRule="auto"/>
                        </w:pPr>
                        <w:r w:rsidRPr="00101693">
                          <w:rPr>
                            <w:rFonts w:ascii="Times New Roman" w:hAnsi="Times New Roman" w:cs="Times New Roman" w:hint="cs"/>
                            <w:rtl/>
                          </w:rPr>
                          <w:t>من</w:t>
                        </w:r>
                        <w:r w:rsidRPr="00101693">
                          <w:rPr>
                            <w:rFonts w:ascii="Times New Roman" w:hAnsi="Times New Roman" w:cs="Times New Roman"/>
                            <w:rtl/>
                          </w:rPr>
                          <w:t xml:space="preserve"> البيئة التمكينية إلى </w:t>
                        </w:r>
                        <w:r w:rsidRPr="00101693">
                          <w:rPr>
                            <w:rFonts w:ascii="Times New Roman" w:hAnsi="Times New Roman" w:cs="Times New Roman" w:hint="cs"/>
                            <w:rtl/>
                          </w:rPr>
                          <w:t>الأثر</w:t>
                        </w:r>
                        <w:r>
                          <w:rPr>
                            <w:rFonts w:ascii="Times New Roman" w:hAnsi="Times New Roman" w:cs="Times New Roman"/>
                            <w:b/>
                            <w:bCs/>
                          </w:rPr>
                          <w:t xml:space="preserve"> </w:t>
                        </w:r>
                        <w:r w:rsidRPr="00C204DB">
                          <w:rPr>
                            <w:rFonts w:ascii="Times New Roman" w:hAnsi="Times New Roman" w:cs="Times New Roman" w:hint="cs"/>
                            <w:b/>
                            <w:bCs/>
                            <w:rtl/>
                          </w:rPr>
                          <w:t>–</w:t>
                        </w:r>
                        <w:r w:rsidRPr="00C204DB">
                          <w:rPr>
                            <w:rFonts w:ascii="Times New Roman" w:hAnsi="Times New Roman" w:cs="Times New Roman"/>
                            <w:rtl/>
                          </w:rPr>
                          <w:t xml:space="preserve"> </w:t>
                        </w:r>
                        <w:r>
                          <w:rPr>
                            <w:rFonts w:ascii="Times New Roman" w:hAnsi="Times New Roman" w:cs="Times New Roman"/>
                          </w:rPr>
                          <w:t xml:space="preserve"> </w:t>
                        </w:r>
                        <w:r w:rsidRPr="00C204DB">
                          <w:rPr>
                            <w:rFonts w:ascii="Times New Roman" w:hAnsi="Times New Roman" w:cs="Times New Roman"/>
                            <w:rtl/>
                          </w:rPr>
                          <w:t xml:space="preserve">تعزيز الأعمال </w:t>
                        </w:r>
                        <w:r>
                          <w:rPr>
                            <w:rFonts w:ascii="Times New Roman" w:hAnsi="Times New Roman" w:cs="Times New Roman" w:hint="cs"/>
                            <w:rtl/>
                          </w:rPr>
                          <w:t>المستدامة</w:t>
                        </w:r>
                        <w:r w:rsidRPr="00C204DB">
                          <w:rPr>
                            <w:rFonts w:ascii="Times New Roman" w:hAnsi="Times New Roman" w:cs="Times New Roman"/>
                            <w:rtl/>
                          </w:rPr>
                          <w:t xml:space="preserve"> والمسؤولية الاجتماعية للشركات في العراق</w:t>
                        </w:r>
                        <w:r>
                          <w:rPr>
                            <w:rFonts w:ascii="Times New Roman" w:hAnsi="Times New Roman" w:cs="Times New Roman" w:hint="cs"/>
                            <w:rtl/>
                          </w:rPr>
                          <w:t>.</w:t>
                        </w:r>
                      </w:p>
                    </w:tc>
                  </w:tr>
                </w:tbl>
                <w:p w14:paraId="330C107C" w14:textId="77777777" w:rsidR="0041453C" w:rsidRDefault="0041453C">
                  <w:pPr>
                    <w:spacing w:line="20" w:lineRule="exact"/>
                    <w:rPr>
                      <w:sz w:val="2"/>
                      <w:szCs w:val="2"/>
                    </w:rPr>
                  </w:pPr>
                </w:p>
              </w:tc>
            </w:tr>
          </w:tbl>
          <w:p w14:paraId="0A33D34A" w14:textId="77777777" w:rsidR="0041453C" w:rsidRDefault="0041453C">
            <w:pPr>
              <w:spacing w:line="20" w:lineRule="exact"/>
              <w:rPr>
                <w:sz w:val="2"/>
                <w:szCs w:val="2"/>
              </w:rPr>
            </w:pPr>
          </w:p>
          <w:tbl>
            <w:tblPr>
              <w:bidiVisual/>
              <w:tblW w:w="9355" w:type="dxa"/>
              <w:tblLayout w:type="fixed"/>
              <w:tblCellMar>
                <w:left w:w="0" w:type="dxa"/>
                <w:right w:w="0" w:type="dxa"/>
              </w:tblCellMar>
              <w:tblLook w:val="04A0" w:firstRow="1" w:lastRow="0" w:firstColumn="1" w:lastColumn="0" w:noHBand="0" w:noVBand="1"/>
            </w:tblPr>
            <w:tblGrid>
              <w:gridCol w:w="9355"/>
            </w:tblGrid>
            <w:tr w:rsidR="0041453C" w14:paraId="0D27749D" w14:textId="77777777">
              <w:tc>
                <w:tcPr>
                  <w:tcW w:w="9354" w:type="dxa"/>
                  <w:tcBorders>
                    <w:top w:val="nil"/>
                    <w:left w:val="nil"/>
                    <w:bottom w:val="single" w:sz="6" w:space="0" w:color="E6D5AA"/>
                    <w:right w:val="nil"/>
                  </w:tcBorders>
                  <w:tcMar>
                    <w:top w:w="141" w:type="dxa"/>
                    <w:left w:w="0" w:type="dxa"/>
                    <w:bottom w:w="170" w:type="dxa"/>
                    <w:right w:w="0" w:type="dxa"/>
                  </w:tcMar>
                </w:tcPr>
                <w:p w14:paraId="013D79C1" w14:textId="476D458D" w:rsidR="0041453C" w:rsidRPr="000A5F1E" w:rsidRDefault="00D57238">
                  <w:pPr>
                    <w:keepNext/>
                    <w:bidi/>
                    <w:spacing w:after="20" w:line="264" w:lineRule="auto"/>
                    <w:rPr>
                      <w:rtl/>
                      <w:lang w:bidi="ar-SA"/>
                    </w:rPr>
                  </w:pPr>
                  <w:r>
                    <w:rPr>
                      <w:rFonts w:ascii="Readex Pro SemiBold" w:eastAsia="Readex Pro SemiBold" w:hAnsi="Readex Pro SemiBold" w:cs="Readex Pro SemiBold" w:hint="cs"/>
                      <w:color w:val="06241B"/>
                      <w:sz w:val="31"/>
                      <w:szCs w:val="31"/>
                      <w:rtl/>
                    </w:rPr>
                    <w:t>إطلاق التحالف الأخض</w:t>
                  </w:r>
                  <w:r w:rsidR="000A5F1E">
                    <w:rPr>
                      <w:rFonts w:ascii="Readex Pro SemiBold" w:eastAsia="Readex Pro SemiBold" w:hAnsi="Readex Pro SemiBold" w:cs="Readex Pro SemiBold" w:hint="cs"/>
                      <w:color w:val="06241B"/>
                      <w:sz w:val="31"/>
                      <w:szCs w:val="31"/>
                      <w:rtl/>
                    </w:rPr>
                    <w:t>ر لنزاهة الأعمال</w:t>
                  </w:r>
                </w:p>
                <w:p w14:paraId="4A35CDDD" w14:textId="4F79948D" w:rsidR="0041453C" w:rsidRDefault="000A5F1E">
                  <w:pPr>
                    <w:bidi/>
                    <w:spacing w:after="20" w:line="300" w:lineRule="auto"/>
                  </w:pPr>
                  <w:r w:rsidRPr="005D0343">
                    <w:rPr>
                      <w:rFonts w:ascii="Times New Roman" w:hAnsi="Times New Roman" w:cs="Times New Roman"/>
                      <w:rtl/>
                    </w:rPr>
                    <w:t>الإطلاق الرسمي لمنصة تتيح للشركات العراقية ترجمة مبادئ المنتدى إلى التزامات مستدامة في مجالات النزاهة، والممارسات البيئية والاجتماعية والحوكم</w:t>
                  </w:r>
                  <w:r>
                    <w:rPr>
                      <w:rFonts w:ascii="Times New Roman" w:hAnsi="Times New Roman" w:cs="Times New Roman" w:hint="cs"/>
                      <w:rtl/>
                    </w:rPr>
                    <w:t>ة.</w:t>
                  </w:r>
                </w:p>
              </w:tc>
            </w:tr>
          </w:tbl>
          <w:p w14:paraId="3DB1543F" w14:textId="77777777" w:rsidR="0041453C" w:rsidRDefault="0041453C">
            <w:pPr>
              <w:spacing w:line="20" w:lineRule="exact"/>
              <w:rPr>
                <w:sz w:val="2"/>
                <w:szCs w:val="2"/>
              </w:rPr>
            </w:pPr>
          </w:p>
          <w:p w14:paraId="7D48DA19" w14:textId="77777777" w:rsidR="0041453C" w:rsidRDefault="0041453C">
            <w:pPr>
              <w:spacing w:line="20" w:lineRule="exact"/>
              <w:rPr>
                <w:sz w:val="2"/>
                <w:szCs w:val="2"/>
              </w:rPr>
            </w:pPr>
          </w:p>
        </w:tc>
      </w:tr>
    </w:tbl>
    <w:p w14:paraId="324AFC68" w14:textId="5DAC45DA" w:rsidR="0041453C" w:rsidRDefault="00000000" w:rsidP="00D57238">
      <w:pPr>
        <w:spacing w:line="20" w:lineRule="exact"/>
      </w:pPr>
      <w:r>
        <w:rPr>
          <w:sz w:val="2"/>
        </w:rPr>
        <w:br w:type="page"/>
      </w:r>
    </w:p>
    <w:tbl>
      <w:tblPr>
        <w:bidiVisual/>
        <w:tblW w:w="15025" w:type="dxa"/>
        <w:tblLayout w:type="fixed"/>
        <w:tblCellMar>
          <w:left w:w="0" w:type="dxa"/>
          <w:right w:w="0" w:type="dxa"/>
        </w:tblCellMar>
        <w:tblLook w:val="04A0" w:firstRow="1" w:lastRow="0" w:firstColumn="1" w:lastColumn="0" w:noHBand="0" w:noVBand="1"/>
      </w:tblPr>
      <w:tblGrid>
        <w:gridCol w:w="8414"/>
        <w:gridCol w:w="901"/>
        <w:gridCol w:w="5710"/>
      </w:tblGrid>
      <w:tr w:rsidR="0041453C" w14:paraId="46E7423E" w14:textId="77777777">
        <w:tc>
          <w:tcPr>
            <w:tcW w:w="8413" w:type="dxa"/>
          </w:tcPr>
          <w:p w14:paraId="01C1F555" w14:textId="77777777" w:rsidR="0041453C" w:rsidRDefault="00000000">
            <w:pPr>
              <w:keepNext/>
              <w:bidi/>
              <w:spacing w:after="20" w:line="252" w:lineRule="auto"/>
            </w:pPr>
            <w:r>
              <w:rPr>
                <w:rFonts w:ascii="Readex Pro Medium" w:eastAsia="Readex Pro Medium" w:hAnsi="Readex Pro Medium" w:cs="Readex Pro Medium"/>
                <w:color w:val="967026"/>
                <w:sz w:val="17"/>
                <w:szCs w:val="17"/>
                <w:rtl/>
              </w:rPr>
              <w:lastRenderedPageBreak/>
              <w:t>◆  كن شريكاً في الأثر</w:t>
            </w:r>
          </w:p>
          <w:p w14:paraId="08ED5F4D" w14:textId="77777777" w:rsidR="0041453C" w:rsidRDefault="00000000">
            <w:pPr>
              <w:keepNext/>
              <w:bidi/>
              <w:spacing w:line="228" w:lineRule="auto"/>
            </w:pPr>
            <w:r>
              <w:rPr>
                <w:rFonts w:ascii="Amiri" w:eastAsia="Amiri" w:hAnsi="Amiri" w:cs="Amiri"/>
                <w:b/>
                <w:bCs/>
                <w:color w:val="06241B"/>
                <w:sz w:val="60"/>
                <w:szCs w:val="60"/>
                <w:rtl/>
              </w:rPr>
              <w:t>الشراكات والرعاية</w:t>
            </w:r>
          </w:p>
          <w:p w14:paraId="156DC0E7" w14:textId="5EF318F4" w:rsidR="0041453C" w:rsidRDefault="0041453C">
            <w:pPr>
              <w:pBdr>
                <w:bottom w:val="single" w:sz="6" w:space="3" w:color="C9A24A"/>
              </w:pBdr>
              <w:spacing w:line="252" w:lineRule="auto"/>
              <w:jc w:val="right"/>
            </w:pPr>
          </w:p>
        </w:tc>
        <w:tc>
          <w:tcPr>
            <w:tcW w:w="901" w:type="dxa"/>
          </w:tcPr>
          <w:p w14:paraId="2E8E23AB" w14:textId="77777777" w:rsidR="0041453C" w:rsidRDefault="0041453C">
            <w:pPr>
              <w:spacing w:line="20" w:lineRule="exact"/>
              <w:rPr>
                <w:sz w:val="2"/>
                <w:szCs w:val="2"/>
              </w:rPr>
            </w:pPr>
          </w:p>
        </w:tc>
        <w:tc>
          <w:tcPr>
            <w:tcW w:w="5709" w:type="dxa"/>
            <w:vAlign w:val="bottom"/>
          </w:tcPr>
          <w:p w14:paraId="1DFB25D6" w14:textId="77777777" w:rsidR="0041453C" w:rsidRDefault="00000000">
            <w:pPr>
              <w:bidi/>
              <w:spacing w:line="300" w:lineRule="auto"/>
            </w:pPr>
            <w:r>
              <w:rPr>
                <w:rFonts w:ascii="IBM Plex Sans Arabic" w:eastAsia="IBM Plex Sans Arabic" w:hAnsi="IBM Plex Sans Arabic" w:cs="IBM Plex Sans Arabic"/>
                <w:b/>
                <w:bCs/>
                <w:color w:val="06241B"/>
                <w:sz w:val="23"/>
                <w:szCs w:val="23"/>
                <w:rtl/>
              </w:rPr>
              <w:t>يقدّم المنتدى فرصاً للمؤسسات الراغبة في دعم المسؤولية الاجتماعية وتعزيز حضورها المؤسسي أمام نخبة من صنّاع القرار والشركاء.</w:t>
            </w:r>
          </w:p>
        </w:tc>
      </w:tr>
    </w:tbl>
    <w:p w14:paraId="30E52F43" w14:textId="77777777" w:rsidR="0041453C" w:rsidRDefault="00000000">
      <w:pPr>
        <w:spacing w:line="200" w:lineRule="exact"/>
        <w:jc w:val="right"/>
      </w:pPr>
      <w:r>
        <w:rPr>
          <w:rFonts w:eastAsia="Readex Pro"/>
          <w:color w:val="091E17"/>
          <w:sz w:val="4"/>
          <w:szCs w:val="4"/>
        </w:rPr>
        <w:t>​</w:t>
      </w:r>
    </w:p>
    <w:tbl>
      <w:tblPr>
        <w:bidiVisual/>
        <w:tblW w:w="15025" w:type="dxa"/>
        <w:tblLayout w:type="fixed"/>
        <w:tblCellMar>
          <w:left w:w="0" w:type="dxa"/>
          <w:right w:w="0" w:type="dxa"/>
        </w:tblCellMar>
        <w:tblLook w:val="04A0" w:firstRow="1" w:lastRow="0" w:firstColumn="1" w:lastColumn="0" w:noHBand="0" w:noVBand="1"/>
      </w:tblPr>
      <w:tblGrid>
        <w:gridCol w:w="4781"/>
        <w:gridCol w:w="340"/>
        <w:gridCol w:w="4782"/>
        <w:gridCol w:w="340"/>
        <w:gridCol w:w="4782"/>
      </w:tblGrid>
      <w:tr w:rsidR="0041453C" w14:paraId="2B51F5DD" w14:textId="77777777">
        <w:trPr>
          <w:cantSplit/>
          <w:trHeight w:val="5669"/>
        </w:trPr>
        <w:tc>
          <w:tcPr>
            <w:tcW w:w="4781" w:type="dxa"/>
            <w:tcBorders>
              <w:top w:val="single" w:sz="6" w:space="0" w:color="C9A24A"/>
              <w:left w:val="single" w:sz="6" w:space="0" w:color="C9A24A"/>
              <w:bottom w:val="single" w:sz="6" w:space="0" w:color="C9A24A"/>
              <w:right w:val="single" w:sz="6" w:space="0" w:color="C9A24A"/>
            </w:tcBorders>
            <w:shd w:val="clear" w:color="auto" w:fill="06241B"/>
            <w:tcMar>
              <w:top w:w="198" w:type="dxa"/>
              <w:left w:w="198" w:type="dxa"/>
              <w:bottom w:w="198" w:type="dxa"/>
              <w:right w:w="198" w:type="dxa"/>
            </w:tcMar>
          </w:tcPr>
          <w:p w14:paraId="6352DA54" w14:textId="77777777" w:rsidR="0041453C" w:rsidRDefault="00000000">
            <w:pPr>
              <w:keepNext/>
              <w:bidi/>
              <w:spacing w:before="60" w:after="40" w:line="252" w:lineRule="auto"/>
            </w:pPr>
            <w:r>
              <w:rPr>
                <w:rFonts w:ascii="Readex Pro Medium" w:eastAsia="Readex Pro Medium" w:hAnsi="Readex Pro Medium" w:cs="Readex Pro Medium"/>
                <w:color w:val="EAD294"/>
                <w:sz w:val="16"/>
                <w:szCs w:val="16"/>
                <w:rtl/>
              </w:rPr>
              <w:t>الفئة الأولى</w:t>
            </w:r>
          </w:p>
          <w:p w14:paraId="7C8EC32B" w14:textId="77777777" w:rsidR="0041453C" w:rsidRDefault="00000000">
            <w:pPr>
              <w:keepNext/>
              <w:bidi/>
              <w:spacing w:after="20" w:line="228" w:lineRule="auto"/>
            </w:pPr>
            <w:r>
              <w:rPr>
                <w:rFonts w:ascii="Amiri" w:eastAsia="Amiri" w:hAnsi="Amiri" w:cs="Amiri"/>
                <w:b/>
                <w:bCs/>
                <w:color w:val="F8F3E8"/>
                <w:sz w:val="36"/>
                <w:szCs w:val="36"/>
                <w:rtl/>
              </w:rPr>
              <w:t>الشريك الاستراتيجي</w:t>
            </w:r>
          </w:p>
          <w:p w14:paraId="050D6170" w14:textId="77777777" w:rsidR="0041453C" w:rsidRDefault="00000000">
            <w:pPr>
              <w:keepNext/>
              <w:bidi/>
              <w:spacing w:before="60" w:after="40" w:line="252" w:lineRule="auto"/>
            </w:pPr>
            <w:r>
              <w:rPr>
                <w:rFonts w:ascii="Readex Pro Medium" w:eastAsia="Readex Pro Medium" w:hAnsi="Readex Pro Medium" w:cs="Readex Pro Medium"/>
                <w:color w:val="EAD294"/>
                <w:sz w:val="16"/>
                <w:szCs w:val="16"/>
                <w:rtl/>
              </w:rPr>
              <w:t>المزايا</w:t>
            </w:r>
          </w:p>
          <w:p w14:paraId="6D5FB830" w14:textId="77777777" w:rsidR="0041453C" w:rsidRDefault="00000000">
            <w:pPr>
              <w:pStyle w:val="ListBullet"/>
              <w:bidi/>
            </w:pPr>
            <w:r>
              <w:rPr>
                <w:rFonts w:eastAsia="Readex Pro"/>
                <w:color w:val="F8F3E8"/>
                <w:sz w:val="21"/>
                <w:szCs w:val="21"/>
                <w:rtl/>
              </w:rPr>
              <w:t>ظهور رئيسي للعلامة التجارية في جميع مواد المنتدى</w:t>
            </w:r>
          </w:p>
          <w:p w14:paraId="0C29F39D" w14:textId="77777777" w:rsidR="0041453C" w:rsidRDefault="00000000">
            <w:pPr>
              <w:pStyle w:val="ListBullet"/>
              <w:bidi/>
            </w:pPr>
            <w:r>
              <w:rPr>
                <w:rFonts w:eastAsia="Readex Pro"/>
                <w:color w:val="F8F3E8"/>
                <w:sz w:val="21"/>
                <w:szCs w:val="21"/>
                <w:rtl/>
              </w:rPr>
              <w:t>مشاركة قيادية في الجلسة الافتتاحية والجلسات الحوارية</w:t>
            </w:r>
          </w:p>
          <w:p w14:paraId="40739059" w14:textId="77777777" w:rsidR="0041453C" w:rsidRDefault="00000000">
            <w:pPr>
              <w:pStyle w:val="ListBullet"/>
              <w:bidi/>
            </w:pPr>
            <w:r>
              <w:rPr>
                <w:rFonts w:eastAsia="Readex Pro"/>
                <w:color w:val="F8F3E8"/>
                <w:sz w:val="21"/>
                <w:szCs w:val="21"/>
                <w:rtl/>
              </w:rPr>
              <w:t>جناح خاص في معرض المنتدى</w:t>
            </w:r>
          </w:p>
          <w:p w14:paraId="2C7576A8" w14:textId="77777777" w:rsidR="0041453C" w:rsidRDefault="00000000">
            <w:pPr>
              <w:pStyle w:val="ListBullet"/>
              <w:bidi/>
            </w:pPr>
            <w:r>
              <w:rPr>
                <w:rFonts w:eastAsia="Readex Pro"/>
                <w:color w:val="F8F3E8"/>
                <w:sz w:val="21"/>
                <w:szCs w:val="21"/>
                <w:rtl/>
              </w:rPr>
              <w:t>تغطية إعلامية موسّعة</w:t>
            </w:r>
          </w:p>
          <w:p w14:paraId="3155DA15" w14:textId="77777777" w:rsidR="0041453C" w:rsidRDefault="00000000">
            <w:pPr>
              <w:pStyle w:val="ListBullet"/>
              <w:bidi/>
            </w:pPr>
            <w:r>
              <w:rPr>
                <w:rFonts w:eastAsia="Readex Pro"/>
                <w:color w:val="F8F3E8"/>
                <w:sz w:val="21"/>
                <w:szCs w:val="21"/>
                <w:rtl/>
              </w:rPr>
              <w:t>دعوات حضور لكبار الشخصيات (VIP)</w:t>
            </w:r>
          </w:p>
        </w:tc>
        <w:tc>
          <w:tcPr>
            <w:tcW w:w="340" w:type="dxa"/>
          </w:tcPr>
          <w:p w14:paraId="459C234E" w14:textId="77777777" w:rsidR="0041453C" w:rsidRDefault="0041453C">
            <w:pPr>
              <w:spacing w:line="20" w:lineRule="exact"/>
              <w:rPr>
                <w:sz w:val="2"/>
                <w:szCs w:val="2"/>
              </w:rPr>
            </w:pPr>
          </w:p>
        </w:tc>
        <w:tc>
          <w:tcPr>
            <w:tcW w:w="4781" w:type="dxa"/>
            <w:tcBorders>
              <w:top w:val="single" w:sz="6" w:space="0" w:color="E6D5AA"/>
              <w:left w:val="single" w:sz="6" w:space="0" w:color="E6D5AA"/>
              <w:bottom w:val="single" w:sz="6" w:space="0" w:color="E6D5AA"/>
              <w:right w:val="single" w:sz="6" w:space="0" w:color="E6D5AA"/>
            </w:tcBorders>
            <w:tcMar>
              <w:top w:w="198" w:type="dxa"/>
              <w:left w:w="198" w:type="dxa"/>
              <w:bottom w:w="198" w:type="dxa"/>
              <w:right w:w="198" w:type="dxa"/>
            </w:tcMar>
          </w:tcPr>
          <w:p w14:paraId="120352B6" w14:textId="77777777" w:rsidR="0041453C" w:rsidRDefault="00000000">
            <w:pPr>
              <w:keepNext/>
              <w:bidi/>
              <w:spacing w:before="60" w:after="40" w:line="252" w:lineRule="auto"/>
            </w:pPr>
            <w:r>
              <w:rPr>
                <w:rFonts w:ascii="Readex Pro Medium" w:eastAsia="Readex Pro Medium" w:hAnsi="Readex Pro Medium" w:cs="Readex Pro Medium"/>
                <w:color w:val="967026"/>
                <w:sz w:val="16"/>
                <w:szCs w:val="16"/>
                <w:rtl/>
              </w:rPr>
              <w:t>الفئة الثانية</w:t>
            </w:r>
          </w:p>
          <w:p w14:paraId="2488CEC2" w14:textId="77777777" w:rsidR="0041453C" w:rsidRDefault="00000000">
            <w:pPr>
              <w:keepNext/>
              <w:bidi/>
              <w:spacing w:after="20" w:line="228" w:lineRule="auto"/>
            </w:pPr>
            <w:r>
              <w:rPr>
                <w:rFonts w:ascii="Amiri" w:eastAsia="Amiri" w:hAnsi="Amiri" w:cs="Amiri"/>
                <w:b/>
                <w:bCs/>
                <w:color w:val="06241B"/>
                <w:sz w:val="36"/>
                <w:szCs w:val="36"/>
                <w:rtl/>
              </w:rPr>
              <w:t>الراعي البلاتيني</w:t>
            </w:r>
          </w:p>
          <w:p w14:paraId="1300F8EE" w14:textId="77777777" w:rsidR="0041453C" w:rsidRDefault="00000000">
            <w:pPr>
              <w:keepNext/>
              <w:bidi/>
              <w:spacing w:before="60" w:after="40" w:line="252" w:lineRule="auto"/>
            </w:pPr>
            <w:r>
              <w:rPr>
                <w:rFonts w:ascii="Readex Pro Medium" w:eastAsia="Readex Pro Medium" w:hAnsi="Readex Pro Medium" w:cs="Readex Pro Medium"/>
                <w:color w:val="967026"/>
                <w:sz w:val="16"/>
                <w:szCs w:val="16"/>
                <w:rtl/>
              </w:rPr>
              <w:t>المزايا</w:t>
            </w:r>
          </w:p>
          <w:p w14:paraId="275A7BC8" w14:textId="77777777" w:rsidR="0041453C" w:rsidRDefault="00000000">
            <w:pPr>
              <w:pStyle w:val="ListBullet"/>
              <w:bidi/>
            </w:pPr>
            <w:r>
              <w:rPr>
                <w:rFonts w:eastAsia="Readex Pro"/>
                <w:color w:val="091E17"/>
                <w:sz w:val="21"/>
                <w:szCs w:val="21"/>
                <w:rtl/>
              </w:rPr>
              <w:t>شعار رئيسي في المواد الرسمية</w:t>
            </w:r>
          </w:p>
          <w:p w14:paraId="554B7FC5" w14:textId="77777777" w:rsidR="0041453C" w:rsidRDefault="00000000">
            <w:pPr>
              <w:pStyle w:val="ListBullet"/>
              <w:bidi/>
            </w:pPr>
            <w:r>
              <w:rPr>
                <w:rFonts w:eastAsia="Readex Pro"/>
                <w:color w:val="091E17"/>
                <w:sz w:val="21"/>
                <w:szCs w:val="21"/>
                <w:rtl/>
              </w:rPr>
              <w:t>مشاركة متحدث في جلسات المنتدى</w:t>
            </w:r>
          </w:p>
          <w:p w14:paraId="4C7199C8" w14:textId="77777777" w:rsidR="0041453C" w:rsidRDefault="00000000">
            <w:pPr>
              <w:pStyle w:val="ListBullet"/>
              <w:bidi/>
            </w:pPr>
            <w:r>
              <w:rPr>
                <w:rFonts w:eastAsia="Readex Pro"/>
                <w:color w:val="091E17"/>
                <w:sz w:val="21"/>
                <w:szCs w:val="21"/>
                <w:rtl/>
              </w:rPr>
              <w:t>مساحة عرض في المعرض</w:t>
            </w:r>
          </w:p>
        </w:tc>
        <w:tc>
          <w:tcPr>
            <w:tcW w:w="340" w:type="dxa"/>
          </w:tcPr>
          <w:p w14:paraId="3D25791B" w14:textId="77777777" w:rsidR="0041453C" w:rsidRDefault="0041453C">
            <w:pPr>
              <w:spacing w:line="20" w:lineRule="exact"/>
              <w:rPr>
                <w:sz w:val="2"/>
                <w:szCs w:val="2"/>
              </w:rPr>
            </w:pPr>
          </w:p>
        </w:tc>
        <w:tc>
          <w:tcPr>
            <w:tcW w:w="4781" w:type="dxa"/>
            <w:tcBorders>
              <w:top w:val="single" w:sz="6" w:space="0" w:color="E6D5AA"/>
              <w:left w:val="single" w:sz="6" w:space="0" w:color="E6D5AA"/>
              <w:bottom w:val="single" w:sz="6" w:space="0" w:color="E6D5AA"/>
              <w:right w:val="single" w:sz="6" w:space="0" w:color="E6D5AA"/>
            </w:tcBorders>
            <w:tcMar>
              <w:top w:w="198" w:type="dxa"/>
              <w:left w:w="198" w:type="dxa"/>
              <w:bottom w:w="198" w:type="dxa"/>
              <w:right w:w="198" w:type="dxa"/>
            </w:tcMar>
          </w:tcPr>
          <w:p w14:paraId="61A3C66A" w14:textId="77777777" w:rsidR="0041453C" w:rsidRDefault="00000000">
            <w:pPr>
              <w:keepNext/>
              <w:bidi/>
              <w:spacing w:before="60" w:after="40" w:line="252" w:lineRule="auto"/>
            </w:pPr>
            <w:r>
              <w:rPr>
                <w:rFonts w:ascii="Readex Pro Medium" w:eastAsia="Readex Pro Medium" w:hAnsi="Readex Pro Medium" w:cs="Readex Pro Medium"/>
                <w:color w:val="967026"/>
                <w:sz w:val="16"/>
                <w:szCs w:val="16"/>
                <w:rtl/>
              </w:rPr>
              <w:t>الفئة الثالثة</w:t>
            </w:r>
          </w:p>
          <w:p w14:paraId="62FFC6E5" w14:textId="77777777" w:rsidR="0041453C" w:rsidRDefault="00000000">
            <w:pPr>
              <w:keepNext/>
              <w:bidi/>
              <w:spacing w:after="20" w:line="228" w:lineRule="auto"/>
            </w:pPr>
            <w:r>
              <w:rPr>
                <w:rFonts w:ascii="Amiri" w:eastAsia="Amiri" w:hAnsi="Amiri" w:cs="Amiri"/>
                <w:b/>
                <w:bCs/>
                <w:color w:val="06241B"/>
                <w:sz w:val="36"/>
                <w:szCs w:val="36"/>
                <w:rtl/>
              </w:rPr>
              <w:t>الراعي الذهبي</w:t>
            </w:r>
          </w:p>
          <w:p w14:paraId="45879A18" w14:textId="77777777" w:rsidR="0041453C" w:rsidRDefault="00000000">
            <w:pPr>
              <w:keepNext/>
              <w:bidi/>
              <w:spacing w:before="60" w:after="40" w:line="252" w:lineRule="auto"/>
            </w:pPr>
            <w:r>
              <w:rPr>
                <w:rFonts w:ascii="Readex Pro Medium" w:eastAsia="Readex Pro Medium" w:hAnsi="Readex Pro Medium" w:cs="Readex Pro Medium"/>
                <w:color w:val="967026"/>
                <w:sz w:val="16"/>
                <w:szCs w:val="16"/>
                <w:rtl/>
              </w:rPr>
              <w:t>المزايا</w:t>
            </w:r>
          </w:p>
          <w:p w14:paraId="7E2F7497" w14:textId="77777777" w:rsidR="0041453C" w:rsidRDefault="00000000">
            <w:pPr>
              <w:pStyle w:val="ListBullet"/>
              <w:bidi/>
            </w:pPr>
            <w:r>
              <w:rPr>
                <w:rFonts w:eastAsia="Readex Pro"/>
                <w:color w:val="091E17"/>
                <w:sz w:val="21"/>
                <w:szCs w:val="21"/>
                <w:rtl/>
              </w:rPr>
              <w:t>ظهور إعلامي</w:t>
            </w:r>
          </w:p>
          <w:p w14:paraId="7D98B7F1" w14:textId="77777777" w:rsidR="0041453C" w:rsidRDefault="00000000">
            <w:pPr>
              <w:pStyle w:val="ListBullet"/>
              <w:bidi/>
            </w:pPr>
            <w:r>
              <w:rPr>
                <w:rFonts w:eastAsia="Readex Pro"/>
                <w:color w:val="091E17"/>
                <w:sz w:val="21"/>
                <w:szCs w:val="21"/>
                <w:rtl/>
              </w:rPr>
              <w:t>شعار في المواد الرسمية</w:t>
            </w:r>
          </w:p>
          <w:p w14:paraId="66D598C0" w14:textId="77777777" w:rsidR="0041453C" w:rsidRDefault="00000000">
            <w:pPr>
              <w:pStyle w:val="ListBullet"/>
              <w:bidi/>
            </w:pPr>
            <w:r>
              <w:rPr>
                <w:rFonts w:eastAsia="Readex Pro"/>
                <w:color w:val="091E17"/>
                <w:sz w:val="21"/>
                <w:szCs w:val="21"/>
                <w:rtl/>
              </w:rPr>
              <w:t>دعوات خاصة لحضور المنتدى</w:t>
            </w:r>
          </w:p>
        </w:tc>
      </w:tr>
    </w:tbl>
    <w:p w14:paraId="0251D949" w14:textId="77777777" w:rsidR="0041453C" w:rsidRDefault="00000000">
      <w:pPr>
        <w:spacing w:line="160" w:lineRule="exact"/>
        <w:jc w:val="right"/>
      </w:pPr>
      <w:r>
        <w:rPr>
          <w:rFonts w:eastAsia="Readex Pro"/>
          <w:color w:val="091E17"/>
          <w:sz w:val="4"/>
          <w:szCs w:val="4"/>
        </w:rPr>
        <w:t>​</w:t>
      </w:r>
    </w:p>
    <w:tbl>
      <w:tblPr>
        <w:bidiVisual/>
        <w:tblW w:w="15025" w:type="dxa"/>
        <w:tblLayout w:type="fixed"/>
        <w:tblCellMar>
          <w:left w:w="0" w:type="dxa"/>
          <w:right w:w="0" w:type="dxa"/>
        </w:tblCellMar>
        <w:tblLook w:val="04A0" w:firstRow="1" w:lastRow="0" w:firstColumn="1" w:lastColumn="0" w:noHBand="0" w:noVBand="1"/>
      </w:tblPr>
      <w:tblGrid>
        <w:gridCol w:w="15025"/>
      </w:tblGrid>
      <w:tr w:rsidR="0041453C" w14:paraId="1917FB79" w14:textId="77777777">
        <w:tc>
          <w:tcPr>
            <w:tcW w:w="15024" w:type="dxa"/>
            <w:shd w:val="clear" w:color="auto" w:fill="EAE3CB"/>
            <w:tcMar>
              <w:top w:w="141" w:type="dxa"/>
              <w:left w:w="226" w:type="dxa"/>
              <w:bottom w:w="141" w:type="dxa"/>
              <w:right w:w="226" w:type="dxa"/>
            </w:tcMar>
          </w:tcPr>
          <w:p w14:paraId="19096943" w14:textId="77777777" w:rsidR="0041453C" w:rsidRDefault="00000000">
            <w:pPr>
              <w:keepNext/>
              <w:bidi/>
              <w:spacing w:before="60" w:after="40" w:line="252" w:lineRule="auto"/>
              <w:jc w:val="center"/>
            </w:pPr>
            <w:r>
              <w:rPr>
                <w:rFonts w:ascii="Readex Pro Medium" w:eastAsia="Readex Pro Medium" w:hAnsi="Readex Pro Medium" w:cs="Readex Pro Medium"/>
                <w:color w:val="06241B"/>
                <w:sz w:val="18"/>
                <w:szCs w:val="18"/>
                <w:rtl/>
              </w:rPr>
              <w:t>تُصمَّم باقات مخصّصة وفق احتياجات الشركاء، وللاستفسار يُرجى التواصل مع اللجنة المنظمة للمنتدى.</w:t>
            </w:r>
          </w:p>
        </w:tc>
      </w:tr>
    </w:tbl>
    <w:p w14:paraId="29AE0516" w14:textId="25FC6CEE" w:rsidR="0041453C" w:rsidRDefault="00000000" w:rsidP="00D57238">
      <w:pPr>
        <w:spacing w:line="20" w:lineRule="exact"/>
      </w:pPr>
      <w:r>
        <w:rPr>
          <w:sz w:val="2"/>
        </w:rPr>
        <w:br w:type="page"/>
      </w:r>
      <w:r>
        <w:rPr>
          <w:rFonts w:ascii="Readex Pro Medium" w:eastAsia="Readex Pro Medium" w:hAnsi="Readex Pro Medium" w:cs="Readex Pro Medium"/>
          <w:color w:val="967026"/>
          <w:sz w:val="17"/>
          <w:szCs w:val="17"/>
          <w:rtl/>
        </w:rPr>
        <w:lastRenderedPageBreak/>
        <w:t>بالتنسيق والتعاون مع</w:t>
      </w:r>
    </w:p>
    <w:p w14:paraId="1405DF75" w14:textId="38DD47F9" w:rsidR="0041453C" w:rsidRDefault="00CD02F6">
      <w:pPr>
        <w:keepNext/>
        <w:bidi/>
        <w:spacing w:after="20" w:line="228" w:lineRule="auto"/>
        <w:jc w:val="center"/>
      </w:pPr>
      <w:r>
        <w:rPr>
          <w:rFonts w:ascii="Amiri" w:eastAsia="Amiri" w:hAnsi="Amiri" w:cs="Amiri" w:hint="cs"/>
          <w:b/>
          <w:bCs/>
          <w:color w:val="06241B"/>
          <w:sz w:val="52"/>
          <w:szCs w:val="52"/>
          <w:rtl/>
        </w:rPr>
        <w:t>الجهات المنظمة</w:t>
      </w:r>
      <w:r>
        <w:rPr>
          <w:rFonts w:ascii="Amiri" w:eastAsia="Amiri" w:hAnsi="Amiri" w:cs="Amiri"/>
          <w:b/>
          <w:bCs/>
          <w:color w:val="06241B"/>
          <w:sz w:val="52"/>
          <w:szCs w:val="52"/>
          <w:rtl/>
        </w:rPr>
        <w:t xml:space="preserve"> </w:t>
      </w:r>
      <w:r w:rsidR="00595265">
        <w:rPr>
          <w:rFonts w:ascii="Amiri" w:eastAsia="Amiri" w:hAnsi="Amiri" w:cs="Amiri" w:hint="cs"/>
          <w:b/>
          <w:bCs/>
          <w:color w:val="06241B"/>
          <w:sz w:val="52"/>
          <w:szCs w:val="52"/>
          <w:rtl/>
        </w:rPr>
        <w:t xml:space="preserve">والداعمة </w:t>
      </w:r>
      <w:r w:rsidR="0044297D">
        <w:rPr>
          <w:rFonts w:ascii="Amiri" w:eastAsia="Amiri" w:hAnsi="Amiri" w:cs="Amiri" w:hint="cs"/>
          <w:b/>
          <w:bCs/>
          <w:color w:val="06241B"/>
          <w:sz w:val="52"/>
          <w:szCs w:val="52"/>
          <w:rtl/>
        </w:rPr>
        <w:t xml:space="preserve">وضيوف </w:t>
      </w:r>
      <w:r>
        <w:rPr>
          <w:rFonts w:ascii="Amiri" w:eastAsia="Amiri" w:hAnsi="Amiri" w:cs="Amiri"/>
          <w:b/>
          <w:bCs/>
          <w:color w:val="06241B"/>
          <w:sz w:val="52"/>
          <w:szCs w:val="52"/>
          <w:rtl/>
        </w:rPr>
        <w:t>المنتدى</w:t>
      </w:r>
    </w:p>
    <w:p w14:paraId="4BAEB67F" w14:textId="1A2FD0E3" w:rsidR="0041453C" w:rsidRDefault="0041453C" w:rsidP="0044297D">
      <w:pPr>
        <w:keepNext/>
        <w:bidi/>
        <w:spacing w:after="80" w:line="252" w:lineRule="auto"/>
      </w:pPr>
    </w:p>
    <w:tbl>
      <w:tblPr>
        <w:bidiVisual/>
        <w:tblW w:w="15025" w:type="dxa"/>
        <w:tblLayout w:type="fixed"/>
        <w:tblCellMar>
          <w:left w:w="0" w:type="dxa"/>
          <w:right w:w="0" w:type="dxa"/>
        </w:tblCellMar>
        <w:tblLook w:val="04A0" w:firstRow="1" w:lastRow="0" w:firstColumn="1" w:lastColumn="0" w:noHBand="0" w:noVBand="1"/>
      </w:tblPr>
      <w:tblGrid>
        <w:gridCol w:w="3331"/>
        <w:gridCol w:w="567"/>
        <w:gridCol w:w="3331"/>
        <w:gridCol w:w="567"/>
        <w:gridCol w:w="3331"/>
        <w:gridCol w:w="567"/>
        <w:gridCol w:w="3331"/>
      </w:tblGrid>
      <w:tr w:rsidR="0041453C" w14:paraId="0A7675F5" w14:textId="77777777">
        <w:tc>
          <w:tcPr>
            <w:tcW w:w="3331" w:type="dxa"/>
            <w:tcBorders>
              <w:top w:val="single" w:sz="6" w:space="0" w:color="E6D5AA"/>
              <w:left w:val="single" w:sz="6" w:space="0" w:color="E6D5AA"/>
              <w:bottom w:val="single" w:sz="6" w:space="0" w:color="E6D5AA"/>
              <w:right w:val="single" w:sz="6" w:space="0" w:color="E6D5AA"/>
            </w:tcBorders>
            <w:tcMar>
              <w:top w:w="170" w:type="dxa"/>
              <w:left w:w="113" w:type="dxa"/>
              <w:bottom w:w="170" w:type="dxa"/>
              <w:right w:w="113" w:type="dxa"/>
            </w:tcMar>
          </w:tcPr>
          <w:p w14:paraId="089C0A78" w14:textId="77777777" w:rsidR="0041453C" w:rsidRDefault="00000000">
            <w:pPr>
              <w:spacing w:after="60" w:line="240" w:lineRule="auto"/>
              <w:jc w:val="center"/>
            </w:pPr>
            <w:r>
              <w:rPr>
                <w:noProof/>
              </w:rPr>
              <w:drawing>
                <wp:inline distT="0" distB="0" distL="0" distR="0" wp14:anchorId="71198B14" wp14:editId="7BF975D9">
                  <wp:extent cx="1252972" cy="864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1214.png"/>
                          <pic:cNvPicPr/>
                        </pic:nvPicPr>
                        <pic:blipFill>
                          <a:blip r:embed="rId28"/>
                          <a:stretch>
                            <a:fillRect/>
                          </a:stretch>
                        </pic:blipFill>
                        <pic:spPr>
                          <a:xfrm>
                            <a:off x="0" y="0"/>
                            <a:ext cx="1252972" cy="864000"/>
                          </a:xfrm>
                          <a:prstGeom prst="rect">
                            <a:avLst/>
                          </a:prstGeom>
                        </pic:spPr>
                      </pic:pic>
                    </a:graphicData>
                  </a:graphic>
                </wp:inline>
              </w:drawing>
            </w:r>
          </w:p>
          <w:p w14:paraId="654A5962" w14:textId="77777777" w:rsidR="0041453C" w:rsidRDefault="00000000">
            <w:pPr>
              <w:keepNext/>
              <w:bidi/>
              <w:spacing w:before="60" w:after="40" w:line="252" w:lineRule="auto"/>
              <w:jc w:val="center"/>
            </w:pPr>
            <w:r>
              <w:rPr>
                <w:rFonts w:ascii="Readex Pro Medium" w:eastAsia="Readex Pro Medium" w:hAnsi="Readex Pro Medium" w:cs="Readex Pro Medium"/>
                <w:color w:val="06241B"/>
                <w:sz w:val="18"/>
                <w:szCs w:val="18"/>
                <w:rtl/>
              </w:rPr>
              <w:t>وزارة التجارة</w:t>
            </w:r>
          </w:p>
        </w:tc>
        <w:tc>
          <w:tcPr>
            <w:tcW w:w="567" w:type="dxa"/>
          </w:tcPr>
          <w:p w14:paraId="705402DA" w14:textId="77777777" w:rsidR="0041453C" w:rsidRDefault="0041453C">
            <w:pPr>
              <w:spacing w:line="20" w:lineRule="exact"/>
              <w:rPr>
                <w:sz w:val="2"/>
                <w:szCs w:val="2"/>
              </w:rPr>
            </w:pPr>
          </w:p>
        </w:tc>
        <w:tc>
          <w:tcPr>
            <w:tcW w:w="3331" w:type="dxa"/>
            <w:tcBorders>
              <w:top w:val="single" w:sz="6" w:space="0" w:color="E6D5AA"/>
              <w:left w:val="single" w:sz="6" w:space="0" w:color="E6D5AA"/>
              <w:bottom w:val="single" w:sz="6" w:space="0" w:color="E6D5AA"/>
              <w:right w:val="single" w:sz="6" w:space="0" w:color="E6D5AA"/>
            </w:tcBorders>
            <w:tcMar>
              <w:top w:w="170" w:type="dxa"/>
              <w:left w:w="113" w:type="dxa"/>
              <w:bottom w:w="170" w:type="dxa"/>
              <w:right w:w="113" w:type="dxa"/>
            </w:tcMar>
          </w:tcPr>
          <w:p w14:paraId="61FE67DE" w14:textId="77777777" w:rsidR="0041453C" w:rsidRDefault="00000000">
            <w:pPr>
              <w:spacing w:after="60" w:line="240" w:lineRule="auto"/>
              <w:jc w:val="center"/>
            </w:pPr>
            <w:r>
              <w:rPr>
                <w:noProof/>
              </w:rPr>
              <w:drawing>
                <wp:inline distT="0" distB="0" distL="0" distR="0" wp14:anchorId="2C2B0224" wp14:editId="08FDDFBF">
                  <wp:extent cx="1252972" cy="864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1242.png"/>
                          <pic:cNvPicPr/>
                        </pic:nvPicPr>
                        <pic:blipFill>
                          <a:blip r:embed="rId29"/>
                          <a:stretch>
                            <a:fillRect/>
                          </a:stretch>
                        </pic:blipFill>
                        <pic:spPr>
                          <a:xfrm>
                            <a:off x="0" y="0"/>
                            <a:ext cx="1252972" cy="864000"/>
                          </a:xfrm>
                          <a:prstGeom prst="rect">
                            <a:avLst/>
                          </a:prstGeom>
                        </pic:spPr>
                      </pic:pic>
                    </a:graphicData>
                  </a:graphic>
                </wp:inline>
              </w:drawing>
            </w:r>
          </w:p>
          <w:p w14:paraId="77E3A775" w14:textId="77777777" w:rsidR="0041453C" w:rsidRDefault="00000000">
            <w:pPr>
              <w:keepNext/>
              <w:bidi/>
              <w:spacing w:before="60" w:after="40" w:line="252" w:lineRule="auto"/>
              <w:jc w:val="center"/>
            </w:pPr>
            <w:r>
              <w:rPr>
                <w:rFonts w:ascii="Readex Pro Medium" w:eastAsia="Readex Pro Medium" w:hAnsi="Readex Pro Medium" w:cs="Readex Pro Medium"/>
                <w:color w:val="06241B"/>
                <w:sz w:val="18"/>
                <w:szCs w:val="18"/>
                <w:rtl/>
              </w:rPr>
              <w:t>اتحاد الغرف التجارية العراقية</w:t>
            </w:r>
          </w:p>
        </w:tc>
        <w:tc>
          <w:tcPr>
            <w:tcW w:w="567" w:type="dxa"/>
          </w:tcPr>
          <w:p w14:paraId="739C1E59" w14:textId="77777777" w:rsidR="0041453C" w:rsidRDefault="0041453C">
            <w:pPr>
              <w:spacing w:line="20" w:lineRule="exact"/>
              <w:rPr>
                <w:sz w:val="2"/>
                <w:szCs w:val="2"/>
              </w:rPr>
            </w:pPr>
          </w:p>
        </w:tc>
        <w:tc>
          <w:tcPr>
            <w:tcW w:w="3331" w:type="dxa"/>
            <w:tcBorders>
              <w:top w:val="single" w:sz="6" w:space="0" w:color="E6D5AA"/>
              <w:left w:val="single" w:sz="6" w:space="0" w:color="E6D5AA"/>
              <w:bottom w:val="single" w:sz="6" w:space="0" w:color="E6D5AA"/>
              <w:right w:val="single" w:sz="6" w:space="0" w:color="E6D5AA"/>
            </w:tcBorders>
            <w:tcMar>
              <w:top w:w="170" w:type="dxa"/>
              <w:left w:w="113" w:type="dxa"/>
              <w:bottom w:w="170" w:type="dxa"/>
              <w:right w:w="113" w:type="dxa"/>
            </w:tcMar>
          </w:tcPr>
          <w:p w14:paraId="47453D6F" w14:textId="77777777" w:rsidR="0041453C" w:rsidRDefault="00000000">
            <w:pPr>
              <w:spacing w:after="60" w:line="240" w:lineRule="auto"/>
              <w:jc w:val="center"/>
            </w:pPr>
            <w:r>
              <w:rPr>
                <w:noProof/>
              </w:rPr>
              <w:drawing>
                <wp:inline distT="0" distB="0" distL="0" distR="0" wp14:anchorId="0E7D4C80" wp14:editId="77EC811F">
                  <wp:extent cx="1252972" cy="864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1271.png"/>
                          <pic:cNvPicPr/>
                        </pic:nvPicPr>
                        <pic:blipFill>
                          <a:blip r:embed="rId30"/>
                          <a:stretch>
                            <a:fillRect/>
                          </a:stretch>
                        </pic:blipFill>
                        <pic:spPr>
                          <a:xfrm>
                            <a:off x="0" y="0"/>
                            <a:ext cx="1252972" cy="864000"/>
                          </a:xfrm>
                          <a:prstGeom prst="rect">
                            <a:avLst/>
                          </a:prstGeom>
                        </pic:spPr>
                      </pic:pic>
                    </a:graphicData>
                  </a:graphic>
                </wp:inline>
              </w:drawing>
            </w:r>
          </w:p>
          <w:p w14:paraId="4652A3F7" w14:textId="77777777" w:rsidR="0041453C" w:rsidRDefault="00000000">
            <w:pPr>
              <w:keepNext/>
              <w:bidi/>
              <w:spacing w:before="60" w:after="40" w:line="252" w:lineRule="auto"/>
              <w:jc w:val="center"/>
            </w:pPr>
            <w:r>
              <w:rPr>
                <w:rFonts w:ascii="Readex Pro Medium" w:eastAsia="Readex Pro Medium" w:hAnsi="Readex Pro Medium" w:cs="Readex Pro Medium"/>
                <w:color w:val="06241B"/>
                <w:sz w:val="18"/>
                <w:szCs w:val="18"/>
                <w:rtl/>
              </w:rPr>
              <w:t>غرفة التجارة الدولية – العراق</w:t>
            </w:r>
          </w:p>
        </w:tc>
        <w:tc>
          <w:tcPr>
            <w:tcW w:w="567" w:type="dxa"/>
          </w:tcPr>
          <w:p w14:paraId="6B690FFF" w14:textId="77777777" w:rsidR="0041453C" w:rsidRDefault="0041453C">
            <w:pPr>
              <w:spacing w:line="20" w:lineRule="exact"/>
              <w:rPr>
                <w:sz w:val="2"/>
                <w:szCs w:val="2"/>
              </w:rPr>
            </w:pPr>
          </w:p>
        </w:tc>
        <w:tc>
          <w:tcPr>
            <w:tcW w:w="3331" w:type="dxa"/>
            <w:tcBorders>
              <w:top w:val="single" w:sz="6" w:space="0" w:color="E6D5AA"/>
              <w:left w:val="single" w:sz="6" w:space="0" w:color="E6D5AA"/>
              <w:bottom w:val="single" w:sz="6" w:space="0" w:color="E6D5AA"/>
              <w:right w:val="single" w:sz="6" w:space="0" w:color="E6D5AA"/>
            </w:tcBorders>
            <w:tcMar>
              <w:top w:w="170" w:type="dxa"/>
              <w:left w:w="113" w:type="dxa"/>
              <w:bottom w:w="170" w:type="dxa"/>
              <w:right w:w="113" w:type="dxa"/>
            </w:tcMar>
          </w:tcPr>
          <w:p w14:paraId="38979E9A" w14:textId="77777777" w:rsidR="0041453C" w:rsidRDefault="00000000">
            <w:pPr>
              <w:spacing w:after="60" w:line="240" w:lineRule="auto"/>
              <w:jc w:val="center"/>
            </w:pPr>
            <w:r>
              <w:rPr>
                <w:noProof/>
              </w:rPr>
              <w:drawing>
                <wp:inline distT="0" distB="0" distL="0" distR="0" wp14:anchorId="47226C0F" wp14:editId="0E986793">
                  <wp:extent cx="1252972" cy="864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1301.png"/>
                          <pic:cNvPicPr/>
                        </pic:nvPicPr>
                        <pic:blipFill>
                          <a:blip r:embed="rId31"/>
                          <a:stretch>
                            <a:fillRect/>
                          </a:stretch>
                        </pic:blipFill>
                        <pic:spPr>
                          <a:xfrm>
                            <a:off x="0" y="0"/>
                            <a:ext cx="1252972" cy="864000"/>
                          </a:xfrm>
                          <a:prstGeom prst="rect">
                            <a:avLst/>
                          </a:prstGeom>
                        </pic:spPr>
                      </pic:pic>
                    </a:graphicData>
                  </a:graphic>
                </wp:inline>
              </w:drawing>
            </w:r>
          </w:p>
          <w:p w14:paraId="2BAC4241" w14:textId="77777777" w:rsidR="0041453C" w:rsidRDefault="00000000">
            <w:pPr>
              <w:keepNext/>
              <w:bidi/>
              <w:spacing w:before="60" w:after="40" w:line="252" w:lineRule="auto"/>
              <w:jc w:val="center"/>
            </w:pPr>
            <w:r>
              <w:rPr>
                <w:rFonts w:ascii="Readex Pro Medium" w:eastAsia="Readex Pro Medium" w:hAnsi="Readex Pro Medium" w:cs="Readex Pro Medium"/>
                <w:color w:val="06241B"/>
                <w:sz w:val="18"/>
                <w:szCs w:val="18"/>
                <w:rtl/>
              </w:rPr>
              <w:t>برنامج الأمم المتحدة الإنمائي</w:t>
            </w:r>
          </w:p>
        </w:tc>
      </w:tr>
    </w:tbl>
    <w:p w14:paraId="7D97F046" w14:textId="77777777" w:rsidR="0041453C" w:rsidRDefault="00000000">
      <w:pPr>
        <w:spacing w:line="240" w:lineRule="exact"/>
        <w:jc w:val="right"/>
      </w:pPr>
      <w:r>
        <w:rPr>
          <w:rFonts w:eastAsia="Readex Pro"/>
          <w:color w:val="091E17"/>
          <w:sz w:val="4"/>
          <w:szCs w:val="4"/>
        </w:rPr>
        <w:t>​</w:t>
      </w:r>
    </w:p>
    <w:p w14:paraId="48E99714" w14:textId="7FC568F0" w:rsidR="0041453C" w:rsidRDefault="0041453C">
      <w:pPr>
        <w:keepNext/>
        <w:bidi/>
        <w:spacing w:after="80" w:line="252" w:lineRule="auto"/>
        <w:jc w:val="center"/>
      </w:pPr>
    </w:p>
    <w:tbl>
      <w:tblPr>
        <w:bidiVisual/>
        <w:tblW w:w="15025" w:type="dxa"/>
        <w:tblLayout w:type="fixed"/>
        <w:tblCellMar>
          <w:left w:w="0" w:type="dxa"/>
          <w:right w:w="0" w:type="dxa"/>
        </w:tblCellMar>
        <w:tblLook w:val="04A0" w:firstRow="1" w:lastRow="0" w:firstColumn="1" w:lastColumn="0" w:noHBand="0" w:noVBand="1"/>
      </w:tblPr>
      <w:tblGrid>
        <w:gridCol w:w="3331"/>
        <w:gridCol w:w="567"/>
        <w:gridCol w:w="3331"/>
        <w:gridCol w:w="567"/>
        <w:gridCol w:w="3331"/>
        <w:gridCol w:w="567"/>
        <w:gridCol w:w="3331"/>
      </w:tblGrid>
      <w:tr w:rsidR="0041453C" w14:paraId="3EDCFAE9" w14:textId="77777777">
        <w:tc>
          <w:tcPr>
            <w:tcW w:w="3331" w:type="dxa"/>
            <w:tcBorders>
              <w:top w:val="single" w:sz="6" w:space="0" w:color="E6D5AA"/>
              <w:left w:val="single" w:sz="6" w:space="0" w:color="E6D5AA"/>
              <w:bottom w:val="single" w:sz="6" w:space="0" w:color="E6D5AA"/>
              <w:right w:val="single" w:sz="6" w:space="0" w:color="E6D5AA"/>
            </w:tcBorders>
            <w:tcMar>
              <w:top w:w="170" w:type="dxa"/>
              <w:left w:w="113" w:type="dxa"/>
              <w:bottom w:w="170" w:type="dxa"/>
              <w:right w:w="113" w:type="dxa"/>
            </w:tcMar>
          </w:tcPr>
          <w:p w14:paraId="4455B89A" w14:textId="77777777" w:rsidR="0041453C" w:rsidRDefault="00000000">
            <w:pPr>
              <w:spacing w:after="60" w:line="240" w:lineRule="auto"/>
              <w:jc w:val="center"/>
            </w:pPr>
            <w:r>
              <w:rPr>
                <w:noProof/>
              </w:rPr>
              <w:drawing>
                <wp:inline distT="0" distB="0" distL="0" distR="0" wp14:anchorId="07CA2A01" wp14:editId="71BA134B">
                  <wp:extent cx="1252972" cy="864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1360.png"/>
                          <pic:cNvPicPr/>
                        </pic:nvPicPr>
                        <pic:blipFill>
                          <a:blip r:embed="rId32"/>
                          <a:stretch>
                            <a:fillRect/>
                          </a:stretch>
                        </pic:blipFill>
                        <pic:spPr>
                          <a:xfrm>
                            <a:off x="0" y="0"/>
                            <a:ext cx="1252972" cy="864000"/>
                          </a:xfrm>
                          <a:prstGeom prst="rect">
                            <a:avLst/>
                          </a:prstGeom>
                        </pic:spPr>
                      </pic:pic>
                    </a:graphicData>
                  </a:graphic>
                </wp:inline>
              </w:drawing>
            </w:r>
          </w:p>
          <w:p w14:paraId="2797B9B9" w14:textId="77777777" w:rsidR="0041453C" w:rsidRDefault="00000000">
            <w:pPr>
              <w:keepNext/>
              <w:bidi/>
              <w:spacing w:before="60" w:after="40" w:line="252" w:lineRule="auto"/>
              <w:jc w:val="center"/>
            </w:pPr>
            <w:r>
              <w:rPr>
                <w:rFonts w:ascii="Readex Pro Medium" w:eastAsia="Readex Pro Medium" w:hAnsi="Readex Pro Medium" w:cs="Readex Pro Medium"/>
                <w:color w:val="06241B"/>
                <w:sz w:val="18"/>
                <w:szCs w:val="18"/>
                <w:rtl/>
              </w:rPr>
              <w:t>اتحاد الغرف العربية</w:t>
            </w:r>
          </w:p>
        </w:tc>
        <w:tc>
          <w:tcPr>
            <w:tcW w:w="567" w:type="dxa"/>
          </w:tcPr>
          <w:p w14:paraId="02BCB684" w14:textId="77777777" w:rsidR="0041453C" w:rsidRDefault="0041453C">
            <w:pPr>
              <w:spacing w:line="20" w:lineRule="exact"/>
              <w:rPr>
                <w:sz w:val="2"/>
                <w:szCs w:val="2"/>
              </w:rPr>
            </w:pPr>
          </w:p>
        </w:tc>
        <w:tc>
          <w:tcPr>
            <w:tcW w:w="3331" w:type="dxa"/>
            <w:tcBorders>
              <w:top w:val="single" w:sz="6" w:space="0" w:color="E6D5AA"/>
              <w:left w:val="single" w:sz="6" w:space="0" w:color="E6D5AA"/>
              <w:bottom w:val="single" w:sz="6" w:space="0" w:color="E6D5AA"/>
              <w:right w:val="single" w:sz="6" w:space="0" w:color="E6D5AA"/>
            </w:tcBorders>
            <w:tcMar>
              <w:top w:w="170" w:type="dxa"/>
              <w:left w:w="113" w:type="dxa"/>
              <w:bottom w:w="170" w:type="dxa"/>
              <w:right w:w="113" w:type="dxa"/>
            </w:tcMar>
          </w:tcPr>
          <w:p w14:paraId="1CB2A44C" w14:textId="77777777" w:rsidR="0041453C" w:rsidRDefault="00000000">
            <w:pPr>
              <w:spacing w:after="60" w:line="240" w:lineRule="auto"/>
              <w:jc w:val="center"/>
            </w:pPr>
            <w:r>
              <w:rPr>
                <w:noProof/>
              </w:rPr>
              <w:drawing>
                <wp:inline distT="0" distB="0" distL="0" distR="0" wp14:anchorId="0A832786" wp14:editId="648FFC25">
                  <wp:extent cx="1252972" cy="864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1388.png"/>
                          <pic:cNvPicPr/>
                        </pic:nvPicPr>
                        <pic:blipFill>
                          <a:blip r:embed="rId33"/>
                          <a:stretch>
                            <a:fillRect/>
                          </a:stretch>
                        </pic:blipFill>
                        <pic:spPr>
                          <a:xfrm>
                            <a:off x="0" y="0"/>
                            <a:ext cx="1252972" cy="864000"/>
                          </a:xfrm>
                          <a:prstGeom prst="rect">
                            <a:avLst/>
                          </a:prstGeom>
                        </pic:spPr>
                      </pic:pic>
                    </a:graphicData>
                  </a:graphic>
                </wp:inline>
              </w:drawing>
            </w:r>
          </w:p>
          <w:p w14:paraId="0C55AFE3" w14:textId="77777777" w:rsidR="0041453C" w:rsidRDefault="00000000">
            <w:pPr>
              <w:keepNext/>
              <w:bidi/>
              <w:spacing w:before="60" w:after="40" w:line="252" w:lineRule="auto"/>
              <w:jc w:val="center"/>
            </w:pPr>
            <w:r>
              <w:rPr>
                <w:rFonts w:ascii="Readex Pro Medium" w:eastAsia="Readex Pro Medium" w:hAnsi="Readex Pro Medium" w:cs="Readex Pro Medium"/>
                <w:color w:val="06241B"/>
                <w:sz w:val="18"/>
                <w:szCs w:val="18"/>
                <w:rtl/>
              </w:rPr>
              <w:t>الاتحاد الدولي للمسؤولية الاجتماعية</w:t>
            </w:r>
          </w:p>
        </w:tc>
        <w:tc>
          <w:tcPr>
            <w:tcW w:w="567" w:type="dxa"/>
          </w:tcPr>
          <w:p w14:paraId="4E494B64" w14:textId="77777777" w:rsidR="0041453C" w:rsidRDefault="0041453C">
            <w:pPr>
              <w:spacing w:line="20" w:lineRule="exact"/>
              <w:rPr>
                <w:sz w:val="2"/>
                <w:szCs w:val="2"/>
              </w:rPr>
            </w:pPr>
          </w:p>
        </w:tc>
        <w:tc>
          <w:tcPr>
            <w:tcW w:w="3331" w:type="dxa"/>
            <w:tcBorders>
              <w:top w:val="single" w:sz="6" w:space="0" w:color="E6D5AA"/>
              <w:left w:val="single" w:sz="6" w:space="0" w:color="E6D5AA"/>
              <w:bottom w:val="single" w:sz="6" w:space="0" w:color="E6D5AA"/>
              <w:right w:val="single" w:sz="6" w:space="0" w:color="E6D5AA"/>
            </w:tcBorders>
            <w:tcMar>
              <w:top w:w="170" w:type="dxa"/>
              <w:left w:w="113" w:type="dxa"/>
              <w:bottom w:w="170" w:type="dxa"/>
              <w:right w:w="113" w:type="dxa"/>
            </w:tcMar>
          </w:tcPr>
          <w:p w14:paraId="6CDE1072" w14:textId="77777777" w:rsidR="0041453C" w:rsidRDefault="00000000">
            <w:pPr>
              <w:spacing w:after="60" w:line="240" w:lineRule="auto"/>
              <w:jc w:val="center"/>
            </w:pPr>
            <w:r>
              <w:rPr>
                <w:noProof/>
              </w:rPr>
              <w:drawing>
                <wp:inline distT="0" distB="0" distL="0" distR="0" wp14:anchorId="02C907B0" wp14:editId="7538A228">
                  <wp:extent cx="1252972" cy="864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1416.png"/>
                          <pic:cNvPicPr/>
                        </pic:nvPicPr>
                        <pic:blipFill>
                          <a:blip r:embed="rId34"/>
                          <a:stretch>
                            <a:fillRect/>
                          </a:stretch>
                        </pic:blipFill>
                        <pic:spPr>
                          <a:xfrm>
                            <a:off x="0" y="0"/>
                            <a:ext cx="1252972" cy="864000"/>
                          </a:xfrm>
                          <a:prstGeom prst="rect">
                            <a:avLst/>
                          </a:prstGeom>
                        </pic:spPr>
                      </pic:pic>
                    </a:graphicData>
                  </a:graphic>
                </wp:inline>
              </w:drawing>
            </w:r>
          </w:p>
          <w:p w14:paraId="1E29CC71" w14:textId="77777777" w:rsidR="0041453C" w:rsidRDefault="00000000">
            <w:pPr>
              <w:keepNext/>
              <w:bidi/>
              <w:spacing w:before="60" w:after="40" w:line="252" w:lineRule="auto"/>
              <w:jc w:val="center"/>
            </w:pPr>
            <w:r>
              <w:rPr>
                <w:rFonts w:ascii="Readex Pro Medium" w:eastAsia="Readex Pro Medium" w:hAnsi="Readex Pro Medium" w:cs="Readex Pro Medium"/>
                <w:color w:val="06241B"/>
                <w:sz w:val="18"/>
                <w:szCs w:val="18"/>
                <w:rtl/>
              </w:rPr>
              <w:t>منظمة الأمم المتحدة للتنمية الصناعية</w:t>
            </w:r>
          </w:p>
        </w:tc>
        <w:tc>
          <w:tcPr>
            <w:tcW w:w="567" w:type="dxa"/>
          </w:tcPr>
          <w:p w14:paraId="4494DB99" w14:textId="77777777" w:rsidR="0041453C" w:rsidRDefault="0041453C">
            <w:pPr>
              <w:spacing w:line="20" w:lineRule="exact"/>
              <w:rPr>
                <w:sz w:val="2"/>
                <w:szCs w:val="2"/>
              </w:rPr>
            </w:pPr>
          </w:p>
        </w:tc>
        <w:tc>
          <w:tcPr>
            <w:tcW w:w="3331" w:type="dxa"/>
            <w:tcBorders>
              <w:top w:val="single" w:sz="6" w:space="0" w:color="E6D5AA"/>
              <w:left w:val="single" w:sz="6" w:space="0" w:color="E6D5AA"/>
              <w:bottom w:val="single" w:sz="6" w:space="0" w:color="E6D5AA"/>
              <w:right w:val="single" w:sz="6" w:space="0" w:color="E6D5AA"/>
            </w:tcBorders>
            <w:tcMar>
              <w:top w:w="170" w:type="dxa"/>
              <w:left w:w="113" w:type="dxa"/>
              <w:bottom w:w="170" w:type="dxa"/>
              <w:right w:w="113" w:type="dxa"/>
            </w:tcMar>
          </w:tcPr>
          <w:p w14:paraId="1DB9608A" w14:textId="77777777" w:rsidR="0041453C" w:rsidRDefault="00000000">
            <w:pPr>
              <w:spacing w:after="60" w:line="240" w:lineRule="auto"/>
              <w:jc w:val="center"/>
            </w:pPr>
            <w:r>
              <w:rPr>
                <w:noProof/>
              </w:rPr>
              <w:drawing>
                <wp:inline distT="0" distB="0" distL="0" distR="0" wp14:anchorId="18B1D3B8" wp14:editId="61058294">
                  <wp:extent cx="1252392" cy="640080"/>
                  <wp:effectExtent l="0" t="0" r="508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11447.png"/>
                          <pic:cNvPicPr/>
                        </pic:nvPicPr>
                        <pic:blipFill rotWithShape="1">
                          <a:blip r:embed="rId35"/>
                          <a:srcRect b="25882"/>
                          <a:stretch>
                            <a:fillRect/>
                          </a:stretch>
                        </pic:blipFill>
                        <pic:spPr bwMode="auto">
                          <a:xfrm>
                            <a:off x="0" y="0"/>
                            <a:ext cx="1252972" cy="640376"/>
                          </a:xfrm>
                          <a:prstGeom prst="rect">
                            <a:avLst/>
                          </a:prstGeom>
                          <a:ln>
                            <a:noFill/>
                          </a:ln>
                          <a:extLst>
                            <a:ext uri="{53640926-AAD7-44D8-BBD7-CCE9431645EC}">
                              <a14:shadowObscured xmlns:a14="http://schemas.microsoft.com/office/drawing/2010/main"/>
                            </a:ext>
                          </a:extLst>
                        </pic:spPr>
                      </pic:pic>
                    </a:graphicData>
                  </a:graphic>
                </wp:inline>
              </w:drawing>
            </w:r>
          </w:p>
          <w:p w14:paraId="6BB94D72" w14:textId="77777777" w:rsidR="0041453C" w:rsidRDefault="00000000">
            <w:pPr>
              <w:keepNext/>
              <w:spacing w:before="60" w:after="40" w:line="252" w:lineRule="auto"/>
              <w:jc w:val="center"/>
            </w:pPr>
            <w:r>
              <w:rPr>
                <w:rFonts w:ascii="Readex Pro Medium" w:eastAsia="Readex Pro Medium" w:hAnsi="Readex Pro Medium" w:cs="Readex Pro Medium"/>
                <w:color w:val="06241B"/>
                <w:sz w:val="18"/>
                <w:szCs w:val="18"/>
              </w:rPr>
              <w:t>CSR Accreditation</w:t>
            </w:r>
          </w:p>
        </w:tc>
      </w:tr>
    </w:tbl>
    <w:p w14:paraId="3E929715" w14:textId="6E45102F" w:rsidR="0041453C" w:rsidRDefault="0041453C" w:rsidP="00595265">
      <w:pPr>
        <w:spacing w:line="240" w:lineRule="exact"/>
        <w:jc w:val="center"/>
      </w:pPr>
    </w:p>
    <w:p w14:paraId="1C77AF6C" w14:textId="77777777" w:rsidR="00595265" w:rsidRDefault="00595265" w:rsidP="00595265">
      <w:pPr>
        <w:spacing w:line="240" w:lineRule="exact"/>
        <w:jc w:val="right"/>
      </w:pPr>
    </w:p>
    <w:p w14:paraId="795A304E" w14:textId="77777777" w:rsidR="00595265" w:rsidRDefault="00595265" w:rsidP="00595265">
      <w:pPr>
        <w:keepNext/>
        <w:bidi/>
        <w:spacing w:after="80" w:line="252" w:lineRule="auto"/>
        <w:jc w:val="center"/>
      </w:pPr>
    </w:p>
    <w:tbl>
      <w:tblPr>
        <w:bidiVisual/>
        <w:tblW w:w="3331" w:type="dxa"/>
        <w:jc w:val="center"/>
        <w:tblLayout w:type="fixed"/>
        <w:tblCellMar>
          <w:left w:w="0" w:type="dxa"/>
          <w:right w:w="0" w:type="dxa"/>
        </w:tblCellMar>
        <w:tblLook w:val="04A0" w:firstRow="1" w:lastRow="0" w:firstColumn="1" w:lastColumn="0" w:noHBand="0" w:noVBand="1"/>
      </w:tblPr>
      <w:tblGrid>
        <w:gridCol w:w="3331"/>
      </w:tblGrid>
      <w:tr w:rsidR="00CC4AFB" w14:paraId="7E99D0F8" w14:textId="77777777" w:rsidTr="00CC4AFB">
        <w:trPr>
          <w:jc w:val="center"/>
        </w:trPr>
        <w:tc>
          <w:tcPr>
            <w:tcW w:w="3331" w:type="dxa"/>
            <w:tcBorders>
              <w:top w:val="single" w:sz="6" w:space="0" w:color="E6D5AA"/>
              <w:left w:val="single" w:sz="6" w:space="0" w:color="E6D5AA"/>
              <w:bottom w:val="single" w:sz="6" w:space="0" w:color="E6D5AA"/>
              <w:right w:val="single" w:sz="6" w:space="0" w:color="E6D5AA"/>
            </w:tcBorders>
            <w:tcMar>
              <w:top w:w="170" w:type="dxa"/>
              <w:left w:w="113" w:type="dxa"/>
              <w:bottom w:w="170" w:type="dxa"/>
              <w:right w:w="113" w:type="dxa"/>
            </w:tcMar>
          </w:tcPr>
          <w:p w14:paraId="33E78796" w14:textId="77777777" w:rsidR="00CC4AFB" w:rsidRDefault="00CC4AFB" w:rsidP="00595265">
            <w:pPr>
              <w:keepNext/>
              <w:spacing w:before="60" w:after="40" w:line="252" w:lineRule="auto"/>
              <w:jc w:val="center"/>
            </w:pPr>
            <w:r>
              <w:rPr>
                <w:noProof/>
              </w:rPr>
              <w:drawing>
                <wp:inline distT="0" distB="0" distL="0" distR="0" wp14:anchorId="51A3A4E9" wp14:editId="2E85CB04">
                  <wp:extent cx="1503045" cy="1021393"/>
                  <wp:effectExtent l="0" t="0" r="0" b="0"/>
                  <wp:docPr id="4833778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77820" name="Picture 483377820"/>
                          <pic:cNvPicPr/>
                        </pic:nvPicPr>
                        <pic:blipFill>
                          <a:blip r:embed="rId36"/>
                          <a:stretch>
                            <a:fillRect/>
                          </a:stretch>
                        </pic:blipFill>
                        <pic:spPr>
                          <a:xfrm>
                            <a:off x="0" y="0"/>
                            <a:ext cx="1516306" cy="1030405"/>
                          </a:xfrm>
                          <a:prstGeom prst="rect">
                            <a:avLst/>
                          </a:prstGeom>
                        </pic:spPr>
                      </pic:pic>
                    </a:graphicData>
                  </a:graphic>
                </wp:inline>
              </w:drawing>
            </w:r>
          </w:p>
          <w:p w14:paraId="65EE35FB" w14:textId="54495A9C" w:rsidR="00CC4AFB" w:rsidRDefault="00CC4AFB" w:rsidP="00CC4AFB">
            <w:pPr>
              <w:keepNext/>
              <w:bidi/>
              <w:spacing w:before="60" w:after="40" w:line="252" w:lineRule="auto"/>
              <w:jc w:val="center"/>
            </w:pPr>
            <w:r w:rsidRPr="00CC4AFB">
              <w:rPr>
                <w:rFonts w:ascii="Readex Pro Medium" w:eastAsia="Readex Pro Medium" w:hAnsi="Readex Pro Medium" w:cs="Readex Pro Medium" w:hint="cs"/>
                <w:color w:val="06241B"/>
                <w:sz w:val="18"/>
                <w:szCs w:val="18"/>
                <w:rtl/>
              </w:rPr>
              <w:t>وبدعم من الاتحاد الأوروبي</w:t>
            </w:r>
          </w:p>
        </w:tc>
      </w:tr>
    </w:tbl>
    <w:p w14:paraId="18BAE3B0" w14:textId="77777777" w:rsidR="0041453C" w:rsidRDefault="0041453C">
      <w:pPr>
        <w:spacing w:line="20" w:lineRule="exact"/>
        <w:rPr>
          <w:sz w:val="2"/>
          <w:szCs w:val="2"/>
        </w:rPr>
        <w:sectPr w:rsidR="0041453C">
          <w:headerReference w:type="default" r:id="rId37"/>
          <w:footerReference w:type="default" r:id="rId38"/>
          <w:pgSz w:w="16838" w:h="11906" w:orient="landscape"/>
          <w:pgMar w:top="1077" w:right="907" w:bottom="850" w:left="907" w:header="454" w:footer="397" w:gutter="0"/>
          <w:cols w:space="720"/>
          <w:titlePg/>
          <w:bidi/>
          <w:docGrid w:linePitch="360"/>
        </w:sectPr>
      </w:pPr>
    </w:p>
    <w:tbl>
      <w:tblPr>
        <w:bidiVisual/>
        <w:tblW w:w="15025" w:type="dxa"/>
        <w:jc w:val="center"/>
        <w:tblLayout w:type="fixed"/>
        <w:tblCellMar>
          <w:left w:w="0" w:type="dxa"/>
          <w:right w:w="0" w:type="dxa"/>
        </w:tblCellMar>
        <w:tblLook w:val="04A0" w:firstRow="1" w:lastRow="0" w:firstColumn="1" w:lastColumn="0" w:noHBand="0" w:noVBand="1"/>
      </w:tblPr>
      <w:tblGrid>
        <w:gridCol w:w="15025"/>
      </w:tblGrid>
      <w:tr w:rsidR="0041453C" w14:paraId="6621CFF2" w14:textId="77777777" w:rsidTr="00595265">
        <w:trPr>
          <w:trHeight w:val="8504"/>
          <w:jc w:val="center"/>
        </w:trPr>
        <w:tc>
          <w:tcPr>
            <w:tcW w:w="15025" w:type="dxa"/>
            <w:shd w:val="clear" w:color="auto" w:fill="06241B"/>
            <w:tcMar>
              <w:top w:w="907" w:type="dxa"/>
              <w:left w:w="1020" w:type="dxa"/>
              <w:bottom w:w="907" w:type="dxa"/>
              <w:right w:w="1020" w:type="dxa"/>
            </w:tcMar>
          </w:tcPr>
          <w:p w14:paraId="54BD8F5C" w14:textId="77777777" w:rsidR="0041453C" w:rsidRDefault="00000000">
            <w:pPr>
              <w:spacing w:line="400" w:lineRule="exact"/>
              <w:jc w:val="right"/>
            </w:pPr>
            <w:r>
              <w:rPr>
                <w:rFonts w:eastAsia="Readex Pro"/>
                <w:color w:val="091E17"/>
                <w:sz w:val="4"/>
                <w:szCs w:val="4"/>
              </w:rPr>
              <w:lastRenderedPageBreak/>
              <w:t>​</w:t>
            </w:r>
          </w:p>
          <w:p w14:paraId="07318DA6" w14:textId="77777777" w:rsidR="0041453C" w:rsidRDefault="00000000">
            <w:pPr>
              <w:spacing w:after="160" w:line="240" w:lineRule="auto"/>
              <w:jc w:val="center"/>
            </w:pPr>
            <w:r>
              <w:rPr>
                <w:noProof/>
              </w:rPr>
              <w:drawing>
                <wp:inline distT="0" distB="0" distL="0" distR="0" wp14:anchorId="0DC625FB" wp14:editId="05ABC02A">
                  <wp:extent cx="864000" cy="864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lem.png"/>
                          <pic:cNvPicPr/>
                        </pic:nvPicPr>
                        <pic:blipFill>
                          <a:blip r:embed="rId12"/>
                          <a:stretch>
                            <a:fillRect/>
                          </a:stretch>
                        </pic:blipFill>
                        <pic:spPr>
                          <a:xfrm>
                            <a:off x="0" y="0"/>
                            <a:ext cx="864000" cy="864000"/>
                          </a:xfrm>
                          <a:prstGeom prst="rect">
                            <a:avLst/>
                          </a:prstGeom>
                        </pic:spPr>
                      </pic:pic>
                    </a:graphicData>
                  </a:graphic>
                </wp:inline>
              </w:drawing>
            </w:r>
          </w:p>
          <w:p w14:paraId="1313C8E3" w14:textId="31A69119" w:rsidR="0041453C" w:rsidRDefault="00000000">
            <w:pPr>
              <w:keepNext/>
              <w:bidi/>
              <w:spacing w:after="160" w:line="228" w:lineRule="auto"/>
              <w:jc w:val="center"/>
            </w:pPr>
            <w:r>
              <w:rPr>
                <w:rFonts w:ascii="Amiri" w:eastAsia="Amiri" w:hAnsi="Amiri" w:cs="Amiri"/>
                <w:b/>
                <w:bCs/>
                <w:color w:val="F8F3E8"/>
                <w:sz w:val="50"/>
                <w:szCs w:val="50"/>
                <w:rtl/>
              </w:rPr>
              <w:t xml:space="preserve">منتدى </w:t>
            </w:r>
            <w:r w:rsidR="0044297D">
              <w:rPr>
                <w:rFonts w:ascii="Amiri" w:eastAsia="Amiri" w:hAnsi="Amiri" w:cs="Amiri" w:hint="cs"/>
                <w:b/>
                <w:bCs/>
                <w:color w:val="F8F3E8"/>
                <w:sz w:val="50"/>
                <w:szCs w:val="50"/>
                <w:rtl/>
              </w:rPr>
              <w:t>نزاهة الأعمال و</w:t>
            </w:r>
            <w:r>
              <w:rPr>
                <w:rFonts w:ascii="Amiri" w:eastAsia="Amiri" w:hAnsi="Amiri" w:cs="Amiri"/>
                <w:b/>
                <w:bCs/>
                <w:color w:val="F8F3E8"/>
                <w:sz w:val="50"/>
                <w:szCs w:val="50"/>
                <w:rtl/>
              </w:rPr>
              <w:t>المسؤولية الاجتماعي</w:t>
            </w:r>
            <w:r w:rsidR="0044297D">
              <w:rPr>
                <w:rFonts w:ascii="Amiri" w:eastAsia="Amiri" w:hAnsi="Amiri" w:cs="Amiri" w:hint="cs"/>
                <w:b/>
                <w:bCs/>
                <w:color w:val="F8F3E8"/>
                <w:sz w:val="50"/>
                <w:szCs w:val="50"/>
                <w:rtl/>
              </w:rPr>
              <w:t xml:space="preserve">ة </w:t>
            </w:r>
            <w:r>
              <w:rPr>
                <w:rFonts w:ascii="Amiri" w:eastAsia="Amiri" w:hAnsi="Amiri" w:cs="Amiri"/>
                <w:b/>
                <w:bCs/>
                <w:color w:val="F8F3E8"/>
                <w:sz w:val="50"/>
                <w:szCs w:val="50"/>
                <w:rtl/>
              </w:rPr>
              <w:t xml:space="preserve">العراقي </w:t>
            </w:r>
          </w:p>
          <w:p w14:paraId="790E6D0D" w14:textId="153EE7AE" w:rsidR="0041453C" w:rsidRDefault="00000000">
            <w:pPr>
              <w:spacing w:after="100" w:line="252" w:lineRule="auto"/>
              <w:jc w:val="center"/>
            </w:pPr>
            <w:r>
              <w:rPr>
                <w:rFonts w:ascii="DM Serif Display" w:eastAsia="DM Serif Display" w:hAnsi="DM Serif Display" w:cs="DM Serif Display"/>
                <w:i/>
                <w:iCs/>
                <w:color w:val="EAD294"/>
                <w:sz w:val="25"/>
                <w:szCs w:val="25"/>
              </w:rPr>
              <w:t>The</w:t>
            </w:r>
            <w:r w:rsidR="0044297D">
              <w:rPr>
                <w:rFonts w:ascii="DM Serif Display" w:eastAsia="DM Serif Display" w:hAnsi="DM Serif Display" w:cs="DM Serif Display" w:hint="cs"/>
                <w:i/>
                <w:iCs/>
                <w:color w:val="EAD294"/>
                <w:sz w:val="25"/>
                <w:szCs w:val="25"/>
                <w:rtl/>
              </w:rPr>
              <w:t xml:space="preserve"> </w:t>
            </w:r>
            <w:r>
              <w:rPr>
                <w:rFonts w:ascii="DM Serif Display" w:eastAsia="DM Serif Display" w:hAnsi="DM Serif Display" w:cs="DM Serif Display"/>
                <w:i/>
                <w:iCs/>
                <w:color w:val="EAD294"/>
                <w:sz w:val="25"/>
                <w:szCs w:val="25"/>
              </w:rPr>
              <w:t>Iraqi Forum for</w:t>
            </w:r>
            <w:r w:rsidR="0044297D">
              <w:rPr>
                <w:rFonts w:ascii="DM Serif Display" w:eastAsia="DM Serif Display" w:hAnsi="DM Serif Display" w:cs="DM Serif Display"/>
                <w:i/>
                <w:iCs/>
                <w:color w:val="EAD294"/>
                <w:sz w:val="25"/>
                <w:szCs w:val="25"/>
              </w:rPr>
              <w:t xml:space="preserve"> Business Integrity and</w:t>
            </w:r>
            <w:r>
              <w:rPr>
                <w:rFonts w:ascii="DM Serif Display" w:eastAsia="DM Serif Display" w:hAnsi="DM Serif Display" w:cs="DM Serif Display"/>
                <w:i/>
                <w:iCs/>
                <w:color w:val="EAD294"/>
                <w:sz w:val="25"/>
                <w:szCs w:val="25"/>
              </w:rPr>
              <w:t xml:space="preserve"> Social Responsibility</w:t>
            </w:r>
          </w:p>
          <w:p w14:paraId="397A7B97" w14:textId="77777777" w:rsidR="0041453C" w:rsidRDefault="00000000">
            <w:pPr>
              <w:bidi/>
              <w:spacing w:after="160" w:line="288" w:lineRule="auto"/>
              <w:jc w:val="center"/>
            </w:pPr>
            <w:r>
              <w:rPr>
                <w:rFonts w:ascii="Amiri" w:eastAsia="Amiri" w:hAnsi="Amiri" w:cs="Amiri"/>
                <w:b/>
                <w:bCs/>
                <w:color w:val="EAD294"/>
                <w:sz w:val="40"/>
                <w:szCs w:val="40"/>
                <w:rtl/>
              </w:rPr>
              <w:t>من المسؤولية إلى الأثر المستدام</w:t>
            </w:r>
          </w:p>
          <w:p w14:paraId="2AE4310A" w14:textId="77777777" w:rsidR="0041453C" w:rsidRDefault="00000000">
            <w:pPr>
              <w:spacing w:after="100" w:line="252" w:lineRule="auto"/>
              <w:jc w:val="center"/>
            </w:pPr>
            <w:r>
              <w:rPr>
                <w:rFonts w:ascii="DM Serif Display" w:eastAsia="DM Serif Display" w:hAnsi="DM Serif Display" w:cs="DM Serif Display"/>
                <w:i/>
                <w:iCs/>
                <w:color w:val="F8F3E8"/>
                <w:sz w:val="26"/>
                <w:szCs w:val="26"/>
              </w:rPr>
              <w:t>From Responsibility to Sustainable Impact</w:t>
            </w:r>
          </w:p>
          <w:p w14:paraId="0F3A16AA" w14:textId="77777777" w:rsidR="0041453C" w:rsidRDefault="00000000">
            <w:pPr>
              <w:keepNext/>
              <w:bidi/>
              <w:spacing w:after="100" w:line="264" w:lineRule="auto"/>
              <w:jc w:val="center"/>
            </w:pPr>
            <w:r>
              <w:rPr>
                <w:rFonts w:ascii="Readex Pro SemiBold" w:eastAsia="Readex Pro SemiBold" w:hAnsi="Readex Pro SemiBold" w:cs="Readex Pro SemiBold"/>
                <w:color w:val="F8F3E8"/>
                <w:sz w:val="22"/>
                <w:rtl/>
              </w:rPr>
              <w:t>بغداد – جمهورية العراق   ·   الأحد ١ تشرين الثاني ٢٠٢٦</w:t>
            </w:r>
          </w:p>
          <w:p w14:paraId="42843CEB" w14:textId="02925FE2" w:rsidR="0041453C" w:rsidRDefault="00000000">
            <w:pPr>
              <w:keepNext/>
              <w:spacing w:after="100" w:line="252" w:lineRule="auto"/>
              <w:jc w:val="center"/>
            </w:pPr>
            <w:r>
              <w:rPr>
                <w:rFonts w:ascii="Alexandria Medium" w:eastAsia="Alexandria Medium" w:hAnsi="Alexandria Medium" w:cs="Alexandria Medium"/>
                <w:caps/>
                <w:color w:val="EAD294"/>
                <w:spacing w:val="16"/>
                <w:sz w:val="13"/>
                <w:szCs w:val="13"/>
              </w:rPr>
              <w:t xml:space="preserve">Baghdad · Republic of </w:t>
            </w:r>
            <w:r w:rsidR="00595265">
              <w:rPr>
                <w:rFonts w:ascii="Alexandria Medium" w:eastAsia="Alexandria Medium" w:hAnsi="Alexandria Medium" w:cs="Alexandria Medium"/>
                <w:caps/>
                <w:color w:val="EAD294"/>
                <w:spacing w:val="16"/>
                <w:sz w:val="13"/>
                <w:szCs w:val="13"/>
              </w:rPr>
              <w:t>IRAQ · 01</w:t>
            </w:r>
            <w:r>
              <w:rPr>
                <w:rFonts w:ascii="Alexandria Medium" w:eastAsia="Alexandria Medium" w:hAnsi="Alexandria Medium" w:cs="Alexandria Medium"/>
                <w:caps/>
                <w:color w:val="EAD294"/>
                <w:spacing w:val="16"/>
                <w:sz w:val="13"/>
                <w:szCs w:val="13"/>
              </w:rPr>
              <w:t xml:space="preserve"> November 2026</w:t>
            </w:r>
          </w:p>
        </w:tc>
      </w:tr>
    </w:tbl>
    <w:p w14:paraId="3A33692E" w14:textId="77777777" w:rsidR="00B00925" w:rsidRDefault="00B00925" w:rsidP="00595265"/>
    <w:sectPr w:rsidR="00B00925" w:rsidSect="00034616">
      <w:headerReference w:type="default" r:id="rId39"/>
      <w:footerReference w:type="default" r:id="rId40"/>
      <w:pgSz w:w="16838" w:h="11906" w:orient="landscape"/>
      <w:pgMar w:top="1077" w:right="907" w:bottom="850" w:left="907" w:header="454" w:footer="397" w:gutter="0"/>
      <w:cols w:space="720"/>
      <w:bidi/>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SabaNJ SabaNJ" w:date="2026-09-30T14:31:00Z" w:initials="SS">
    <w:p w14:paraId="4A44111D" w14:textId="77777777" w:rsidR="007812CC" w:rsidRDefault="007812CC" w:rsidP="007812CC">
      <w:r>
        <w:rPr>
          <w:rStyle w:val="CommentReference"/>
        </w:rPr>
        <w:annotationRef/>
      </w:r>
      <w:r>
        <w:rPr>
          <w:szCs w:val="20"/>
          <w:rtl/>
        </w:rPr>
        <w:t>هل من الممكن اختيار صورة أفضل تمثل العراق؟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A44111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E24B919" w16cex:dateUtc="2026-09-30T1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A44111D" w16cid:durableId="6E24B9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0D7491" w14:textId="77777777" w:rsidR="009E3F55" w:rsidRDefault="009E3F55">
      <w:pPr>
        <w:spacing w:line="240" w:lineRule="auto"/>
      </w:pPr>
      <w:r>
        <w:separator/>
      </w:r>
    </w:p>
  </w:endnote>
  <w:endnote w:type="continuationSeparator" w:id="0">
    <w:p w14:paraId="26C677B9" w14:textId="77777777" w:rsidR="009E3F55" w:rsidRDefault="009E3F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Readex Pro">
    <w:altName w:val="Arial"/>
    <w:panose1 w:val="020B0604020202020204"/>
    <w:charset w:val="00"/>
    <w:family w:val="auto"/>
    <w:pitch w:val="variable"/>
    <w:sig w:usb0="A00020FF" w:usb1="C000205B" w:usb2="00000000" w:usb3="00000000" w:csb0="000001D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DM Serif Display">
    <w:panose1 w:val="00000000000000000000"/>
    <w:charset w:val="00"/>
    <w:family w:val="auto"/>
    <w:pitch w:val="variable"/>
    <w:sig w:usb0="A00002EF" w:usb1="0000004B" w:usb2="00000000" w:usb3="00000000" w:csb0="0000019F" w:csb1="00000000"/>
  </w:font>
  <w:font w:name="Readex Pro Medium">
    <w:altName w:val="Arial"/>
    <w:panose1 w:val="020B0604020202020204"/>
    <w:charset w:val="00"/>
    <w:family w:val="auto"/>
    <w:pitch w:val="variable"/>
    <w:sig w:usb0="A00020FF" w:usb1="C000205B" w:usb2="00000000" w:usb3="00000000" w:csb0="000001D3" w:csb1="00000000"/>
  </w:font>
  <w:font w:name="Amiri">
    <w:altName w:val="Arial"/>
    <w:panose1 w:val="020B0604020202020204"/>
    <w:charset w:val="00"/>
    <w:family w:val="auto"/>
    <w:pitch w:val="variable"/>
    <w:sig w:usb0="A000206F" w:usb1="82002043" w:usb2="00000008" w:usb3="00000000" w:csb0="000000D3" w:csb1="00000000"/>
  </w:font>
  <w:font w:name="Readex Pro SemiBold">
    <w:altName w:val="Arial"/>
    <w:panose1 w:val="020B0604020202020204"/>
    <w:charset w:val="00"/>
    <w:family w:val="auto"/>
    <w:pitch w:val="variable"/>
    <w:sig w:usb0="A00020FF" w:usb1="C000205B" w:usb2="00000000" w:usb3="00000000" w:csb0="000001D3" w:csb1="00000000"/>
  </w:font>
  <w:font w:name="Alexandria Medium">
    <w:altName w:val="Arial"/>
    <w:panose1 w:val="020B0604020202020204"/>
    <w:charset w:val="00"/>
    <w:family w:val="auto"/>
    <w:pitch w:val="variable"/>
    <w:sig w:usb0="A00020FF" w:usb1="C000207B" w:usb2="00000008" w:usb3="00000000" w:csb0="000001D3" w:csb1="00000000"/>
  </w:font>
  <w:font w:name="IBM Plex Sans Arabic">
    <w:altName w:val="Arial"/>
    <w:panose1 w:val="020B0604020202020204"/>
    <w:charset w:val="00"/>
    <w:family w:val="swiss"/>
    <w:pitch w:val="variable"/>
    <w:sig w:usb0="A0002063" w:usb1="D000003B" w:usb2="00000008" w:usb3="00000000" w:csb0="000001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bidiVisual/>
      <w:tblW w:w="15025" w:type="dxa"/>
      <w:tblLayout w:type="fixed"/>
      <w:tblCellMar>
        <w:left w:w="0" w:type="dxa"/>
        <w:right w:w="0" w:type="dxa"/>
      </w:tblCellMar>
      <w:tblLook w:val="04A0" w:firstRow="1" w:lastRow="0" w:firstColumn="1" w:lastColumn="0" w:noHBand="0" w:noVBand="1"/>
    </w:tblPr>
    <w:tblGrid>
      <w:gridCol w:w="8788"/>
      <w:gridCol w:w="6237"/>
    </w:tblGrid>
    <w:tr w:rsidR="0041453C" w14:paraId="4DAC1DDB" w14:textId="77777777">
      <w:tc>
        <w:tcPr>
          <w:tcW w:w="8787" w:type="dxa"/>
        </w:tcPr>
        <w:p w14:paraId="3D41026A" w14:textId="48659028" w:rsidR="0041453C" w:rsidRDefault="0041453C">
          <w:pPr>
            <w:bidi/>
            <w:spacing w:before="100"/>
          </w:pPr>
        </w:p>
      </w:tc>
      <w:tc>
        <w:tcPr>
          <w:tcW w:w="6236" w:type="dxa"/>
          <w:vAlign w:val="center"/>
        </w:tcPr>
        <w:p w14:paraId="02067B12" w14:textId="28723E84" w:rsidR="0041453C" w:rsidRDefault="00000000">
          <w:r>
            <w:rPr>
              <w:rFonts w:ascii="DM Serif Display" w:eastAsia="DM Serif Display" w:hAnsi="DM Serif Display" w:cs="DM Serif Display"/>
              <w:color w:val="C9A24A"/>
              <w:sz w:val="26"/>
              <w:szCs w:val="26"/>
            </w:rPr>
            <w:fldChar w:fldCharType="begin"/>
          </w:r>
          <w:r>
            <w:rPr>
              <w:rFonts w:ascii="DM Serif Display" w:eastAsia="DM Serif Display" w:hAnsi="DM Serif Display" w:cs="DM Serif Display"/>
              <w:color w:val="C9A24A"/>
              <w:sz w:val="26"/>
              <w:szCs w:val="26"/>
            </w:rPr>
            <w:instrText xml:space="preserve"> PAGE \* MERGEFORMAT </w:instrText>
          </w:r>
          <w:r>
            <w:rPr>
              <w:rFonts w:ascii="DM Serif Display" w:eastAsia="DM Serif Display" w:hAnsi="DM Serif Display" w:cs="DM Serif Display"/>
              <w:color w:val="C9A24A"/>
              <w:sz w:val="26"/>
              <w:szCs w:val="26"/>
            </w:rPr>
            <w:fldChar w:fldCharType="separate"/>
          </w:r>
          <w:r w:rsidR="00CB601C">
            <w:rPr>
              <w:rFonts w:ascii="DM Serif Display" w:eastAsia="DM Serif Display" w:hAnsi="DM Serif Display" w:cs="DM Serif Display"/>
              <w:noProof/>
              <w:color w:val="C9A24A"/>
              <w:sz w:val="26"/>
              <w:szCs w:val="26"/>
            </w:rPr>
            <w:t>2</w:t>
          </w:r>
          <w:r>
            <w:rPr>
              <w:rFonts w:ascii="DM Serif Display" w:eastAsia="DM Serif Display" w:hAnsi="DM Serif Display" w:cs="DM Serif Display"/>
              <w:color w:val="C9A24A"/>
              <w:sz w:val="26"/>
              <w:szCs w:val="26"/>
            </w:rPr>
            <w:fldChar w:fldCharType="end"/>
          </w:r>
          <w:r>
            <w:rPr>
              <w:rFonts w:ascii="Alexandria Medium" w:eastAsia="Alexandria Medium" w:hAnsi="Alexandria Medium" w:cs="Alexandria Medium"/>
              <w:caps/>
              <w:color w:val="967026"/>
              <w:spacing w:val="16"/>
              <w:sz w:val="13"/>
              <w:szCs w:val="13"/>
            </w:rPr>
            <w:t xml:space="preserve">   </w:t>
          </w:r>
        </w:p>
      </w:tc>
    </w:tr>
  </w:tbl>
  <w:p w14:paraId="5F023CDE" w14:textId="77777777" w:rsidR="0041453C" w:rsidRDefault="0041453C">
    <w:pPr>
      <w:pStyle w:val="Footer"/>
      <w:spacing w:line="20" w:lineRule="exact"/>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7C3ECA" w14:textId="77777777" w:rsidR="0041453C" w:rsidRDefault="0041453C">
    <w:pPr>
      <w:pStyle w:val="Footer"/>
      <w:spacing w:line="20" w:lineRule="exact"/>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D0AD61" w14:textId="77777777" w:rsidR="009E3F55" w:rsidRDefault="009E3F55">
      <w:pPr>
        <w:spacing w:line="240" w:lineRule="auto"/>
      </w:pPr>
      <w:r>
        <w:separator/>
      </w:r>
    </w:p>
  </w:footnote>
  <w:footnote w:type="continuationSeparator" w:id="0">
    <w:p w14:paraId="09F7D4EC" w14:textId="77777777" w:rsidR="009E3F55" w:rsidRDefault="009E3F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bidiVisual/>
      <w:tblW w:w="15025" w:type="dxa"/>
      <w:tblLayout w:type="fixed"/>
      <w:tblCellMar>
        <w:left w:w="0" w:type="dxa"/>
        <w:right w:w="0" w:type="dxa"/>
      </w:tblCellMar>
      <w:tblLook w:val="04A0" w:firstRow="1" w:lastRow="0" w:firstColumn="1" w:lastColumn="0" w:noHBand="0" w:noVBand="1"/>
    </w:tblPr>
    <w:tblGrid>
      <w:gridCol w:w="8505"/>
      <w:gridCol w:w="6520"/>
    </w:tblGrid>
    <w:tr w:rsidR="0041453C" w14:paraId="019D7097" w14:textId="77777777">
      <w:tc>
        <w:tcPr>
          <w:tcW w:w="8504" w:type="dxa"/>
          <w:tcBorders>
            <w:top w:val="nil"/>
            <w:left w:val="nil"/>
            <w:bottom w:val="single" w:sz="6" w:space="0" w:color="E6D5AA"/>
            <w:right w:val="nil"/>
          </w:tcBorders>
          <w:tcMar>
            <w:top w:w="0" w:type="dxa"/>
            <w:left w:w="0" w:type="dxa"/>
            <w:bottom w:w="85" w:type="dxa"/>
            <w:right w:w="0" w:type="dxa"/>
          </w:tcMar>
        </w:tcPr>
        <w:p w14:paraId="743E3007" w14:textId="1FD5FDAE" w:rsidR="0041453C" w:rsidRDefault="00000000">
          <w:pPr>
            <w:bidi/>
          </w:pPr>
          <w:r>
            <w:rPr>
              <w:noProof/>
            </w:rPr>
            <w:drawing>
              <wp:inline distT="0" distB="0" distL="0" distR="0" wp14:anchorId="1EB88EE0" wp14:editId="294DDA07">
                <wp:extent cx="252000" cy="252000"/>
                <wp:effectExtent l="0" t="0" r="0" b="0"/>
                <wp:docPr id="1878061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lem.png"/>
                        <pic:cNvPicPr/>
                      </pic:nvPicPr>
                      <pic:blipFill>
                        <a:blip r:embed="rId1"/>
                        <a:stretch>
                          <a:fillRect/>
                        </a:stretch>
                      </pic:blipFill>
                      <pic:spPr>
                        <a:xfrm>
                          <a:off x="0" y="0"/>
                          <a:ext cx="252000" cy="252000"/>
                        </a:xfrm>
                        <a:prstGeom prst="rect">
                          <a:avLst/>
                        </a:prstGeom>
                      </pic:spPr>
                    </pic:pic>
                  </a:graphicData>
                </a:graphic>
              </wp:inline>
            </w:drawing>
          </w:r>
          <w:r>
            <w:rPr>
              <w:rFonts w:ascii="Readex Pro Medium" w:eastAsia="Readex Pro Medium" w:hAnsi="Readex Pro Medium" w:cs="Readex Pro Medium"/>
              <w:color w:val="06241B"/>
              <w:sz w:val="16"/>
              <w:szCs w:val="16"/>
              <w:rtl/>
            </w:rPr>
            <w:t xml:space="preserve">  منتدى </w:t>
          </w:r>
          <w:r w:rsidR="006246AB">
            <w:rPr>
              <w:rFonts w:ascii="Readex Pro Medium" w:eastAsia="Readex Pro Medium" w:hAnsi="Readex Pro Medium" w:cs="Readex Pro Medium" w:hint="cs"/>
              <w:color w:val="06241B"/>
              <w:sz w:val="16"/>
              <w:szCs w:val="16"/>
              <w:rtl/>
              <w:lang w:bidi="ar-SA"/>
            </w:rPr>
            <w:t>المسؤولية</w:t>
          </w:r>
          <w:r>
            <w:rPr>
              <w:rFonts w:ascii="Readex Pro Medium" w:eastAsia="Readex Pro Medium" w:hAnsi="Readex Pro Medium" w:cs="Readex Pro Medium"/>
              <w:color w:val="06241B"/>
              <w:sz w:val="16"/>
              <w:szCs w:val="16"/>
              <w:rtl/>
            </w:rPr>
            <w:t xml:space="preserve"> الاجتماعية</w:t>
          </w:r>
          <w:r w:rsidR="006246AB">
            <w:rPr>
              <w:rFonts w:ascii="Readex Pro Medium" w:eastAsia="Readex Pro Medium" w:hAnsi="Readex Pro Medium" w:cs="Readex Pro Medium" w:hint="cs"/>
              <w:color w:val="06241B"/>
              <w:sz w:val="16"/>
              <w:szCs w:val="16"/>
              <w:rtl/>
            </w:rPr>
            <w:t xml:space="preserve"> واستدامة الأعمال</w:t>
          </w:r>
          <w:r w:rsidR="0040104C">
            <w:rPr>
              <w:rFonts w:ascii="Readex Pro Medium" w:eastAsia="Readex Pro Medium" w:hAnsi="Readex Pro Medium" w:cs="Readex Pro Medium" w:hint="cs"/>
              <w:color w:val="06241B"/>
              <w:sz w:val="16"/>
              <w:szCs w:val="16"/>
              <w:rtl/>
            </w:rPr>
            <w:t xml:space="preserve"> </w:t>
          </w:r>
          <w:r>
            <w:rPr>
              <w:rFonts w:ascii="Readex Pro Medium" w:eastAsia="Readex Pro Medium" w:hAnsi="Readex Pro Medium" w:cs="Readex Pro Medium"/>
              <w:color w:val="06241B"/>
              <w:sz w:val="16"/>
              <w:szCs w:val="16"/>
              <w:rtl/>
            </w:rPr>
            <w:t>العراقي</w:t>
          </w:r>
          <w:r w:rsidR="006246AB">
            <w:rPr>
              <w:rFonts w:ascii="Readex Pro Medium" w:eastAsia="Readex Pro Medium" w:hAnsi="Readex Pro Medium" w:cs="Readex Pro Medium" w:hint="cs"/>
              <w:color w:val="06241B"/>
              <w:sz w:val="16"/>
              <w:szCs w:val="16"/>
              <w:rtl/>
            </w:rPr>
            <w:t xml:space="preserve"> </w:t>
          </w:r>
        </w:p>
      </w:tc>
      <w:tc>
        <w:tcPr>
          <w:tcW w:w="6520" w:type="dxa"/>
          <w:tcBorders>
            <w:top w:val="nil"/>
            <w:left w:val="nil"/>
            <w:bottom w:val="single" w:sz="6" w:space="0" w:color="E6D5AA"/>
            <w:right w:val="nil"/>
          </w:tcBorders>
          <w:tcMar>
            <w:top w:w="0" w:type="dxa"/>
            <w:left w:w="0" w:type="dxa"/>
            <w:bottom w:w="85" w:type="dxa"/>
            <w:right w:w="0" w:type="dxa"/>
          </w:tcMar>
          <w:vAlign w:val="center"/>
        </w:tcPr>
        <w:p w14:paraId="10C5716F" w14:textId="37828D8D" w:rsidR="0041453C" w:rsidRDefault="0041453C"/>
      </w:tc>
    </w:tr>
  </w:tbl>
  <w:p w14:paraId="0FF50C5A" w14:textId="77777777" w:rsidR="0041453C" w:rsidRDefault="0041453C">
    <w:pPr>
      <w:pStyle w:val="Header"/>
      <w:spacing w:line="20" w:lineRule="exac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E034E7" w14:textId="77777777" w:rsidR="0041453C" w:rsidRDefault="0041453C">
    <w:pPr>
      <w:pStyle w:val="Header"/>
      <w:spacing w:line="20" w:lineRule="exac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0C2C28"/>
    <w:multiLevelType w:val="multilevel"/>
    <w:tmpl w:val="84683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2245532">
    <w:abstractNumId w:val="8"/>
  </w:num>
  <w:num w:numId="2" w16cid:durableId="794907297">
    <w:abstractNumId w:val="6"/>
  </w:num>
  <w:num w:numId="3" w16cid:durableId="1782527072">
    <w:abstractNumId w:val="5"/>
  </w:num>
  <w:num w:numId="4" w16cid:durableId="1943688248">
    <w:abstractNumId w:val="4"/>
  </w:num>
  <w:num w:numId="5" w16cid:durableId="1355568659">
    <w:abstractNumId w:val="7"/>
  </w:num>
  <w:num w:numId="6" w16cid:durableId="804590713">
    <w:abstractNumId w:val="3"/>
  </w:num>
  <w:num w:numId="7" w16cid:durableId="1306591973">
    <w:abstractNumId w:val="2"/>
  </w:num>
  <w:num w:numId="8" w16cid:durableId="1561213240">
    <w:abstractNumId w:val="1"/>
  </w:num>
  <w:num w:numId="9" w16cid:durableId="523598719">
    <w:abstractNumId w:val="0"/>
  </w:num>
  <w:num w:numId="10" w16cid:durableId="140190639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abaNJ SabaNJ">
    <w15:presenceInfo w15:providerId="Windows Live" w15:userId="20b094cf4374e62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04A"/>
    <w:rsid w:val="00034616"/>
    <w:rsid w:val="0006063C"/>
    <w:rsid w:val="000A5F1E"/>
    <w:rsid w:val="00101693"/>
    <w:rsid w:val="0013322C"/>
    <w:rsid w:val="0015074B"/>
    <w:rsid w:val="00163489"/>
    <w:rsid w:val="0018439D"/>
    <w:rsid w:val="0029639D"/>
    <w:rsid w:val="002F253C"/>
    <w:rsid w:val="00326F90"/>
    <w:rsid w:val="0040104C"/>
    <w:rsid w:val="0041453C"/>
    <w:rsid w:val="0044297D"/>
    <w:rsid w:val="0048547D"/>
    <w:rsid w:val="00595265"/>
    <w:rsid w:val="006246AB"/>
    <w:rsid w:val="00656A1E"/>
    <w:rsid w:val="007812CC"/>
    <w:rsid w:val="00873016"/>
    <w:rsid w:val="009E3F55"/>
    <w:rsid w:val="00A03E67"/>
    <w:rsid w:val="00A341E2"/>
    <w:rsid w:val="00A9578D"/>
    <w:rsid w:val="00AA1D8D"/>
    <w:rsid w:val="00AC1132"/>
    <w:rsid w:val="00AE4370"/>
    <w:rsid w:val="00B00925"/>
    <w:rsid w:val="00B41201"/>
    <w:rsid w:val="00B47730"/>
    <w:rsid w:val="00CB0664"/>
    <w:rsid w:val="00CB601C"/>
    <w:rsid w:val="00CC4AFB"/>
    <w:rsid w:val="00CD02F6"/>
    <w:rsid w:val="00CD539E"/>
    <w:rsid w:val="00D57238"/>
    <w:rsid w:val="00D817B8"/>
    <w:rsid w:val="00DF7E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486F9E"/>
  <w14:defaultImageDpi w14:val="300"/>
  <w15:docId w15:val="{27F6DA26-4A8A-4858-B602-73233E12E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Readex Pro" w:hAnsi="Readex Pro" w:cs="Readex Pro"/>
      <w:sz w:val="20"/>
      <w:lang w:bidi="ar-IQ"/>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A03E67"/>
    <w:pPr>
      <w:spacing w:after="0" w:line="240" w:lineRule="auto"/>
    </w:pPr>
    <w:rPr>
      <w:rFonts w:ascii="Readex Pro" w:hAnsi="Readex Pro" w:cs="Readex Pro"/>
      <w:sz w:val="20"/>
      <w:lang w:bidi="ar-IQ"/>
    </w:rPr>
  </w:style>
  <w:style w:type="paragraph" w:styleId="NormalWeb">
    <w:name w:val="Normal (Web)"/>
    <w:basedOn w:val="Normal"/>
    <w:uiPriority w:val="99"/>
    <w:unhideWhenUsed/>
    <w:rsid w:val="0040104C"/>
    <w:pPr>
      <w:spacing w:before="100" w:beforeAutospacing="1" w:after="100" w:afterAutospacing="1" w:line="240" w:lineRule="auto"/>
    </w:pPr>
    <w:rPr>
      <w:rFonts w:ascii="Times New Roman" w:eastAsia="Times New Roman" w:hAnsi="Times New Roman" w:cs="Times New Roman"/>
      <w:sz w:val="24"/>
      <w:szCs w:val="24"/>
      <w:lang w:val="en-GB" w:eastAsia="en-GB" w:bidi="ar-SA"/>
    </w:rPr>
  </w:style>
  <w:style w:type="character" w:customStyle="1" w:styleId="apple-converted-space">
    <w:name w:val="apple-converted-space"/>
    <w:basedOn w:val="DefaultParagraphFont"/>
    <w:rsid w:val="0040104C"/>
  </w:style>
  <w:style w:type="character" w:styleId="CommentReference">
    <w:name w:val="annotation reference"/>
    <w:basedOn w:val="DefaultParagraphFont"/>
    <w:uiPriority w:val="99"/>
    <w:semiHidden/>
    <w:unhideWhenUsed/>
    <w:rsid w:val="007812CC"/>
    <w:rPr>
      <w:sz w:val="16"/>
      <w:szCs w:val="16"/>
    </w:rPr>
  </w:style>
  <w:style w:type="paragraph" w:styleId="CommentText">
    <w:name w:val="annotation text"/>
    <w:basedOn w:val="Normal"/>
    <w:link w:val="CommentTextChar"/>
    <w:uiPriority w:val="99"/>
    <w:semiHidden/>
    <w:unhideWhenUsed/>
    <w:rsid w:val="007812CC"/>
    <w:pPr>
      <w:spacing w:line="240" w:lineRule="auto"/>
    </w:pPr>
    <w:rPr>
      <w:szCs w:val="20"/>
    </w:rPr>
  </w:style>
  <w:style w:type="character" w:customStyle="1" w:styleId="CommentTextChar">
    <w:name w:val="Comment Text Char"/>
    <w:basedOn w:val="DefaultParagraphFont"/>
    <w:link w:val="CommentText"/>
    <w:uiPriority w:val="99"/>
    <w:semiHidden/>
    <w:rsid w:val="007812CC"/>
    <w:rPr>
      <w:rFonts w:ascii="Readex Pro" w:hAnsi="Readex Pro" w:cs="Readex Pro"/>
      <w:sz w:val="20"/>
      <w:szCs w:val="20"/>
      <w:lang w:bidi="ar-IQ"/>
    </w:rPr>
  </w:style>
  <w:style w:type="paragraph" w:styleId="CommentSubject">
    <w:name w:val="annotation subject"/>
    <w:basedOn w:val="CommentText"/>
    <w:next w:val="CommentText"/>
    <w:link w:val="CommentSubjectChar"/>
    <w:uiPriority w:val="99"/>
    <w:semiHidden/>
    <w:unhideWhenUsed/>
    <w:rsid w:val="007812CC"/>
    <w:rPr>
      <w:b/>
      <w:bCs/>
    </w:rPr>
  </w:style>
  <w:style w:type="character" w:customStyle="1" w:styleId="CommentSubjectChar">
    <w:name w:val="Comment Subject Char"/>
    <w:basedOn w:val="CommentTextChar"/>
    <w:link w:val="CommentSubject"/>
    <w:uiPriority w:val="99"/>
    <w:semiHidden/>
    <w:rsid w:val="007812CC"/>
    <w:rPr>
      <w:rFonts w:ascii="Readex Pro" w:hAnsi="Readex Pro" w:cs="Readex Pro"/>
      <w:b/>
      <w:bCs/>
      <w:sz w:val="20"/>
      <w:szCs w:val="20"/>
      <w:lang w:bidi="ar-IQ"/>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microsoft.com/office/2011/relationships/commentsExtended" Target="commentsExtended.xml"/><Relationship Id="rId26" Type="http://schemas.openxmlformats.org/officeDocument/2006/relationships/image" Target="media/image15.png"/><Relationship Id="rId39" Type="http://schemas.openxmlformats.org/officeDocument/2006/relationships/header" Target="header2.xml"/><Relationship Id="rId21" Type="http://schemas.openxmlformats.org/officeDocument/2006/relationships/image" Target="media/image10.jpg"/><Relationship Id="rId34" Type="http://schemas.openxmlformats.org/officeDocument/2006/relationships/image" Target="media/image23.png"/><Relationship Id="rId42"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0" Type="http://schemas.microsoft.com/office/2018/08/relationships/commentsExtensible" Target="commentsExtensible.xml"/><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png"/><Relationship Id="rId19" Type="http://schemas.microsoft.com/office/2016/09/relationships/commentsIds" Target="commentsIds.xml"/><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1.png"/><Relationship Id="rId27" Type="http://schemas.openxmlformats.org/officeDocument/2006/relationships/image" Target="media/image16.jp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comments" Target="comments.xm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9</Pages>
  <Words>643</Words>
  <Characters>3793</Characters>
  <Application>Microsoft Office Word</Application>
  <DocSecurity>0</DocSecurity>
  <Lines>252</Lines>
  <Paragraphs>152</Paragraphs>
  <ScaleCrop>false</ScaleCrop>
  <HeadingPairs>
    <vt:vector size="2" baseType="variant">
      <vt:variant>
        <vt:lpstr>Title</vt:lpstr>
      </vt:variant>
      <vt:variant>
        <vt:i4>1</vt:i4>
      </vt:variant>
    </vt:vector>
  </HeadingPairs>
  <TitlesOfParts>
    <vt:vector size="1" baseType="lpstr">
      <vt:lpstr>منتدى المسؤولية الاجتماعية واستدامة الأعمال العراقي الأول — الملف التعريفي</vt:lpstr>
    </vt:vector>
  </TitlesOfParts>
  <Manager/>
  <Company/>
  <LinksUpToDate>false</LinksUpToDate>
  <CharactersWithSpaces>4284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منتدى المسؤولية الاجتماعية واستدامة الأعمال العراقي الأول — الملف التعريفي</dc:title>
  <dc:subject/>
  <dc:creator>Iraq CSR Forum 2026</dc:creator>
  <cp:keywords/>
  <dc:description>generated by python-docx</dc:description>
  <cp:lastModifiedBy>SabaNJ SabaNJ</cp:lastModifiedBy>
  <cp:revision>19</cp:revision>
  <dcterms:created xsi:type="dcterms:W3CDTF">2013-12-23T23:15:00Z</dcterms:created>
  <dcterms:modified xsi:type="dcterms:W3CDTF">2026-10-04T07:05:00Z</dcterms:modified>
  <cp:category/>
</cp:coreProperties>
</file>