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B32" w:rsidRDefault="00320148" w:rsidP="00320148">
      <w:pPr>
        <w:pStyle w:val="Heading1"/>
        <w:jc w:val="center"/>
      </w:pPr>
      <w:r>
        <w:t>Mesaninen – Spring</w:t>
      </w:r>
    </w:p>
    <w:p w:rsidR="00A30CA3" w:rsidRDefault="00A30CA3" w:rsidP="00A30CA3">
      <w:pPr>
        <w:pStyle w:val="Heading2"/>
        <w:jc w:val="center"/>
      </w:pPr>
      <w:r>
        <w:t>Oppsett</w:t>
      </w:r>
    </w:p>
    <w:p w:rsidR="00A30CA3" w:rsidRDefault="00A30CA3" w:rsidP="00A30CA3">
      <w:pPr>
        <w:pStyle w:val="Heading3"/>
      </w:pPr>
      <w:r>
        <w:t>Felles</w:t>
      </w:r>
    </w:p>
    <w:p w:rsidR="00A30CA3" w:rsidRDefault="00A30CA3" w:rsidP="00A30CA3">
      <w:pPr>
        <w:rPr>
          <w:rStyle w:val="HTMLCode"/>
          <w:rFonts w:asciiTheme="minorHAnsi" w:eastAsiaTheme="majorEastAsia" w:hAnsiTheme="minorHAnsi"/>
          <w:sz w:val="22"/>
          <w:szCs w:val="22"/>
        </w:rPr>
      </w:pPr>
      <w:r w:rsidRPr="00A30CA3">
        <w:t xml:space="preserve">Sjekk ut kode herfra: </w:t>
      </w:r>
      <w:r w:rsidRPr="00A30CA3">
        <w:rPr>
          <w:rStyle w:val="HTMLCode"/>
          <w:rFonts w:asciiTheme="minorHAnsi" w:eastAsiaTheme="majorEastAsia" w:hAnsiTheme="minorHAnsi"/>
          <w:sz w:val="22"/>
          <w:szCs w:val="22"/>
        </w:rPr>
        <w:t xml:space="preserve">git clone </w:t>
      </w:r>
      <w:r w:rsidRPr="00E878BF">
        <w:rPr>
          <w:rFonts w:eastAsiaTheme="majorEastAsia" w:cs="Courier New"/>
        </w:rPr>
        <w:t>git@github.com:mesan/springKurs.git</w:t>
      </w:r>
    </w:p>
    <w:p w:rsidR="00A30CA3" w:rsidRDefault="00A30CA3" w:rsidP="00A30CA3">
      <w:pPr>
        <w:rPr>
          <w:rStyle w:val="HTMLCode"/>
          <w:rFonts w:asciiTheme="minorHAnsi" w:eastAsiaTheme="majorEastAsia" w:hAnsiTheme="minorHAnsi"/>
          <w:sz w:val="22"/>
          <w:szCs w:val="22"/>
        </w:rPr>
      </w:pPr>
      <w:r>
        <w:rPr>
          <w:rStyle w:val="HTMLCode"/>
          <w:rFonts w:asciiTheme="minorHAnsi" w:eastAsiaTheme="majorEastAsia" w:hAnsiTheme="minorHAnsi"/>
          <w:sz w:val="22"/>
          <w:szCs w:val="22"/>
        </w:rPr>
        <w:t>Sjekk ut riktig branch i henhold til IDE:</w:t>
      </w:r>
    </w:p>
    <w:p w:rsidR="00A30CA3" w:rsidRDefault="00A30CA3" w:rsidP="00A30CA3">
      <w:pPr>
        <w:pStyle w:val="ListParagraph"/>
        <w:numPr>
          <w:ilvl w:val="0"/>
          <w:numId w:val="3"/>
        </w:numPr>
        <w:rPr>
          <w:rStyle w:val="HTMLCode"/>
          <w:rFonts w:asciiTheme="minorHAnsi" w:eastAsiaTheme="majorEastAsia" w:hAnsiTheme="minorHAnsi"/>
          <w:sz w:val="22"/>
          <w:szCs w:val="22"/>
        </w:rPr>
      </w:pPr>
      <w:r>
        <w:rPr>
          <w:rStyle w:val="HTMLCode"/>
          <w:rFonts w:asciiTheme="minorHAnsi" w:eastAsiaTheme="majorEastAsia" w:hAnsiTheme="minorHAnsi"/>
          <w:sz w:val="22"/>
          <w:szCs w:val="22"/>
        </w:rPr>
        <w:t>git checkout eclipse</w:t>
      </w:r>
    </w:p>
    <w:p w:rsidR="00A30CA3" w:rsidRDefault="00A30CA3" w:rsidP="00A30CA3">
      <w:pPr>
        <w:pStyle w:val="ListParagraph"/>
        <w:numPr>
          <w:ilvl w:val="0"/>
          <w:numId w:val="3"/>
        </w:numPr>
        <w:rPr>
          <w:rStyle w:val="HTMLCode"/>
          <w:rFonts w:asciiTheme="minorHAnsi" w:eastAsiaTheme="majorEastAsia" w:hAnsiTheme="minorHAnsi"/>
          <w:sz w:val="22"/>
          <w:szCs w:val="22"/>
        </w:rPr>
      </w:pPr>
      <w:r>
        <w:rPr>
          <w:rStyle w:val="HTMLCode"/>
          <w:rFonts w:asciiTheme="minorHAnsi" w:eastAsiaTheme="majorEastAsia" w:hAnsiTheme="minorHAnsi"/>
          <w:sz w:val="22"/>
          <w:szCs w:val="22"/>
        </w:rPr>
        <w:t>git checkout idea</w:t>
      </w:r>
    </w:p>
    <w:p w:rsidR="00A30CA3" w:rsidRPr="00A30CA3" w:rsidRDefault="00A30CA3" w:rsidP="00A30CA3">
      <w:pPr>
        <w:rPr>
          <w:rFonts w:eastAsiaTheme="majorEastAsia" w:cs="Courier New"/>
        </w:rPr>
      </w:pPr>
      <w:r>
        <w:rPr>
          <w:rStyle w:val="HTMLCode"/>
          <w:rFonts w:asciiTheme="minorHAnsi" w:eastAsiaTheme="majorEastAsia" w:hAnsiTheme="minorHAnsi"/>
          <w:sz w:val="22"/>
          <w:szCs w:val="22"/>
        </w:rPr>
        <w:t>Bygg med maven: mvn clean install</w:t>
      </w:r>
      <w:r w:rsidR="0024676A">
        <w:rPr>
          <w:rStyle w:val="HTMLCode"/>
          <w:rFonts w:asciiTheme="minorHAnsi" w:eastAsiaTheme="majorEastAsia" w:hAnsiTheme="minorHAnsi"/>
          <w:sz w:val="22"/>
          <w:szCs w:val="22"/>
        </w:rPr>
        <w:t xml:space="preserve"> -DskipTests</w:t>
      </w:r>
    </w:p>
    <w:p w:rsidR="00A30CA3" w:rsidRDefault="00A30CA3" w:rsidP="00A30CA3">
      <w:pPr>
        <w:pStyle w:val="Heading3"/>
      </w:pPr>
      <w:r>
        <w:t>Eclipse</w:t>
      </w:r>
    </w:p>
    <w:p w:rsidR="00A30CA3" w:rsidRDefault="00A30CA3" w:rsidP="00A30CA3">
      <w:pPr>
        <w:pStyle w:val="ListParagraph"/>
        <w:numPr>
          <w:ilvl w:val="0"/>
          <w:numId w:val="4"/>
        </w:numPr>
      </w:pPr>
      <w:r>
        <w:t>Velg File -&gt; Import..</w:t>
      </w:r>
    </w:p>
    <w:p w:rsidR="00A30CA3" w:rsidRDefault="00A30CA3" w:rsidP="00A30CA3">
      <w:pPr>
        <w:pStyle w:val="ListParagraph"/>
      </w:pPr>
      <w:r>
        <w:rPr>
          <w:noProof/>
          <w:lang w:val="en-US"/>
        </w:rPr>
        <w:drawing>
          <wp:inline distT="0" distB="0" distL="0" distR="0" wp14:anchorId="2763A963" wp14:editId="3565F1BD">
            <wp:extent cx="1929776" cy="2520184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53" cy="252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A3" w:rsidRDefault="00A30CA3" w:rsidP="00A30CA3">
      <w:pPr>
        <w:pStyle w:val="ListParagraph"/>
        <w:numPr>
          <w:ilvl w:val="0"/>
          <w:numId w:val="4"/>
        </w:numPr>
      </w:pPr>
      <w:r>
        <w:t>Velg Maven -&gt; Existing Maven Projects</w:t>
      </w:r>
    </w:p>
    <w:p w:rsidR="00A30CA3" w:rsidRDefault="00A30CA3" w:rsidP="00A30CA3">
      <w:pPr>
        <w:pStyle w:val="ListParagraph"/>
      </w:pPr>
      <w:r>
        <w:rPr>
          <w:noProof/>
          <w:lang w:val="en-US"/>
        </w:rPr>
        <w:drawing>
          <wp:inline distT="0" distB="0" distL="0" distR="0" wp14:anchorId="3BC0D3EF" wp14:editId="6F8F522F">
            <wp:extent cx="2215878" cy="2299972"/>
            <wp:effectExtent l="0" t="0" r="0" b="508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789" cy="230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30CA3" w:rsidRDefault="00A30CA3" w:rsidP="00A30CA3">
      <w:r>
        <w:br w:type="page"/>
      </w:r>
    </w:p>
    <w:p w:rsidR="00A30CA3" w:rsidRDefault="00A30CA3" w:rsidP="00A30CA3">
      <w:pPr>
        <w:pStyle w:val="ListParagraph"/>
        <w:numPr>
          <w:ilvl w:val="0"/>
          <w:numId w:val="4"/>
        </w:numPr>
      </w:pPr>
      <w:r>
        <w:lastRenderedPageBreak/>
        <w:t>Finn springKurs-mappen, fjern avhuking av modul springKurs</w:t>
      </w:r>
    </w:p>
    <w:p w:rsidR="00A30CA3" w:rsidRDefault="00A30CA3" w:rsidP="00A30CA3">
      <w:pPr>
        <w:pStyle w:val="ListParagraph"/>
      </w:pPr>
      <w:r>
        <w:rPr>
          <w:noProof/>
          <w:lang w:val="en-US"/>
        </w:rPr>
        <w:drawing>
          <wp:inline distT="0" distB="0" distL="0" distR="0" wp14:anchorId="6AE77350" wp14:editId="4C3FC35E">
            <wp:extent cx="3276133" cy="3586470"/>
            <wp:effectExtent l="0" t="0" r="635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43" cy="358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A3" w:rsidRDefault="00A30CA3" w:rsidP="00A30CA3">
      <w:pPr>
        <w:pStyle w:val="ListParagraph"/>
        <w:numPr>
          <w:ilvl w:val="0"/>
          <w:numId w:val="4"/>
        </w:numPr>
      </w:pPr>
      <w:r>
        <w:t>Høyreklikk på modulen «Hello» og velg properties</w:t>
      </w:r>
    </w:p>
    <w:p w:rsidR="00A30CA3" w:rsidRDefault="00A30CA3" w:rsidP="00A30CA3">
      <w:pPr>
        <w:pStyle w:val="ListParagraph"/>
      </w:pPr>
      <w:r>
        <w:rPr>
          <w:noProof/>
          <w:lang w:val="en-US"/>
        </w:rPr>
        <w:drawing>
          <wp:inline distT="0" distB="0" distL="0" distR="0" wp14:anchorId="585A4FA2" wp14:editId="1BADF09E">
            <wp:extent cx="2859775" cy="3797846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911" cy="379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A3" w:rsidRDefault="00A30CA3">
      <w:r>
        <w:br w:type="page"/>
      </w:r>
    </w:p>
    <w:p w:rsidR="00A30CA3" w:rsidRPr="00314372" w:rsidRDefault="00A30CA3" w:rsidP="00A30CA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314372">
        <w:rPr>
          <w:lang w:val="en-US"/>
        </w:rPr>
        <w:lastRenderedPageBreak/>
        <w:t>Velg</w:t>
      </w:r>
      <w:proofErr w:type="spellEnd"/>
      <w:r w:rsidRPr="00314372">
        <w:rPr>
          <w:lang w:val="en-US"/>
        </w:rPr>
        <w:t xml:space="preserve"> Java build path -&gt; source</w:t>
      </w:r>
      <w:r w:rsidR="00314372" w:rsidRPr="00314372">
        <w:rPr>
          <w:lang w:val="en-US"/>
        </w:rPr>
        <w:t xml:space="preserve"> -&gt; add folder </w:t>
      </w:r>
      <w:proofErr w:type="spellStart"/>
      <w:r w:rsidR="00314372" w:rsidRPr="00314372">
        <w:rPr>
          <w:lang w:val="en-US"/>
        </w:rPr>
        <w:t>og</w:t>
      </w:r>
      <w:proofErr w:type="spellEnd"/>
      <w:r w:rsidR="00314372" w:rsidRPr="00314372">
        <w:rPr>
          <w:lang w:val="en-US"/>
        </w:rPr>
        <w:t xml:space="preserve"> </w:t>
      </w:r>
      <w:proofErr w:type="spellStart"/>
      <w:r w:rsidR="00314372" w:rsidRPr="00314372">
        <w:rPr>
          <w:lang w:val="en-US"/>
        </w:rPr>
        <w:t>huk</w:t>
      </w:r>
      <w:proofErr w:type="spellEnd"/>
      <w:r w:rsidR="00314372" w:rsidRPr="00314372">
        <w:rPr>
          <w:lang w:val="en-US"/>
        </w:rPr>
        <w:t xml:space="preserve"> </w:t>
      </w:r>
      <w:proofErr w:type="spellStart"/>
      <w:r w:rsidR="00314372" w:rsidRPr="00314372">
        <w:rPr>
          <w:lang w:val="en-US"/>
        </w:rPr>
        <w:t>av</w:t>
      </w:r>
      <w:proofErr w:type="spellEnd"/>
      <w:r w:rsidR="00314372" w:rsidRPr="00314372">
        <w:rPr>
          <w:lang w:val="en-US"/>
        </w:rPr>
        <w:t xml:space="preserve"> for </w:t>
      </w:r>
      <w:proofErr w:type="spellStart"/>
      <w:r w:rsidR="00314372" w:rsidRPr="00314372">
        <w:rPr>
          <w:lang w:val="en-US"/>
        </w:rPr>
        <w:t>src</w:t>
      </w:r>
      <w:proofErr w:type="spellEnd"/>
      <w:r w:rsidR="00314372" w:rsidRPr="00314372">
        <w:rPr>
          <w:lang w:val="en-US"/>
        </w:rPr>
        <w:t>\main\resources-</w:t>
      </w:r>
      <w:proofErr w:type="spellStart"/>
      <w:r w:rsidR="00314372" w:rsidRPr="00314372">
        <w:rPr>
          <w:lang w:val="en-US"/>
        </w:rPr>
        <w:t>mappen</w:t>
      </w:r>
      <w:proofErr w:type="spellEnd"/>
    </w:p>
    <w:p w:rsidR="00A30CA3" w:rsidRDefault="00A30CA3" w:rsidP="00314372">
      <w:pPr>
        <w:pStyle w:val="ListParagraph"/>
      </w:pPr>
      <w:r>
        <w:rPr>
          <w:noProof/>
          <w:lang w:val="en-US"/>
        </w:rPr>
        <w:drawing>
          <wp:inline distT="0" distB="0" distL="0" distR="0" wp14:anchorId="54C30181" wp14:editId="581D96DE">
            <wp:extent cx="4598759" cy="2260755"/>
            <wp:effectExtent l="0" t="0" r="0" b="635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8311" cy="226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72" w:rsidRDefault="00314372" w:rsidP="00314372">
      <w:pPr>
        <w:pStyle w:val="ListParagraph"/>
        <w:numPr>
          <w:ilvl w:val="0"/>
          <w:numId w:val="4"/>
        </w:numPr>
      </w:pPr>
      <w:r>
        <w:t>Gjenta det samme for modulen «Aspekter»</w:t>
      </w:r>
    </w:p>
    <w:p w:rsidR="00314372" w:rsidRDefault="00314372" w:rsidP="00314372">
      <w:pPr>
        <w:pStyle w:val="ListParagraph"/>
        <w:numPr>
          <w:ilvl w:val="0"/>
          <w:numId w:val="4"/>
        </w:numPr>
      </w:pPr>
      <w:r>
        <w:t>For modulen «Personregister», legg til mapper som vist</w:t>
      </w:r>
      <w:r w:rsidR="009311F6">
        <w:t xml:space="preserve"> på bildet under</w:t>
      </w:r>
    </w:p>
    <w:p w:rsidR="00314372" w:rsidRPr="00314372" w:rsidRDefault="009311F6" w:rsidP="00314372">
      <w:pPr>
        <w:pStyle w:val="ListParagraph"/>
      </w:pPr>
      <w:r>
        <w:rPr>
          <w:noProof/>
          <w:lang w:val="en-US"/>
        </w:rPr>
        <w:drawing>
          <wp:inline distT="0" distB="0" distL="0" distR="0" wp14:anchorId="2D8F0AFD" wp14:editId="4B81B9F6">
            <wp:extent cx="5593416" cy="3040520"/>
            <wp:effectExtent l="0" t="0" r="7620" b="762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5539" cy="304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72" w:rsidRDefault="0062729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>Si fra hvis dere opplever trøbbel med encoding!</w:t>
      </w:r>
      <w:r w:rsidR="00314372">
        <w:br w:type="page"/>
      </w:r>
    </w:p>
    <w:p w:rsidR="00A30CA3" w:rsidRPr="00A30CA3" w:rsidRDefault="00A30CA3" w:rsidP="00A30CA3">
      <w:pPr>
        <w:pStyle w:val="Heading3"/>
      </w:pPr>
      <w:r>
        <w:lastRenderedPageBreak/>
        <w:t>IDEA</w:t>
      </w:r>
    </w:p>
    <w:p w:rsidR="00A30CA3" w:rsidRDefault="00A30CA3" w:rsidP="00A30CA3"/>
    <w:p w:rsidR="00CF0BDA" w:rsidRDefault="00CF0BDA" w:rsidP="00CF0BDA">
      <w:pPr>
        <w:pStyle w:val="ListParagraph"/>
        <w:numPr>
          <w:ilvl w:val="0"/>
          <w:numId w:val="6"/>
        </w:numPr>
      </w:pPr>
      <w:r>
        <w:t>Velg Open project</w:t>
      </w:r>
    </w:p>
    <w:p w:rsidR="00CF0BDA" w:rsidRDefault="00CF0BDA" w:rsidP="00CF0BDA">
      <w:pPr>
        <w:pStyle w:val="ListParagraph"/>
      </w:pPr>
      <w:r>
        <w:rPr>
          <w:noProof/>
          <w:lang w:val="en-US"/>
        </w:rPr>
        <w:drawing>
          <wp:inline distT="0" distB="0" distL="0" distR="0" wp14:anchorId="7148E668" wp14:editId="14BC1FDE">
            <wp:extent cx="5110543" cy="3811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6306" cy="381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DA" w:rsidRDefault="00CF0BDA" w:rsidP="00CF0BDA">
      <w:pPr>
        <w:pStyle w:val="ListParagraph"/>
        <w:numPr>
          <w:ilvl w:val="0"/>
          <w:numId w:val="6"/>
        </w:numPr>
      </w:pPr>
      <w:r>
        <w:t>Velg mappen springKurs (eller pom.xml innenfor springKurs)</w:t>
      </w:r>
    </w:p>
    <w:p w:rsidR="00CF0BDA" w:rsidRDefault="00CF0BDA" w:rsidP="00CF0BDA">
      <w:pPr>
        <w:pStyle w:val="ListParagraph"/>
      </w:pPr>
      <w:r>
        <w:rPr>
          <w:noProof/>
          <w:lang w:val="en-US"/>
        </w:rPr>
        <w:drawing>
          <wp:inline distT="0" distB="0" distL="0" distR="0" wp14:anchorId="083D1A57" wp14:editId="2B28390C">
            <wp:extent cx="4054143" cy="3977360"/>
            <wp:effectExtent l="0" t="0" r="381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397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DA" w:rsidRDefault="00CF0BDA" w:rsidP="00CF0BDA">
      <w:pPr>
        <w:pStyle w:val="ListParagraph"/>
        <w:numPr>
          <w:ilvl w:val="0"/>
          <w:numId w:val="6"/>
        </w:numPr>
      </w:pPr>
      <w:r>
        <w:lastRenderedPageBreak/>
        <w:t>Høyreklikk på src\main\resources i modul «Hello» og velg mark as -&gt; resources root</w:t>
      </w:r>
    </w:p>
    <w:p w:rsidR="00CF0BDA" w:rsidRDefault="00CF0BDA" w:rsidP="00CF0BDA">
      <w:pPr>
        <w:pStyle w:val="ListParagraph"/>
      </w:pPr>
      <w:r>
        <w:rPr>
          <w:noProof/>
          <w:lang w:val="en-US"/>
        </w:rPr>
        <w:drawing>
          <wp:inline distT="0" distB="0" distL="0" distR="0" wp14:anchorId="0E85A271" wp14:editId="37B5752F">
            <wp:extent cx="4444389" cy="363516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778" cy="363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BDA" w:rsidRDefault="00CF0BDA" w:rsidP="00CF0BDA">
      <w:pPr>
        <w:pStyle w:val="ListParagraph"/>
        <w:numPr>
          <w:ilvl w:val="0"/>
          <w:numId w:val="6"/>
        </w:numPr>
      </w:pPr>
      <w:r>
        <w:t>Gjenta for modulene «Aspekter» og «Personregister»</w:t>
      </w:r>
    </w:p>
    <w:p w:rsidR="00CF0BDA" w:rsidRDefault="00CF0BDA" w:rsidP="00CF0BDA">
      <w:pPr>
        <w:pStyle w:val="ListParagraph"/>
        <w:numPr>
          <w:ilvl w:val="0"/>
          <w:numId w:val="6"/>
        </w:numPr>
      </w:pPr>
      <w:r>
        <w:t>I modul «Personregister», høyreklikk på mappen src\test\resources og velg Mark Directory As -&gt; Test Resources Root</w:t>
      </w:r>
    </w:p>
    <w:p w:rsidR="00CF0BDA" w:rsidRDefault="00CF0BDA" w:rsidP="00CF0BDA">
      <w:pPr>
        <w:pStyle w:val="ListParagraph"/>
      </w:pPr>
      <w:r>
        <w:rPr>
          <w:noProof/>
          <w:lang w:val="en-US"/>
        </w:rPr>
        <w:drawing>
          <wp:inline distT="0" distB="0" distL="0" distR="0" wp14:anchorId="1A1D0E3C" wp14:editId="67B7C732">
            <wp:extent cx="3812865" cy="42298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11" cy="423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A3" w:rsidRDefault="00A30CA3" w:rsidP="00A30CA3"/>
    <w:p w:rsidR="00A30CA3" w:rsidRPr="00A30CA3" w:rsidRDefault="00A30CA3" w:rsidP="00A30CA3"/>
    <w:p w:rsidR="00320148" w:rsidRDefault="00320148" w:rsidP="00320148">
      <w:pPr>
        <w:pStyle w:val="Heading2"/>
        <w:jc w:val="center"/>
      </w:pPr>
      <w:r>
        <w:t>Oppgaver</w:t>
      </w:r>
    </w:p>
    <w:p w:rsidR="00320148" w:rsidRDefault="00320148" w:rsidP="00320148"/>
    <w:p w:rsidR="00320148" w:rsidRDefault="00320148" w:rsidP="00320148">
      <w:pPr>
        <w:pStyle w:val="Heading3"/>
      </w:pPr>
      <w:r>
        <w:t>Oppgave 1 – Dependency Injection (xml):</w:t>
      </w:r>
    </w:p>
    <w:p w:rsidR="00320148" w:rsidRDefault="00320148" w:rsidP="00320148">
      <w:r>
        <w:t>Få</w:t>
      </w:r>
      <w:r w:rsidR="00C2728E">
        <w:t xml:space="preserve"> en og en test </w:t>
      </w:r>
      <w:r>
        <w:t xml:space="preserve">i </w:t>
      </w:r>
      <w:r w:rsidRPr="00320148">
        <w:t>HelloFormattingServiceXmlTest</w:t>
      </w:r>
      <w:r>
        <w:t xml:space="preserve"> til å kjøre grønt.</w:t>
      </w:r>
      <w:r w:rsidR="00C2728E">
        <w:t xml:space="preserve"> Testene kjører ikke grønt samtidig.</w:t>
      </w:r>
    </w:p>
    <w:p w:rsidR="00320148" w:rsidRDefault="00320148" w:rsidP="00320148">
      <w:pPr>
        <w:pStyle w:val="Heading3"/>
      </w:pPr>
      <w:r>
        <w:t>Oppgave 2 – Dependency Injection (annotasjon):</w:t>
      </w:r>
    </w:p>
    <w:p w:rsidR="00320148" w:rsidRDefault="00320148" w:rsidP="00320148">
      <w:r>
        <w:t xml:space="preserve">Få </w:t>
      </w:r>
      <w:r w:rsidR="00C2728E">
        <w:t>en og en test</w:t>
      </w:r>
      <w:r>
        <w:t xml:space="preserve"> i </w:t>
      </w:r>
      <w:r w:rsidRPr="00320148">
        <w:t>HelloFormattingServiceAnnotasjonTest</w:t>
      </w:r>
      <w:r>
        <w:t xml:space="preserve"> til å kjøre grønt.</w:t>
      </w:r>
      <w:r w:rsidR="00C2728E">
        <w:t xml:space="preserve"> Testene kjører ikke grønt samtidig.</w:t>
      </w:r>
    </w:p>
    <w:p w:rsidR="0025229D" w:rsidRPr="0051632F" w:rsidRDefault="0025229D" w:rsidP="0025229D">
      <w:pPr>
        <w:pStyle w:val="Heading3"/>
      </w:pPr>
      <w:r w:rsidRPr="0051632F">
        <w:t>Oppgave 3 – Dependency Injection (lazy og primary)</w:t>
      </w:r>
    </w:p>
    <w:p w:rsidR="0025229D" w:rsidRPr="0025229D" w:rsidRDefault="0025229D" w:rsidP="0025229D">
      <w:r w:rsidRPr="0025229D">
        <w:t xml:space="preserve">Få testen EnServiceTest til å kjøre grønt ved å kun benytte @Lazy og @Primary. </w:t>
      </w:r>
      <w:r>
        <w:t>Ingen andre kodeendringer tillatt!</w:t>
      </w:r>
      <w:r w:rsidR="00434811">
        <w:t xml:space="preserve"> (Oppgaven er også et eksempel på config uten xml, ta gjerne en titt </w:t>
      </w:r>
      <w:r w:rsidR="00434811">
        <w:sym w:font="Wingdings" w:char="F04A"/>
      </w:r>
      <w:r w:rsidR="00434811">
        <w:t>)</w:t>
      </w:r>
    </w:p>
    <w:p w:rsidR="00BE243D" w:rsidRDefault="00BE243D" w:rsidP="00BE243D">
      <w:pPr>
        <w:pStyle w:val="Heading3"/>
      </w:pPr>
      <w:r>
        <w:t xml:space="preserve">Oppgave </w:t>
      </w:r>
      <w:r w:rsidR="0025229D">
        <w:t>4</w:t>
      </w:r>
      <w:r>
        <w:t xml:space="preserve"> – Full stack</w:t>
      </w:r>
    </w:p>
    <w:p w:rsidR="00F14943" w:rsidRDefault="00F14943" w:rsidP="00F14943">
      <w:r>
        <w:t>Personregisteret har blitt rammet av et hissig virus som har spist opp all spring-configen. Få personregisteret til å kjøre igjen via klassen PersonregisterStarter.</w:t>
      </w:r>
    </w:p>
    <w:p w:rsidR="00F14943" w:rsidRDefault="00F14943" w:rsidP="00F14943">
      <w:r>
        <w:t>Klassene i personregisteret skal kobles sammen slik:</w:t>
      </w:r>
    </w:p>
    <w:p w:rsidR="00DA6C02" w:rsidRDefault="00C2728E" w:rsidP="00F14943">
      <w:pPr>
        <w:pStyle w:val="ListParagraph"/>
        <w:numPr>
          <w:ilvl w:val="0"/>
          <w:numId w:val="3"/>
        </w:numPr>
      </w:pPr>
      <w:r>
        <w:t>Bønne for PersonRepositoryDummy</w:t>
      </w:r>
    </w:p>
    <w:p w:rsidR="00DA6C02" w:rsidRDefault="00C2728E" w:rsidP="00F14943">
      <w:pPr>
        <w:pStyle w:val="ListParagraph"/>
        <w:numPr>
          <w:ilvl w:val="0"/>
          <w:numId w:val="3"/>
        </w:numPr>
      </w:pPr>
      <w:r>
        <w:t>Bønne for PersonServiceImpl</w:t>
      </w:r>
    </w:p>
    <w:p w:rsidR="00DA6C02" w:rsidRDefault="00C2728E" w:rsidP="00F14943">
      <w:pPr>
        <w:pStyle w:val="ListParagraph"/>
        <w:numPr>
          <w:ilvl w:val="0"/>
          <w:numId w:val="3"/>
        </w:numPr>
      </w:pPr>
      <w:r>
        <w:t>Inject av PersonRepositoryDummy inn i PersonServiceImpl</w:t>
      </w:r>
    </w:p>
    <w:p w:rsidR="00C2728E" w:rsidRDefault="00C2728E" w:rsidP="00F14943">
      <w:pPr>
        <w:pStyle w:val="ListParagraph"/>
        <w:numPr>
          <w:ilvl w:val="0"/>
          <w:numId w:val="3"/>
        </w:numPr>
      </w:pPr>
      <w:r>
        <w:t>(Inject av PersonServiceImpl inn i kontrollere, allerede gjort)</w:t>
      </w:r>
    </w:p>
    <w:p w:rsidR="00F14943" w:rsidRDefault="00DA6C02" w:rsidP="00F14943">
      <w:r>
        <w:t>Kjør PersonregisterStarter</w:t>
      </w:r>
      <w:r w:rsidR="00F14943">
        <w:t xml:space="preserve"> for å sjekke </w:t>
      </w:r>
      <w:r w:rsidR="008802DA">
        <w:t>om det fungerer (ingen stacktrace lover godt.)</w:t>
      </w:r>
    </w:p>
    <w:p w:rsidR="00DA6C02" w:rsidRDefault="00DA6C02" w:rsidP="00F14943">
      <w:pPr>
        <w:rPr>
          <w:rStyle w:val="Hyperlink"/>
        </w:rPr>
      </w:pPr>
      <w:r>
        <w:t xml:space="preserve">Besøk Personregister på </w:t>
      </w:r>
      <w:hyperlink r:id="rId15" w:history="1">
        <w:r w:rsidRPr="00A84EFA">
          <w:rPr>
            <w:rStyle w:val="Hyperlink"/>
          </w:rPr>
          <w:t>http://localhost:8080/personregister</w:t>
        </w:r>
      </w:hyperlink>
    </w:p>
    <w:p w:rsidR="008802DA" w:rsidRDefault="008802DA" w:rsidP="008802DA">
      <w:pPr>
        <w:pStyle w:val="ListParagraph"/>
        <w:numPr>
          <w:ilvl w:val="0"/>
          <w:numId w:val="2"/>
        </w:numPr>
      </w:pPr>
      <w:r>
        <w:t>Konfigurer med kun xml. Ingen annotasjoner tillatt!</w:t>
      </w:r>
    </w:p>
    <w:p w:rsidR="008802DA" w:rsidRDefault="008802DA" w:rsidP="008802DA">
      <w:pPr>
        <w:pStyle w:val="ListParagraph"/>
        <w:numPr>
          <w:ilvl w:val="0"/>
          <w:numId w:val="2"/>
        </w:numPr>
      </w:pPr>
      <w:r>
        <w:t>Omkonfigurer med bruk av @Inject på setter/konstruktør.</w:t>
      </w:r>
      <w:r w:rsidR="00C2728E">
        <w:t xml:space="preserve"> Ingen &lt;property&gt; eller &lt;constructor-arg&gt; tillatt!</w:t>
      </w:r>
    </w:p>
    <w:p w:rsidR="00F14943" w:rsidRDefault="008802DA" w:rsidP="00F14943">
      <w:pPr>
        <w:pStyle w:val="ListParagraph"/>
        <w:numPr>
          <w:ilvl w:val="0"/>
          <w:numId w:val="2"/>
        </w:numPr>
      </w:pPr>
      <w:r>
        <w:t>Omkonfigurer med bruk av @Inject på felter. Ingen settere/konstruktører tillatt!</w:t>
      </w:r>
    </w:p>
    <w:p w:rsidR="008802DA" w:rsidRDefault="008802DA" w:rsidP="008802DA">
      <w:pPr>
        <w:pStyle w:val="ListParagraph"/>
        <w:numPr>
          <w:ilvl w:val="0"/>
          <w:numId w:val="2"/>
        </w:numPr>
      </w:pPr>
      <w:r>
        <w:t>Omkonfigurer med bruk av @Component el. Ingen &lt;bean&gt;-elementer tillatt!</w:t>
      </w:r>
    </w:p>
    <w:p w:rsidR="0051632F" w:rsidRDefault="0051632F" w:rsidP="0051632F">
      <w:pPr>
        <w:pStyle w:val="ListParagraph"/>
        <w:numPr>
          <w:ilvl w:val="0"/>
          <w:numId w:val="2"/>
        </w:numPr>
      </w:pPr>
      <w:r>
        <w:t>Nå var det dårlig med data.. Legg til en @PostConstruct-metode i PersonServiceImpl som oppretter og lagrer noen personer</w:t>
      </w:r>
    </w:p>
    <w:p w:rsidR="0051632F" w:rsidRDefault="0051632F" w:rsidP="0051632F">
      <w:pPr>
        <w:pStyle w:val="ListParagraph"/>
        <w:numPr>
          <w:ilvl w:val="1"/>
          <w:numId w:val="2"/>
        </w:numPr>
      </w:pPr>
      <w:r>
        <w:t>Tips: For å få lov til å lagre må man være innenfor en transaksjon!</w:t>
      </w:r>
    </w:p>
    <w:p w:rsidR="0051632F" w:rsidRDefault="0051632F" w:rsidP="0051632F">
      <w:pPr>
        <w:pStyle w:val="ListParagraph"/>
        <w:numPr>
          <w:ilvl w:val="1"/>
          <w:numId w:val="2"/>
        </w:numPr>
      </w:pPr>
      <w:r>
        <w:t>Tips: Spring må få beskjed om å lete etter @Transactional-annotasjoner</w:t>
      </w:r>
      <w:bookmarkStart w:id="0" w:name="_GoBack"/>
      <w:bookmarkEnd w:id="0"/>
    </w:p>
    <w:p w:rsidR="00693871" w:rsidRDefault="00693871" w:rsidP="008802DA">
      <w:pPr>
        <w:pStyle w:val="ListParagraph"/>
        <w:numPr>
          <w:ilvl w:val="0"/>
          <w:numId w:val="2"/>
        </w:numPr>
      </w:pPr>
      <w:r>
        <w:t>Bruk klassen Konfigurasjon og lag bønner med @Bean. Ingen component-scan! (krever endring i web.xml, se TODOs)</w:t>
      </w:r>
    </w:p>
    <w:p w:rsidR="00693871" w:rsidRDefault="00693871" w:rsidP="008802DA">
      <w:pPr>
        <w:pStyle w:val="ListParagraph"/>
        <w:numPr>
          <w:ilvl w:val="0"/>
          <w:numId w:val="2"/>
        </w:numPr>
      </w:pPr>
      <w:r>
        <w:t>Bruk klassen Konfigurasjon og @ComponentScan. Ingen @Bean-definisjoner.</w:t>
      </w:r>
    </w:p>
    <w:p w:rsidR="00693871" w:rsidRDefault="00693871" w:rsidP="008802DA">
      <w:pPr>
        <w:pStyle w:val="ListParagraph"/>
        <w:numPr>
          <w:ilvl w:val="0"/>
          <w:numId w:val="2"/>
        </w:numPr>
      </w:pPr>
      <w:r>
        <w:t>Vi vil ikke bruke dummy-repository lenger. Bytt ut med PersonRepositoryJPA uten å endre dummy-repo (skal ha @Component/@Repository)</w:t>
      </w:r>
      <w:r w:rsidR="0025229D">
        <w:t>.</w:t>
      </w:r>
      <w:r>
        <w:t>Hint: @Primary.</w:t>
      </w:r>
    </w:p>
    <w:p w:rsidR="00DA6C02" w:rsidRDefault="00DA6C02" w:rsidP="00DA6C02">
      <w:pPr>
        <w:pStyle w:val="ListParagraph"/>
        <w:numPr>
          <w:ilvl w:val="0"/>
          <w:numId w:val="2"/>
        </w:numPr>
      </w:pPr>
      <w:r>
        <w:t>Legg til @Transactional på alle metoder i PersonRepositoryJPA</w:t>
      </w:r>
    </w:p>
    <w:p w:rsidR="00320148" w:rsidRDefault="00DA6C02" w:rsidP="00320148">
      <w:pPr>
        <w:pStyle w:val="ListParagraph"/>
        <w:numPr>
          <w:ilvl w:val="1"/>
          <w:numId w:val="2"/>
        </w:numPr>
      </w:pPr>
      <w:r>
        <w:t>Husk readOnly=true på de som skal ha det!</w:t>
      </w:r>
    </w:p>
    <w:p w:rsidR="00096D3B" w:rsidRDefault="00096D3B" w:rsidP="00096D3B">
      <w:pPr>
        <w:pStyle w:val="Heading3"/>
      </w:pPr>
      <w:r>
        <w:lastRenderedPageBreak/>
        <w:t xml:space="preserve">Oppgave </w:t>
      </w:r>
      <w:r w:rsidR="00434811">
        <w:t>5</w:t>
      </w:r>
      <w:r>
        <w:t xml:space="preserve"> - Aspektorientering:</w:t>
      </w:r>
    </w:p>
    <w:p w:rsidR="00096D3B" w:rsidRDefault="00096D3B" w:rsidP="00096D3B">
      <w:r>
        <w:t xml:space="preserve">Få testene i </w:t>
      </w:r>
      <w:r w:rsidRPr="00320148">
        <w:t>ApestrekerTest</w:t>
      </w:r>
      <w:r>
        <w:t xml:space="preserve"> til å kjøre grønt.</w:t>
      </w:r>
    </w:p>
    <w:p w:rsidR="00081397" w:rsidRDefault="00434811" w:rsidP="00081397">
      <w:pPr>
        <w:pStyle w:val="Heading3"/>
      </w:pPr>
      <w:r>
        <w:t>Oppgave 6</w:t>
      </w:r>
      <w:r w:rsidR="00081397">
        <w:t xml:space="preserve"> – Spring MVC</w:t>
      </w:r>
    </w:p>
    <w:p w:rsidR="00081397" w:rsidRDefault="00081397" w:rsidP="00081397">
      <w:r>
        <w:t>Hvis det blir tomt for oppgaver, fortsett arbeid med Personregister og gjør:</w:t>
      </w:r>
    </w:p>
    <w:p w:rsidR="00081397" w:rsidRDefault="00081397" w:rsidP="00081397">
      <w:pPr>
        <w:pStyle w:val="ListParagraph"/>
        <w:numPr>
          <w:ilvl w:val="0"/>
          <w:numId w:val="7"/>
        </w:numPr>
      </w:pPr>
      <w:r>
        <w:t>Utvid personregister med mulighet for å opprette og oppdatere personer.</w:t>
      </w:r>
    </w:p>
    <w:p w:rsidR="00081397" w:rsidRDefault="00081397" w:rsidP="00081397">
      <w:pPr>
        <w:pStyle w:val="ListParagraph"/>
        <w:numPr>
          <w:ilvl w:val="0"/>
          <w:numId w:val="7"/>
        </w:numPr>
      </w:pPr>
      <w:r>
        <w:t>Legg til utsending av endringsmeldinger vha Spring JmsTemplate ved opprettelse eller oppdatering av personer</w:t>
      </w:r>
    </w:p>
    <w:p w:rsidR="00081397" w:rsidRPr="00081397" w:rsidRDefault="00081397" w:rsidP="00081397"/>
    <w:p w:rsidR="00096D3B" w:rsidRDefault="00096D3B" w:rsidP="00096D3B"/>
    <w:p w:rsidR="00096D3B" w:rsidRPr="00320148" w:rsidRDefault="00096D3B" w:rsidP="00096D3B"/>
    <w:p w:rsidR="00320148" w:rsidRPr="00320148" w:rsidRDefault="00320148" w:rsidP="00320148">
      <w:pPr>
        <w:pStyle w:val="Heading3"/>
      </w:pPr>
    </w:p>
    <w:sectPr w:rsidR="00320148" w:rsidRPr="00320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8348B"/>
    <w:multiLevelType w:val="hybridMultilevel"/>
    <w:tmpl w:val="34400A8E"/>
    <w:lvl w:ilvl="0" w:tplc="1EAAD934">
      <w:numFmt w:val="bullet"/>
      <w:lvlText w:val="-"/>
      <w:lvlJc w:val="left"/>
      <w:pPr>
        <w:ind w:left="720" w:hanging="360"/>
      </w:pPr>
      <w:rPr>
        <w:rFonts w:ascii="Calibri" w:eastAsiaTheme="majorEastAsia" w:hAnsi="Calibri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77B79"/>
    <w:multiLevelType w:val="hybridMultilevel"/>
    <w:tmpl w:val="C66C915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75B09"/>
    <w:multiLevelType w:val="hybridMultilevel"/>
    <w:tmpl w:val="2500B82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03AD2"/>
    <w:multiLevelType w:val="hybridMultilevel"/>
    <w:tmpl w:val="2056E666"/>
    <w:lvl w:ilvl="0" w:tplc="5F0A75C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C583B"/>
    <w:multiLevelType w:val="hybridMultilevel"/>
    <w:tmpl w:val="D62A858A"/>
    <w:lvl w:ilvl="0" w:tplc="117E7F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00069"/>
    <w:multiLevelType w:val="hybridMultilevel"/>
    <w:tmpl w:val="B3FAEA38"/>
    <w:lvl w:ilvl="0" w:tplc="1EAAD934">
      <w:numFmt w:val="bullet"/>
      <w:lvlText w:val="-"/>
      <w:lvlJc w:val="left"/>
      <w:pPr>
        <w:ind w:left="720" w:hanging="360"/>
      </w:pPr>
      <w:rPr>
        <w:rFonts w:ascii="Calibri" w:eastAsiaTheme="majorEastAsia" w:hAnsi="Calibri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04ADB"/>
    <w:multiLevelType w:val="hybridMultilevel"/>
    <w:tmpl w:val="C90EC0D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148"/>
    <w:rsid w:val="00081397"/>
    <w:rsid w:val="00096D3B"/>
    <w:rsid w:val="0024676A"/>
    <w:rsid w:val="0025229D"/>
    <w:rsid w:val="002F57D0"/>
    <w:rsid w:val="00314372"/>
    <w:rsid w:val="00320148"/>
    <w:rsid w:val="00434811"/>
    <w:rsid w:val="00454BB7"/>
    <w:rsid w:val="004B1B6B"/>
    <w:rsid w:val="0051632F"/>
    <w:rsid w:val="0062729A"/>
    <w:rsid w:val="00693871"/>
    <w:rsid w:val="006C5FDE"/>
    <w:rsid w:val="008802DA"/>
    <w:rsid w:val="008A258B"/>
    <w:rsid w:val="009311F6"/>
    <w:rsid w:val="009A3B32"/>
    <w:rsid w:val="00A30CA3"/>
    <w:rsid w:val="00AF726F"/>
    <w:rsid w:val="00BE243D"/>
    <w:rsid w:val="00C2728E"/>
    <w:rsid w:val="00CD1A21"/>
    <w:rsid w:val="00CF0BDA"/>
    <w:rsid w:val="00DA6C02"/>
    <w:rsid w:val="00E878BF"/>
    <w:rsid w:val="00F14943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C6B376-8D7E-45C0-8350-F76E7691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1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1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1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0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01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F57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C02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30CA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C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localhost:8080/personregister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10304</TotalTime>
  <Pages>7</Pages>
  <Words>529</Words>
  <Characters>3019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Torbjørn Skyberg Knutsen</dc:creator>
  <cp:lastModifiedBy>Torbjørn Skyberg Knutsen</cp:lastModifiedBy>
  <cp:revision>19</cp:revision>
  <cp:lastPrinted>2015-08-14T11:29:00Z</cp:lastPrinted>
  <dcterms:created xsi:type="dcterms:W3CDTF">2014-08-26T16:19:00Z</dcterms:created>
  <dcterms:modified xsi:type="dcterms:W3CDTF">2016-09-02T09:19:00Z</dcterms:modified>
</cp:coreProperties>
</file>