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gif" ContentType="image/gif"/>
  <Override PartName="/word/media/image4.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8" w:space="1" w:color="0069B4"/>
        </w:pBdr>
        <w:spacing w:before="120" w:after="240"/>
        <w:rPr>
          <w:color w:val="008EA5"/>
          <w:sz w:val="40"/>
          <w:szCs w:val="40"/>
        </w:rPr>
      </w:pPr>
      <w:r>
        <w:rPr>
          <w:color w:val="008EA5"/>
          <w:sz w:val="40"/>
          <w:szCs w:val="40"/>
        </w:rPr>
        <w:t>Année universitaire 2024-2025</w:t>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b/>
          <w:b/>
          <w:bCs/>
          <w:color w:val="008EA5"/>
          <w:sz w:val="60"/>
          <w:szCs w:val="60"/>
        </w:rPr>
      </w:pPr>
      <w:r>
        <w:rPr>
          <w:b/>
          <w:bCs/>
          <w:color w:val="008EA5"/>
          <w:sz w:val="60"/>
          <w:szCs w:val="60"/>
        </w:rPr>
        <w:t xml:space="preserve">                </w:t>
      </w:r>
      <w:r>
        <w:rPr>
          <w:b/>
          <w:bCs/>
          <w:color w:val="008EA5"/>
          <w:sz w:val="60"/>
          <w:szCs w:val="60"/>
        </w:rPr>
        <w:t>RAPPORT DE STAGE </w:t>
      </w:r>
    </w:p>
    <w:p>
      <w:pPr>
        <w:pStyle w:val="Normal"/>
        <w:jc w:val="center"/>
        <w:rPr>
          <w:i/>
          <w:i/>
          <w:iCs/>
          <w:color w:val="008EA5"/>
          <w:sz w:val="36"/>
          <w:szCs w:val="36"/>
        </w:rPr>
      </w:pPr>
      <w:r>
        <w:rPr>
          <w:i/>
          <w:iCs/>
          <w:color w:val="008EA5"/>
          <w:sz w:val="36"/>
          <w:szCs w:val="36"/>
        </w:rPr>
        <w:t xml:space="preserve"> </w:t>
      </w:r>
      <w:r>
        <w:rPr>
          <w:i/>
          <w:iCs/>
          <w:color w:val="008EA5"/>
          <w:sz w:val="36"/>
          <w:szCs w:val="36"/>
        </w:rPr>
        <w:t>CRÉATION D’INTERFACE DE PILOTAGE DE SOLVEUR D’EMPLOIS DU TEMPS UNIVERSITÉ</w:t>
      </w:r>
    </w:p>
    <w:p>
      <w:pPr>
        <w:pStyle w:val="Normal"/>
        <w:rPr>
          <w:i/>
          <w:i/>
          <w:iCs/>
          <w:color w:val="008EA5"/>
          <w:sz w:val="36"/>
          <w:szCs w:val="36"/>
        </w:rPr>
      </w:pPr>
      <w:r>
        <w:rPr>
          <w:i/>
          <w:iCs/>
          <w:color w:val="008EA5"/>
          <w:sz w:val="36"/>
          <w:szCs w:val="36"/>
        </w:rPr>
      </w:r>
    </w:p>
    <w:p>
      <w:pPr>
        <w:pStyle w:val="Normal"/>
        <w:ind w:left="2832" w:firstLine="708"/>
        <w:rPr>
          <w:b/>
          <w:b/>
          <w:bCs/>
          <w:i/>
          <w:i/>
          <w:iCs/>
          <w:color w:val="008EA5"/>
          <w:sz w:val="36"/>
          <w:szCs w:val="36"/>
        </w:rPr>
      </w:pPr>
      <w:r>
        <w:rPr>
          <w:b/>
          <w:bCs/>
          <w:i/>
          <w:iCs/>
          <w:color w:val="008EA5"/>
          <w:sz w:val="36"/>
          <w:szCs w:val="36"/>
        </w:rPr>
        <w:t xml:space="preserve">Encadré par :  </w:t>
      </w:r>
    </w:p>
    <w:p>
      <w:pPr>
        <w:pStyle w:val="Normal"/>
        <w:rPr>
          <w:i/>
          <w:i/>
          <w:iCs/>
          <w:sz w:val="30"/>
          <w:szCs w:val="30"/>
        </w:rPr>
      </w:pPr>
      <w:r>
        <w:rPr>
          <w:i/>
          <w:iCs/>
        </w:rPr>
        <w:t xml:space="preserve">                        </w:t>
      </w:r>
      <w:r>
        <w:rPr>
          <w:i/>
          <w:iCs/>
        </w:rPr>
        <w:t xml:space="preserve">M. </w:t>
      </w:r>
      <w:r>
        <w:rPr>
          <w:i/>
          <w:iCs/>
          <w:sz w:val="30"/>
          <w:szCs w:val="30"/>
        </w:rPr>
        <w:t xml:space="preserve">David Lesaint, M. David Genest, M. Marc Legeay, </w:t>
      </w:r>
    </w:p>
    <w:p>
      <w:pPr>
        <w:pStyle w:val="Normal"/>
        <w:rPr>
          <w:i/>
          <w:i/>
          <w:iCs/>
          <w:sz w:val="30"/>
          <w:szCs w:val="30"/>
        </w:rPr>
      </w:pPr>
      <w:r>
        <w:rPr>
          <w:i/>
          <w:iCs/>
          <w:sz w:val="30"/>
          <w:szCs w:val="30"/>
        </w:rPr>
        <w:t xml:space="preserve">                     </w:t>
      </w:r>
      <w:r>
        <w:rPr>
          <w:i/>
          <w:iCs/>
          <w:sz w:val="30"/>
          <w:szCs w:val="30"/>
        </w:rPr>
        <w:t>M.Vincent Barichard, M. Aurélien Simon, M. Corentin Behuet</w:t>
      </w:r>
    </w:p>
    <w:p>
      <w:pPr>
        <w:pStyle w:val="Normal"/>
        <w:rPr>
          <w:b/>
          <w:b/>
          <w:bCs/>
          <w:i/>
          <w:i/>
          <w:iCs/>
          <w:color w:val="008EA5"/>
          <w:sz w:val="30"/>
          <w:szCs w:val="30"/>
          <w:u w:val="single"/>
        </w:rPr>
      </w:pPr>
      <w:r>
        <w:rPr>
          <w:b/>
          <w:bCs/>
          <w:i/>
          <w:iCs/>
          <w:color w:val="008EA5"/>
          <w:sz w:val="30"/>
          <w:szCs w:val="30"/>
          <w:u w:val="single"/>
        </w:rPr>
      </w:r>
    </w:p>
    <w:p>
      <w:pPr>
        <w:pStyle w:val="Normal"/>
        <w:ind w:left="2832" w:firstLine="708"/>
        <w:rPr>
          <w:b/>
          <w:b/>
          <w:bCs/>
          <w:i/>
          <w:i/>
          <w:iCs/>
          <w:color w:val="008EA5"/>
          <w:sz w:val="36"/>
          <w:szCs w:val="36"/>
        </w:rPr>
      </w:pPr>
      <w:r>
        <w:rPr>
          <w:b/>
          <w:bCs/>
          <w:i/>
          <w:iCs/>
          <w:color w:val="008EA5"/>
          <w:sz w:val="36"/>
          <w:szCs w:val="36"/>
        </w:rPr>
        <w:t xml:space="preserve">Réalisé par : </w:t>
      </w:r>
    </w:p>
    <w:p>
      <w:pPr>
        <w:pStyle w:val="Normal"/>
        <w:ind w:left="3540" w:hanging="0"/>
        <w:rPr>
          <w:i/>
          <w:i/>
          <w:iCs/>
          <w:color w:val="000000" w:themeColor="text1"/>
          <w:sz w:val="30"/>
          <w:szCs w:val="30"/>
        </w:rPr>
      </w:pPr>
      <w:r>
        <w:rPr>
          <w:i/>
          <w:iCs/>
          <w:color w:val="000000" w:themeColor="text1"/>
          <w:sz w:val="30"/>
          <w:szCs w:val="30"/>
        </w:rPr>
        <w:t xml:space="preserve">Mme. BUI Thi Vi </w:t>
      </w:r>
    </w:p>
    <w:p>
      <w:pPr>
        <w:pStyle w:val="Normal"/>
        <w:ind w:left="3540" w:hanging="0"/>
        <w:rPr>
          <w:i/>
          <w:i/>
          <w:iCs/>
          <w:color w:val="000000" w:themeColor="text1"/>
          <w:sz w:val="30"/>
          <w:szCs w:val="30"/>
          <w:lang w:val="en-US"/>
        </w:rPr>
      </w:pPr>
      <w:r>
        <w:rPr>
          <w:i/>
          <w:iCs/>
          <w:color w:val="000000" w:themeColor="text1"/>
          <w:sz w:val="30"/>
          <w:szCs w:val="30"/>
          <w:lang w:val="en-US"/>
        </w:rPr>
        <w:t xml:space="preserve">M. ANANI Messan Joseph </w:t>
      </w:r>
    </w:p>
    <w:p>
      <w:pPr>
        <w:pStyle w:val="Normal"/>
        <w:ind w:left="3540" w:hanging="0"/>
        <w:rPr>
          <w:i/>
          <w:i/>
          <w:iCs/>
          <w:color w:val="000000" w:themeColor="text1"/>
          <w:sz w:val="30"/>
          <w:szCs w:val="30"/>
          <w:lang w:val="en-US"/>
        </w:rPr>
      </w:pPr>
      <w:r>
        <w:rPr>
          <w:i/>
          <w:iCs/>
          <w:color w:val="000000" w:themeColor="text1"/>
          <w:sz w:val="30"/>
          <w:szCs w:val="30"/>
          <w:lang w:val="en-US"/>
        </w:rPr>
        <w:t>M. NDAYIZEYE Guy Keny</w:t>
      </w:r>
    </w:p>
    <w:p>
      <w:pPr>
        <w:pStyle w:val="Normal"/>
        <w:rPr>
          <w:b/>
          <w:b/>
          <w:bCs/>
          <w:i/>
          <w:i/>
          <w:iCs/>
          <w:color w:val="008EA5"/>
          <w:sz w:val="36"/>
          <w:szCs w:val="36"/>
          <w:u w:val="single"/>
          <w:lang w:val="en-US"/>
        </w:rPr>
      </w:pPr>
      <w:r>
        <w:rPr>
          <w:b/>
          <w:bCs/>
          <w:i/>
          <w:iCs/>
          <w:color w:val="008EA5"/>
          <w:sz w:val="36"/>
          <w:szCs w:val="36"/>
          <w:u w:val="single"/>
          <w:lang w:val="en-US"/>
        </w:rPr>
      </w:r>
    </w:p>
    <w:p>
      <w:pPr>
        <w:pStyle w:val="Normal"/>
        <w:rPr>
          <w:b/>
          <w:b/>
          <w:bCs/>
          <w:i/>
          <w:i/>
          <w:iCs/>
          <w:color w:val="008EA5"/>
          <w:sz w:val="36"/>
          <w:szCs w:val="36"/>
          <w:lang w:val="en-US"/>
        </w:rPr>
      </w:pPr>
      <w:r>
        <w:rPr>
          <w:b/>
          <w:bCs/>
          <w:i/>
          <w:iCs/>
          <w:color w:val="008EA5"/>
          <w:sz w:val="36"/>
          <w:szCs w:val="36"/>
          <w:lang w:val="en-US"/>
        </w:rPr>
      </w:r>
    </w:p>
    <w:p>
      <w:pPr>
        <w:pStyle w:val="Normal"/>
        <w:rPr>
          <w:b/>
          <w:b/>
          <w:bCs/>
          <w:i/>
          <w:i/>
          <w:iCs/>
          <w:color w:val="008EA5"/>
          <w:sz w:val="36"/>
          <w:szCs w:val="36"/>
        </w:rPr>
      </w:pPr>
      <w:r>
        <w:rPr>
          <w:b/>
          <w:bCs/>
          <w:i/>
          <w:iCs/>
          <w:color w:val="008EA5"/>
          <w:sz w:val="36"/>
          <w:szCs w:val="36"/>
          <w:lang w:val="en-US"/>
        </w:rPr>
        <w:t xml:space="preserve">                                                           </w:t>
      </w:r>
      <w:r>
        <w:rPr/>
        <w:drawing>
          <wp:inline distT="0" distB="0" distL="0" distR="0">
            <wp:extent cx="2700655" cy="765810"/>
            <wp:effectExtent l="0" t="0" r="0" b="0"/>
            <wp:docPr id="1" name="Image 1" descr="http://www.info.univ-angers.fr/alp/images/logo-univ-angers-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www.info.univ-angers.fr/alp/images/logo-univ-angers-long.png"/>
                    <pic:cNvPicPr>
                      <a:picLocks noChangeAspect="1" noChangeArrowheads="1"/>
                    </pic:cNvPicPr>
                  </pic:nvPicPr>
                  <pic:blipFill>
                    <a:blip r:embed="rId2"/>
                    <a:stretch>
                      <a:fillRect/>
                    </a:stretch>
                  </pic:blipFill>
                  <pic:spPr bwMode="auto">
                    <a:xfrm>
                      <a:off x="0" y="0"/>
                      <a:ext cx="2700655" cy="765810"/>
                    </a:xfrm>
                    <a:prstGeom prst="rect">
                      <a:avLst/>
                    </a:prstGeom>
                  </pic:spPr>
                </pic:pic>
              </a:graphicData>
            </a:graphic>
          </wp:inline>
        </w:drawing>
      </w:r>
      <w:r>
        <w:rPr>
          <w:b/>
          <w:bCs/>
          <w:i/>
          <w:iCs/>
          <w:color w:val="008EA5"/>
          <w:sz w:val="36"/>
          <w:szCs w:val="36"/>
        </w:rPr>
        <w:t xml:space="preserve">                                      </w:t>
      </w:r>
    </w:p>
    <w:p>
      <w:pPr>
        <w:pStyle w:val="Titre1"/>
        <w:rPr>
          <w:u w:val="none"/>
          <w:lang w:val="vi-VN"/>
        </w:rPr>
      </w:pPr>
      <w:bookmarkStart w:id="0" w:name="_Toc198044413"/>
      <w:bookmarkStart w:id="1" w:name="_Toc136208478"/>
      <w:r>
        <w:rPr>
          <w:u w:val="none"/>
        </w:rPr>
        <w:t>REM</w:t>
      </w:r>
      <w:r>
        <w:rPr>
          <w:u w:val="none"/>
          <w:lang w:val="vi-VN"/>
        </w:rPr>
        <w:t>ERCIEMENT</w:t>
      </w:r>
      <w:bookmarkEnd w:id="0"/>
      <w:bookmarkEnd w:id="1"/>
    </w:p>
    <w:p>
      <w:pPr>
        <w:pStyle w:val="Whitespaceprewrap"/>
        <w:spacing w:before="280" w:after="280"/>
        <w:jc w:val="both"/>
        <w:rPr>
          <w:rFonts w:ascii="Cambria" w:hAnsi="Cambria"/>
          <w:sz w:val="26"/>
          <w:szCs w:val="26"/>
        </w:rPr>
      </w:pPr>
      <w:r>
        <w:rPr>
          <w:rFonts w:ascii="Cambria" w:hAnsi="Cambria"/>
          <w:sz w:val="26"/>
          <w:szCs w:val="26"/>
        </w:rPr>
        <w:t>Nous tenons à exprimer notre sincère gratitude à l'Université d'Angers et au Laboratoire d'Étude et de Recherche en Informatique d'Angers (LERIA) pour nous avoir offert l'opportunité de réaliser ce stage enrichissant.</w:t>
      </w:r>
    </w:p>
    <w:p>
      <w:pPr>
        <w:pStyle w:val="Whitespaceprewrap"/>
        <w:spacing w:before="280" w:after="280"/>
        <w:jc w:val="both"/>
        <w:rPr>
          <w:rFonts w:ascii="Cambria" w:hAnsi="Cambria"/>
          <w:sz w:val="26"/>
          <w:szCs w:val="26"/>
        </w:rPr>
      </w:pPr>
      <w:r>
        <w:rPr>
          <w:rFonts w:ascii="Cambria" w:hAnsi="Cambria"/>
          <w:sz w:val="26"/>
          <w:szCs w:val="26"/>
        </w:rPr>
        <w:t>Nos remerciements s'adressent particulièrement à notre équipe d'encadrants : M. David Lesaint, M. David Genest, M. Marc Legeay, M. Vincent Barichard, M. Aurélien Simon et M. Corentin Behuet. Leur expertise, leurs conseils pertinents et leur disponibilité ont été déterminants dans la réussite de ce projet. Leurs retours constructifs lors de nos réunions hebdomadaires nous ont permis d'améliorer continuellement notre travail et d'approfondir notre compréhension des problématiques liées à la génération d'emplois du temps universitaires.</w:t>
      </w:r>
    </w:p>
    <w:p>
      <w:pPr>
        <w:pStyle w:val="Whitespaceprewrap"/>
        <w:spacing w:before="280" w:after="280"/>
        <w:jc w:val="both"/>
        <w:rPr>
          <w:rFonts w:ascii="Cambria" w:hAnsi="Cambria"/>
          <w:sz w:val="26"/>
          <w:szCs w:val="26"/>
        </w:rPr>
      </w:pPr>
      <w:r>
        <w:rPr>
          <w:rFonts w:ascii="Cambria" w:hAnsi="Cambria"/>
          <w:sz w:val="26"/>
          <w:szCs w:val="26"/>
        </w:rPr>
        <w:t>Nous souhaitons également remercier l'ensemble du personnel du LERIA pour leur accueil chaleureux et le cadre de travail stimulant qu'ils nous ont offert tout au long de cette période.</w:t>
      </w:r>
    </w:p>
    <w:p>
      <w:pPr>
        <w:pStyle w:val="Whitespaceprewrap"/>
        <w:spacing w:before="280" w:after="280"/>
        <w:jc w:val="both"/>
        <w:rPr>
          <w:rFonts w:ascii="Cambria" w:hAnsi="Cambria"/>
          <w:sz w:val="26"/>
          <w:szCs w:val="26"/>
        </w:rPr>
      </w:pPr>
      <w:r>
        <w:rPr>
          <w:rFonts w:ascii="Cambria" w:hAnsi="Cambria"/>
          <w:sz w:val="26"/>
          <w:szCs w:val="26"/>
        </w:rPr>
        <w:t>Cette expérience a été particulièrement formatrice, tant sur le plan technique que sur celui de la gestion de projet en équipe, et constituera sans aucun doute un atout majeur dans notre parcours académique et professionnel.</w:t>
      </w:r>
    </w:p>
    <w:p>
      <w:pPr>
        <w:pStyle w:val="Whitespaceprewrap"/>
        <w:spacing w:before="280" w:after="280"/>
        <w:jc w:val="both"/>
        <w:rPr>
          <w:rFonts w:ascii="Cambria" w:hAnsi="Cambria"/>
          <w:sz w:val="26"/>
          <w:szCs w:val="26"/>
        </w:rPr>
      </w:pPr>
      <w:r>
        <w:rPr>
          <w:rFonts w:ascii="Cambria" w:hAnsi="Cambria"/>
          <w:sz w:val="26"/>
          <w:szCs w:val="26"/>
        </w:rPr>
      </w:r>
    </w:p>
    <w:p>
      <w:pPr>
        <w:pStyle w:val="Titre1"/>
        <w:rPr>
          <w:u w:val="none"/>
        </w:rPr>
      </w:pPr>
      <w:r>
        <w:rPr>
          <w:lang w:val="vi-VN"/>
        </w:rPr>
      </w:r>
    </w:p>
    <w:p>
      <w:pPr>
        <w:pStyle w:val="Normal"/>
        <w:rPr>
          <w:u w:val="none"/>
        </w:rPr>
      </w:pPr>
      <w:r>
        <w:rPr>
          <w:lang w:val="vi-VN"/>
        </w:rPr>
      </w:r>
    </w:p>
    <w:p>
      <w:pPr>
        <w:pStyle w:val="Normal"/>
        <w:rPr>
          <w:u w:val="none"/>
        </w:rPr>
      </w:pPr>
      <w:r>
        <w:rPr>
          <w:lang w:val="vi-VN"/>
        </w:rPr>
      </w:r>
    </w:p>
    <w:p>
      <w:pPr>
        <w:pStyle w:val="Normal"/>
        <w:rPr>
          <w:u w:val="none"/>
        </w:rPr>
      </w:pPr>
      <w:r>
        <w:rPr>
          <w:lang w:val="vi-VN"/>
        </w:rPr>
      </w:r>
      <w:bookmarkStart w:id="2" w:name="_Toc136208481"/>
      <w:bookmarkStart w:id="3" w:name="_Toc136208481"/>
    </w:p>
    <w:p>
      <w:pPr>
        <w:pStyle w:val="Normal"/>
        <w:rPr>
          <w:lang w:val="vi-VN"/>
        </w:rPr>
      </w:pPr>
      <w:r>
        <w:rPr>
          <w:lang w:val="vi-VN"/>
        </w:rPr>
      </w:r>
    </w:p>
    <w:p>
      <w:pPr>
        <w:pStyle w:val="Titre1"/>
        <w:ind w:left="2832" w:firstLine="708"/>
        <w:jc w:val="both"/>
        <w:rPr>
          <w:u w:val="none"/>
        </w:rPr>
      </w:pPr>
      <w:bookmarkStart w:id="4" w:name="_Toc136208481"/>
      <w:bookmarkStart w:id="5" w:name="_Toc198044416"/>
      <w:r>
        <w:rPr>
          <w:u w:val="none"/>
        </w:rPr>
        <w:t>SOMMAIRE</w:t>
      </w:r>
      <w:bookmarkEnd w:id="4"/>
      <w:bookmarkEnd w:id="5"/>
    </w:p>
    <w:sdt>
      <w:sdtPr>
        <w:docPartObj>
          <w:docPartGallery w:val="Table of Contents"/>
          <w:docPartUnique w:val="true"/>
        </w:docPartObj>
        <w:id w:val="1921131927"/>
      </w:sdtPr>
      <w:sdtContent>
        <w:p>
          <w:pPr>
            <w:pStyle w:val="Titredetabledesmatires"/>
            <w:rPr/>
          </w:pPr>
          <w:r>
            <w:rPr/>
          </w:r>
        </w:p>
        <w:p>
          <w:pPr>
            <w:pStyle w:val="Tabledesmatiresniveau1"/>
            <w:rPr>
              <w:rFonts w:ascii="Calibri" w:hAnsi="Calibri" w:eastAsia="" w:cs="" w:asciiTheme="minorHAnsi" w:cstheme="minorBidi" w:eastAsiaTheme="minorEastAsia" w:hAnsiTheme="minorHAnsi"/>
              <w:sz w:val="22"/>
              <w:szCs w:val="22"/>
              <w:lang w:val="fr-FR" w:eastAsia="fr-FR"/>
            </w:rPr>
          </w:pPr>
          <w:r>
            <w:fldChar w:fldCharType="begin"/>
          </w:r>
          <w:r>
            <w:rPr>
              <w:webHidden/>
              <w:rStyle w:val="Sautdindex"/>
            </w:rPr>
            <w:instrText xml:space="preserve"> TOC \z \o "1-4" \u \h</w:instrText>
          </w:r>
          <w:r>
            <w:rPr>
              <w:webHidden/>
              <w:rStyle w:val="Sautdindex"/>
            </w:rPr>
            <w:fldChar w:fldCharType="separate"/>
          </w:r>
          <w:hyperlink w:anchor="_Toc198044413">
            <w:r>
              <w:rPr>
                <w:webHidden/>
                <w:rStyle w:val="Sautdindex"/>
              </w:rPr>
              <w:t>REMERCIEMENT</w:t>
            </w:r>
            <w:r>
              <w:rPr>
                <w:webHidden/>
              </w:rPr>
              <w:fldChar w:fldCharType="begin"/>
            </w:r>
            <w:r>
              <w:rPr>
                <w:webHidden/>
              </w:rPr>
              <w:instrText xml:space="preserve">PAGEREF _Toc198044413 \h</w:instrText>
            </w:r>
            <w:r>
              <w:rPr>
                <w:webHidden/>
              </w:rPr>
              <w:fldChar w:fldCharType="separate"/>
            </w:r>
            <w:r>
              <w:rPr>
                <w:rStyle w:val="Sautdindex"/>
                <w:vanish w:val="false"/>
              </w:rPr>
              <w:tab/>
              <w:t>2</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FR" w:eastAsia="fr-FR"/>
            </w:rPr>
          </w:pPr>
          <w:hyperlink w:anchor="_Toc198044414">
            <w:r>
              <w:rPr>
                <w:webHidden/>
                <w:rStyle w:val="Sautdindex"/>
              </w:rPr>
              <w:t>CONTACTS</w:t>
            </w:r>
            <w:r>
              <w:rPr>
                <w:webHidden/>
              </w:rPr>
              <w:fldChar w:fldCharType="begin"/>
            </w:r>
            <w:r>
              <w:rPr>
                <w:webHidden/>
              </w:rPr>
              <w:instrText xml:space="preserve">PAGEREF _Toc198044414 \h</w:instrText>
            </w:r>
            <w:r>
              <w:rPr>
                <w:webHidden/>
              </w:rPr>
              <w:fldChar w:fldCharType="separate"/>
            </w:r>
            <w:r>
              <w:rPr>
                <w:rStyle w:val="Sautdindex"/>
                <w:vanish w:val="false"/>
              </w:rPr>
              <w:tab/>
              <w:t>2</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FR" w:eastAsia="fr-FR"/>
            </w:rPr>
          </w:pPr>
          <w:hyperlink w:anchor="_Toc198044415">
            <w:r>
              <w:rPr>
                <w:webHidden/>
                <w:rStyle w:val="Sautdindex"/>
              </w:rPr>
              <w:t>LIENS DE NOTRE PROJET</w:t>
            </w:r>
            <w:r>
              <w:rPr>
                <w:webHidden/>
              </w:rPr>
              <w:fldChar w:fldCharType="begin"/>
            </w:r>
            <w:r>
              <w:rPr>
                <w:webHidden/>
              </w:rPr>
              <w:instrText xml:space="preserve">PAGEREF _Toc198044415 \h</w:instrText>
            </w:r>
            <w:r>
              <w:rPr>
                <w:webHidden/>
              </w:rPr>
              <w:fldChar w:fldCharType="separate"/>
            </w:r>
            <w:r>
              <w:rPr>
                <w:rStyle w:val="Sautdindex"/>
                <w:vanish w:val="false"/>
              </w:rPr>
              <w:tab/>
              <w:t>2</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FR" w:eastAsia="fr-FR"/>
            </w:rPr>
          </w:pPr>
          <w:hyperlink w:anchor="_Toc198044416">
            <w:r>
              <w:rPr>
                <w:webHidden/>
                <w:rStyle w:val="Sautdindex"/>
              </w:rPr>
              <w:t>SOMMAIRE</w:t>
            </w:r>
            <w:r>
              <w:rPr>
                <w:webHidden/>
              </w:rPr>
              <w:fldChar w:fldCharType="begin"/>
            </w:r>
            <w:r>
              <w:rPr>
                <w:webHidden/>
              </w:rPr>
              <w:instrText xml:space="preserve">PAGEREF _Toc198044416 \h</w:instrText>
            </w:r>
            <w:r>
              <w:rPr>
                <w:webHidden/>
              </w:rPr>
              <w:fldChar w:fldCharType="separate"/>
            </w:r>
            <w:r>
              <w:rPr>
                <w:rStyle w:val="Sautdindex"/>
                <w:vanish w:val="false"/>
              </w:rPr>
              <w:tab/>
              <w:t>3</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FR" w:eastAsia="fr-FR"/>
            </w:rPr>
          </w:pPr>
          <w:hyperlink w:anchor="_Toc198044417">
            <w:r>
              <w:rPr>
                <w:webHidden/>
                <w:rStyle w:val="Sautdindex"/>
              </w:rPr>
              <w:t>PRÉSENTATION DE NOTRE PROJET</w:t>
            </w:r>
            <w:r>
              <w:rPr>
                <w:webHidden/>
              </w:rPr>
              <w:fldChar w:fldCharType="begin"/>
            </w:r>
            <w:r>
              <w:rPr>
                <w:webHidden/>
              </w:rPr>
              <w:instrText xml:space="preserve">PAGEREF _Toc198044417 \h</w:instrText>
            </w:r>
            <w:r>
              <w:rPr>
                <w:webHidden/>
              </w:rPr>
              <w:fldChar w:fldCharType="separate"/>
            </w:r>
            <w:r>
              <w:rPr>
                <w:rStyle w:val="Sautdindex"/>
                <w:vanish w:val="false"/>
              </w:rPr>
              <w:tab/>
              <w:t>6</w:t>
            </w:r>
            <w:r>
              <w:rPr>
                <w:webHidden/>
              </w:rPr>
              <w:fldChar w:fldCharType="end"/>
            </w:r>
          </w:hyperlink>
        </w:p>
        <w:p>
          <w:pPr>
            <w:pStyle w:val="Tabledesmatiresniveau2"/>
            <w:rPr>
              <w:rFonts w:ascii="Calibri" w:hAnsi="Calibri" w:eastAsia="" w:cs="" w:asciiTheme="minorHAnsi" w:cstheme="minorBidi" w:eastAsiaTheme="minorEastAsia" w:hAnsiTheme="minorHAnsi"/>
              <w:b/>
              <w:b/>
              <w:bCs/>
              <w:sz w:val="22"/>
              <w:szCs w:val="22"/>
              <w:lang w:eastAsia="fr-FR"/>
            </w:rPr>
          </w:pPr>
          <w:hyperlink w:anchor="_Toc198044418">
            <w:r>
              <w:rPr>
                <w:webHidden/>
                <w:rStyle w:val="Sautdindex"/>
                <w:b/>
                <w:bCs/>
              </w:rPr>
              <w:t>I.</w:t>
            </w:r>
            <w:r>
              <w:rPr>
                <w:rStyle w:val="Sautdindex"/>
                <w:rFonts w:eastAsia="" w:cs="" w:ascii="Calibri" w:hAnsi="Calibri" w:asciiTheme="minorHAnsi" w:cstheme="minorBidi" w:eastAsiaTheme="minorEastAsia" w:hAnsiTheme="minorHAnsi"/>
                <w:b/>
                <w:bCs/>
                <w:sz w:val="22"/>
                <w:szCs w:val="22"/>
                <w:lang w:eastAsia="fr-FR"/>
              </w:rPr>
              <w:tab/>
            </w:r>
            <w:r>
              <w:rPr>
                <w:rStyle w:val="Sautdindex"/>
                <w:b/>
                <w:bCs/>
              </w:rPr>
              <w:t>Contexte :</w:t>
            </w:r>
            <w:r>
              <w:rPr>
                <w:webHidden/>
              </w:rPr>
              <w:fldChar w:fldCharType="begin"/>
            </w:r>
            <w:r>
              <w:rPr>
                <w:webHidden/>
              </w:rPr>
              <w:instrText xml:space="preserve">PAGEREF _Toc198044418 \h</w:instrText>
            </w:r>
            <w:r>
              <w:rPr>
                <w:webHidden/>
              </w:rPr>
              <w:fldChar w:fldCharType="separate"/>
            </w:r>
            <w:r>
              <w:rPr>
                <w:rStyle w:val="Sautdindex"/>
                <w:b/>
                <w:bCs/>
                <w:vanish w:val="false"/>
              </w:rPr>
              <w:tab/>
              <w:t>6</w:t>
            </w:r>
            <w:r>
              <w:rPr>
                <w:webHidden/>
              </w:rPr>
              <w:fldChar w:fldCharType="end"/>
            </w:r>
          </w:hyperlink>
        </w:p>
        <w:p>
          <w:pPr>
            <w:pStyle w:val="Tabledesmatiresniveau2"/>
            <w:rPr>
              <w:rFonts w:ascii="Calibri" w:hAnsi="Calibri" w:eastAsia="" w:cs="" w:asciiTheme="minorHAnsi" w:cstheme="minorBidi" w:eastAsiaTheme="minorEastAsia" w:hAnsiTheme="minorHAnsi"/>
              <w:b/>
              <w:b/>
              <w:bCs/>
              <w:sz w:val="22"/>
              <w:szCs w:val="22"/>
              <w:lang w:eastAsia="fr-FR"/>
            </w:rPr>
          </w:pPr>
          <w:hyperlink w:anchor="_Toc198044419">
            <w:r>
              <w:rPr>
                <w:webHidden/>
                <w:rStyle w:val="Sautdindex"/>
                <w:b/>
                <w:bCs/>
              </w:rPr>
              <w:t>II.</w:t>
            </w:r>
            <w:r>
              <w:rPr>
                <w:rStyle w:val="Sautdindex"/>
                <w:rFonts w:eastAsia="" w:cs="" w:ascii="Calibri" w:hAnsi="Calibri" w:asciiTheme="minorHAnsi" w:cstheme="minorBidi" w:eastAsiaTheme="minorEastAsia" w:hAnsiTheme="minorHAnsi"/>
                <w:b/>
                <w:bCs/>
                <w:sz w:val="22"/>
                <w:szCs w:val="22"/>
                <w:lang w:eastAsia="fr-FR"/>
              </w:rPr>
              <w:tab/>
            </w:r>
            <w:r>
              <w:rPr>
                <w:rStyle w:val="Sautdindex"/>
                <w:b/>
                <w:bCs/>
              </w:rPr>
              <w:t>Objectifs du projet :</w:t>
            </w:r>
            <w:r>
              <w:rPr>
                <w:webHidden/>
              </w:rPr>
              <w:fldChar w:fldCharType="begin"/>
            </w:r>
            <w:r>
              <w:rPr>
                <w:webHidden/>
              </w:rPr>
              <w:instrText xml:space="preserve">PAGEREF _Toc198044419 \h</w:instrText>
            </w:r>
            <w:r>
              <w:rPr>
                <w:webHidden/>
              </w:rPr>
              <w:fldChar w:fldCharType="separate"/>
            </w:r>
            <w:r>
              <w:rPr>
                <w:rStyle w:val="Sautdindex"/>
                <w:b/>
                <w:bCs/>
                <w:vanish w:val="false"/>
              </w:rPr>
              <w:tab/>
              <w:t>6</w:t>
            </w:r>
            <w:r>
              <w:rPr>
                <w:webHidden/>
              </w:rPr>
              <w:fldChar w:fldCharType="end"/>
            </w:r>
          </w:hyperlink>
        </w:p>
        <w:p>
          <w:pPr>
            <w:pStyle w:val="Tabledesmatiresniveau2"/>
            <w:rPr>
              <w:rFonts w:ascii="Calibri" w:hAnsi="Calibri" w:eastAsia="" w:cs="" w:asciiTheme="minorHAnsi" w:cstheme="minorBidi" w:eastAsiaTheme="minorEastAsia" w:hAnsiTheme="minorHAnsi"/>
              <w:b/>
              <w:b/>
              <w:bCs/>
              <w:sz w:val="22"/>
              <w:szCs w:val="22"/>
              <w:lang w:eastAsia="fr-FR"/>
            </w:rPr>
          </w:pPr>
          <w:hyperlink w:anchor="_Toc198044420">
            <w:r>
              <w:rPr>
                <w:webHidden/>
                <w:rStyle w:val="Sautdindex"/>
                <w:b/>
                <w:bCs/>
              </w:rPr>
              <w:t>III.</w:t>
            </w:r>
            <w:r>
              <w:rPr>
                <w:rStyle w:val="Sautdindex"/>
                <w:rFonts w:eastAsia="" w:cs="" w:ascii="Calibri" w:hAnsi="Calibri" w:asciiTheme="minorHAnsi" w:cstheme="minorBidi" w:eastAsiaTheme="minorEastAsia" w:hAnsiTheme="minorHAnsi"/>
                <w:b/>
                <w:bCs/>
                <w:sz w:val="22"/>
                <w:szCs w:val="22"/>
                <w:lang w:eastAsia="fr-FR"/>
              </w:rPr>
              <w:tab/>
            </w:r>
            <w:r>
              <w:rPr>
                <w:rStyle w:val="Sautdindex"/>
                <w:b/>
                <w:bCs/>
              </w:rPr>
              <w:t>Architecture technique :</w:t>
            </w:r>
            <w:r>
              <w:rPr>
                <w:webHidden/>
              </w:rPr>
              <w:fldChar w:fldCharType="begin"/>
            </w:r>
            <w:r>
              <w:rPr>
                <w:webHidden/>
              </w:rPr>
              <w:instrText xml:space="preserve">PAGEREF _Toc198044420 \h</w:instrText>
            </w:r>
            <w:r>
              <w:rPr>
                <w:webHidden/>
              </w:rPr>
              <w:fldChar w:fldCharType="separate"/>
            </w:r>
            <w:r>
              <w:rPr>
                <w:rStyle w:val="Sautdindex"/>
                <w:b/>
                <w:bCs/>
                <w:vanish w:val="false"/>
              </w:rPr>
              <w:tab/>
              <w:t>7</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FR" w:eastAsia="fr-FR"/>
            </w:rPr>
          </w:pPr>
          <w:hyperlink w:anchor="_Toc198044421">
            <w:r>
              <w:rPr>
                <w:webHidden/>
                <w:rStyle w:val="Sautdindex"/>
              </w:rPr>
              <w:t>RÉALISATION DE PROJET</w:t>
            </w:r>
            <w:r>
              <w:rPr>
                <w:webHidden/>
              </w:rPr>
              <w:fldChar w:fldCharType="begin"/>
            </w:r>
            <w:r>
              <w:rPr>
                <w:webHidden/>
              </w:rPr>
              <w:instrText xml:space="preserve">PAGEREF _Toc198044421 \h</w:instrText>
            </w:r>
            <w:r>
              <w:rPr>
                <w:webHidden/>
              </w:rPr>
              <w:fldChar w:fldCharType="separate"/>
            </w:r>
            <w:r>
              <w:rPr>
                <w:rStyle w:val="Sautdindex"/>
                <w:vanish w:val="false"/>
              </w:rPr>
              <w:tab/>
              <w:t>7</w:t>
            </w:r>
            <w:r>
              <w:rPr>
                <w:webHidden/>
              </w:rPr>
              <w:fldChar w:fldCharType="end"/>
            </w:r>
          </w:hyperlink>
        </w:p>
        <w:p>
          <w:pPr>
            <w:pStyle w:val="Tabledesmatiresniveau2"/>
            <w:rPr>
              <w:rFonts w:ascii="Calibri" w:hAnsi="Calibri" w:eastAsia="" w:cs="" w:asciiTheme="minorHAnsi" w:cstheme="minorBidi" w:eastAsiaTheme="minorEastAsia" w:hAnsiTheme="minorHAnsi"/>
              <w:sz w:val="22"/>
              <w:szCs w:val="22"/>
              <w:lang w:eastAsia="fr-FR"/>
            </w:rPr>
          </w:pPr>
          <w:hyperlink w:anchor="_Toc198044422">
            <w:r>
              <w:rPr>
                <w:webHidden/>
                <w:rStyle w:val="Sautdindex"/>
                <w:b/>
                <w:bCs/>
              </w:rPr>
              <w:t>I.</w:t>
            </w:r>
            <w:r>
              <w:rPr>
                <w:rStyle w:val="Sautdindex"/>
                <w:rFonts w:eastAsia="" w:cs="" w:ascii="Calibri" w:hAnsi="Calibri" w:asciiTheme="minorHAnsi" w:cstheme="minorBidi" w:eastAsiaTheme="minorEastAsia" w:hAnsiTheme="minorHAnsi"/>
                <w:sz w:val="22"/>
                <w:szCs w:val="22"/>
                <w:lang w:eastAsia="fr-FR"/>
              </w:rPr>
              <w:tab/>
            </w:r>
            <w:r>
              <w:rPr>
                <w:rStyle w:val="Sautdindex"/>
                <w:b/>
                <w:bCs/>
              </w:rPr>
              <w:t>Interface utilisateur :</w:t>
            </w:r>
            <w:r>
              <w:rPr>
                <w:webHidden/>
              </w:rPr>
              <w:fldChar w:fldCharType="begin"/>
            </w:r>
            <w:r>
              <w:rPr>
                <w:webHidden/>
              </w:rPr>
              <w:instrText xml:space="preserve">PAGEREF _Toc198044422 \h</w:instrText>
            </w:r>
            <w:r>
              <w:rPr>
                <w:webHidden/>
              </w:rPr>
              <w:fldChar w:fldCharType="separate"/>
            </w:r>
            <w:r>
              <w:rPr>
                <w:rStyle w:val="Sautdindex"/>
                <w:vanish w:val="false"/>
              </w:rPr>
              <w:tab/>
              <w:t>7</w:t>
            </w:r>
            <w:r>
              <w:rPr>
                <w:webHidden/>
              </w:rPr>
              <w:fldChar w:fldCharType="end"/>
            </w:r>
          </w:hyperlink>
        </w:p>
        <w:p>
          <w:pPr>
            <w:pStyle w:val="Tabledesmatiresniveau3"/>
            <w:tabs>
              <w:tab w:val="left" w:pos="110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23">
            <w:r>
              <w:rPr>
                <w:webHidden/>
                <w:rStyle w:val="Sautdindex"/>
                <w:lang w:eastAsia="fr-FR"/>
              </w:rPr>
              <w:t>1.</w:t>
            </w:r>
            <w:r>
              <w:rPr>
                <w:rStyle w:val="Sautdindex"/>
                <w:rFonts w:eastAsia="" w:cs="" w:ascii="Calibri" w:hAnsi="Calibri" w:asciiTheme="minorHAnsi" w:cstheme="minorBidi" w:eastAsiaTheme="minorEastAsia" w:hAnsiTheme="minorHAnsi"/>
                <w:sz w:val="22"/>
                <w:szCs w:val="22"/>
                <w:lang w:eastAsia="fr-FR"/>
              </w:rPr>
              <w:tab/>
            </w:r>
            <w:r>
              <w:rPr>
                <w:rStyle w:val="Sautdindex"/>
              </w:rPr>
              <w:t>Technologies utilisées</w:t>
            </w:r>
            <w:r>
              <w:rPr>
                <w:webHidden/>
              </w:rPr>
              <w:fldChar w:fldCharType="begin"/>
            </w:r>
            <w:r>
              <w:rPr>
                <w:webHidden/>
              </w:rPr>
              <w:instrText xml:space="preserve">PAGEREF _Toc198044423 \h</w:instrText>
            </w:r>
            <w:r>
              <w:rPr>
                <w:webHidden/>
              </w:rPr>
              <w:fldChar w:fldCharType="separate"/>
            </w:r>
            <w:r>
              <w:rPr>
                <w:rStyle w:val="Sautdindex"/>
                <w:vanish w:val="false"/>
              </w:rPr>
              <w:tab/>
              <w:t>7</w:t>
            </w:r>
            <w:r>
              <w:rPr>
                <w:webHidden/>
              </w:rPr>
              <w:fldChar w:fldCharType="end"/>
            </w:r>
          </w:hyperlink>
        </w:p>
        <w:p>
          <w:pPr>
            <w:pStyle w:val="Tabledesmatiresniveau3"/>
            <w:tabs>
              <w:tab w:val="left" w:pos="110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24">
            <w:r>
              <w:rPr>
                <w:webHidden/>
                <w:rStyle w:val="Sautdindex"/>
                <w:lang w:eastAsia="fr-FR"/>
              </w:rPr>
              <w:t>2.</w:t>
            </w:r>
            <w:r>
              <w:rPr>
                <w:rStyle w:val="Sautdindex"/>
                <w:rFonts w:eastAsia="" w:cs="" w:ascii="Calibri" w:hAnsi="Calibri" w:asciiTheme="minorHAnsi" w:cstheme="minorBidi" w:eastAsiaTheme="minorEastAsia" w:hAnsiTheme="minorHAnsi"/>
                <w:sz w:val="22"/>
                <w:szCs w:val="22"/>
                <w:lang w:eastAsia="fr-FR"/>
              </w:rPr>
              <w:tab/>
            </w:r>
            <w:r>
              <w:rPr>
                <w:rStyle w:val="Sautdindex"/>
              </w:rPr>
              <w:t>Structure générale de l'interface</w:t>
            </w:r>
            <w:r>
              <w:rPr>
                <w:webHidden/>
              </w:rPr>
              <w:fldChar w:fldCharType="begin"/>
            </w:r>
            <w:r>
              <w:rPr>
                <w:webHidden/>
              </w:rPr>
              <w:instrText xml:space="preserve">PAGEREF _Toc198044424 \h</w:instrText>
            </w:r>
            <w:r>
              <w:rPr>
                <w:webHidden/>
              </w:rPr>
              <w:fldChar w:fldCharType="separate"/>
            </w:r>
            <w:r>
              <w:rPr>
                <w:rStyle w:val="Sautdindex"/>
                <w:vanish w:val="false"/>
              </w:rPr>
              <w:tab/>
              <w:t>8</w:t>
            </w:r>
            <w:r>
              <w:rPr>
                <w:webHidden/>
              </w:rPr>
              <w:fldChar w:fldCharType="end"/>
            </w:r>
          </w:hyperlink>
        </w:p>
        <w:p>
          <w:pPr>
            <w:pStyle w:val="Tabledesmatiresniveau4"/>
            <w:tabs>
              <w:tab w:val="clear" w:pos="708"/>
              <w:tab w:val="left" w:pos="154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25">
            <w:r>
              <w:rPr>
                <w:webHidden/>
                <w:rStyle w:val="Sautdindex"/>
              </w:rPr>
              <w:t>2.1</w:t>
            </w:r>
            <w:r>
              <w:rPr>
                <w:rStyle w:val="Sautdindex"/>
                <w:rFonts w:eastAsia="" w:cs="" w:ascii="Calibri" w:hAnsi="Calibri" w:asciiTheme="minorHAnsi" w:cstheme="minorBidi" w:eastAsiaTheme="minorEastAsia" w:hAnsiTheme="minorHAnsi"/>
                <w:sz w:val="22"/>
                <w:szCs w:val="22"/>
                <w:lang w:eastAsia="fr-FR"/>
              </w:rPr>
              <w:tab/>
            </w:r>
            <w:r>
              <w:rPr>
                <w:rStyle w:val="Sautdindex"/>
              </w:rPr>
              <w:t>Page d'accueil</w:t>
            </w:r>
            <w:r>
              <w:rPr>
                <w:webHidden/>
              </w:rPr>
              <w:fldChar w:fldCharType="begin"/>
            </w:r>
            <w:r>
              <w:rPr>
                <w:webHidden/>
              </w:rPr>
              <w:instrText xml:space="preserve">PAGEREF _Toc198044425 \h</w:instrText>
            </w:r>
            <w:r>
              <w:rPr>
                <w:webHidden/>
              </w:rPr>
              <w:fldChar w:fldCharType="separate"/>
            </w:r>
            <w:r>
              <w:rPr>
                <w:rStyle w:val="Sautdindex"/>
                <w:vanish w:val="false"/>
              </w:rPr>
              <w:tab/>
              <w:t>8</w:t>
            </w:r>
            <w:r>
              <w:rPr>
                <w:webHidden/>
              </w:rPr>
              <w:fldChar w:fldCharType="end"/>
            </w:r>
          </w:hyperlink>
        </w:p>
        <w:p>
          <w:pPr>
            <w:pStyle w:val="Tabledesmatiresniveau4"/>
            <w:tabs>
              <w:tab w:val="clear" w:pos="708"/>
              <w:tab w:val="left" w:pos="154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26">
            <w:r>
              <w:rPr>
                <w:webHidden/>
                <w:rStyle w:val="Sautdindex"/>
              </w:rPr>
              <w:t>2.2</w:t>
            </w:r>
            <w:r>
              <w:rPr>
                <w:rStyle w:val="Sautdindex"/>
                <w:rFonts w:eastAsia="" w:cs="" w:ascii="Calibri" w:hAnsi="Calibri" w:asciiTheme="minorHAnsi" w:cstheme="minorBidi" w:eastAsiaTheme="minorEastAsia" w:hAnsiTheme="minorHAnsi"/>
                <w:sz w:val="22"/>
                <w:szCs w:val="22"/>
                <w:lang w:eastAsia="fr-FR"/>
              </w:rPr>
              <w:tab/>
            </w:r>
            <w:r>
              <w:rPr>
                <w:rStyle w:val="Sautdindex"/>
              </w:rPr>
              <w:t>Section de définition du périmètre</w:t>
            </w:r>
            <w:r>
              <w:rPr>
                <w:webHidden/>
              </w:rPr>
              <w:fldChar w:fldCharType="begin"/>
            </w:r>
            <w:r>
              <w:rPr>
                <w:webHidden/>
              </w:rPr>
              <w:instrText xml:space="preserve">PAGEREF _Toc198044426 \h</w:instrText>
            </w:r>
            <w:r>
              <w:rPr>
                <w:webHidden/>
              </w:rPr>
              <w:fldChar w:fldCharType="separate"/>
            </w:r>
            <w:r>
              <w:rPr>
                <w:rStyle w:val="Sautdindex"/>
                <w:vanish w:val="false"/>
              </w:rPr>
              <w:tab/>
              <w:t>9</w:t>
            </w:r>
            <w:r>
              <w:rPr>
                <w:webHidden/>
              </w:rPr>
              <w:fldChar w:fldCharType="end"/>
            </w:r>
          </w:hyperlink>
        </w:p>
        <w:p>
          <w:pPr>
            <w:pStyle w:val="Tabledesmatiresniveau4"/>
            <w:tabs>
              <w:tab w:val="clear" w:pos="708"/>
              <w:tab w:val="left" w:pos="154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27">
            <w:r>
              <w:rPr>
                <w:webHidden/>
                <w:rStyle w:val="Sautdindex"/>
              </w:rPr>
              <w:t>2.3</w:t>
            </w:r>
            <w:r>
              <w:rPr>
                <w:rStyle w:val="Sautdindex"/>
                <w:rFonts w:eastAsia="" w:cs="" w:ascii="Calibri" w:hAnsi="Calibri" w:asciiTheme="minorHAnsi" w:cstheme="minorBidi" w:eastAsiaTheme="minorEastAsia" w:hAnsiTheme="minorHAnsi"/>
                <w:sz w:val="22"/>
                <w:szCs w:val="22"/>
                <w:lang w:eastAsia="fr-FR"/>
              </w:rPr>
              <w:tab/>
            </w:r>
            <w:r>
              <w:rPr>
                <w:rStyle w:val="Sautdindex"/>
              </w:rPr>
              <w:t>Section de filtrage des règles</w:t>
            </w:r>
            <w:r>
              <w:rPr>
                <w:webHidden/>
              </w:rPr>
              <w:fldChar w:fldCharType="begin"/>
            </w:r>
            <w:r>
              <w:rPr>
                <w:webHidden/>
              </w:rPr>
              <w:instrText xml:space="preserve">PAGEREF _Toc198044427 \h</w:instrText>
            </w:r>
            <w:r>
              <w:rPr>
                <w:webHidden/>
              </w:rPr>
              <w:fldChar w:fldCharType="separate"/>
            </w:r>
            <w:r>
              <w:rPr>
                <w:rStyle w:val="Sautdindex"/>
                <w:vanish w:val="false"/>
              </w:rPr>
              <w:tab/>
              <w:t>10</w:t>
            </w:r>
            <w:r>
              <w:rPr>
                <w:webHidden/>
              </w:rPr>
              <w:fldChar w:fldCharType="end"/>
            </w:r>
          </w:hyperlink>
        </w:p>
        <w:p>
          <w:pPr>
            <w:pStyle w:val="Tabledesmatiresniveau4"/>
            <w:tabs>
              <w:tab w:val="clear" w:pos="708"/>
              <w:tab w:val="left" w:pos="154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28">
            <w:r>
              <w:rPr>
                <w:webHidden/>
                <w:rStyle w:val="Sautdindex"/>
                <w:lang w:eastAsia="fr-FR"/>
              </w:rPr>
              <w:t>2.4</w:t>
            </w:r>
            <w:r>
              <w:rPr>
                <w:rStyle w:val="Sautdindex"/>
                <w:rFonts w:eastAsia="" w:cs="" w:ascii="Calibri" w:hAnsi="Calibri" w:asciiTheme="minorHAnsi" w:cstheme="minorBidi" w:eastAsiaTheme="minorEastAsia" w:hAnsiTheme="minorHAnsi"/>
                <w:sz w:val="22"/>
                <w:szCs w:val="22"/>
                <w:lang w:eastAsia="fr-FR"/>
              </w:rPr>
              <w:tab/>
            </w:r>
            <w:r>
              <w:rPr>
                <w:rStyle w:val="Sautdindex"/>
              </w:rPr>
              <w:t>Section de filtrage des ressources</w:t>
            </w:r>
            <w:r>
              <w:rPr>
                <w:webHidden/>
              </w:rPr>
              <w:fldChar w:fldCharType="begin"/>
            </w:r>
            <w:r>
              <w:rPr>
                <w:webHidden/>
              </w:rPr>
              <w:instrText xml:space="preserve">PAGEREF _Toc198044428 \h</w:instrText>
            </w:r>
            <w:r>
              <w:rPr>
                <w:webHidden/>
              </w:rPr>
              <w:fldChar w:fldCharType="separate"/>
            </w:r>
            <w:r>
              <w:rPr>
                <w:rStyle w:val="Sautdindex"/>
                <w:vanish w:val="false"/>
              </w:rPr>
              <w:tab/>
              <w:t>14</w:t>
            </w:r>
            <w:r>
              <w:rPr>
                <w:webHidden/>
              </w:rPr>
              <w:fldChar w:fldCharType="end"/>
            </w:r>
          </w:hyperlink>
        </w:p>
        <w:p>
          <w:pPr>
            <w:pStyle w:val="Tabledesmatiresniveau4"/>
            <w:tabs>
              <w:tab w:val="clear" w:pos="708"/>
              <w:tab w:val="left" w:pos="154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29">
            <w:r>
              <w:rPr>
                <w:webHidden/>
                <w:rStyle w:val="Sautdindex"/>
              </w:rPr>
              <w:t>2.5</w:t>
            </w:r>
            <w:r>
              <w:rPr>
                <w:rStyle w:val="Sautdindex"/>
                <w:rFonts w:eastAsia="" w:cs="" w:ascii="Calibri" w:hAnsi="Calibri" w:asciiTheme="minorHAnsi" w:cstheme="minorBidi" w:eastAsiaTheme="minorEastAsia" w:hAnsiTheme="minorHAnsi"/>
                <w:sz w:val="22"/>
                <w:szCs w:val="22"/>
                <w:lang w:eastAsia="fr-FR"/>
              </w:rPr>
              <w:tab/>
            </w:r>
            <w:r>
              <w:rPr>
                <w:rStyle w:val="Sautdindex"/>
              </w:rPr>
              <w:t>Section de configuration du solveur</w:t>
            </w:r>
            <w:r>
              <w:rPr>
                <w:webHidden/>
              </w:rPr>
              <w:fldChar w:fldCharType="begin"/>
            </w:r>
            <w:r>
              <w:rPr>
                <w:webHidden/>
              </w:rPr>
              <w:instrText xml:space="preserve">PAGEREF _Toc198044429 \h</w:instrText>
            </w:r>
            <w:r>
              <w:rPr>
                <w:webHidden/>
              </w:rPr>
              <w:fldChar w:fldCharType="separate"/>
            </w:r>
            <w:r>
              <w:rPr>
                <w:rStyle w:val="Sautdindex"/>
                <w:vanish w:val="false"/>
              </w:rPr>
              <w:tab/>
              <w:t>18</w:t>
            </w:r>
            <w:r>
              <w:rPr>
                <w:webHidden/>
              </w:rPr>
              <w:fldChar w:fldCharType="end"/>
            </w:r>
          </w:hyperlink>
        </w:p>
        <w:p>
          <w:pPr>
            <w:pStyle w:val="Tabledesmatiresniveau4"/>
            <w:tabs>
              <w:tab w:val="clear" w:pos="708"/>
              <w:tab w:val="left" w:pos="154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30">
            <w:r>
              <w:rPr>
                <w:webHidden/>
                <w:rStyle w:val="Sautdindex"/>
              </w:rPr>
              <w:t>2.6</w:t>
            </w:r>
            <w:r>
              <w:rPr>
                <w:rStyle w:val="Sautdindex"/>
                <w:rFonts w:eastAsia="" w:cs="" w:ascii="Calibri" w:hAnsi="Calibri" w:asciiTheme="minorHAnsi" w:cstheme="minorBidi" w:eastAsiaTheme="minorEastAsia" w:hAnsiTheme="minorHAnsi"/>
                <w:sz w:val="22"/>
                <w:szCs w:val="22"/>
                <w:lang w:eastAsia="fr-FR"/>
              </w:rPr>
              <w:tab/>
            </w:r>
            <w:r>
              <w:rPr>
                <w:rStyle w:val="Sautdindex"/>
              </w:rPr>
              <w:t>Section des solutions</w:t>
            </w:r>
            <w:r>
              <w:rPr>
                <w:webHidden/>
              </w:rPr>
              <w:fldChar w:fldCharType="begin"/>
            </w:r>
            <w:r>
              <w:rPr>
                <w:webHidden/>
              </w:rPr>
              <w:instrText xml:space="preserve">PAGEREF _Toc198044430 \h</w:instrText>
            </w:r>
            <w:r>
              <w:rPr>
                <w:webHidden/>
              </w:rPr>
              <w:fldChar w:fldCharType="separate"/>
            </w:r>
            <w:r>
              <w:rPr>
                <w:rStyle w:val="Sautdindex"/>
                <w:vanish w:val="false"/>
              </w:rPr>
              <w:tab/>
              <w:t>20</w:t>
            </w:r>
            <w:r>
              <w:rPr>
                <w:webHidden/>
              </w:rPr>
              <w:fldChar w:fldCharType="end"/>
            </w:r>
          </w:hyperlink>
        </w:p>
        <w:p>
          <w:pPr>
            <w:pStyle w:val="Tabledesmatiresniveau2"/>
            <w:rPr>
              <w:rFonts w:ascii="Calibri" w:hAnsi="Calibri" w:eastAsia="" w:cs="" w:asciiTheme="minorHAnsi" w:cstheme="minorBidi" w:eastAsiaTheme="minorEastAsia" w:hAnsiTheme="minorHAnsi"/>
              <w:sz w:val="22"/>
              <w:szCs w:val="22"/>
              <w:lang w:eastAsia="fr-FR"/>
            </w:rPr>
          </w:pPr>
          <w:hyperlink w:anchor="_Toc198044431">
            <w:r>
              <w:rPr>
                <w:webHidden/>
                <w:rStyle w:val="Sautdindex"/>
                <w:b/>
                <w:bCs/>
              </w:rPr>
              <w:t>II.</w:t>
            </w:r>
            <w:r>
              <w:rPr>
                <w:rStyle w:val="Sautdindex"/>
                <w:rFonts w:eastAsia="" w:cs="" w:ascii="Calibri" w:hAnsi="Calibri" w:asciiTheme="minorHAnsi" w:cstheme="minorBidi" w:eastAsiaTheme="minorEastAsia" w:hAnsiTheme="minorHAnsi"/>
                <w:sz w:val="22"/>
                <w:szCs w:val="22"/>
                <w:lang w:eastAsia="fr-FR"/>
              </w:rPr>
              <w:tab/>
            </w:r>
            <w:r>
              <w:rPr>
                <w:rStyle w:val="Sautdindex"/>
                <w:b/>
                <w:bCs/>
              </w:rPr>
              <w:t>Interaction avec les API :</w:t>
            </w:r>
            <w:r>
              <w:rPr>
                <w:webHidden/>
              </w:rPr>
              <w:fldChar w:fldCharType="begin"/>
            </w:r>
            <w:r>
              <w:rPr>
                <w:webHidden/>
              </w:rPr>
              <w:instrText xml:space="preserve">PAGEREF _Toc198044431 \h</w:instrText>
            </w:r>
            <w:r>
              <w:rPr>
                <w:webHidden/>
              </w:rPr>
              <w:fldChar w:fldCharType="separate"/>
            </w:r>
            <w:r>
              <w:rPr>
                <w:rStyle w:val="Sautdindex"/>
                <w:vanish w:val="false"/>
              </w:rPr>
              <w:tab/>
              <w:t>22</w:t>
            </w:r>
            <w:r>
              <w:rPr>
                <w:webHidden/>
              </w:rPr>
              <w:fldChar w:fldCharType="end"/>
            </w:r>
          </w:hyperlink>
        </w:p>
        <w:p>
          <w:pPr>
            <w:pStyle w:val="Tabledesmatiresniveau3"/>
            <w:rPr>
              <w:rFonts w:ascii="Calibri" w:hAnsi="Calibri" w:eastAsia="" w:cs="" w:asciiTheme="minorHAnsi" w:cstheme="minorBidi" w:eastAsiaTheme="minorEastAsia" w:hAnsiTheme="minorHAnsi"/>
              <w:sz w:val="22"/>
              <w:szCs w:val="22"/>
              <w:lang w:eastAsia="fr-FR"/>
            </w:rPr>
          </w:pPr>
          <w:hyperlink w:anchor="_Toc198044432">
            <w:r>
              <w:rPr>
                <w:webHidden/>
                <w:rStyle w:val="Sautdindex"/>
              </w:rPr>
              <w:t>1.  Communication avec l'API de données</w:t>
            </w:r>
            <w:r>
              <w:rPr>
                <w:webHidden/>
              </w:rPr>
              <w:fldChar w:fldCharType="begin"/>
            </w:r>
            <w:r>
              <w:rPr>
                <w:webHidden/>
              </w:rPr>
              <w:instrText xml:space="preserve">PAGEREF _Toc198044432 \h</w:instrText>
            </w:r>
            <w:r>
              <w:rPr>
                <w:webHidden/>
              </w:rPr>
              <w:fldChar w:fldCharType="separate"/>
            </w:r>
            <w:r>
              <w:rPr>
                <w:rStyle w:val="Sautdindex"/>
                <w:vanish w:val="false"/>
              </w:rPr>
              <w:tab/>
              <w:t>22</w:t>
            </w:r>
            <w:r>
              <w:rPr>
                <w:webHidden/>
              </w:rPr>
              <w:fldChar w:fldCharType="end"/>
            </w:r>
          </w:hyperlink>
        </w:p>
        <w:p>
          <w:pPr>
            <w:pStyle w:val="Tabledesmatiresniveau3"/>
            <w:rPr>
              <w:rFonts w:ascii="Calibri" w:hAnsi="Calibri" w:eastAsia="" w:cs="" w:asciiTheme="minorHAnsi" w:cstheme="minorBidi" w:eastAsiaTheme="minorEastAsia" w:hAnsiTheme="minorHAnsi"/>
              <w:sz w:val="22"/>
              <w:szCs w:val="22"/>
              <w:lang w:eastAsia="fr-FR"/>
            </w:rPr>
          </w:pPr>
          <w:hyperlink w:anchor="_Toc198044433">
            <w:r>
              <w:rPr>
                <w:webHidden/>
                <w:rStyle w:val="Sautdindex"/>
              </w:rPr>
              <w:t>2.   Communication avec l'API du solveur</w:t>
            </w:r>
            <w:r>
              <w:rPr>
                <w:webHidden/>
              </w:rPr>
              <w:fldChar w:fldCharType="begin"/>
            </w:r>
            <w:r>
              <w:rPr>
                <w:webHidden/>
              </w:rPr>
              <w:instrText xml:space="preserve">PAGEREF _Toc198044433 \h</w:instrText>
            </w:r>
            <w:r>
              <w:rPr>
                <w:webHidden/>
              </w:rPr>
              <w:fldChar w:fldCharType="separate"/>
            </w:r>
            <w:r>
              <w:rPr>
                <w:rStyle w:val="Sautdindex"/>
                <w:vanish w:val="false"/>
              </w:rPr>
              <w:tab/>
              <w:t>23</w:t>
            </w:r>
            <w:r>
              <w:rPr>
                <w:webHidden/>
              </w:rPr>
              <w:fldChar w:fldCharType="end"/>
            </w:r>
          </w:hyperlink>
        </w:p>
        <w:p>
          <w:pPr>
            <w:pStyle w:val="Tabledesmatiresniveau3"/>
            <w:rPr>
              <w:rFonts w:ascii="Calibri" w:hAnsi="Calibri" w:eastAsia="" w:cs="" w:asciiTheme="minorHAnsi" w:cstheme="minorBidi" w:eastAsiaTheme="minorEastAsia" w:hAnsiTheme="minorHAnsi"/>
              <w:sz w:val="22"/>
              <w:szCs w:val="22"/>
              <w:lang w:eastAsia="fr-FR"/>
            </w:rPr>
          </w:pPr>
          <w:hyperlink w:anchor="_Toc198044434">
            <w:r>
              <w:rPr>
                <w:webHidden/>
                <w:rStyle w:val="Sautdindex"/>
              </w:rPr>
              <w:t>3.   Gestion des données et transformation</w:t>
            </w:r>
            <w:r>
              <w:rPr>
                <w:webHidden/>
              </w:rPr>
              <w:fldChar w:fldCharType="begin"/>
            </w:r>
            <w:r>
              <w:rPr>
                <w:webHidden/>
              </w:rPr>
              <w:instrText xml:space="preserve">PAGEREF _Toc198044434 \h</w:instrText>
            </w:r>
            <w:r>
              <w:rPr>
                <w:webHidden/>
              </w:rPr>
              <w:fldChar w:fldCharType="separate"/>
            </w:r>
            <w:r>
              <w:rPr>
                <w:rStyle w:val="Sautdindex"/>
                <w:vanish w:val="false"/>
              </w:rPr>
              <w:tab/>
              <w:t>24</w:t>
            </w:r>
            <w:r>
              <w:rPr>
                <w:webHidden/>
              </w:rPr>
              <w:fldChar w:fldCharType="end"/>
            </w:r>
          </w:hyperlink>
        </w:p>
        <w:p>
          <w:pPr>
            <w:pStyle w:val="Tabledesmatiresniveau3"/>
            <w:rPr>
              <w:rFonts w:ascii="Calibri" w:hAnsi="Calibri" w:eastAsia="" w:cs="" w:asciiTheme="minorHAnsi" w:cstheme="minorBidi" w:eastAsiaTheme="minorEastAsia" w:hAnsiTheme="minorHAnsi"/>
              <w:sz w:val="22"/>
              <w:szCs w:val="22"/>
              <w:lang w:eastAsia="fr-FR"/>
            </w:rPr>
          </w:pPr>
          <w:hyperlink w:anchor="_Toc198044435">
            <w:r>
              <w:rPr>
                <w:webHidden/>
                <w:rStyle w:val="Sautdindex"/>
              </w:rPr>
              <w:t>4.   Gestion des erreurs et feedback utilisateur</w:t>
            </w:r>
            <w:r>
              <w:rPr>
                <w:webHidden/>
              </w:rPr>
              <w:fldChar w:fldCharType="begin"/>
            </w:r>
            <w:r>
              <w:rPr>
                <w:webHidden/>
              </w:rPr>
              <w:instrText xml:space="preserve">PAGEREF _Toc198044435 \h</w:instrText>
            </w:r>
            <w:r>
              <w:rPr>
                <w:webHidden/>
              </w:rPr>
              <w:fldChar w:fldCharType="separate"/>
            </w:r>
            <w:r>
              <w:rPr>
                <w:rStyle w:val="Sautdindex"/>
                <w:vanish w:val="false"/>
              </w:rPr>
              <w:tab/>
              <w:t>24</w:t>
            </w:r>
            <w:r>
              <w:rPr>
                <w:webHidden/>
              </w:rPr>
              <w:fldChar w:fldCharType="end"/>
            </w:r>
          </w:hyperlink>
        </w:p>
        <w:p>
          <w:pPr>
            <w:pStyle w:val="Tabledesmatiresniveau2"/>
            <w:rPr>
              <w:rFonts w:ascii="Calibri" w:hAnsi="Calibri" w:eastAsia="" w:cs="" w:asciiTheme="minorHAnsi" w:cstheme="minorBidi" w:eastAsiaTheme="minorEastAsia" w:hAnsiTheme="minorHAnsi"/>
              <w:sz w:val="22"/>
              <w:szCs w:val="22"/>
              <w:lang w:eastAsia="fr-FR"/>
            </w:rPr>
          </w:pPr>
          <w:hyperlink w:anchor="_Toc198044436">
            <w:r>
              <w:rPr>
                <w:webHidden/>
                <w:rStyle w:val="Sautdindex"/>
                <w:b/>
                <w:bCs/>
              </w:rPr>
              <w:t>III.</w:t>
            </w:r>
            <w:r>
              <w:rPr>
                <w:rStyle w:val="Sautdindex"/>
                <w:rFonts w:eastAsia="" w:cs="" w:ascii="Calibri" w:hAnsi="Calibri" w:asciiTheme="minorHAnsi" w:cstheme="minorBidi" w:eastAsiaTheme="minorEastAsia" w:hAnsiTheme="minorHAnsi"/>
                <w:sz w:val="22"/>
                <w:szCs w:val="22"/>
                <w:lang w:eastAsia="fr-FR"/>
              </w:rPr>
              <w:tab/>
            </w:r>
            <w:r>
              <w:rPr>
                <w:rStyle w:val="Sautdindex"/>
                <w:b/>
                <w:bCs/>
              </w:rPr>
              <w:t>Fonctionnalités implémentées :</w:t>
            </w:r>
            <w:r>
              <w:rPr>
                <w:webHidden/>
              </w:rPr>
              <w:fldChar w:fldCharType="begin"/>
            </w:r>
            <w:r>
              <w:rPr>
                <w:webHidden/>
              </w:rPr>
              <w:instrText xml:space="preserve">PAGEREF _Toc198044436 \h</w:instrText>
            </w:r>
            <w:r>
              <w:rPr>
                <w:webHidden/>
              </w:rPr>
              <w:fldChar w:fldCharType="separate"/>
            </w:r>
            <w:r>
              <w:rPr>
                <w:rStyle w:val="Sautdindex"/>
                <w:vanish w:val="false"/>
              </w:rPr>
              <w:tab/>
              <w:t>25</w:t>
            </w:r>
            <w:r>
              <w:rPr>
                <w:webHidden/>
              </w:rPr>
              <w:fldChar w:fldCharType="end"/>
            </w:r>
          </w:hyperlink>
        </w:p>
        <w:p>
          <w:pPr>
            <w:pStyle w:val="Tabledesmatiresniveau2"/>
            <w:rPr>
              <w:rFonts w:ascii="Calibri" w:hAnsi="Calibri" w:eastAsia="" w:cs="" w:asciiTheme="minorHAnsi" w:cstheme="minorBidi" w:eastAsiaTheme="minorEastAsia" w:hAnsiTheme="minorHAnsi"/>
              <w:sz w:val="22"/>
              <w:szCs w:val="22"/>
              <w:lang w:eastAsia="fr-FR"/>
            </w:rPr>
          </w:pPr>
          <w:hyperlink w:anchor="_Toc198044437">
            <w:r>
              <w:rPr>
                <w:webHidden/>
                <w:rStyle w:val="Sautdindex"/>
                <w:b/>
                <w:bCs/>
              </w:rPr>
              <w:t>IV.</w:t>
            </w:r>
            <w:r>
              <w:rPr>
                <w:rStyle w:val="Sautdindex"/>
                <w:rFonts w:eastAsia="" w:cs="" w:ascii="Calibri" w:hAnsi="Calibri" w:asciiTheme="minorHAnsi" w:cstheme="minorBidi" w:eastAsiaTheme="minorEastAsia" w:hAnsiTheme="minorHAnsi"/>
                <w:sz w:val="22"/>
                <w:szCs w:val="22"/>
                <w:lang w:eastAsia="fr-FR"/>
              </w:rPr>
              <w:tab/>
            </w:r>
            <w:r>
              <w:rPr>
                <w:rStyle w:val="Sautdindex"/>
                <w:b/>
                <w:bCs/>
              </w:rPr>
              <w:t>Difficultés rencontrées et solutions apportées :</w:t>
            </w:r>
            <w:r>
              <w:rPr>
                <w:webHidden/>
              </w:rPr>
              <w:fldChar w:fldCharType="begin"/>
            </w:r>
            <w:r>
              <w:rPr>
                <w:webHidden/>
              </w:rPr>
              <w:instrText xml:space="preserve">PAGEREF _Toc198044437 \h</w:instrText>
            </w:r>
            <w:r>
              <w:rPr>
                <w:webHidden/>
              </w:rPr>
              <w:fldChar w:fldCharType="separate"/>
            </w:r>
            <w:r>
              <w:rPr>
                <w:rStyle w:val="Sautdindex"/>
                <w:vanish w:val="false"/>
              </w:rPr>
              <w:tab/>
              <w:t>26</w:t>
            </w:r>
            <w:r>
              <w:rPr>
                <w:webHidden/>
              </w:rPr>
              <w:fldChar w:fldCharType="end"/>
            </w:r>
          </w:hyperlink>
        </w:p>
        <w:p>
          <w:pPr>
            <w:pStyle w:val="Tabledesmatiresniveau2"/>
            <w:rPr>
              <w:rFonts w:ascii="Calibri" w:hAnsi="Calibri" w:eastAsia="" w:cs="" w:asciiTheme="minorHAnsi" w:cstheme="minorBidi" w:eastAsiaTheme="minorEastAsia" w:hAnsiTheme="minorHAnsi"/>
              <w:sz w:val="22"/>
              <w:szCs w:val="22"/>
              <w:lang w:eastAsia="fr-FR"/>
            </w:rPr>
          </w:pPr>
          <w:hyperlink w:anchor="_Toc198044438">
            <w:r>
              <w:rPr>
                <w:webHidden/>
                <w:rStyle w:val="Sautdindex"/>
                <w:b/>
                <w:bCs/>
              </w:rPr>
              <w:t>V.</w:t>
            </w:r>
            <w:r>
              <w:rPr>
                <w:rStyle w:val="Sautdindex"/>
                <w:rFonts w:eastAsia="" w:cs="" w:ascii="Calibri" w:hAnsi="Calibri" w:asciiTheme="minorHAnsi" w:cstheme="minorBidi" w:eastAsiaTheme="minorEastAsia" w:hAnsiTheme="minorHAnsi"/>
                <w:sz w:val="22"/>
                <w:szCs w:val="22"/>
                <w:lang w:eastAsia="fr-FR"/>
              </w:rPr>
              <w:tab/>
            </w:r>
            <w:r>
              <w:rPr>
                <w:rStyle w:val="Sautdindex"/>
                <w:b/>
                <w:bCs/>
              </w:rPr>
              <w:t>Résultats obtenus :</w:t>
            </w:r>
            <w:r>
              <w:rPr>
                <w:webHidden/>
              </w:rPr>
              <w:fldChar w:fldCharType="begin"/>
            </w:r>
            <w:r>
              <w:rPr>
                <w:webHidden/>
              </w:rPr>
              <w:instrText xml:space="preserve">PAGEREF _Toc198044438 \h</w:instrText>
            </w:r>
            <w:r>
              <w:rPr>
                <w:webHidden/>
              </w:rPr>
              <w:fldChar w:fldCharType="separate"/>
            </w:r>
            <w:r>
              <w:rPr>
                <w:rStyle w:val="Sautdindex"/>
                <w:vanish w:val="false"/>
              </w:rPr>
              <w:tab/>
              <w:t>26</w:t>
            </w:r>
            <w:r>
              <w:rPr>
                <w:webHidden/>
              </w:rPr>
              <w:fldChar w:fldCharType="end"/>
            </w:r>
          </w:hyperlink>
        </w:p>
        <w:p>
          <w:pPr>
            <w:pStyle w:val="Tabledesmatiresniveau3"/>
            <w:tabs>
              <w:tab w:val="left" w:pos="110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39">
            <w:r>
              <w:rPr>
                <w:webHidden/>
                <w:rStyle w:val="Sautdindex"/>
              </w:rPr>
              <w:t>1.</w:t>
            </w:r>
            <w:r>
              <w:rPr>
                <w:rStyle w:val="Sautdindex"/>
                <w:rFonts w:eastAsia="" w:cs="" w:ascii="Calibri" w:hAnsi="Calibri" w:asciiTheme="minorHAnsi" w:cstheme="minorBidi" w:eastAsiaTheme="minorEastAsia" w:hAnsiTheme="minorHAnsi"/>
                <w:sz w:val="22"/>
                <w:szCs w:val="22"/>
                <w:lang w:eastAsia="fr-FR"/>
              </w:rPr>
              <w:tab/>
            </w:r>
            <w:r>
              <w:rPr>
                <w:rStyle w:val="Sautdindex"/>
              </w:rPr>
              <w:t>Interface utilisateur intuitive</w:t>
            </w:r>
            <w:r>
              <w:rPr>
                <w:webHidden/>
              </w:rPr>
              <w:fldChar w:fldCharType="begin"/>
            </w:r>
            <w:r>
              <w:rPr>
                <w:webHidden/>
              </w:rPr>
              <w:instrText xml:space="preserve">PAGEREF _Toc198044439 \h</w:instrText>
            </w:r>
            <w:r>
              <w:rPr>
                <w:webHidden/>
              </w:rPr>
              <w:fldChar w:fldCharType="separate"/>
            </w:r>
            <w:r>
              <w:rPr>
                <w:rStyle w:val="Sautdindex"/>
                <w:vanish w:val="false"/>
              </w:rPr>
              <w:tab/>
              <w:t>27</w:t>
            </w:r>
            <w:r>
              <w:rPr>
                <w:webHidden/>
              </w:rPr>
              <w:fldChar w:fldCharType="end"/>
            </w:r>
          </w:hyperlink>
        </w:p>
        <w:p>
          <w:pPr>
            <w:pStyle w:val="Tabledesmatiresniveau3"/>
            <w:tabs>
              <w:tab w:val="left" w:pos="110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40">
            <w:r>
              <w:rPr>
                <w:webHidden/>
                <w:rStyle w:val="Sautdindex"/>
              </w:rPr>
              <w:t>2.</w:t>
            </w:r>
            <w:r>
              <w:rPr>
                <w:rStyle w:val="Sautdindex"/>
                <w:rFonts w:eastAsia="" w:cs="" w:ascii="Calibri" w:hAnsi="Calibri" w:asciiTheme="minorHAnsi" w:cstheme="minorBidi" w:eastAsiaTheme="minorEastAsia" w:hAnsiTheme="minorHAnsi"/>
                <w:sz w:val="22"/>
                <w:szCs w:val="22"/>
                <w:lang w:eastAsia="fr-FR"/>
              </w:rPr>
              <w:tab/>
            </w:r>
            <w:r>
              <w:rPr>
                <w:rStyle w:val="Sautdindex"/>
              </w:rPr>
              <w:t>Fonctionnalités complètes de sélection et filtrage</w:t>
            </w:r>
            <w:r>
              <w:rPr>
                <w:webHidden/>
              </w:rPr>
              <w:fldChar w:fldCharType="begin"/>
            </w:r>
            <w:r>
              <w:rPr>
                <w:webHidden/>
              </w:rPr>
              <w:instrText xml:space="preserve">PAGEREF _Toc198044440 \h</w:instrText>
            </w:r>
            <w:r>
              <w:rPr>
                <w:webHidden/>
              </w:rPr>
              <w:fldChar w:fldCharType="separate"/>
            </w:r>
            <w:r>
              <w:rPr>
                <w:rStyle w:val="Sautdindex"/>
                <w:vanish w:val="false"/>
              </w:rPr>
              <w:tab/>
              <w:t>27</w:t>
            </w:r>
            <w:r>
              <w:rPr>
                <w:webHidden/>
              </w:rPr>
              <w:fldChar w:fldCharType="end"/>
            </w:r>
          </w:hyperlink>
        </w:p>
        <w:p>
          <w:pPr>
            <w:pStyle w:val="Tabledesmatiresniveau3"/>
            <w:tabs>
              <w:tab w:val="left" w:pos="110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41">
            <w:r>
              <w:rPr>
                <w:webHidden/>
                <w:rStyle w:val="Sautdindex"/>
              </w:rPr>
              <w:t>3.</w:t>
            </w:r>
            <w:r>
              <w:rPr>
                <w:rStyle w:val="Sautdindex"/>
                <w:rFonts w:eastAsia="" w:cs="" w:ascii="Calibri" w:hAnsi="Calibri" w:asciiTheme="minorHAnsi" w:cstheme="minorBidi" w:eastAsiaTheme="minorEastAsia" w:hAnsiTheme="minorHAnsi"/>
                <w:sz w:val="22"/>
                <w:szCs w:val="22"/>
                <w:lang w:eastAsia="fr-FR"/>
              </w:rPr>
              <w:tab/>
            </w:r>
            <w:r>
              <w:rPr>
                <w:rStyle w:val="Sautdindex"/>
              </w:rPr>
              <w:t>Configuration flexible du solveur</w:t>
            </w:r>
            <w:r>
              <w:rPr>
                <w:webHidden/>
              </w:rPr>
              <w:fldChar w:fldCharType="begin"/>
            </w:r>
            <w:r>
              <w:rPr>
                <w:webHidden/>
              </w:rPr>
              <w:instrText xml:space="preserve">PAGEREF _Toc198044441 \h</w:instrText>
            </w:r>
            <w:r>
              <w:rPr>
                <w:webHidden/>
              </w:rPr>
              <w:fldChar w:fldCharType="separate"/>
            </w:r>
            <w:r>
              <w:rPr>
                <w:rStyle w:val="Sautdindex"/>
                <w:vanish w:val="false"/>
              </w:rPr>
              <w:tab/>
              <w:t>27</w:t>
            </w:r>
            <w:r>
              <w:rPr>
                <w:webHidden/>
              </w:rPr>
              <w:fldChar w:fldCharType="end"/>
            </w:r>
          </w:hyperlink>
        </w:p>
        <w:p>
          <w:pPr>
            <w:pStyle w:val="Tabledesmatiresniveau3"/>
            <w:tabs>
              <w:tab w:val="left" w:pos="110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42">
            <w:r>
              <w:rPr>
                <w:webHidden/>
                <w:rStyle w:val="Sautdindex"/>
              </w:rPr>
              <w:t>4.</w:t>
            </w:r>
            <w:r>
              <w:rPr>
                <w:rStyle w:val="Sautdindex"/>
                <w:rFonts w:eastAsia="" w:cs="" w:ascii="Calibri" w:hAnsi="Calibri" w:asciiTheme="minorHAnsi" w:cstheme="minorBidi" w:eastAsiaTheme="minorEastAsia" w:hAnsiTheme="minorHAnsi"/>
                <w:sz w:val="22"/>
                <w:szCs w:val="22"/>
                <w:lang w:eastAsia="fr-FR"/>
              </w:rPr>
              <w:tab/>
            </w:r>
            <w:r>
              <w:rPr>
                <w:rStyle w:val="Sautdindex"/>
              </w:rPr>
              <w:t>Visualisation des résultats</w:t>
            </w:r>
            <w:r>
              <w:rPr>
                <w:webHidden/>
              </w:rPr>
              <w:fldChar w:fldCharType="begin"/>
            </w:r>
            <w:r>
              <w:rPr>
                <w:webHidden/>
              </w:rPr>
              <w:instrText xml:space="preserve">PAGEREF _Toc198044442 \h</w:instrText>
            </w:r>
            <w:r>
              <w:rPr>
                <w:webHidden/>
              </w:rPr>
              <w:fldChar w:fldCharType="separate"/>
            </w:r>
            <w:r>
              <w:rPr>
                <w:rStyle w:val="Sautdindex"/>
                <w:vanish w:val="false"/>
              </w:rPr>
              <w:tab/>
              <w:t>27</w:t>
            </w:r>
            <w:r>
              <w:rPr>
                <w:webHidden/>
              </w:rPr>
              <w:fldChar w:fldCharType="end"/>
            </w:r>
          </w:hyperlink>
        </w:p>
        <w:p>
          <w:pPr>
            <w:pStyle w:val="Tabledesmatiresniveau3"/>
            <w:tabs>
              <w:tab w:val="left" w:pos="110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43">
            <w:r>
              <w:rPr>
                <w:webHidden/>
                <w:rStyle w:val="Sautdindex"/>
              </w:rPr>
              <w:t>5.</w:t>
            </w:r>
            <w:r>
              <w:rPr>
                <w:rStyle w:val="Sautdindex"/>
                <w:rFonts w:eastAsia="" w:cs="" w:ascii="Calibri" w:hAnsi="Calibri" w:asciiTheme="minorHAnsi" w:cstheme="minorBidi" w:eastAsiaTheme="minorEastAsia" w:hAnsiTheme="minorHAnsi"/>
                <w:sz w:val="22"/>
                <w:szCs w:val="22"/>
                <w:lang w:eastAsia="fr-FR"/>
              </w:rPr>
              <w:tab/>
            </w:r>
            <w:r>
              <w:rPr>
                <w:rStyle w:val="Sautdindex"/>
              </w:rPr>
              <w:t>Tests et validation</w:t>
            </w:r>
            <w:r>
              <w:rPr>
                <w:webHidden/>
              </w:rPr>
              <w:fldChar w:fldCharType="begin"/>
            </w:r>
            <w:r>
              <w:rPr>
                <w:webHidden/>
              </w:rPr>
              <w:instrText xml:space="preserve">PAGEREF _Toc198044443 \h</w:instrText>
            </w:r>
            <w:r>
              <w:rPr>
                <w:webHidden/>
              </w:rPr>
              <w:fldChar w:fldCharType="separate"/>
            </w:r>
            <w:r>
              <w:rPr>
                <w:rStyle w:val="Sautdindex"/>
                <w:vanish w:val="false"/>
              </w:rPr>
              <w:tab/>
              <w:t>27</w:t>
            </w:r>
            <w:r>
              <w:rPr>
                <w:webHidden/>
              </w:rPr>
              <w:fldChar w:fldCharType="end"/>
            </w:r>
          </w:hyperlink>
        </w:p>
        <w:p>
          <w:pPr>
            <w:pStyle w:val="Tabledesmatiresniveau3"/>
            <w:tabs>
              <w:tab w:val="left" w:pos="110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44">
            <w:r>
              <w:rPr>
                <w:webHidden/>
                <w:rStyle w:val="Sautdindex"/>
              </w:rPr>
              <w:t>6.</w:t>
            </w:r>
            <w:r>
              <w:rPr>
                <w:rStyle w:val="Sautdindex"/>
                <w:rFonts w:eastAsia="" w:cs="" w:ascii="Calibri" w:hAnsi="Calibri" w:asciiTheme="minorHAnsi" w:cstheme="minorBidi" w:eastAsiaTheme="minorEastAsia" w:hAnsiTheme="minorHAnsi"/>
                <w:sz w:val="22"/>
                <w:szCs w:val="22"/>
                <w:lang w:eastAsia="fr-FR"/>
              </w:rPr>
              <w:tab/>
            </w:r>
            <w:r>
              <w:rPr>
                <w:rStyle w:val="Sautdindex"/>
              </w:rPr>
              <w:t>Documentation</w:t>
            </w:r>
            <w:r>
              <w:rPr>
                <w:webHidden/>
              </w:rPr>
              <w:fldChar w:fldCharType="begin"/>
            </w:r>
            <w:r>
              <w:rPr>
                <w:webHidden/>
              </w:rPr>
              <w:instrText xml:space="preserve">PAGEREF _Toc198044444 \h</w:instrText>
            </w:r>
            <w:r>
              <w:rPr>
                <w:webHidden/>
              </w:rPr>
              <w:fldChar w:fldCharType="separate"/>
            </w:r>
            <w:r>
              <w:rPr>
                <w:rStyle w:val="Sautdindex"/>
                <w:vanish w:val="false"/>
              </w:rPr>
              <w:tab/>
              <w:t>28</w:t>
            </w:r>
            <w:r>
              <w:rPr>
                <w:webHidden/>
              </w:rPr>
              <w:fldChar w:fldCharType="end"/>
            </w:r>
          </w:hyperlink>
        </w:p>
        <w:p>
          <w:pPr>
            <w:pStyle w:val="Tabledesmatiresniveau2"/>
            <w:rPr>
              <w:rFonts w:ascii="Calibri" w:hAnsi="Calibri" w:eastAsia="" w:cs="" w:asciiTheme="minorHAnsi" w:cstheme="minorBidi" w:eastAsiaTheme="minorEastAsia" w:hAnsiTheme="minorHAnsi"/>
              <w:sz w:val="22"/>
              <w:szCs w:val="22"/>
              <w:lang w:eastAsia="fr-FR"/>
            </w:rPr>
          </w:pPr>
          <w:hyperlink w:anchor="_Toc198044445">
            <w:r>
              <w:rPr>
                <w:webHidden/>
                <w:rStyle w:val="Sautdindex"/>
                <w:b/>
                <w:bCs/>
              </w:rPr>
              <w:t>VI.  Conclusion :</w:t>
            </w:r>
            <w:r>
              <w:rPr>
                <w:webHidden/>
              </w:rPr>
              <w:fldChar w:fldCharType="begin"/>
            </w:r>
            <w:r>
              <w:rPr>
                <w:webHidden/>
              </w:rPr>
              <w:instrText xml:space="preserve">PAGEREF _Toc198044445 \h</w:instrText>
            </w:r>
            <w:r>
              <w:rPr>
                <w:webHidden/>
              </w:rPr>
              <w:fldChar w:fldCharType="separate"/>
            </w:r>
            <w:r>
              <w:rPr>
                <w:rStyle w:val="Sautdindex"/>
                <w:vanish w:val="false"/>
              </w:rPr>
              <w:tab/>
              <w:t>28</w:t>
            </w:r>
            <w:r>
              <w:rPr>
                <w:webHidden/>
              </w:rPr>
              <w:fldChar w:fldCharType="end"/>
            </w:r>
          </w:hyperlink>
        </w:p>
        <w:p>
          <w:pPr>
            <w:pStyle w:val="Tabledesmatiresniveau3"/>
            <w:tabs>
              <w:tab w:val="left" w:pos="110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46">
            <w:r>
              <w:rPr>
                <w:webHidden/>
                <w:rStyle w:val="Sautdindex"/>
              </w:rPr>
              <w:t>1.</w:t>
            </w:r>
            <w:r>
              <w:rPr>
                <w:rStyle w:val="Sautdindex"/>
                <w:rFonts w:eastAsia="" w:cs="" w:ascii="Calibri" w:hAnsi="Calibri" w:asciiTheme="minorHAnsi" w:cstheme="minorBidi" w:eastAsiaTheme="minorEastAsia" w:hAnsiTheme="minorHAnsi"/>
                <w:sz w:val="22"/>
                <w:szCs w:val="22"/>
                <w:lang w:eastAsia="fr-FR"/>
              </w:rPr>
              <w:tab/>
            </w:r>
            <w:r>
              <w:rPr>
                <w:rStyle w:val="Sautdindex"/>
              </w:rPr>
              <w:t>Bilan du projet</w:t>
            </w:r>
            <w:r>
              <w:rPr>
                <w:webHidden/>
              </w:rPr>
              <w:fldChar w:fldCharType="begin"/>
            </w:r>
            <w:r>
              <w:rPr>
                <w:webHidden/>
              </w:rPr>
              <w:instrText xml:space="preserve">PAGEREF _Toc198044446 \h</w:instrText>
            </w:r>
            <w:r>
              <w:rPr>
                <w:webHidden/>
              </w:rPr>
              <w:fldChar w:fldCharType="separate"/>
            </w:r>
            <w:r>
              <w:rPr>
                <w:rStyle w:val="Sautdindex"/>
                <w:vanish w:val="false"/>
              </w:rPr>
              <w:tab/>
              <w:t>28</w:t>
            </w:r>
            <w:r>
              <w:rPr>
                <w:webHidden/>
              </w:rPr>
              <w:fldChar w:fldCharType="end"/>
            </w:r>
          </w:hyperlink>
        </w:p>
        <w:p>
          <w:pPr>
            <w:pStyle w:val="Tabledesmatiresniveau3"/>
            <w:tabs>
              <w:tab w:val="left" w:pos="110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47">
            <w:r>
              <w:rPr>
                <w:webHidden/>
                <w:rStyle w:val="Sautdindex"/>
              </w:rPr>
              <w:t>2.</w:t>
            </w:r>
            <w:r>
              <w:rPr>
                <w:rStyle w:val="Sautdindex"/>
                <w:rFonts w:eastAsia="" w:cs="" w:ascii="Calibri" w:hAnsi="Calibri" w:asciiTheme="minorHAnsi" w:cstheme="minorBidi" w:eastAsiaTheme="minorEastAsia" w:hAnsiTheme="minorHAnsi"/>
                <w:sz w:val="22"/>
                <w:szCs w:val="22"/>
                <w:lang w:eastAsia="fr-FR"/>
              </w:rPr>
              <w:tab/>
            </w:r>
            <w:r>
              <w:rPr>
                <w:rStyle w:val="Sautdindex"/>
              </w:rPr>
              <w:t>Compétences développées</w:t>
            </w:r>
            <w:r>
              <w:rPr>
                <w:webHidden/>
              </w:rPr>
              <w:fldChar w:fldCharType="begin"/>
            </w:r>
            <w:r>
              <w:rPr>
                <w:webHidden/>
              </w:rPr>
              <w:instrText xml:space="preserve">PAGEREF _Toc198044447 \h</w:instrText>
            </w:r>
            <w:r>
              <w:rPr>
                <w:webHidden/>
              </w:rPr>
              <w:fldChar w:fldCharType="separate"/>
            </w:r>
            <w:r>
              <w:rPr>
                <w:rStyle w:val="Sautdindex"/>
                <w:vanish w:val="false"/>
              </w:rPr>
              <w:tab/>
              <w:t>28</w:t>
            </w:r>
            <w:r>
              <w:rPr>
                <w:webHidden/>
              </w:rPr>
              <w:fldChar w:fldCharType="end"/>
            </w:r>
          </w:hyperlink>
        </w:p>
        <w:p>
          <w:pPr>
            <w:pStyle w:val="Tabledesmatiresniveau3"/>
            <w:tabs>
              <w:tab w:val="left" w:pos="110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48">
            <w:r>
              <w:rPr>
                <w:webHidden/>
                <w:rStyle w:val="Sautdindex"/>
              </w:rPr>
              <w:t>3.</w:t>
            </w:r>
            <w:r>
              <w:rPr>
                <w:rStyle w:val="Sautdindex"/>
                <w:rFonts w:eastAsia="" w:cs="" w:ascii="Calibri" w:hAnsi="Calibri" w:asciiTheme="minorHAnsi" w:cstheme="minorBidi" w:eastAsiaTheme="minorEastAsia" w:hAnsiTheme="minorHAnsi"/>
                <w:sz w:val="22"/>
                <w:szCs w:val="22"/>
                <w:lang w:eastAsia="fr-FR"/>
              </w:rPr>
              <w:tab/>
            </w:r>
            <w:r>
              <w:rPr>
                <w:rStyle w:val="Sautdindex"/>
              </w:rPr>
              <w:t>Perspectives d'évolution</w:t>
            </w:r>
            <w:r>
              <w:rPr>
                <w:webHidden/>
              </w:rPr>
              <w:fldChar w:fldCharType="begin"/>
            </w:r>
            <w:r>
              <w:rPr>
                <w:webHidden/>
              </w:rPr>
              <w:instrText xml:space="preserve">PAGEREF _Toc198044448 \h</w:instrText>
            </w:r>
            <w:r>
              <w:rPr>
                <w:webHidden/>
              </w:rPr>
              <w:fldChar w:fldCharType="separate"/>
            </w:r>
            <w:r>
              <w:rPr>
                <w:rStyle w:val="Sautdindex"/>
                <w:vanish w:val="false"/>
              </w:rPr>
              <w:tab/>
              <w:t>29</w:t>
            </w:r>
            <w:r>
              <w:rPr>
                <w:webHidden/>
              </w:rPr>
              <w:fldChar w:fldCharType="end"/>
            </w:r>
          </w:hyperlink>
        </w:p>
        <w:p>
          <w:pPr>
            <w:pStyle w:val="Tabledesmatiresniveau3"/>
            <w:tabs>
              <w:tab w:val="left" w:pos="1100" w:leader="none"/>
              <w:tab w:val="right" w:pos="9628" w:leader="dot"/>
            </w:tabs>
            <w:rPr>
              <w:rFonts w:ascii="Calibri" w:hAnsi="Calibri" w:eastAsia="" w:cs="" w:asciiTheme="minorHAnsi" w:cstheme="minorBidi" w:eastAsiaTheme="minorEastAsia" w:hAnsiTheme="minorHAnsi"/>
              <w:sz w:val="22"/>
              <w:szCs w:val="22"/>
              <w:lang w:eastAsia="fr-FR"/>
            </w:rPr>
          </w:pPr>
          <w:hyperlink w:anchor="_Toc198044449">
            <w:r>
              <w:rPr>
                <w:webHidden/>
                <w:rStyle w:val="Sautdindex"/>
              </w:rPr>
              <w:t>4.</w:t>
            </w:r>
            <w:r>
              <w:rPr>
                <w:rStyle w:val="Sautdindex"/>
                <w:rFonts w:eastAsia="" w:cs="" w:ascii="Calibri" w:hAnsi="Calibri" w:asciiTheme="minorHAnsi" w:cstheme="minorBidi" w:eastAsiaTheme="minorEastAsia" w:hAnsiTheme="minorHAnsi"/>
                <w:sz w:val="22"/>
                <w:szCs w:val="22"/>
                <w:lang w:eastAsia="fr-FR"/>
              </w:rPr>
              <w:tab/>
            </w:r>
            <w:r>
              <w:rPr>
                <w:rStyle w:val="Sautdindex"/>
              </w:rPr>
              <w:t>Mot de la fin</w:t>
            </w:r>
            <w:r>
              <w:rPr>
                <w:webHidden/>
              </w:rPr>
              <w:fldChar w:fldCharType="begin"/>
            </w:r>
            <w:r>
              <w:rPr>
                <w:webHidden/>
              </w:rPr>
              <w:instrText xml:space="preserve">PAGEREF _Toc198044449 \h</w:instrText>
            </w:r>
            <w:r>
              <w:rPr>
                <w:webHidden/>
              </w:rPr>
              <w:fldChar w:fldCharType="separate"/>
            </w:r>
            <w:r>
              <w:rPr>
                <w:rStyle w:val="Sautdindex"/>
                <w:vanish w:val="false"/>
              </w:rPr>
              <w:tab/>
              <w:t>29</w:t>
            </w:r>
            <w:r>
              <w:rPr>
                <w:webHidden/>
              </w:rPr>
              <w:fldChar w:fldCharType="end"/>
            </w:r>
          </w:hyperlink>
        </w:p>
        <w:p>
          <w:pPr>
            <w:pStyle w:val="Tabledesmatiresniveau1"/>
            <w:rPr>
              <w:rFonts w:ascii="Calibri" w:hAnsi="Calibri" w:eastAsia="" w:cs="" w:asciiTheme="minorHAnsi" w:cstheme="minorBidi" w:eastAsiaTheme="minorEastAsia" w:hAnsiTheme="minorHAnsi"/>
              <w:sz w:val="22"/>
              <w:szCs w:val="22"/>
              <w:lang w:val="fr-FR" w:eastAsia="fr-FR"/>
            </w:rPr>
          </w:pPr>
          <w:hyperlink w:anchor="_Toc198044450">
            <w:r>
              <w:rPr>
                <w:webHidden/>
                <w:rStyle w:val="Sautdindex"/>
              </w:rPr>
              <w:t>ANNEXES</w:t>
            </w:r>
            <w:r>
              <w:rPr>
                <w:webHidden/>
              </w:rPr>
              <w:fldChar w:fldCharType="begin"/>
            </w:r>
            <w:r>
              <w:rPr>
                <w:webHidden/>
              </w:rPr>
              <w:instrText xml:space="preserve">PAGEREF _Toc198044450 \h</w:instrText>
            </w:r>
            <w:r>
              <w:rPr>
                <w:webHidden/>
              </w:rPr>
              <w:fldChar w:fldCharType="separate"/>
            </w:r>
            <w:r>
              <w:rPr>
                <w:rStyle w:val="Sautdindex"/>
                <w:vanish w:val="false"/>
              </w:rPr>
              <w:tab/>
              <w:t>30</w:t>
            </w:r>
            <w:r>
              <w:rPr>
                <w:webHidden/>
              </w:rPr>
              <w:fldChar w:fldCharType="end"/>
            </w:r>
          </w:hyperlink>
          <w:r>
            <w:rPr>
              <w:rStyle w:val="Sautdindex"/>
              <w:vanish w:val="false"/>
            </w:rPr>
            <w:fldChar w:fldCharType="end"/>
          </w:r>
        </w:p>
      </w:sdtContent>
    </w:sdt>
    <w:p>
      <w:pPr>
        <w:pStyle w:val="Normal"/>
        <w:widowControl/>
        <w:suppressAutoHyphens w:val="true"/>
        <w:bidi w:val="0"/>
        <w:snapToGrid w:val="false"/>
        <w:spacing w:before="120" w:after="240"/>
        <w:jc w:val="both"/>
        <w:rPr>
          <w:rFonts w:ascii="Cambria" w:hAnsi="Cambria" w:eastAsia="Times New Roman" w:cs="Times New Roman"/>
          <w:kern w:val="0"/>
          <w:sz w:val="26"/>
          <w:szCs w:val="24"/>
          <w:lang w:eastAsia="en-GB"/>
          <w14:ligatures w14:val="none"/>
        </w:rPr>
      </w:pPr>
      <w:r>
        <w:rPr>
          <w:rFonts w:eastAsia="Times New Roman" w:cs="Times New Roman"/>
          <w:kern w:val="0"/>
          <w:sz w:val="26"/>
          <w:szCs w:val="24"/>
          <w:lang w:eastAsia="en-GB"/>
          <w14:ligatures w14:val="none"/>
        </w:rPr>
      </w:r>
    </w:p>
    <w:p>
      <w:pPr>
        <w:pStyle w:val="Normal"/>
        <w:rPr/>
      </w:pPr>
      <w:r>
        <w:rPr/>
      </w:r>
    </w:p>
    <w:p>
      <w:pPr>
        <w:pStyle w:val="Normal"/>
        <w:rPr>
          <w:color w:val="008EA5"/>
          <w:sz w:val="36"/>
          <w:szCs w:val="36"/>
        </w:rPr>
      </w:pPr>
      <w:r>
        <w:rPr>
          <w:color w:val="008EA5"/>
          <w:sz w:val="36"/>
          <w:szCs w:val="36"/>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2832" w:firstLine="708"/>
        <w:rPr>
          <w:b/>
          <w:b/>
          <w:bCs/>
          <w:color w:val="018FA6"/>
          <w:sz w:val="32"/>
          <w:szCs w:val="32"/>
        </w:rPr>
      </w:pPr>
      <w:r>
        <w:rPr>
          <w:b/>
          <w:bCs/>
          <w:color w:val="018FA6"/>
          <w:sz w:val="32"/>
          <w:szCs w:val="32"/>
        </w:rPr>
        <w:t>INTRODUCTION</w:t>
      </w:r>
    </w:p>
    <w:p>
      <w:pPr>
        <w:pStyle w:val="Whitespaceprewrap"/>
        <w:spacing w:before="280" w:after="280"/>
        <w:jc w:val="both"/>
        <w:rPr>
          <w:rFonts w:ascii="Cambria" w:hAnsi="Cambria"/>
          <w:sz w:val="26"/>
          <w:szCs w:val="26"/>
        </w:rPr>
      </w:pPr>
      <w:r>
        <w:rPr>
          <w:rFonts w:ascii="Cambria" w:hAnsi="Cambria"/>
          <w:sz w:val="26"/>
          <w:szCs w:val="26"/>
        </w:rPr>
        <w:t xml:space="preserve">Ce rapport présente le travail réalisé par notre équipe de trois stagiaires au sein du Laboratoire d'Étude et de Recherche en Informatique d'Angers (LERIA) durant notre période de stage du 24 mars 2025 à 20 mai 2025. Notre mission consistait à développer une interface web permettant de piloter un solveur d'emplois du temps universitaire développé par le laboratoire. </w:t>
      </w:r>
    </w:p>
    <w:p>
      <w:pPr>
        <w:pStyle w:val="Whitespaceprewrap"/>
        <w:spacing w:before="280" w:after="280"/>
        <w:jc w:val="both"/>
        <w:rPr>
          <w:rFonts w:ascii="Cambria" w:hAnsi="Cambria"/>
          <w:sz w:val="26"/>
          <w:szCs w:val="26"/>
        </w:rPr>
      </w:pPr>
      <w:r>
        <w:rPr>
          <w:rFonts w:ascii="Cambria" w:hAnsi="Cambria"/>
          <w:sz w:val="26"/>
          <w:szCs w:val="26"/>
        </w:rPr>
        <w:t>La génération d'emplois du temps universitaires est un problème complexe qui nécessite la prise en compte de nombreuses contraintes : disponibilité des enseignants et des salles, répartition cohérente des cours dans la semaine, respect des maquettes pédagogiques, etc. Le LERIA a développé un solveur performant pour traiter ce problème, mais son utilisation requiert actuellement des compétences techniques avancées.</w:t>
      </w:r>
    </w:p>
    <w:p>
      <w:pPr>
        <w:pStyle w:val="Whitespaceprewrap"/>
        <w:spacing w:before="280" w:after="280"/>
        <w:jc w:val="both"/>
        <w:rPr>
          <w:rFonts w:ascii="Cambria" w:hAnsi="Cambria"/>
          <w:sz w:val="26"/>
          <w:szCs w:val="26"/>
        </w:rPr>
      </w:pPr>
      <w:r>
        <w:rPr>
          <w:rFonts w:ascii="Cambria" w:hAnsi="Cambria"/>
          <w:sz w:val="26"/>
          <w:szCs w:val="26"/>
        </w:rPr>
        <w:t>Notre objectif principal était donc de créer une interface intuitive permettant aux utilisateurs non-spécialistes, comme les responsables de formation ou le personnel administratif, d'utiliser efficacement ce solveur. Cette interface devait permettre de sélectionner les données en entrée, configurer les paramètres du solveur, lancer les calculs et visualiser les résultats.</w:t>
      </w:r>
    </w:p>
    <w:p>
      <w:pPr>
        <w:pStyle w:val="Whitespaceprewrap"/>
        <w:spacing w:before="280" w:after="280"/>
        <w:jc w:val="both"/>
        <w:rPr>
          <w:rFonts w:ascii="Cambria" w:hAnsi="Cambria"/>
          <w:sz w:val="26"/>
          <w:szCs w:val="26"/>
        </w:rPr>
      </w:pPr>
      <w:r>
        <w:rPr>
          <w:rFonts w:ascii="Cambria" w:hAnsi="Cambria"/>
          <w:sz w:val="26"/>
          <w:szCs w:val="26"/>
        </w:rPr>
        <w:t>Dans ce rapport, nous présenterons d'abord le contexte et les objectifs détaillés du projet, puis nous décrirons notre démarche de conception et de réalisation. Nous exposerons ensuite les fonctionnalités développées, les difficultés rencontrées et les solutions apportées. Enfin, nous conclurons par un bilan de cette expérience et les perspectives d'évolution de l'application.</w:t>
      </w:r>
    </w:p>
    <w:p>
      <w:pPr>
        <w:pStyle w:val="Normal"/>
        <w:rPr>
          <w:b/>
          <w:b/>
          <w:bCs/>
          <w:color w:val="018FA6"/>
          <w:sz w:val="32"/>
          <w:szCs w:val="32"/>
          <w:u w:val="single"/>
        </w:rPr>
      </w:pPr>
      <w:r>
        <w:rPr>
          <w:b/>
          <w:bCs/>
          <w:color w:val="018FA6"/>
          <w:sz w:val="32"/>
          <w:szCs w:val="32"/>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1"/>
        <w:rPr>
          <w:u w:val="none"/>
        </w:rPr>
      </w:pPr>
      <w:bookmarkStart w:id="6" w:name="_Toc198044417"/>
      <w:bookmarkStart w:id="7" w:name="_Toc136208482"/>
      <w:r>
        <w:rPr>
          <w:u w:val="none"/>
        </w:rPr>
        <w:t>PRÉSENTATION D</w:t>
      </w:r>
      <w:r>
        <w:rPr>
          <w:u w:val="none"/>
        </w:rPr>
        <w:t>U</w:t>
      </w:r>
      <w:r>
        <w:rPr>
          <w:u w:val="none"/>
        </w:rPr>
        <w:t xml:space="preserve"> PROJET</w:t>
      </w:r>
      <w:bookmarkEnd w:id="6"/>
      <w:bookmarkEnd w:id="7"/>
    </w:p>
    <w:p>
      <w:pPr>
        <w:pStyle w:val="ListParagraph"/>
        <w:numPr>
          <w:ilvl w:val="0"/>
          <w:numId w:val="32"/>
        </w:numPr>
        <w:tabs>
          <w:tab w:val="clear" w:pos="708"/>
          <w:tab w:val="left" w:pos="284" w:leader="none"/>
        </w:tabs>
        <w:ind w:left="709" w:hanging="709"/>
        <w:outlineLvl w:val="1"/>
        <w:rPr>
          <w:b/>
          <w:b/>
          <w:bCs/>
          <w:color w:val="018FA6"/>
          <w:sz w:val="27"/>
          <w:szCs w:val="27"/>
        </w:rPr>
      </w:pPr>
      <w:r>
        <w:rPr>
          <w:b/>
          <w:bCs/>
          <w:color w:val="018FA6"/>
          <w:sz w:val="27"/>
          <w:szCs w:val="27"/>
        </w:rPr>
        <w:t xml:space="preserve">  </w:t>
      </w:r>
      <w:bookmarkStart w:id="8" w:name="_Toc198044418"/>
      <w:r>
        <w:rPr>
          <w:b/>
          <w:bCs/>
          <w:color w:val="018FA6"/>
          <w:sz w:val="27"/>
          <w:szCs w:val="27"/>
        </w:rPr>
        <w:t>Contexte :</w:t>
      </w:r>
      <w:bookmarkEnd w:id="8"/>
    </w:p>
    <w:p>
      <w:pPr>
        <w:pStyle w:val="Whitespaceprewrap"/>
        <w:spacing w:before="100" w:after="100"/>
        <w:jc w:val="both"/>
        <w:rPr>
          <w:rFonts w:ascii="Cambria" w:hAnsi="Cambria"/>
          <w:sz w:val="26"/>
          <w:szCs w:val="26"/>
        </w:rPr>
      </w:pPr>
      <w:r>
        <w:rPr>
          <w:rFonts w:ascii="Cambria" w:hAnsi="Cambria"/>
          <w:sz w:val="26"/>
          <w:szCs w:val="26"/>
        </w:rPr>
        <w:t>Le Laboratoire d'Étude et de Recherche en Informatique d'Angers (LERIA) travaille depuis plusieurs années sur le développement de solutions algorithmiques pour résoudre le problème complexe de la génération d'emplois du temps universitaires. Cette problématique constitue un défi majeur pour les établissements d'enseignement supérieur en raison des nombreuses contraintes à respecter : disponibilité des salles, des enseignants, cohérence des parcours étudiants, règles pédagogiques, etc.</w:t>
      </w:r>
    </w:p>
    <w:p>
      <w:pPr>
        <w:pStyle w:val="Whitespaceprewrap"/>
        <w:spacing w:before="280" w:after="280"/>
        <w:jc w:val="both"/>
        <w:rPr>
          <w:rFonts w:ascii="Cambria" w:hAnsi="Cambria"/>
          <w:sz w:val="26"/>
          <w:szCs w:val="26"/>
        </w:rPr>
      </w:pPr>
      <w:r>
        <w:rPr>
          <w:rFonts w:ascii="Cambria" w:hAnsi="Cambria"/>
          <w:sz w:val="26"/>
          <w:szCs w:val="26"/>
        </w:rPr>
        <w:t>Dans ce cadre, le LERIA a développé un solveur performant capable de calculer des solutions optimisées pour la création d'emplois du temps universitaires. Ce solveur, basé sur des techniques avancées de recherche opérationnelle et de programmation par contraintes, peut traiter des instances complexes comportant de nombreuses variables et contraintes.</w:t>
      </w:r>
    </w:p>
    <w:p>
      <w:pPr>
        <w:pStyle w:val="Whitespaceprewrap"/>
        <w:spacing w:before="100" w:after="100"/>
        <w:jc w:val="both"/>
        <w:rPr>
          <w:rFonts w:ascii="Cambria" w:hAnsi="Cambria"/>
          <w:sz w:val="26"/>
          <w:szCs w:val="26"/>
        </w:rPr>
      </w:pPr>
      <w:r>
        <w:rPr>
          <w:rFonts w:ascii="Cambria" w:hAnsi="Cambria"/>
          <w:sz w:val="26"/>
          <w:szCs w:val="26"/>
        </w:rPr>
        <w:t>Jusqu'à présent, l'utilisation de ce solveur nécessitait des compétences techniques spécifiques et une compréhension approfondie de son fonctionnement interne, ce qui limitait son accessibilité aux utilisateurs non-spécialistes comme les responsables de formation ou le personnel administratif.</w:t>
      </w:r>
    </w:p>
    <w:p>
      <w:pPr>
        <w:pStyle w:val="Normal"/>
        <w:rPr>
          <w:b/>
          <w:b/>
          <w:bCs/>
          <w:color w:val="018FA6"/>
          <w:sz w:val="27"/>
          <w:szCs w:val="27"/>
          <w:u w:val="single"/>
        </w:rPr>
      </w:pPr>
      <w:r>
        <w:rPr>
          <w:b/>
          <w:bCs/>
          <w:color w:val="018FA6"/>
          <w:sz w:val="27"/>
          <w:szCs w:val="27"/>
          <w:u w:val="single"/>
        </w:rPr>
      </w:r>
    </w:p>
    <w:p>
      <w:pPr>
        <w:pStyle w:val="ListParagraph"/>
        <w:numPr>
          <w:ilvl w:val="0"/>
          <w:numId w:val="32"/>
        </w:numPr>
        <w:tabs>
          <w:tab w:val="clear" w:pos="708"/>
          <w:tab w:val="left" w:pos="284" w:leader="none"/>
        </w:tabs>
        <w:ind w:left="426" w:hanging="426"/>
        <w:outlineLvl w:val="1"/>
        <w:rPr>
          <w:b/>
          <w:b/>
          <w:bCs/>
          <w:color w:val="018FA6"/>
          <w:sz w:val="28"/>
          <w:szCs w:val="28"/>
        </w:rPr>
      </w:pPr>
      <w:r>
        <w:rPr>
          <w:b/>
          <w:bCs/>
          <w:color w:val="018FA6"/>
          <w:sz w:val="28"/>
          <w:szCs w:val="28"/>
        </w:rPr>
        <w:t xml:space="preserve">  </w:t>
      </w:r>
      <w:bookmarkStart w:id="9" w:name="_Toc198044419"/>
      <w:r>
        <w:rPr>
          <w:b/>
          <w:bCs/>
          <w:color w:val="018FA6"/>
          <w:sz w:val="28"/>
          <w:szCs w:val="28"/>
        </w:rPr>
        <w:t>Objectifs du projet :</w:t>
      </w:r>
      <w:bookmarkEnd w:id="9"/>
    </w:p>
    <w:p>
      <w:pPr>
        <w:pStyle w:val="ListParagraph"/>
        <w:rPr>
          <w:b/>
          <w:b/>
          <w:bCs/>
          <w:color w:val="018FA6"/>
          <w:sz w:val="27"/>
          <w:szCs w:val="27"/>
          <w:u w:val="single"/>
        </w:rPr>
      </w:pPr>
      <w:r>
        <w:rPr>
          <w:b/>
          <w:bCs/>
          <w:color w:val="018FA6"/>
          <w:sz w:val="27"/>
          <w:szCs w:val="27"/>
          <w:u w:val="single"/>
        </w:rPr>
      </w:r>
    </w:p>
    <w:p>
      <w:pPr>
        <w:pStyle w:val="ListParagraph"/>
        <w:ind w:left="0" w:hanging="0"/>
        <w:rPr>
          <w:b/>
          <w:b/>
          <w:bCs/>
          <w:color w:val="018FA6"/>
          <w:sz w:val="27"/>
          <w:szCs w:val="27"/>
          <w:u w:val="single"/>
        </w:rPr>
      </w:pPr>
      <w:r>
        <w:rPr>
          <w:szCs w:val="26"/>
        </w:rPr>
        <w:t>Notre mission consiste à développer une interface utilisateur intuitive et fonctionnelle permettant de piloter le solveur d'emplois du temps. Cette interface doit servir d'intermédiaire entre les utilisateurs finaux et le système algorithmique complexe sous-jacent. Plus précisément, notre application doit permettre de :</w:t>
      </w:r>
    </w:p>
    <w:p>
      <w:pPr>
        <w:pStyle w:val="NormalWeb"/>
        <w:numPr>
          <w:ilvl w:val="0"/>
          <w:numId w:val="5"/>
        </w:numPr>
        <w:spacing w:before="100" w:after="0"/>
        <w:jc w:val="both"/>
        <w:rPr>
          <w:rFonts w:ascii="Cambria" w:hAnsi="Cambria"/>
          <w:sz w:val="26"/>
          <w:szCs w:val="26"/>
        </w:rPr>
      </w:pPr>
      <w:r>
        <w:rPr>
          <w:rStyle w:val="Strong"/>
          <w:rFonts w:ascii="Cambria" w:hAnsi="Cambria"/>
          <w:sz w:val="26"/>
          <w:szCs w:val="26"/>
        </w:rPr>
        <w:t>Définir le périmètre des données</w:t>
      </w:r>
      <w:r>
        <w:rPr>
          <w:rFonts w:ascii="Cambria" w:hAnsi="Cambria"/>
          <w:sz w:val="26"/>
          <w:szCs w:val="26"/>
        </w:rPr>
        <w:t xml:space="preserve"> : Permettre aux utilisateurs de rechercher, sélectionner et combiner des formations, des périodes et d'autres paramètres pour délimiter précisément le périmètre de l'emploi du temps à générer.</w:t>
      </w:r>
    </w:p>
    <w:p>
      <w:pPr>
        <w:pStyle w:val="NormalWeb"/>
        <w:numPr>
          <w:ilvl w:val="0"/>
          <w:numId w:val="5"/>
        </w:numPr>
        <w:spacing w:before="0" w:after="0"/>
        <w:jc w:val="both"/>
        <w:rPr>
          <w:rFonts w:ascii="Cambria" w:hAnsi="Cambria"/>
          <w:sz w:val="26"/>
          <w:szCs w:val="26"/>
        </w:rPr>
      </w:pPr>
      <w:r>
        <w:rPr>
          <w:rStyle w:val="Strong"/>
          <w:rFonts w:ascii="Cambria" w:hAnsi="Cambria"/>
          <w:sz w:val="26"/>
          <w:szCs w:val="26"/>
        </w:rPr>
        <w:t>Filtrer les règles et contraintes</w:t>
      </w:r>
      <w:r>
        <w:rPr>
          <w:rFonts w:ascii="Cambria" w:hAnsi="Cambria"/>
          <w:sz w:val="26"/>
          <w:szCs w:val="26"/>
        </w:rPr>
        <w:t xml:space="preserve"> : Offrir une interface permettant de gérer les différentes règles et contraintes du solveur, tant fondamentales que métier, en adaptant le modèle aux besoins spécifiques de l'utilisateur.</w:t>
      </w:r>
    </w:p>
    <w:p>
      <w:pPr>
        <w:pStyle w:val="NormalWeb"/>
        <w:numPr>
          <w:ilvl w:val="0"/>
          <w:numId w:val="5"/>
        </w:numPr>
        <w:spacing w:before="0" w:after="0"/>
        <w:jc w:val="both"/>
        <w:rPr>
          <w:rFonts w:ascii="Cambria" w:hAnsi="Cambria"/>
          <w:sz w:val="26"/>
          <w:szCs w:val="26"/>
        </w:rPr>
      </w:pPr>
      <w:r>
        <w:rPr>
          <w:rStyle w:val="Strong"/>
          <w:rFonts w:ascii="Cambria" w:hAnsi="Cambria"/>
          <w:sz w:val="26"/>
          <w:szCs w:val="26"/>
        </w:rPr>
        <w:t>Gérer les ressources</w:t>
      </w:r>
      <w:r>
        <w:rPr>
          <w:rFonts w:ascii="Cambria" w:hAnsi="Cambria"/>
          <w:sz w:val="26"/>
          <w:szCs w:val="26"/>
        </w:rPr>
        <w:t xml:space="preserve"> : Faciliter la sélection et le filtrage des cours, enseignants et salles à inclure dans le processus de génération, optimisant ainsi le temps de calcul et la pertinence des résultats.</w:t>
      </w:r>
    </w:p>
    <w:p>
      <w:pPr>
        <w:pStyle w:val="NormalWeb"/>
        <w:numPr>
          <w:ilvl w:val="0"/>
          <w:numId w:val="5"/>
        </w:numPr>
        <w:spacing w:before="0" w:after="0"/>
        <w:jc w:val="both"/>
        <w:rPr>
          <w:rFonts w:ascii="Cambria" w:hAnsi="Cambria"/>
          <w:sz w:val="26"/>
          <w:szCs w:val="26"/>
        </w:rPr>
      </w:pPr>
      <w:r>
        <w:rPr>
          <w:rStyle w:val="Strong"/>
          <w:rFonts w:ascii="Cambria" w:hAnsi="Cambria"/>
          <w:sz w:val="26"/>
          <w:szCs w:val="26"/>
        </w:rPr>
        <w:t>Configurer le solveur</w:t>
      </w:r>
      <w:r>
        <w:rPr>
          <w:rFonts w:ascii="Cambria" w:hAnsi="Cambria"/>
          <w:sz w:val="26"/>
          <w:szCs w:val="26"/>
        </w:rPr>
        <w:t xml:space="preserve"> : Proposer une interface intuitive pour ajuster les paramètres techniques du solveur (stratégies des variables, temps d'exécution, etc.) sans nécessiter de connaissances avancées, tout en offrant des options pour les utilisateurs experts.</w:t>
      </w:r>
    </w:p>
    <w:p>
      <w:pPr>
        <w:pStyle w:val="NormalWeb"/>
        <w:numPr>
          <w:ilvl w:val="0"/>
          <w:numId w:val="5"/>
        </w:numPr>
        <w:spacing w:before="0" w:after="100"/>
        <w:jc w:val="both"/>
        <w:rPr>
          <w:rFonts w:ascii="Cambria" w:hAnsi="Cambria"/>
          <w:sz w:val="26"/>
          <w:szCs w:val="26"/>
        </w:rPr>
      </w:pPr>
      <w:r>
        <w:rPr>
          <w:rStyle w:val="Strong"/>
          <w:rFonts w:ascii="Cambria" w:hAnsi="Cambria"/>
          <w:sz w:val="26"/>
          <w:szCs w:val="26"/>
        </w:rPr>
        <w:t>Visualiser et exploiter les résultats</w:t>
      </w:r>
      <w:r>
        <w:rPr>
          <w:rFonts w:ascii="Cambria" w:hAnsi="Cambria"/>
          <w:sz w:val="26"/>
          <w:szCs w:val="26"/>
        </w:rPr>
        <w:t xml:space="preserve"> : Suivre l'avancement du processus de résolution, afficher les solutions générées sous forme de statistiques et d'aperçus structurés, et permettre leur visualisation détaillée, leur sauvegarde et leur export.</w:t>
      </w:r>
    </w:p>
    <w:p>
      <w:pPr>
        <w:pStyle w:val="ListParagraph"/>
        <w:numPr>
          <w:ilvl w:val="0"/>
          <w:numId w:val="32"/>
        </w:numPr>
        <w:tabs>
          <w:tab w:val="clear" w:pos="708"/>
          <w:tab w:val="left" w:pos="142" w:leader="none"/>
        </w:tabs>
        <w:ind w:left="284" w:hanging="284"/>
        <w:outlineLvl w:val="1"/>
        <w:rPr>
          <w:b/>
          <w:b/>
          <w:bCs/>
          <w:color w:val="018FA6"/>
          <w:sz w:val="28"/>
          <w:szCs w:val="28"/>
        </w:rPr>
      </w:pPr>
      <w:bookmarkStart w:id="10" w:name="_Toc198044420"/>
      <w:r>
        <w:rPr>
          <w:b/>
          <w:bCs/>
          <w:color w:val="018FA6"/>
          <w:sz w:val="28"/>
          <w:szCs w:val="28"/>
        </w:rPr>
        <w:t>Architecture technique :</w:t>
      </w:r>
      <w:bookmarkEnd w:id="10"/>
      <w:r>
        <w:rPr>
          <w:b/>
          <w:bCs/>
          <w:color w:val="018FA6"/>
          <w:sz w:val="28"/>
          <w:szCs w:val="28"/>
        </w:rPr>
        <w:t xml:space="preserve"> </w:t>
      </w:r>
    </w:p>
    <w:p>
      <w:pPr>
        <w:pStyle w:val="ListParagraph"/>
        <w:rPr>
          <w:b/>
          <w:b/>
          <w:bCs/>
          <w:color w:val="018FA6"/>
          <w:sz w:val="27"/>
          <w:szCs w:val="27"/>
          <w:u w:val="single"/>
        </w:rPr>
      </w:pPr>
      <w:r>
        <w:rPr>
          <w:b/>
          <w:bCs/>
          <w:color w:val="018FA6"/>
          <w:sz w:val="27"/>
          <w:szCs w:val="27"/>
          <w:u w:val="single"/>
        </w:rPr>
      </w:r>
    </w:p>
    <w:p>
      <w:pPr>
        <w:pStyle w:val="ListParagraph"/>
        <w:snapToGrid w:val="true"/>
        <w:spacing w:beforeAutospacing="1" w:afterAutospacing="1"/>
        <w:ind w:left="0" w:hanging="0"/>
        <w:contextualSpacing/>
        <w:rPr>
          <w:szCs w:val="26"/>
          <w:lang w:eastAsia="fr-FR"/>
        </w:rPr>
      </w:pPr>
      <w:r>
        <w:rPr>
          <w:szCs w:val="26"/>
          <w:lang w:eastAsia="fr-FR"/>
        </w:rPr>
        <w:t>Notre application s'appuie sur une architecture client-serveur où le frontend interagit avec deux API REST distinctes :</w:t>
      </w:r>
    </w:p>
    <w:p>
      <w:pPr>
        <w:pStyle w:val="Normal"/>
        <w:snapToGrid w:val="true"/>
        <w:spacing w:beforeAutospacing="1" w:afterAutospacing="1"/>
        <w:rPr>
          <w:szCs w:val="26"/>
          <w:lang w:eastAsia="fr-FR"/>
        </w:rPr>
      </w:pPr>
      <w:r>
        <w:rPr>
          <w:b/>
          <w:bCs/>
          <w:szCs w:val="26"/>
          <w:lang w:eastAsia="fr-FR"/>
        </w:rPr>
        <w:t>API de données</w:t>
      </w:r>
      <w:r>
        <w:rPr>
          <w:szCs w:val="26"/>
          <w:lang w:eastAsia="fr-FR"/>
        </w:rPr>
        <w:t xml:space="preserve"> : Cette API permet de récupérer les informations nécessaires à la constitution des instances (formations, périodes, enseignants, salles, cours, etc.).</w:t>
      </w:r>
    </w:p>
    <w:p>
      <w:pPr>
        <w:pStyle w:val="Normal"/>
        <w:snapToGrid w:val="true"/>
        <w:spacing w:beforeAutospacing="1" w:afterAutospacing="1"/>
        <w:rPr>
          <w:szCs w:val="26"/>
          <w:lang w:eastAsia="fr-FR"/>
        </w:rPr>
      </w:pPr>
      <w:r>
        <w:rPr>
          <w:b/>
          <w:bCs/>
          <w:szCs w:val="26"/>
          <w:lang w:eastAsia="fr-FR"/>
        </w:rPr>
        <w:t>API du solveur</w:t>
      </w:r>
      <w:r>
        <w:rPr>
          <w:szCs w:val="26"/>
          <w:lang w:eastAsia="fr-FR"/>
        </w:rPr>
        <w:t xml:space="preserve"> : Cette seconde API permet de configurer le solveur, de lancer les calculs et de récupérer les solutions générées ainsi que des statistiques sur le processus de résolution.</w:t>
      </w:r>
    </w:p>
    <w:p>
      <w:pPr>
        <w:pStyle w:val="Normal"/>
        <w:snapToGrid w:val="true"/>
        <w:spacing w:beforeAutospacing="1" w:afterAutospacing="1"/>
        <w:rPr>
          <w:szCs w:val="26"/>
          <w:lang w:eastAsia="fr-FR"/>
        </w:rPr>
      </w:pPr>
      <w:r>
        <w:rPr>
          <w:szCs w:val="26"/>
          <w:lang w:eastAsia="fr-FR"/>
        </w:rPr>
      </w:r>
    </w:p>
    <w:p>
      <w:pPr>
        <w:pStyle w:val="Normal"/>
        <w:rPr/>
      </w:pPr>
      <w:r>
        <w:rPr/>
      </w:r>
    </w:p>
    <w:p>
      <w:pPr>
        <w:pStyle w:val="Titre1"/>
        <w:rPr>
          <w:u w:val="none"/>
          <w:lang w:val="vi-VN"/>
        </w:rPr>
      </w:pPr>
      <w:bookmarkStart w:id="11" w:name="_Toc198044421"/>
      <w:bookmarkStart w:id="12" w:name="_Toc136208486"/>
      <w:r>
        <w:rPr>
          <w:u w:val="none"/>
          <w:lang w:val="vi-VN"/>
        </w:rPr>
        <w:t>RÉALISATION D</w:t>
      </w:r>
      <w:r>
        <w:rPr>
          <w:u w:val="none"/>
          <w:lang w:val="vi-VN"/>
        </w:rPr>
        <w:t>U</w:t>
      </w:r>
      <w:r>
        <w:rPr>
          <w:u w:val="none"/>
          <w:lang w:val="vi-VN"/>
        </w:rPr>
        <w:t xml:space="preserve"> PROJET</w:t>
      </w:r>
      <w:bookmarkEnd w:id="11"/>
      <w:bookmarkEnd w:id="12"/>
    </w:p>
    <w:p>
      <w:pPr>
        <w:pStyle w:val="ListParagraph"/>
        <w:numPr>
          <w:ilvl w:val="0"/>
          <w:numId w:val="35"/>
        </w:numPr>
        <w:tabs>
          <w:tab w:val="clear" w:pos="708"/>
          <w:tab w:val="left" w:pos="426" w:leader="none"/>
        </w:tabs>
        <w:ind w:left="1080" w:hanging="1080"/>
        <w:outlineLvl w:val="1"/>
        <w:rPr>
          <w:b/>
          <w:b/>
          <w:bCs/>
          <w:color w:val="018FA6"/>
          <w:sz w:val="28"/>
          <w:szCs w:val="28"/>
        </w:rPr>
      </w:pPr>
      <w:r>
        <w:rPr>
          <w:b/>
          <w:bCs/>
          <w:color w:val="018FA6"/>
          <w:sz w:val="28"/>
          <w:szCs w:val="28"/>
        </w:rPr>
        <w:t xml:space="preserve">  </w:t>
      </w:r>
      <w:bookmarkStart w:id="13" w:name="_Toc198044422"/>
      <w:r>
        <w:rPr>
          <w:b/>
          <w:bCs/>
          <w:color w:val="018FA6"/>
          <w:sz w:val="28"/>
          <w:szCs w:val="28"/>
        </w:rPr>
        <w:t>Interface utilisateur :</w:t>
      </w:r>
      <w:bookmarkEnd w:id="13"/>
    </w:p>
    <w:p>
      <w:pPr>
        <w:pStyle w:val="Normal"/>
        <w:rPr/>
      </w:pPr>
      <w:r>
        <w:rPr/>
        <w:t>Pour le développement de l'interface utilisateur, nous avons adopté une approche centrée sur l'expérience utilisateur, visant à rendre l'utilisation du solveur accessible même aux personnes sans connaissances techniques approfondies. Nous avons opté pour une structure claire et intuitive, organisée autour de cinq sections principales qui suivent le flux de travail naturel des utilisateurs.</w:t>
      </w:r>
    </w:p>
    <w:p>
      <w:pPr>
        <w:pStyle w:val="Titre3"/>
        <w:numPr>
          <w:ilvl w:val="0"/>
          <w:numId w:val="33"/>
        </w:numPr>
        <w:tabs>
          <w:tab w:val="clear" w:pos="708"/>
          <w:tab w:val="left" w:pos="709" w:leader="none"/>
          <w:tab w:val="left" w:pos="851" w:leader="none"/>
        </w:tabs>
        <w:ind w:left="284" w:hanging="284"/>
        <w:rPr>
          <w:rFonts w:ascii="Cambria" w:hAnsi="Cambria" w:cs="Calibri" w:cstheme="minorHAnsi"/>
          <w:b/>
          <w:b/>
          <w:bCs/>
          <w:color w:val="018FA6"/>
          <w:sz w:val="27"/>
          <w:szCs w:val="27"/>
          <w:lang w:eastAsia="fr-FR"/>
        </w:rPr>
      </w:pPr>
      <w:r>
        <w:rPr>
          <w:rFonts w:cs="Calibri" w:ascii="Cambria" w:hAnsi="Cambria" w:cstheme="minorHAnsi"/>
          <w:b/>
          <w:bCs/>
          <w:color w:val="018FA6"/>
          <w:sz w:val="27"/>
          <w:szCs w:val="27"/>
        </w:rPr>
        <w:t xml:space="preserve"> </w:t>
      </w:r>
      <w:bookmarkStart w:id="14" w:name="_Toc198044423"/>
      <w:r>
        <w:rPr>
          <w:rFonts w:cs="Calibri" w:ascii="Cambria" w:hAnsi="Cambria" w:cstheme="minorHAnsi"/>
          <w:b/>
          <w:bCs/>
          <w:color w:val="018FA6"/>
          <w:sz w:val="27"/>
          <w:szCs w:val="27"/>
        </w:rPr>
        <w:t>Technologies utilisées</w:t>
      </w:r>
      <w:bookmarkEnd w:id="14"/>
      <w:r>
        <w:rPr>
          <w:rFonts w:cs="Calibri" w:ascii="Cambria" w:hAnsi="Cambria" w:cstheme="minorHAnsi"/>
          <w:b/>
          <w:bCs/>
          <w:color w:val="018FA6"/>
          <w:sz w:val="27"/>
          <w:szCs w:val="27"/>
        </w:rPr>
        <w:t> </w:t>
      </w:r>
    </w:p>
    <w:p>
      <w:pPr>
        <w:pStyle w:val="Whitespaceprewrap"/>
        <w:spacing w:before="100" w:after="100"/>
        <w:jc w:val="both"/>
        <w:rPr>
          <w:rFonts w:ascii="Cambria" w:hAnsi="Cambria"/>
          <w:sz w:val="26"/>
          <w:szCs w:val="26"/>
        </w:rPr>
      </w:pPr>
      <w:r>
        <w:rPr>
          <w:rFonts w:ascii="Cambria" w:hAnsi="Cambria"/>
          <w:sz w:val="26"/>
          <w:szCs w:val="26"/>
        </w:rPr>
        <w:t>Conformément aux spécifications du projet, nous avons développé l'interface en utilisant les technologies web standards :</w:t>
      </w:r>
    </w:p>
    <w:p>
      <w:pPr>
        <w:pStyle w:val="Whitespacenormal"/>
        <w:numPr>
          <w:ilvl w:val="0"/>
          <w:numId w:val="1"/>
        </w:numPr>
        <w:spacing w:before="100" w:after="0"/>
        <w:jc w:val="both"/>
        <w:rPr>
          <w:rFonts w:ascii="Cambria" w:hAnsi="Cambria"/>
          <w:sz w:val="26"/>
          <w:szCs w:val="26"/>
        </w:rPr>
      </w:pPr>
      <w:r>
        <w:rPr>
          <w:rStyle w:val="Strong"/>
          <w:rFonts w:ascii="Cambria" w:hAnsi="Cambria"/>
          <w:sz w:val="26"/>
          <w:szCs w:val="26"/>
        </w:rPr>
        <w:t>HTML5</w:t>
      </w:r>
      <w:r>
        <w:rPr>
          <w:rFonts w:ascii="Cambria" w:hAnsi="Cambria"/>
          <w:sz w:val="26"/>
          <w:szCs w:val="26"/>
        </w:rPr>
        <w:t xml:space="preserve"> pour la structure de base de l'application</w:t>
      </w:r>
    </w:p>
    <w:p>
      <w:pPr>
        <w:pStyle w:val="Whitespacenormal"/>
        <w:numPr>
          <w:ilvl w:val="0"/>
          <w:numId w:val="1"/>
        </w:numPr>
        <w:spacing w:before="0" w:after="0"/>
        <w:jc w:val="both"/>
        <w:rPr>
          <w:rFonts w:ascii="Cambria" w:hAnsi="Cambria"/>
          <w:sz w:val="26"/>
          <w:szCs w:val="26"/>
        </w:rPr>
      </w:pPr>
      <w:r>
        <w:rPr>
          <w:rStyle w:val="Strong"/>
          <w:rFonts w:ascii="Cambria" w:hAnsi="Cambria"/>
          <w:sz w:val="26"/>
          <w:szCs w:val="26"/>
        </w:rPr>
        <w:t>CSS3</w:t>
      </w:r>
      <w:r>
        <w:rPr>
          <w:rFonts w:ascii="Cambria" w:hAnsi="Cambria"/>
          <w:sz w:val="26"/>
          <w:szCs w:val="26"/>
        </w:rPr>
        <w:t xml:space="preserve"> pour la mise en forme et les animations</w:t>
      </w:r>
    </w:p>
    <w:p>
      <w:pPr>
        <w:pStyle w:val="Whitespacenormal"/>
        <w:numPr>
          <w:ilvl w:val="0"/>
          <w:numId w:val="1"/>
        </w:numPr>
        <w:spacing w:before="0" w:after="0"/>
        <w:jc w:val="both"/>
        <w:rPr>
          <w:rFonts w:ascii="Cambria" w:hAnsi="Cambria"/>
          <w:sz w:val="26"/>
          <w:szCs w:val="26"/>
        </w:rPr>
      </w:pPr>
      <w:r>
        <w:rPr>
          <w:rStyle w:val="Strong"/>
          <w:rFonts w:ascii="Cambria" w:hAnsi="Cambria"/>
          <w:sz w:val="26"/>
          <w:szCs w:val="26"/>
        </w:rPr>
        <w:t>JavaScript</w:t>
      </w:r>
      <w:r>
        <w:rPr>
          <w:rFonts w:ascii="Cambria" w:hAnsi="Cambria"/>
          <w:sz w:val="26"/>
          <w:szCs w:val="26"/>
        </w:rPr>
        <w:t xml:space="preserve"> pour l'interactivité et la communication avec les API</w:t>
      </w:r>
    </w:p>
    <w:p>
      <w:pPr>
        <w:pStyle w:val="Whitespacenormal"/>
        <w:numPr>
          <w:ilvl w:val="0"/>
          <w:numId w:val="1"/>
        </w:numPr>
        <w:spacing w:before="0" w:after="100"/>
        <w:jc w:val="both"/>
        <w:rPr>
          <w:rFonts w:ascii="Cambria" w:hAnsi="Cambria"/>
          <w:sz w:val="26"/>
          <w:szCs w:val="26"/>
        </w:rPr>
      </w:pPr>
      <w:r>
        <w:rPr>
          <w:rStyle w:val="Strong"/>
          <w:rFonts w:ascii="Cambria" w:hAnsi="Cambria"/>
          <w:sz w:val="26"/>
          <w:szCs w:val="26"/>
        </w:rPr>
        <w:t>Bootstrap 5</w:t>
      </w:r>
      <w:r>
        <w:rPr>
          <w:rFonts w:ascii="Cambria" w:hAnsi="Cambria"/>
          <w:sz w:val="26"/>
          <w:szCs w:val="26"/>
        </w:rPr>
        <w:t xml:space="preserve"> comme framework CSS pour assurer une interface responsive et esthétique</w:t>
      </w:r>
    </w:p>
    <w:p>
      <w:pPr>
        <w:pStyle w:val="Whitespaceprewrap"/>
        <w:spacing w:before="100" w:after="100"/>
        <w:jc w:val="both"/>
        <w:rPr>
          <w:rFonts w:ascii="Cambria" w:hAnsi="Cambria"/>
          <w:sz w:val="26"/>
          <w:szCs w:val="26"/>
        </w:rPr>
      </w:pPr>
      <w:r>
        <w:rPr>
          <w:rStyle w:val="Accentuationforte"/>
          <w:rFonts w:ascii="Cambria" w:hAnsi="Cambria"/>
          <w:b w:val="false"/>
          <w:bCs w:val="false"/>
          <w:sz w:val="26"/>
          <w:szCs w:val="26"/>
        </w:rPr>
        <w:t>Ce framework a été retenu pour plusieurs raisons déterminantes.</w:t>
      </w:r>
      <w:r>
        <w:rPr>
          <w:rFonts w:ascii="Cambria" w:hAnsi="Cambria"/>
          <w:sz w:val="26"/>
          <w:szCs w:val="26"/>
        </w:rPr>
        <w:t xml:space="preserve"> Son système de grille responsive permet d'optimiser efficacement l'agencement du contenu sur tous les appareils. Il offre par ailleurs une collection de composants modulaires prêts à l'emploi, notamment pour la navigation, les cartes, les formulaires et les alertes, ce qui accélère significativement le développement. Enfin, ses nombreux utilitaires CSS intégrés facilitent la gestion des espacements et des alignements sans nécessiter de code supplémentaire.</w:t>
      </w:r>
    </w:p>
    <w:p>
      <w:pPr>
        <w:pStyle w:val="Whitespaceprewrap"/>
        <w:spacing w:before="100" w:after="100"/>
        <w:jc w:val="both"/>
        <w:rPr/>
      </w:pPr>
      <w:r>
        <w:rPr>
          <w:rStyle w:val="Accentuationforte"/>
          <w:rFonts w:ascii="Cambria" w:hAnsi="Cambria"/>
          <w:b w:val="false"/>
          <w:bCs w:val="false"/>
          <w:sz w:val="26"/>
          <w:szCs w:val="26"/>
        </w:rPr>
        <w:t>La personnalisation de l'apparence a été réalisée via des feuilles de style dédiées (style.css, tabs_navigation.css, config_tab.css), en exploitant les variables CSS de Bootstrap pour garantir une cohérence visuelle globale</w:t>
      </w:r>
    </w:p>
    <w:p>
      <w:pPr>
        <w:pStyle w:val="Titre3"/>
        <w:numPr>
          <w:ilvl w:val="0"/>
          <w:numId w:val="33"/>
        </w:numPr>
        <w:tabs>
          <w:tab w:val="clear" w:pos="708"/>
          <w:tab w:val="left" w:pos="709" w:leader="none"/>
        </w:tabs>
        <w:ind w:left="284" w:hanging="284"/>
        <w:rPr>
          <w:rFonts w:ascii="Cambria" w:hAnsi="Cambria"/>
          <w:b/>
          <w:b/>
          <w:bCs/>
          <w:color w:val="018FA6"/>
          <w:sz w:val="27"/>
          <w:szCs w:val="27"/>
          <w:lang w:eastAsia="fr-FR"/>
        </w:rPr>
      </w:pPr>
      <w:r>
        <w:rPr>
          <w:rFonts w:ascii="Cambria" w:hAnsi="Cambria"/>
          <w:b/>
          <w:bCs/>
          <w:color w:val="018FA6"/>
          <w:sz w:val="27"/>
          <w:szCs w:val="27"/>
        </w:rPr>
        <w:t xml:space="preserve"> </w:t>
      </w:r>
      <w:bookmarkStart w:id="15" w:name="_Toc198044424"/>
      <w:r>
        <w:rPr>
          <w:rFonts w:ascii="Cambria" w:hAnsi="Cambria"/>
          <w:b/>
          <w:bCs/>
          <w:color w:val="018FA6"/>
          <w:sz w:val="27"/>
          <w:szCs w:val="27"/>
        </w:rPr>
        <w:t>Structure générale de l'interface</w:t>
      </w:r>
      <w:bookmarkEnd w:id="15"/>
      <w:r>
        <w:rPr>
          <w:rFonts w:ascii="Cambria" w:hAnsi="Cambria"/>
          <w:b/>
          <w:bCs/>
          <w:color w:val="018FA6"/>
          <w:sz w:val="27"/>
          <w:szCs w:val="27"/>
        </w:rPr>
        <w:t> </w:t>
      </w:r>
    </w:p>
    <w:p>
      <w:pPr>
        <w:pStyle w:val="NormalWeb"/>
        <w:spacing w:before="280" w:after="280"/>
        <w:jc w:val="both"/>
        <w:rPr>
          <w:rFonts w:ascii="Cambria" w:hAnsi="Cambria"/>
          <w:sz w:val="26"/>
          <w:szCs w:val="26"/>
        </w:rPr>
      </w:pPr>
      <w:r>
        <w:rPr>
          <w:rFonts w:ascii="Cambria" w:hAnsi="Cambria"/>
          <w:sz w:val="26"/>
          <w:szCs w:val="26"/>
        </w:rPr>
        <w:t>L'interface est organisée autour d'une page d'accueil servant de point d'entrée, suivie de cinq sections principales accessibles via une barre d'onglets horizontale:</w:t>
      </w:r>
    </w:p>
    <w:p>
      <w:pPr>
        <w:pStyle w:val="NormalWeb"/>
        <w:numPr>
          <w:ilvl w:val="0"/>
          <w:numId w:val="6"/>
        </w:numPr>
        <w:spacing w:before="280" w:after="0"/>
        <w:jc w:val="both"/>
        <w:rPr>
          <w:rFonts w:ascii="Cambria" w:hAnsi="Cambria"/>
          <w:sz w:val="26"/>
          <w:szCs w:val="26"/>
        </w:rPr>
      </w:pPr>
      <w:r>
        <w:rPr>
          <w:rStyle w:val="Strong"/>
          <w:rFonts w:ascii="Cambria" w:hAnsi="Cambria"/>
          <w:sz w:val="26"/>
          <w:szCs w:val="26"/>
        </w:rPr>
        <w:t>Page d'accueil</w:t>
      </w:r>
      <w:r>
        <w:rPr>
          <w:rFonts w:ascii="Cambria" w:hAnsi="Cambria"/>
          <w:sz w:val="26"/>
          <w:szCs w:val="26"/>
        </w:rPr>
        <w:t xml:space="preserve"> : Permet de choisir entre créer une nouvelle configuration ou charger une configuration existante.</w:t>
      </w:r>
    </w:p>
    <w:p>
      <w:pPr>
        <w:pStyle w:val="NormalWeb"/>
        <w:numPr>
          <w:ilvl w:val="0"/>
          <w:numId w:val="6"/>
        </w:numPr>
        <w:spacing w:before="0" w:after="0"/>
        <w:jc w:val="both"/>
        <w:rPr>
          <w:rFonts w:ascii="Cambria" w:hAnsi="Cambria"/>
          <w:sz w:val="26"/>
          <w:szCs w:val="26"/>
        </w:rPr>
      </w:pPr>
      <w:r>
        <w:rPr>
          <w:rStyle w:val="Strong"/>
          <w:rFonts w:ascii="Cambria" w:hAnsi="Cambria"/>
          <w:sz w:val="26"/>
          <w:szCs w:val="26"/>
        </w:rPr>
        <w:t>Définition du périmètre</w:t>
      </w:r>
      <w:r>
        <w:rPr>
          <w:rFonts w:ascii="Cambria" w:hAnsi="Cambria"/>
          <w:sz w:val="26"/>
          <w:szCs w:val="26"/>
        </w:rPr>
        <w:t xml:space="preserve"> : Permet de rechercher, filtrer et sélectionner les instances sur lesquelles travailler.</w:t>
      </w:r>
    </w:p>
    <w:p>
      <w:pPr>
        <w:pStyle w:val="NormalWeb"/>
        <w:numPr>
          <w:ilvl w:val="0"/>
          <w:numId w:val="6"/>
        </w:numPr>
        <w:spacing w:before="0" w:after="0"/>
        <w:jc w:val="both"/>
        <w:rPr>
          <w:rFonts w:ascii="Cambria" w:hAnsi="Cambria"/>
          <w:sz w:val="26"/>
          <w:szCs w:val="26"/>
        </w:rPr>
      </w:pPr>
      <w:r>
        <w:rPr>
          <w:rStyle w:val="Strong"/>
          <w:rFonts w:ascii="Cambria" w:hAnsi="Cambria"/>
          <w:sz w:val="26"/>
          <w:szCs w:val="26"/>
        </w:rPr>
        <w:t>Filtrage des règles</w:t>
      </w:r>
      <w:r>
        <w:rPr>
          <w:rFonts w:ascii="Cambria" w:hAnsi="Cambria"/>
          <w:sz w:val="26"/>
          <w:szCs w:val="26"/>
        </w:rPr>
        <w:t xml:space="preserve"> : Permet de gérer les contraintes fondamentales et métier du solveur.</w:t>
      </w:r>
    </w:p>
    <w:p>
      <w:pPr>
        <w:pStyle w:val="NormalWeb"/>
        <w:numPr>
          <w:ilvl w:val="0"/>
          <w:numId w:val="6"/>
        </w:numPr>
        <w:spacing w:before="0" w:after="0"/>
        <w:jc w:val="both"/>
        <w:rPr>
          <w:rFonts w:ascii="Cambria" w:hAnsi="Cambria"/>
          <w:sz w:val="26"/>
          <w:szCs w:val="26"/>
        </w:rPr>
      </w:pPr>
      <w:r>
        <w:rPr>
          <w:rStyle w:val="Strong"/>
          <w:rFonts w:ascii="Cambria" w:hAnsi="Cambria"/>
          <w:sz w:val="26"/>
          <w:szCs w:val="26"/>
        </w:rPr>
        <w:t>Filtrage des ressources</w:t>
      </w:r>
      <w:r>
        <w:rPr>
          <w:rFonts w:ascii="Cambria" w:hAnsi="Cambria"/>
          <w:sz w:val="26"/>
          <w:szCs w:val="26"/>
        </w:rPr>
        <w:t xml:space="preserve"> : Permet de sélectionner les cours, enseignants et salles à utiliser.</w:t>
      </w:r>
    </w:p>
    <w:p>
      <w:pPr>
        <w:pStyle w:val="NormalWeb"/>
        <w:numPr>
          <w:ilvl w:val="0"/>
          <w:numId w:val="6"/>
        </w:numPr>
        <w:spacing w:before="0" w:after="0"/>
        <w:jc w:val="both"/>
        <w:rPr>
          <w:rFonts w:ascii="Cambria" w:hAnsi="Cambria"/>
          <w:sz w:val="26"/>
          <w:szCs w:val="26"/>
        </w:rPr>
      </w:pPr>
      <w:r>
        <w:rPr>
          <w:rStyle w:val="Strong"/>
          <w:rFonts w:ascii="Cambria" w:hAnsi="Cambria"/>
          <w:sz w:val="26"/>
          <w:szCs w:val="26"/>
        </w:rPr>
        <w:t>Configuration du solveur</w:t>
      </w:r>
      <w:r>
        <w:rPr>
          <w:rFonts w:ascii="Cambria" w:hAnsi="Cambria"/>
          <w:sz w:val="26"/>
          <w:szCs w:val="26"/>
        </w:rPr>
        <w:t xml:space="preserve"> : Offre différentes options pour paramétrer le fonctionnement du solveur.</w:t>
      </w:r>
    </w:p>
    <w:p>
      <w:pPr>
        <w:pStyle w:val="NormalWeb"/>
        <w:numPr>
          <w:ilvl w:val="0"/>
          <w:numId w:val="6"/>
        </w:numPr>
        <w:spacing w:before="0" w:after="280"/>
        <w:jc w:val="both"/>
        <w:rPr>
          <w:rFonts w:ascii="Cambria" w:hAnsi="Cambria"/>
          <w:sz w:val="26"/>
          <w:szCs w:val="26"/>
        </w:rPr>
      </w:pPr>
      <w:r>
        <w:rPr>
          <w:rStyle w:val="Strong"/>
          <w:rFonts w:ascii="Cambria" w:hAnsi="Cambria"/>
          <w:sz w:val="26"/>
          <w:szCs w:val="26"/>
        </w:rPr>
        <w:t>Solutions</w:t>
      </w:r>
      <w:r>
        <w:rPr>
          <w:rFonts w:ascii="Cambria" w:hAnsi="Cambria"/>
          <w:sz w:val="26"/>
          <w:szCs w:val="26"/>
        </w:rPr>
        <w:t xml:space="preserve"> : Affiche les résultats générés et les statistiques associées.</w:t>
      </w:r>
    </w:p>
    <w:p>
      <w:pPr>
        <w:pStyle w:val="NormalWeb"/>
        <w:spacing w:before="100" w:after="100"/>
        <w:jc w:val="both"/>
        <w:rPr>
          <w:rFonts w:ascii="Cambria" w:hAnsi="Cambria"/>
          <w:sz w:val="26"/>
          <w:szCs w:val="26"/>
        </w:rPr>
      </w:pPr>
      <w:r>
        <w:rPr>
          <w:rFonts w:ascii="Cambria" w:hAnsi="Cambria"/>
          <w:sz w:val="26"/>
          <w:szCs w:val="26"/>
        </w:rPr>
        <w:t>Cette structure séquentielle guide l'utilisateur à travers les différentes étapes du processus de génération d'emploi du temps, depuis le choix initial du mode de travail jusqu'à la visualisation des résultats.</w:t>
      </w:r>
    </w:p>
    <w:p>
      <w:pPr>
        <w:pStyle w:val="Titre4"/>
        <w:numPr>
          <w:ilvl w:val="0"/>
          <w:numId w:val="36"/>
        </w:numPr>
        <w:tabs>
          <w:tab w:val="clear" w:pos="708"/>
          <w:tab w:val="left" w:pos="426" w:leader="none"/>
        </w:tabs>
        <w:rPr>
          <w:rFonts w:ascii="Cambria" w:hAnsi="Cambria"/>
          <w:b/>
          <w:b/>
          <w:bCs/>
          <w:i w:val="false"/>
          <w:i w:val="false"/>
          <w:iCs w:val="false"/>
          <w:color w:val="018FA6"/>
          <w:sz w:val="27"/>
          <w:szCs w:val="27"/>
        </w:rPr>
      </w:pPr>
      <w:r>
        <w:rPr>
          <w:rFonts w:ascii="Cambria" w:hAnsi="Cambria"/>
          <w:b/>
          <w:bCs/>
          <w:i w:val="false"/>
          <w:iCs w:val="false"/>
          <w:color w:val="018FA6"/>
          <w:sz w:val="27"/>
          <w:szCs w:val="27"/>
        </w:rPr>
        <w:t xml:space="preserve"> </w:t>
      </w:r>
      <w:bookmarkStart w:id="16" w:name="_Toc198044425"/>
      <w:r>
        <w:rPr>
          <w:rFonts w:ascii="Cambria" w:hAnsi="Cambria"/>
          <w:b/>
          <w:bCs/>
          <w:i w:val="false"/>
          <w:iCs w:val="false"/>
          <w:color w:val="018FA6"/>
          <w:sz w:val="27"/>
          <w:szCs w:val="27"/>
        </w:rPr>
        <w:t>Page d'accueil</w:t>
      </w:r>
      <w:bookmarkEnd w:id="16"/>
    </w:p>
    <w:p>
      <w:pPr>
        <w:pStyle w:val="NormalWeb"/>
        <w:spacing w:before="280" w:after="280"/>
        <w:jc w:val="both"/>
        <w:rPr>
          <w:rFonts w:ascii="Cambria" w:hAnsi="Cambria" w:cs="Calibri" w:cstheme="minorHAnsi"/>
          <w:sz w:val="26"/>
          <w:szCs w:val="26"/>
        </w:rPr>
      </w:pPr>
      <w:r>
        <w:rPr>
          <w:rFonts w:ascii="Cambria" w:hAnsi="Cambria"/>
          <w:sz w:val="26"/>
          <w:szCs w:val="26"/>
        </w:rPr>
        <w:t>La page d'accueil constitue le point d'entrée de l'application et présente à l'utilisateur deux</w:t>
      </w:r>
      <w:r>
        <w:rPr>
          <w:rFonts w:ascii="Cambria" w:hAnsi="Cambria"/>
        </w:rPr>
        <w:t xml:space="preserve"> </w:t>
      </w:r>
      <w:r>
        <w:rPr>
          <w:rFonts w:cs="Calibri" w:ascii="Cambria" w:hAnsi="Cambria" w:cstheme="minorHAnsi"/>
          <w:sz w:val="26"/>
          <w:szCs w:val="26"/>
        </w:rPr>
        <w:t>options principales, clairement présentées sous forme de cartes interactives :</w:t>
      </w:r>
    </w:p>
    <w:p>
      <w:pPr>
        <w:pStyle w:val="Normal"/>
        <w:numPr>
          <w:ilvl w:val="0"/>
          <w:numId w:val="7"/>
        </w:numPr>
        <w:snapToGrid w:val="true"/>
        <w:spacing w:beforeAutospacing="1" w:after="0"/>
        <w:rPr>
          <w:rFonts w:cs="Calibri" w:cstheme="minorHAnsi"/>
          <w:szCs w:val="26"/>
        </w:rPr>
      </w:pPr>
      <w:r>
        <w:rPr>
          <w:rStyle w:val="Strong"/>
          <w:rFonts w:cs="Calibri" w:cstheme="minorHAnsi"/>
          <w:szCs w:val="26"/>
        </w:rPr>
        <w:t>Nouvelle configuration</w:t>
      </w:r>
      <w:r>
        <w:rPr>
          <w:rFonts w:cs="Calibri" w:cstheme="minorHAnsi"/>
          <w:szCs w:val="26"/>
        </w:rPr>
        <w:t xml:space="preserve"> : Permet de créer une configuration complètement nouvelle en définissant un périmètre, des règles et des ressources depuis le début.</w:t>
      </w:r>
    </w:p>
    <w:p>
      <w:pPr>
        <w:pStyle w:val="Normal"/>
        <w:numPr>
          <w:ilvl w:val="0"/>
          <w:numId w:val="7"/>
        </w:numPr>
        <w:snapToGrid w:val="true"/>
        <w:spacing w:before="0" w:afterAutospacing="1"/>
        <w:rPr>
          <w:rFonts w:cs="Calibri" w:cstheme="minorHAnsi"/>
          <w:szCs w:val="26"/>
        </w:rPr>
      </w:pPr>
      <w:r>
        <w:rPr>
          <w:rStyle w:val="Strong"/>
          <w:rFonts w:cs="Calibri" w:cstheme="minorHAnsi"/>
          <w:szCs w:val="26"/>
        </w:rPr>
        <w:t>Configuration existante</w:t>
      </w:r>
      <w:r>
        <w:rPr>
          <w:rFonts w:cs="Calibri" w:cstheme="minorHAnsi"/>
          <w:szCs w:val="26"/>
        </w:rPr>
        <w:t xml:space="preserve"> : Permet de charger une configuration précédemment sauvegardée afin de la consulter, la modifier ou l'utiliser comme base pour une nouvelle résolution.</w:t>
      </w:r>
    </w:p>
    <w:p>
      <w:pPr>
        <w:pStyle w:val="NormalWeb"/>
        <w:spacing w:before="280" w:after="280"/>
        <w:jc w:val="both"/>
        <w:rPr>
          <w:rFonts w:ascii="Cambria" w:hAnsi="Cambria" w:cs="Calibri" w:cstheme="minorHAnsi"/>
          <w:sz w:val="26"/>
          <w:szCs w:val="26"/>
        </w:rPr>
      </w:pPr>
      <w:r>
        <w:rPr>
          <w:rFonts w:cs="Calibri" w:ascii="Cambria" w:hAnsi="Cambria" w:cstheme="minorHAnsi"/>
          <w:sz w:val="26"/>
          <w:szCs w:val="26"/>
        </w:rPr>
        <w:t>Cette page d'accueil a été conçue avec une approche minimaliste et intuitive, utilisant des icônes (via Bootstrap Icons) et des descriptions concises pour guider rapidement l'utilisateur vers le choix qui correspond à son besoin. L'interface visuelle utilise des cartes avec des effets de survol pour améliorer l'expérience utilisateur.</w:t>
      </w:r>
    </w:p>
    <w:p>
      <w:pPr>
        <w:pStyle w:val="NormalWeb"/>
        <w:spacing w:before="280" w:after="280"/>
        <w:jc w:val="both"/>
        <w:rPr>
          <w:rFonts w:ascii="Cambria" w:hAnsi="Cambria" w:cs="Calibri" w:cstheme="minorHAnsi"/>
          <w:sz w:val="26"/>
          <w:szCs w:val="26"/>
        </w:rPr>
      </w:pPr>
      <w:r>
        <w:rPr>
          <w:rFonts w:cs="Calibri" w:ascii="Cambria" w:hAnsi="Cambria" w:cstheme="minorHAnsi"/>
          <w:sz w:val="26"/>
          <w:szCs w:val="26"/>
        </w:rPr>
        <w:t>La mise en page est structurée de manière à occuper tout l'écran, garantissant que l'utilisateur se concentre exclusivement sur ce choix initial important. Les deux options sont présentées côte à côte dans un conteneur central, chacune avec une icône distinctive, un titre, une description courte et un bouton d'action.</w:t>
      </w:r>
    </w:p>
    <w:p>
      <w:pPr>
        <w:pStyle w:val="NormalWeb"/>
        <w:spacing w:before="280" w:after="280"/>
        <w:jc w:val="both"/>
        <w:rPr>
          <w:rFonts w:ascii="Cambria" w:hAnsi="Cambria" w:cs="Calibri" w:cstheme="minorHAnsi"/>
          <w:sz w:val="26"/>
          <w:szCs w:val="26"/>
        </w:rPr>
      </w:pPr>
      <w:r>
        <w:rPr>
          <w:rFonts w:cs="Calibri" w:ascii="Cambria" w:hAnsi="Cambria" w:cstheme="minorHAnsi"/>
          <w:sz w:val="26"/>
          <w:szCs w:val="26"/>
        </w:rPr>
        <w:t>Lorsque l'utilisateur choisit l'option "Configuration existante", une fenêtre modale s'ouvre, affichant la liste des configurations disponibles avec leurs détails (nom, date), permettant ainsi une sélection éclairée.</w:t>
      </w:r>
    </w:p>
    <w:p>
      <w:pPr>
        <w:pStyle w:val="NormalWeb"/>
        <w:spacing w:before="280" w:after="280"/>
        <w:rPr>
          <w:rFonts w:ascii="Cambria" w:hAnsi="Cambria" w:cs="Calibri" w:cstheme="minorHAnsi"/>
          <w:sz w:val="26"/>
          <w:szCs w:val="26"/>
        </w:rPr>
      </w:pPr>
      <w:r>
        <w:rPr>
          <w:rFonts w:cs="Calibri" w:cstheme="minorHAnsi" w:ascii="Cambria" w:hAnsi="Cambria"/>
          <w:sz w:val="26"/>
          <w:szCs w:val="26"/>
        </w:rPr>
      </w:r>
    </w:p>
    <w:p>
      <w:pPr>
        <w:pStyle w:val="NormalWeb"/>
        <w:spacing w:before="280" w:after="280"/>
        <w:rPr>
          <w:rFonts w:ascii="Cambria" w:hAnsi="Cambria" w:cs="Calibri" w:cstheme="minorHAnsi"/>
          <w:sz w:val="26"/>
          <w:szCs w:val="26"/>
        </w:rPr>
      </w:pPr>
      <w:r>
        <w:rPr>
          <w:rFonts w:cs="Calibri" w:cstheme="minorHAnsi" w:ascii="Cambria" w:hAnsi="Cambria"/>
          <w:sz w:val="26"/>
          <w:szCs w:val="26"/>
        </w:rPr>
      </w:r>
    </w:p>
    <w:p>
      <w:pPr>
        <w:pStyle w:val="Normal"/>
        <w:snapToGrid w:val="true"/>
        <w:spacing w:before="0" w:afterAutospacing="1"/>
        <w:rPr>
          <w:rFonts w:cs="Calibri" w:cstheme="minorHAnsi"/>
          <w:szCs w:val="26"/>
        </w:rPr>
      </w:pPr>
      <w:r>
        <w:rPr>
          <w:rFonts w:cs="Calibri" w:cstheme="minorHAnsi"/>
          <w:szCs w:val="26"/>
        </w:rPr>
      </w:r>
    </w:p>
    <w:p>
      <w:pPr>
        <w:pStyle w:val="Normal"/>
        <w:snapToGrid w:val="true"/>
        <w:spacing w:beforeAutospacing="1" w:afterAutospacing="1"/>
        <w:ind w:left="720" w:hanging="0"/>
        <w:jc w:val="left"/>
        <w:rPr>
          <w:rFonts w:cs="Calibri" w:cstheme="minorHAnsi"/>
          <w:szCs w:val="26"/>
        </w:rPr>
      </w:pPr>
      <w:r>
        <w:rPr/>
        <w:drawing>
          <wp:inline distT="0" distB="0" distL="0" distR="0">
            <wp:extent cx="5316855" cy="333756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316855" cy="3337560"/>
                    </a:xfrm>
                    <a:prstGeom prst="rect">
                      <a:avLst/>
                    </a:prstGeom>
                  </pic:spPr>
                </pic:pic>
              </a:graphicData>
            </a:graphic>
          </wp:inline>
        </w:drawing>
      </w:r>
    </w:p>
    <w:p>
      <w:pPr>
        <w:pStyle w:val="Normal"/>
        <w:snapToGrid w:val="true"/>
        <w:spacing w:beforeAutospacing="1" w:afterAutospacing="1"/>
        <w:ind w:left="720" w:hanging="0"/>
        <w:jc w:val="left"/>
        <w:rPr>
          <w:rFonts w:cs="Calibri" w:cstheme="minorHAnsi"/>
          <w:i/>
          <w:i/>
          <w:iCs/>
          <w:sz w:val="24"/>
        </w:rPr>
      </w:pPr>
      <w:r>
        <w:rPr>
          <w:rFonts w:cs="Calibri" w:cstheme="minorHAnsi"/>
          <w:i/>
          <w:iCs/>
          <w:szCs w:val="26"/>
        </w:rPr>
        <w:t xml:space="preserve">                                          </w:t>
      </w:r>
      <w:r>
        <w:rPr>
          <w:rFonts w:cs="Calibri" w:cstheme="minorHAnsi"/>
          <w:i/>
          <w:iCs/>
          <w:color w:val="44546A"/>
          <w:sz w:val="24"/>
        </w:rPr>
        <w:t xml:space="preserve">Figure 1 : </w:t>
      </w:r>
      <w:r>
        <w:rPr>
          <w:i/>
          <w:iCs/>
          <w:color w:val="44546A"/>
          <w:sz w:val="24"/>
        </w:rPr>
        <w:t>Page d'accueil de l'application</w:t>
      </w:r>
    </w:p>
    <w:p>
      <w:pPr>
        <w:pStyle w:val="NormalWeb"/>
        <w:spacing w:before="280" w:after="280"/>
        <w:jc w:val="both"/>
        <w:rPr>
          <w:rFonts w:ascii="Cambria" w:hAnsi="Cambria"/>
        </w:rPr>
      </w:pPr>
      <w:r>
        <w:rPr>
          <w:rFonts w:cs="Calibri" w:ascii="Cambria" w:hAnsi="Cambria" w:cstheme="minorHAnsi"/>
          <w:sz w:val="26"/>
          <w:szCs w:val="26"/>
        </w:rPr>
        <w:t>Sur le plan technique, la logique de cette page s'appuie sur une architecture simple mais efficace. Les fichiers dédiés gèrent respectivement la présentation visuelle et le comportement dynamique, offrant ainsi une séparation claire des responsabilités. Cette conception permet à l'utilisateur de choisir rapidement entre création et réutilisation, optimisant le flux de travail général de l'application</w:t>
      </w:r>
      <w:r>
        <w:rPr>
          <w:rFonts w:ascii="Cambria" w:hAnsi="Cambria"/>
        </w:rPr>
        <w:t>.</w:t>
      </w:r>
    </w:p>
    <w:p>
      <w:pPr>
        <w:pStyle w:val="Titre4"/>
        <w:numPr>
          <w:ilvl w:val="0"/>
          <w:numId w:val="36"/>
        </w:numPr>
        <w:tabs>
          <w:tab w:val="clear" w:pos="708"/>
          <w:tab w:val="left" w:pos="426" w:leader="none"/>
        </w:tabs>
        <w:ind w:left="709" w:hanging="360"/>
        <w:rPr>
          <w:rFonts w:ascii="Cambria" w:hAnsi="Cambria"/>
          <w:b/>
          <w:b/>
          <w:bCs/>
          <w:i w:val="false"/>
          <w:i w:val="false"/>
          <w:iCs w:val="false"/>
          <w:color w:val="018FA6"/>
          <w:sz w:val="27"/>
          <w:szCs w:val="27"/>
        </w:rPr>
      </w:pPr>
      <w:r>
        <w:rPr>
          <w:rFonts w:ascii="Cambria" w:hAnsi="Cambria"/>
          <w:b/>
          <w:bCs/>
          <w:i w:val="false"/>
          <w:iCs w:val="false"/>
          <w:color w:val="018FA6"/>
          <w:sz w:val="27"/>
          <w:szCs w:val="27"/>
        </w:rPr>
        <w:t xml:space="preserve"> </w:t>
      </w:r>
      <w:r>
        <w:rPr>
          <w:rFonts w:ascii="Cambria" w:hAnsi="Cambria"/>
          <w:b/>
          <w:bCs/>
          <w:i w:val="false"/>
          <w:iCs w:val="false"/>
          <w:color w:val="018FA6"/>
          <w:sz w:val="27"/>
          <w:szCs w:val="27"/>
        </w:rPr>
        <w:t>D</w:t>
      </w:r>
      <w:bookmarkStart w:id="17" w:name="_Toc198044426"/>
      <w:r>
        <w:rPr>
          <w:rFonts w:ascii="Cambria" w:hAnsi="Cambria"/>
          <w:b/>
          <w:bCs/>
          <w:i w:val="false"/>
          <w:iCs w:val="false"/>
          <w:color w:val="018FA6"/>
          <w:sz w:val="27"/>
          <w:szCs w:val="27"/>
        </w:rPr>
        <w:t>éfinition du périmètre</w:t>
      </w:r>
      <w:bookmarkEnd w:id="17"/>
    </w:p>
    <w:p>
      <w:pPr>
        <w:pStyle w:val="Normal"/>
        <w:snapToGrid w:val="true"/>
        <w:spacing w:beforeAutospacing="1" w:afterAutospacing="1"/>
        <w:rPr>
          <w:szCs w:val="26"/>
          <w:lang w:eastAsia="fr-FR"/>
        </w:rPr>
      </w:pPr>
      <w:r>
        <w:rPr>
          <w:szCs w:val="26"/>
          <w:lang w:eastAsia="fr-FR"/>
        </w:rPr>
        <w:t>La première section de notre interface permet aux utilisateurs de rechercher et sélectionner les formations et périodes sur lesquelles travailler. Cette section a été conçue pour être intuitive et offrir une expérience utilisateur fluide.</w:t>
      </w:r>
    </w:p>
    <w:p>
      <w:pPr>
        <w:pStyle w:val="Normal"/>
        <w:snapToGrid w:val="true"/>
        <w:spacing w:beforeAutospacing="1" w:afterAutospacing="1"/>
        <w:rPr>
          <w:szCs w:val="26"/>
          <w:lang w:eastAsia="fr-FR"/>
        </w:rPr>
      </w:pPr>
      <w:r>
        <w:rPr>
          <w:szCs w:val="26"/>
          <w:lang w:eastAsia="fr-FR"/>
        </w:rPr>
        <w:t>Nous avons implémenté une barre de recherche avec autocomplétion qui affiche des suggestions en temps réel. Cette fonctionnalité permet de trouver rapidement une formation spécifique sans parcourir toute la liste disponible.</w:t>
      </w:r>
    </w:p>
    <w:p>
      <w:pPr>
        <w:pStyle w:val="Normal"/>
        <w:snapToGrid w:val="true"/>
        <w:spacing w:beforeAutospacing="1" w:afterAutospacing="1"/>
        <w:rPr>
          <w:szCs w:val="26"/>
          <w:lang w:eastAsia="fr-FR"/>
        </w:rPr>
      </w:pPr>
      <w:r>
        <w:rPr>
          <w:szCs w:val="26"/>
          <w:lang w:eastAsia="fr-FR"/>
        </w:rPr>
        <w:t>En complément, un menu déroulant permet de filtrer les instances par type de formation. Une fois une formation sélectionnée, l'interface affiche automatiquement les périodes associées (</w:t>
      </w:r>
      <w:r>
        <w:rPr>
          <w:szCs w:val="26"/>
          <w:lang w:eastAsia="fr-FR"/>
        </w:rPr>
        <w:t xml:space="preserve">ou </w:t>
      </w:r>
      <w:r>
        <w:rPr>
          <w:szCs w:val="26"/>
          <w:lang w:eastAsia="fr-FR"/>
        </w:rPr>
        <w:t>semestres) que l'utilisateur peut sélectionner individuellement ou globalement grâce au bouton "Tout sélectionner".</w:t>
      </w:r>
    </w:p>
    <w:p>
      <w:pPr>
        <w:pStyle w:val="Normal"/>
        <w:snapToGrid w:val="true"/>
        <w:spacing w:beforeAutospacing="1" w:afterAutospacing="1"/>
        <w:rPr>
          <w:szCs w:val="26"/>
          <w:lang w:eastAsia="fr-FR"/>
        </w:rPr>
      </w:pPr>
      <w:r>
        <w:rPr/>
        <w:t>Un résumé des choix effectués s'affiche ensuite dans une zone dédiée avec la possibilité de modifier ou supprimer des sélections existantes. Cette approche permet à l'utilisateur de visualiser clairement ses choix avant de lancer la recherche des données. Un bouton "Visualiser" permet d'accéder à un menu déroulant offrant deux options : "XML" pour afficher le fichier XML correspondant à la sélection et "JSON" pour visualiser les données au format JSON.</w:t>
      </w:r>
    </w:p>
    <w:p>
      <w:pPr>
        <w:pStyle w:val="Normal"/>
        <w:snapToGrid w:val="true"/>
        <w:spacing w:beforeAutospacing="1" w:afterAutospacing="1"/>
        <w:rPr>
          <w:szCs w:val="26"/>
          <w:lang w:eastAsia="fr-FR"/>
        </w:rPr>
      </w:pPr>
      <w:r>
        <w:rPr>
          <w:szCs w:val="26"/>
          <w:lang w:eastAsia="fr-FR"/>
        </w:rPr>
        <w:t>Le code JavaScript associé à cette section utilise des fonctions asynchrones pour communiquer avec l'API et récupérer les données nécessaires :</w:t>
      </w:r>
    </w:p>
    <w:p>
      <w:pPr>
        <w:pStyle w:val="Normal"/>
        <w:numPr>
          <w:ilvl w:val="0"/>
          <w:numId w:val="2"/>
        </w:numPr>
        <w:snapToGrid w:val="true"/>
        <w:spacing w:beforeAutospacing="1" w:after="0"/>
        <w:rPr>
          <w:szCs w:val="26"/>
          <w:lang w:eastAsia="fr-FR"/>
        </w:rPr>
      </w:pPr>
      <w:r>
        <w:rPr>
          <w:rFonts w:cs="Courier New"/>
          <w:szCs w:val="26"/>
          <w:lang w:eastAsia="fr-FR"/>
        </w:rPr>
        <w:t>fetchFormations()</w:t>
      </w:r>
      <w:r>
        <w:rPr>
          <w:szCs w:val="26"/>
          <w:lang w:eastAsia="fr-FR"/>
        </w:rPr>
        <w:t xml:space="preserve"> pour charger la liste des formations disponibles</w:t>
      </w:r>
    </w:p>
    <w:p>
      <w:pPr>
        <w:pStyle w:val="Normal"/>
        <w:numPr>
          <w:ilvl w:val="0"/>
          <w:numId w:val="2"/>
        </w:numPr>
        <w:snapToGrid w:val="true"/>
        <w:spacing w:before="0" w:after="0"/>
        <w:rPr>
          <w:szCs w:val="26"/>
          <w:lang w:eastAsia="fr-FR"/>
        </w:rPr>
      </w:pPr>
      <w:r>
        <w:rPr>
          <w:rFonts w:cs="Courier New"/>
          <w:szCs w:val="26"/>
          <w:lang w:eastAsia="fr-FR"/>
        </w:rPr>
        <w:t>fetchPeriods(formationId)</w:t>
      </w:r>
      <w:r>
        <w:rPr>
          <w:szCs w:val="26"/>
          <w:lang w:eastAsia="fr-FR"/>
        </w:rPr>
        <w:t xml:space="preserve"> pour obtenir les périodes d'une formation spécifique</w:t>
      </w:r>
    </w:p>
    <w:p>
      <w:pPr>
        <w:pStyle w:val="Normal"/>
        <w:numPr>
          <w:ilvl w:val="0"/>
          <w:numId w:val="2"/>
        </w:numPr>
        <w:snapToGrid w:val="true"/>
        <w:spacing w:before="0" w:after="0"/>
        <w:rPr>
          <w:szCs w:val="26"/>
          <w:lang w:eastAsia="fr-FR"/>
        </w:rPr>
      </w:pPr>
      <w:r>
        <w:rPr>
          <w:rFonts w:cs="Courier New"/>
          <w:szCs w:val="26"/>
          <w:lang w:eastAsia="fr-FR"/>
        </w:rPr>
        <w:t>updateSummaryDisplay()</w:t>
      </w:r>
      <w:r>
        <w:rPr>
          <w:szCs w:val="26"/>
          <w:lang w:eastAsia="fr-FR"/>
        </w:rPr>
        <w:t xml:space="preserve"> pour afficher le résumé des sélections</w:t>
      </w:r>
    </w:p>
    <w:p>
      <w:pPr>
        <w:pStyle w:val="Normal"/>
        <w:numPr>
          <w:ilvl w:val="0"/>
          <w:numId w:val="2"/>
        </w:numPr>
        <w:snapToGrid w:val="true"/>
        <w:spacing w:before="0" w:after="0"/>
        <w:rPr>
          <w:szCs w:val="26"/>
          <w:lang w:eastAsia="fr-FR"/>
        </w:rPr>
      </w:pPr>
      <w:r>
        <w:rPr>
          <w:rFonts w:cs="Courier New"/>
          <w:szCs w:val="26"/>
          <w:lang w:eastAsia="fr-FR"/>
        </w:rPr>
        <w:t>fetchPerimetersData()</w:t>
      </w:r>
      <w:r>
        <w:rPr>
          <w:szCs w:val="26"/>
          <w:lang w:eastAsia="fr-FR"/>
        </w:rPr>
        <w:t xml:space="preserve"> pour récupérer les données complètes du périmètre</w:t>
      </w:r>
    </w:p>
    <w:p>
      <w:pPr>
        <w:pStyle w:val="Normal"/>
        <w:numPr>
          <w:ilvl w:val="0"/>
          <w:numId w:val="2"/>
        </w:numPr>
        <w:snapToGrid w:val="true"/>
        <w:spacing w:before="0" w:afterAutospacing="1"/>
        <w:rPr>
          <w:szCs w:val="26"/>
          <w:lang w:eastAsia="fr-FR"/>
        </w:rPr>
      </w:pPr>
      <w:r>
        <w:rPr>
          <w:rFonts w:cs="Courier New"/>
          <w:szCs w:val="26"/>
          <w:lang w:eastAsia="fr-FR"/>
        </w:rPr>
        <w:t>generateCompleteTimetabling()</w:t>
      </w:r>
      <w:r>
        <w:rPr>
          <w:szCs w:val="26"/>
          <w:lang w:eastAsia="fr-FR"/>
        </w:rPr>
        <w:t xml:space="preserve"> pour générer le XML correspondant</w:t>
      </w:r>
    </w:p>
    <w:p>
      <w:pPr>
        <w:pStyle w:val="Normal"/>
        <w:snapToGrid w:val="true"/>
        <w:spacing w:beforeAutospacing="1" w:afterAutospacing="1"/>
        <w:ind w:left="720" w:hanging="0"/>
        <w:rPr>
          <w:szCs w:val="26"/>
          <w:lang w:eastAsia="fr-FR"/>
        </w:rPr>
      </w:pPr>
      <w:r>
        <w:rPr>
          <w:szCs w:val="26"/>
          <w:lang w:eastAsia="fr-FR"/>
        </w:rPr>
      </w:r>
    </w:p>
    <w:p>
      <w:pPr>
        <w:pStyle w:val="NormalWeb"/>
        <w:spacing w:before="280" w:after="280"/>
        <w:rPr/>
      </w:pPr>
      <w:r>
        <w:rPr/>
        <w:drawing>
          <wp:inline distT="0" distB="0" distL="0" distR="0">
            <wp:extent cx="6120130" cy="2625725"/>
            <wp:effectExtent l="0" t="0" r="0" b="0"/>
            <wp:docPr id="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
                    <pic:cNvPicPr>
                      <a:picLocks noChangeAspect="1" noChangeArrowheads="1"/>
                    </pic:cNvPicPr>
                  </pic:nvPicPr>
                  <pic:blipFill>
                    <a:blip r:embed="rId4"/>
                    <a:stretch>
                      <a:fillRect/>
                    </a:stretch>
                  </pic:blipFill>
                  <pic:spPr bwMode="auto">
                    <a:xfrm>
                      <a:off x="0" y="0"/>
                      <a:ext cx="6120130" cy="2625725"/>
                    </a:xfrm>
                    <a:prstGeom prst="rect">
                      <a:avLst/>
                    </a:prstGeom>
                  </pic:spPr>
                </pic:pic>
              </a:graphicData>
            </a:graphic>
          </wp:inline>
        </w:drawing>
      </w:r>
    </w:p>
    <w:p>
      <w:pPr>
        <w:pStyle w:val="NormalWeb"/>
        <w:spacing w:before="280" w:after="280"/>
        <w:rPr>
          <w:rFonts w:ascii="Cambria" w:hAnsi="Cambria"/>
          <w:i/>
          <w:i/>
          <w:iCs/>
          <w:color w:val="44546A"/>
        </w:rPr>
      </w:pPr>
      <w:r>
        <w:rPr>
          <w:rStyle w:val="Strong"/>
        </w:rPr>
        <w:t xml:space="preserve">                                           </w:t>
      </w:r>
      <w:r>
        <w:rPr>
          <w:rStyle w:val="Strong"/>
          <w:rFonts w:ascii="Cambria" w:hAnsi="Cambria"/>
          <w:b w:val="false"/>
          <w:bCs w:val="false"/>
          <w:i/>
          <w:iCs/>
          <w:color w:val="44546A"/>
        </w:rPr>
        <w:t>Figure 2</w:t>
      </w:r>
      <w:r>
        <w:rPr>
          <w:rStyle w:val="Strong"/>
          <w:rFonts w:ascii="Cambria" w:hAnsi="Cambria"/>
          <w:i/>
          <w:iCs/>
          <w:color w:val="44546A"/>
        </w:rPr>
        <w:t xml:space="preserve"> </w:t>
      </w:r>
      <w:r>
        <w:rPr>
          <w:rStyle w:val="Strong"/>
          <w:rFonts w:ascii="Cambria" w:hAnsi="Cambria"/>
          <w:b w:val="false"/>
          <w:bCs w:val="false"/>
          <w:i/>
          <w:iCs/>
          <w:color w:val="44546A"/>
        </w:rPr>
        <w:t>:</w:t>
      </w:r>
      <w:r>
        <w:rPr>
          <w:rFonts w:ascii="Cambria" w:hAnsi="Cambria"/>
          <w:i/>
          <w:iCs/>
          <w:color w:val="44546A"/>
        </w:rPr>
        <w:t xml:space="preserve"> Interface de définition du périmètre</w:t>
      </w:r>
    </w:p>
    <w:p>
      <w:pPr>
        <w:pStyle w:val="NormalWeb"/>
        <w:spacing w:before="280" w:after="280"/>
        <w:rPr>
          <w:rFonts w:ascii="Cambria" w:hAnsi="Cambria"/>
          <w:i/>
          <w:i/>
          <w:iCs/>
          <w:color w:val="44546A"/>
        </w:rPr>
      </w:pPr>
      <w:r>
        <w:rPr>
          <w:rFonts w:ascii="Cambria" w:hAnsi="Cambria"/>
          <w:i/>
          <w:iCs/>
          <w:color w:val="44546A"/>
        </w:rPr>
      </w:r>
    </w:p>
    <w:p>
      <w:pPr>
        <w:pStyle w:val="Titre4"/>
        <w:numPr>
          <w:ilvl w:val="0"/>
          <w:numId w:val="36"/>
        </w:numPr>
        <w:tabs>
          <w:tab w:val="clear" w:pos="708"/>
          <w:tab w:val="left" w:pos="426" w:leader="none"/>
        </w:tabs>
        <w:rPr>
          <w:rFonts w:ascii="Cambria" w:hAnsi="Cambria"/>
          <w:b/>
          <w:b/>
          <w:bCs/>
          <w:i w:val="false"/>
          <w:i w:val="false"/>
          <w:iCs w:val="false"/>
          <w:color w:val="018FA6"/>
          <w:sz w:val="27"/>
          <w:szCs w:val="27"/>
        </w:rPr>
      </w:pPr>
      <w:r>
        <w:rPr>
          <w:rStyle w:val="Strong"/>
          <w:rFonts w:ascii="Cambria" w:hAnsi="Cambria"/>
          <w:i w:val="false"/>
          <w:iCs w:val="false"/>
          <w:color w:val="018FA6"/>
          <w:sz w:val="27"/>
          <w:szCs w:val="27"/>
        </w:rPr>
        <w:t xml:space="preserve">  </w:t>
      </w:r>
      <w:r>
        <w:rPr>
          <w:rStyle w:val="Strong"/>
          <w:rFonts w:ascii="Cambria" w:hAnsi="Cambria"/>
          <w:i w:val="false"/>
          <w:iCs w:val="false"/>
          <w:color w:val="018FA6"/>
          <w:sz w:val="27"/>
          <w:szCs w:val="27"/>
        </w:rPr>
        <w:t>F</w:t>
      </w:r>
      <w:bookmarkStart w:id="18" w:name="_Toc198044427"/>
      <w:r>
        <w:rPr>
          <w:rStyle w:val="Strong"/>
          <w:rFonts w:ascii="Cambria" w:hAnsi="Cambria"/>
          <w:i w:val="false"/>
          <w:iCs w:val="false"/>
          <w:color w:val="018FA6"/>
          <w:sz w:val="27"/>
          <w:szCs w:val="27"/>
        </w:rPr>
        <w:t>iltrage des règle</w:t>
      </w:r>
      <w:bookmarkEnd w:id="18"/>
      <w:r>
        <w:rPr>
          <w:rStyle w:val="Strong"/>
          <w:rFonts w:ascii="Cambria" w:hAnsi="Cambria"/>
          <w:i w:val="false"/>
          <w:iCs w:val="false"/>
          <w:color w:val="018FA6"/>
          <w:sz w:val="27"/>
          <w:szCs w:val="27"/>
        </w:rPr>
        <w:t>s</w:t>
      </w:r>
    </w:p>
    <w:p>
      <w:pPr>
        <w:pStyle w:val="Normal"/>
        <w:rPr>
          <w:color w:val="000000" w:themeColor="text1"/>
          <w:sz w:val="27"/>
          <w:szCs w:val="27"/>
          <w:lang w:eastAsia="fr-FR"/>
        </w:rPr>
      </w:pPr>
      <w:r>
        <w:rPr>
          <w:color w:val="000000" w:themeColor="text1"/>
          <w:szCs w:val="26"/>
        </w:rPr>
        <w:t>La deuxième section de notre interface permet aux utilisateurs de gérer les règles et contraintes du solveur. Compte tenu du nombre important d'options disponibles, nous avons organisé cette section en trois sous-onglets pour une navigation claire et intuitive :</w:t>
      </w:r>
    </w:p>
    <w:p>
      <w:pPr>
        <w:pStyle w:val="Whitespacenormal"/>
        <w:numPr>
          <w:ilvl w:val="0"/>
          <w:numId w:val="18"/>
        </w:numPr>
        <w:tabs>
          <w:tab w:val="clear" w:pos="708"/>
        </w:tabs>
        <w:spacing w:before="280" w:after="280"/>
        <w:ind w:left="284" w:hanging="284"/>
        <w:jc w:val="both"/>
        <w:rPr>
          <w:rFonts w:ascii="Cambria" w:hAnsi="Cambria"/>
          <w:sz w:val="26"/>
          <w:szCs w:val="26"/>
        </w:rPr>
      </w:pPr>
      <w:r>
        <w:rPr>
          <w:rStyle w:val="Strong"/>
          <w:rFonts w:ascii="Cambria" w:hAnsi="Cambria"/>
          <w:sz w:val="26"/>
          <w:szCs w:val="26"/>
        </w:rPr>
        <w:t xml:space="preserve"> </w:t>
      </w:r>
      <w:r>
        <w:rPr>
          <w:rStyle w:val="Strong"/>
          <w:rFonts w:ascii="Cambria" w:hAnsi="Cambria"/>
          <w:sz w:val="26"/>
          <w:szCs w:val="26"/>
        </w:rPr>
        <w:t>Contraintes fondamentales</w:t>
      </w:r>
      <w:r>
        <w:rPr>
          <w:rFonts w:ascii="Cambria" w:hAnsi="Cambria"/>
          <w:sz w:val="26"/>
          <w:szCs w:val="26"/>
        </w:rPr>
        <w:t xml:space="preserve"> : Cette partie permet d'activer ou désactiver les contraintes de base nécessaires au bon fonctionnement du solveur comme </w:t>
      </w:r>
      <w:r>
        <w:rPr>
          <w:rStyle w:val="HTMLCode"/>
          <w:rFonts w:eastAsia="" w:ascii="Cambria" w:hAnsi="Cambria" w:eastAsiaTheme="majorEastAsia"/>
          <w:sz w:val="26"/>
          <w:szCs w:val="26"/>
        </w:rPr>
        <w:t>disjunctive_teacher</w:t>
      </w:r>
      <w:r>
        <w:rPr>
          <w:rFonts w:ascii="Cambria" w:hAnsi="Cambria"/>
          <w:sz w:val="26"/>
          <w:szCs w:val="26"/>
        </w:rPr>
        <w:t xml:space="preserve">, </w:t>
      </w:r>
      <w:r>
        <w:rPr>
          <w:rStyle w:val="HTMLCode"/>
          <w:rFonts w:eastAsia="" w:ascii="Cambria" w:hAnsi="Cambria" w:eastAsiaTheme="majorEastAsia"/>
          <w:sz w:val="26"/>
          <w:szCs w:val="26"/>
        </w:rPr>
        <w:t>disjunctive_group</w:t>
      </w:r>
      <w:r>
        <w:rPr>
          <w:rFonts w:ascii="Cambria" w:hAnsi="Cambria"/>
          <w:sz w:val="26"/>
          <w:szCs w:val="26"/>
        </w:rPr>
        <w:t xml:space="preserve">, </w:t>
      </w:r>
      <w:r>
        <w:rPr>
          <w:rStyle w:val="HTMLCode"/>
          <w:rFonts w:eastAsia="" w:ascii="Cambria" w:hAnsi="Cambria" w:eastAsiaTheme="majorEastAsia"/>
          <w:sz w:val="26"/>
          <w:szCs w:val="26"/>
        </w:rPr>
        <w:t>disjunctive_room</w:t>
      </w:r>
      <w:r>
        <w:rPr>
          <w:rFonts w:ascii="Cambria" w:hAnsi="Cambria"/>
          <w:sz w:val="26"/>
          <w:szCs w:val="26"/>
        </w:rPr>
        <w:t xml:space="preserve">, </w:t>
      </w:r>
      <w:r>
        <w:rPr>
          <w:rStyle w:val="HTMLCode"/>
          <w:rFonts w:eastAsia="" w:ascii="Cambria" w:hAnsi="Cambria" w:eastAsiaTheme="majorEastAsia"/>
          <w:sz w:val="26"/>
          <w:szCs w:val="26"/>
        </w:rPr>
        <w:t>teacher_service</w:t>
      </w:r>
      <w:r>
        <w:rPr>
          <w:rFonts w:ascii="Cambria" w:hAnsi="Cambria"/>
          <w:sz w:val="26"/>
          <w:szCs w:val="26"/>
        </w:rPr>
        <w:t>, etc. Ces contraintes sont essentielles pour assurer la cohérence des emplois du temps générés.</w:t>
      </w:r>
    </w:p>
    <w:p>
      <w:pPr>
        <w:pStyle w:val="Whitespacenormal"/>
        <w:spacing w:before="280" w:after="280"/>
        <w:ind w:left="284" w:hanging="284"/>
        <w:jc w:val="both"/>
        <w:rPr>
          <w:rFonts w:ascii="Cambria" w:hAnsi="Cambria"/>
          <w:sz w:val="26"/>
          <w:szCs w:val="26"/>
        </w:rPr>
      </w:pPr>
      <w:r>
        <w:rPr>
          <w:rFonts w:ascii="Cambria" w:hAnsi="Cambria"/>
          <w:sz w:val="26"/>
          <w:szCs w:val="26"/>
        </w:rPr>
        <w:t xml:space="preserve">       </w:t>
      </w:r>
      <w:r>
        <w:rPr/>
        <w:drawing>
          <wp:inline distT="0" distB="0" distL="0" distR="0">
            <wp:extent cx="5613400" cy="295275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613400" cy="2952750"/>
                    </a:xfrm>
                    <a:prstGeom prst="rect">
                      <a:avLst/>
                    </a:prstGeom>
                  </pic:spPr>
                </pic:pic>
              </a:graphicData>
            </a:graphic>
          </wp:inline>
        </w:drawing>
      </w:r>
    </w:p>
    <w:p>
      <w:pPr>
        <w:pStyle w:val="Whitespacenormal"/>
        <w:spacing w:before="280" w:after="280"/>
        <w:ind w:left="284" w:hanging="284"/>
        <w:jc w:val="both"/>
        <w:rPr>
          <w:rFonts w:ascii="Cambria" w:hAnsi="Cambria"/>
          <w:i/>
          <w:i/>
          <w:iCs/>
          <w:color w:val="44546A"/>
        </w:rPr>
      </w:pPr>
      <w:r>
        <w:rPr>
          <w:rFonts w:ascii="Cambria" w:hAnsi="Cambria"/>
          <w:sz w:val="26"/>
          <w:szCs w:val="26"/>
        </w:rPr>
        <w:t xml:space="preserve">                                   </w:t>
      </w:r>
      <w:r>
        <w:rPr>
          <w:rFonts w:ascii="Cambria" w:hAnsi="Cambria"/>
          <w:color w:val="44546A"/>
          <w:sz w:val="26"/>
          <w:szCs w:val="26"/>
        </w:rPr>
        <w:t xml:space="preserve"> </w:t>
      </w:r>
      <w:r>
        <w:rPr>
          <w:rFonts w:ascii="Cambria" w:hAnsi="Cambria"/>
          <w:i/>
          <w:iCs/>
          <w:color w:val="44546A"/>
        </w:rPr>
        <w:t>Figure 3 : Interface des contraintes fondamentales</w:t>
      </w:r>
    </w:p>
    <w:p>
      <w:pPr>
        <w:pStyle w:val="Whitespacenormal"/>
        <w:numPr>
          <w:ilvl w:val="0"/>
          <w:numId w:val="18"/>
        </w:numPr>
        <w:tabs>
          <w:tab w:val="clear" w:pos="708"/>
        </w:tabs>
        <w:spacing w:before="280" w:after="280"/>
        <w:ind w:left="284" w:hanging="284"/>
        <w:jc w:val="both"/>
        <w:rPr>
          <w:rFonts w:ascii="Cambria" w:hAnsi="Cambria"/>
          <w:sz w:val="26"/>
          <w:szCs w:val="26"/>
        </w:rPr>
      </w:pPr>
      <w:r>
        <w:rPr>
          <w:rStyle w:val="Strong"/>
          <w:rFonts w:ascii="Cambria" w:hAnsi="Cambria"/>
          <w:sz w:val="26"/>
          <w:szCs w:val="26"/>
        </w:rPr>
        <w:t xml:space="preserve"> </w:t>
      </w:r>
      <w:r>
        <w:rPr>
          <w:rStyle w:val="Strong"/>
          <w:rFonts w:ascii="Cambria" w:hAnsi="Cambria"/>
          <w:sz w:val="26"/>
          <w:szCs w:val="26"/>
        </w:rPr>
        <w:t>Contraintes métier</w:t>
      </w:r>
      <w:r>
        <w:rPr>
          <w:rFonts w:ascii="Cambria" w:hAnsi="Cambria"/>
          <w:sz w:val="26"/>
          <w:szCs w:val="26"/>
        </w:rPr>
        <w:t xml:space="preserve"> : Cet onglet offre la possibilité de gérer les contraintes spécifiques au domaine de l'emploi du temps universitaire, comme </w:t>
      </w:r>
      <w:r>
        <w:rPr>
          <w:rStyle w:val="HTMLCode"/>
          <w:rFonts w:eastAsia="" w:ascii="Cambria" w:hAnsi="Cambria" w:eastAsiaTheme="majorEastAsia"/>
          <w:sz w:val="26"/>
          <w:szCs w:val="26"/>
        </w:rPr>
        <w:t>sameRooms</w:t>
      </w:r>
      <w:r>
        <w:rPr>
          <w:rFonts w:ascii="Cambria" w:hAnsi="Cambria"/>
          <w:sz w:val="26"/>
          <w:szCs w:val="26"/>
        </w:rPr>
        <w:t xml:space="preserve">, </w:t>
      </w:r>
      <w:r>
        <w:rPr>
          <w:rStyle w:val="HTMLCode"/>
          <w:rFonts w:eastAsia="" w:ascii="Cambria" w:hAnsi="Cambria" w:eastAsiaTheme="majorEastAsia"/>
          <w:sz w:val="26"/>
          <w:szCs w:val="26"/>
        </w:rPr>
        <w:t>allowedPeriod</w:t>
      </w:r>
      <w:r>
        <w:rPr>
          <w:rFonts w:ascii="Cambria" w:hAnsi="Cambria"/>
          <w:sz w:val="26"/>
          <w:szCs w:val="26"/>
        </w:rPr>
        <w:t xml:space="preserve">, </w:t>
      </w:r>
      <w:r>
        <w:rPr>
          <w:rStyle w:val="HTMLCode"/>
          <w:rFonts w:eastAsia="" w:ascii="Cambria" w:hAnsi="Cambria" w:eastAsiaTheme="majorEastAsia"/>
          <w:sz w:val="26"/>
          <w:szCs w:val="26"/>
        </w:rPr>
        <w:t>weekly</w:t>
      </w:r>
      <w:r>
        <w:rPr>
          <w:rFonts w:ascii="Cambria" w:hAnsi="Cambria"/>
          <w:sz w:val="26"/>
          <w:szCs w:val="26"/>
        </w:rPr>
        <w:t xml:space="preserve">, </w:t>
      </w:r>
      <w:r>
        <w:rPr>
          <w:rStyle w:val="HTMLCode"/>
          <w:rFonts w:eastAsia="" w:ascii="Cambria" w:hAnsi="Cambria" w:eastAsiaTheme="majorEastAsia"/>
          <w:sz w:val="26"/>
          <w:szCs w:val="26"/>
        </w:rPr>
        <w:t>forbiddenPeriod</w:t>
      </w:r>
      <w:r>
        <w:rPr>
          <w:rFonts w:ascii="Cambria" w:hAnsi="Cambria"/>
          <w:sz w:val="26"/>
          <w:szCs w:val="26"/>
        </w:rPr>
        <w:t>, etc. Un champ de recherche dédié facilite la navigation parmi ces nombreuses contraintes, permettant aux utilisateurs de trouver rapidement des contraintes spécifiques.</w:t>
      </w:r>
    </w:p>
    <w:p>
      <w:pPr>
        <w:pStyle w:val="Whitespacenormal"/>
        <w:spacing w:before="280" w:after="280"/>
        <w:ind w:left="284" w:hanging="284"/>
        <w:jc w:val="both"/>
        <w:rPr>
          <w:rFonts w:ascii="Cambria" w:hAnsi="Cambria"/>
          <w:sz w:val="26"/>
          <w:szCs w:val="26"/>
        </w:rPr>
      </w:pPr>
      <w:r>
        <w:rPr>
          <w:rFonts w:ascii="Cambria" w:hAnsi="Cambria"/>
          <w:sz w:val="26"/>
          <w:szCs w:val="26"/>
        </w:rPr>
        <w:t xml:space="preserve">       </w:t>
      </w:r>
      <w:r>
        <w:rPr/>
        <w:drawing>
          <wp:inline distT="0" distB="0" distL="0" distR="0">
            <wp:extent cx="5532120" cy="339598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532120" cy="3395980"/>
                    </a:xfrm>
                    <a:prstGeom prst="rect">
                      <a:avLst/>
                    </a:prstGeom>
                  </pic:spPr>
                </pic:pic>
              </a:graphicData>
            </a:graphic>
          </wp:inline>
        </w:drawing>
      </w:r>
    </w:p>
    <w:p>
      <w:pPr>
        <w:pStyle w:val="Whitespacenormal"/>
        <w:spacing w:before="280" w:after="280"/>
        <w:ind w:left="284" w:hanging="284"/>
        <w:jc w:val="both"/>
        <w:rPr>
          <w:rFonts w:ascii="Cambria" w:hAnsi="Cambria"/>
          <w:i/>
          <w:i/>
          <w:iCs/>
        </w:rPr>
      </w:pPr>
      <w:r>
        <w:rPr>
          <w:rFonts w:ascii="Cambria" w:hAnsi="Cambria"/>
          <w:sz w:val="26"/>
          <w:szCs w:val="26"/>
        </w:rPr>
        <w:t xml:space="preserve">                                            </w:t>
      </w:r>
      <w:r>
        <w:rPr>
          <w:rFonts w:ascii="Cambria" w:hAnsi="Cambria"/>
          <w:i/>
          <w:iCs/>
          <w:color w:val="44546A"/>
        </w:rPr>
        <w:t>Figure 4 : Interface des contraintes métier</w:t>
      </w:r>
    </w:p>
    <w:p>
      <w:pPr>
        <w:pStyle w:val="Whitespacenormal"/>
        <w:numPr>
          <w:ilvl w:val="0"/>
          <w:numId w:val="18"/>
        </w:numPr>
        <w:tabs>
          <w:tab w:val="clear" w:pos="708"/>
        </w:tabs>
        <w:spacing w:before="280" w:after="0"/>
        <w:ind w:left="284" w:hanging="284"/>
        <w:jc w:val="both"/>
        <w:rPr>
          <w:rFonts w:ascii="Cambria" w:hAnsi="Cambria"/>
          <w:sz w:val="26"/>
          <w:szCs w:val="26"/>
        </w:rPr>
      </w:pPr>
      <w:r>
        <w:rPr>
          <w:rStyle w:val="Strong"/>
          <w:rFonts w:ascii="Cambria" w:hAnsi="Cambria"/>
          <w:sz w:val="26"/>
          <w:szCs w:val="26"/>
        </w:rPr>
        <w:t>Désactivation de règles</w:t>
      </w:r>
      <w:r>
        <w:rPr>
          <w:rFonts w:ascii="Cambria" w:hAnsi="Cambria"/>
          <w:sz w:val="26"/>
          <w:szCs w:val="26"/>
        </w:rPr>
        <w:t xml:space="preserve"> : Ce dernier sous-onglet propose trois modes différents de désactivation de règles : </w:t>
      </w:r>
    </w:p>
    <w:p>
      <w:pPr>
        <w:pStyle w:val="Whitespacenormal"/>
        <w:spacing w:before="280" w:after="0"/>
        <w:ind w:left="284" w:hanging="0"/>
        <w:jc w:val="both"/>
        <w:rPr>
          <w:rFonts w:ascii="Cambria" w:hAnsi="Cambria"/>
          <w:sz w:val="26"/>
          <w:szCs w:val="26"/>
        </w:rPr>
      </w:pPr>
      <w:r>
        <w:rPr>
          <w:rFonts w:ascii="Cambria" w:hAnsi="Cambria"/>
          <w:sz w:val="26"/>
          <w:szCs w:val="26"/>
        </w:rPr>
      </w:r>
    </w:p>
    <w:p>
      <w:pPr>
        <w:pStyle w:val="Whitespacenormal"/>
        <w:numPr>
          <w:ilvl w:val="1"/>
          <w:numId w:val="18"/>
        </w:numPr>
        <w:spacing w:before="0" w:after="280"/>
        <w:ind w:left="426" w:hanging="284"/>
        <w:jc w:val="both"/>
        <w:rPr>
          <w:rFonts w:ascii="Cambria" w:hAnsi="Cambria"/>
          <w:sz w:val="26"/>
          <w:szCs w:val="26"/>
        </w:rPr>
      </w:pPr>
      <w:r>
        <w:drawing>
          <wp:anchor behindDoc="0" distT="0" distB="0" distL="0" distR="0" simplePos="0" locked="0" layoutInCell="0" allowOverlap="1" relativeHeight="18">
            <wp:simplePos x="0" y="0"/>
            <wp:positionH relativeFrom="column">
              <wp:posOffset>617220</wp:posOffset>
            </wp:positionH>
            <wp:positionV relativeFrom="paragraph">
              <wp:posOffset>439420</wp:posOffset>
            </wp:positionV>
            <wp:extent cx="5205730" cy="435292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205730" cy="4352925"/>
                    </a:xfrm>
                    <a:prstGeom prst="rect">
                      <a:avLst/>
                    </a:prstGeom>
                  </pic:spPr>
                </pic:pic>
              </a:graphicData>
            </a:graphic>
          </wp:anchor>
        </w:drawing>
      </w:r>
      <w:r>
        <w:rPr>
          <w:rStyle w:val="Strong"/>
          <w:rFonts w:ascii="Cambria" w:hAnsi="Cambria"/>
          <w:sz w:val="26"/>
          <w:szCs w:val="26"/>
        </w:rPr>
        <w:t>Liste complète</w:t>
      </w:r>
      <w:r>
        <w:rPr>
          <w:rFonts w:ascii="Cambria" w:hAnsi="Cambria"/>
          <w:sz w:val="26"/>
          <w:szCs w:val="26"/>
        </w:rPr>
        <w:t xml:space="preserve"> : Affiche toutes les règles dans un tableau interactif avec possibilité de filtrage par texte et tri par colonne</w:t>
      </w:r>
    </w:p>
    <w:p>
      <w:pPr>
        <w:pStyle w:val="Whitespacenormal"/>
        <w:spacing w:before="280" w:after="280"/>
        <w:ind w:left="426" w:hanging="284"/>
        <w:jc w:val="both"/>
        <w:rPr>
          <w:rFonts w:ascii="Cambria" w:hAnsi="Cambria"/>
          <w:sz w:val="26"/>
          <w:szCs w:val="26"/>
        </w:rPr>
      </w:pPr>
      <w:r>
        <w:rPr>
          <w:rFonts w:ascii="Cambria" w:hAnsi="Cambria"/>
          <w:sz w:val="26"/>
          <w:szCs w:val="26"/>
        </w:rPr>
        <w:t xml:space="preserve">                         </w:t>
      </w:r>
    </w:p>
    <w:p>
      <w:pPr>
        <w:pStyle w:val="Whitespacenormal"/>
        <w:spacing w:before="280" w:after="280"/>
        <w:ind w:left="1416" w:hanging="284"/>
        <w:jc w:val="both"/>
        <w:rPr>
          <w:rFonts w:ascii="Cambria" w:hAnsi="Cambria"/>
          <w:b/>
          <w:b/>
          <w:bCs/>
          <w:i/>
          <w:i/>
          <w:iCs/>
          <w:color w:val="44546A"/>
        </w:rPr>
      </w:pPr>
      <w:r>
        <w:rPr>
          <w:rStyle w:val="Strong"/>
          <w:rFonts w:ascii="Cambria" w:hAnsi="Cambria"/>
          <w:sz w:val="26"/>
          <w:szCs w:val="26"/>
        </w:rPr>
        <w:t xml:space="preserve">                     </w:t>
      </w:r>
      <w:r>
        <w:rPr>
          <w:rStyle w:val="Strong"/>
          <w:rFonts w:ascii="Cambria" w:hAnsi="Cambria"/>
          <w:b w:val="false"/>
          <w:bCs w:val="false"/>
          <w:i/>
          <w:iCs/>
          <w:color w:val="44546A"/>
        </w:rPr>
        <w:t xml:space="preserve">Figure 5 :  </w:t>
      </w:r>
      <w:r>
        <w:rPr>
          <w:rFonts w:ascii="Cambria" w:hAnsi="Cambria"/>
          <w:i/>
          <w:iCs/>
          <w:color w:val="44546A"/>
        </w:rPr>
        <w:t>Interface de désactivation de règles - Liste complète</w:t>
      </w:r>
    </w:p>
    <w:p>
      <w:pPr>
        <w:pStyle w:val="Whitespacenormal"/>
        <w:numPr>
          <w:ilvl w:val="1"/>
          <w:numId w:val="18"/>
        </w:numPr>
        <w:spacing w:before="280" w:after="280"/>
        <w:ind w:left="426" w:hanging="284"/>
        <w:jc w:val="both"/>
        <w:rPr>
          <w:rFonts w:ascii="Cambria" w:hAnsi="Cambria"/>
          <w:sz w:val="26"/>
          <w:szCs w:val="26"/>
        </w:rPr>
      </w:pPr>
      <w:r>
        <w:rPr>
          <w:rStyle w:val="Strong"/>
          <w:rFonts w:ascii="Cambria" w:hAnsi="Cambria"/>
          <w:sz w:val="26"/>
          <w:szCs w:val="26"/>
        </w:rPr>
        <w:t>Filtrage avancé</w:t>
      </w:r>
      <w:r>
        <w:rPr>
          <w:rFonts w:ascii="Cambria" w:hAnsi="Cambria"/>
          <w:sz w:val="26"/>
          <w:szCs w:val="26"/>
        </w:rPr>
        <w:t xml:space="preserve"> : Permet de filtrer les règles selon divers critères (type de contrainte, nom, label, générateur, etc.)</w:t>
      </w:r>
    </w:p>
    <w:p>
      <w:pPr>
        <w:pStyle w:val="Whitespacenormal"/>
        <w:spacing w:before="280" w:after="280"/>
        <w:ind w:left="426" w:hanging="284"/>
        <w:jc w:val="both"/>
        <w:rPr>
          <w:rFonts w:ascii="Cambria" w:hAnsi="Cambria"/>
          <w:sz w:val="26"/>
          <w:szCs w:val="26"/>
        </w:rPr>
      </w:pPr>
      <w:r>
        <w:rPr>
          <w:rFonts w:ascii="Cambria" w:hAnsi="Cambria"/>
          <w:sz w:val="26"/>
          <w:szCs w:val="26"/>
        </w:rPr>
        <w:t xml:space="preserve">                  </w:t>
      </w:r>
      <w:r>
        <w:rPr/>
        <w:drawing>
          <wp:inline distT="0" distB="0" distL="0" distR="0">
            <wp:extent cx="4621530" cy="254508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4621530" cy="2545080"/>
                    </a:xfrm>
                    <a:prstGeom prst="rect">
                      <a:avLst/>
                    </a:prstGeom>
                  </pic:spPr>
                </pic:pic>
              </a:graphicData>
            </a:graphic>
          </wp:inline>
        </w:drawing>
      </w:r>
    </w:p>
    <w:p>
      <w:pPr>
        <w:pStyle w:val="Whitespacenormal"/>
        <w:spacing w:before="280" w:after="280"/>
        <w:ind w:left="426" w:hanging="284"/>
        <w:jc w:val="both"/>
        <w:rPr>
          <w:rFonts w:ascii="Cambria" w:hAnsi="Cambria"/>
          <w:i/>
          <w:i/>
          <w:iCs/>
          <w:color w:val="44546A"/>
        </w:rPr>
      </w:pPr>
      <w:r>
        <w:rPr>
          <w:rFonts w:ascii="Cambria" w:hAnsi="Cambria"/>
          <w:b/>
          <w:bCs/>
          <w:i/>
          <w:iCs/>
          <w:sz w:val="26"/>
          <w:szCs w:val="26"/>
        </w:rPr>
        <w:t xml:space="preserve">                             </w:t>
      </w:r>
      <w:r>
        <w:rPr>
          <w:rFonts w:ascii="Cambria" w:hAnsi="Cambria"/>
          <w:i/>
          <w:iCs/>
          <w:color w:val="44546A"/>
        </w:rPr>
        <w:t xml:space="preserve">Figure 6 : Interface de désactivation de règles - Filtrage avancé </w:t>
      </w:r>
    </w:p>
    <w:p>
      <w:pPr>
        <w:pStyle w:val="Whitespacenormal"/>
        <w:spacing w:before="280" w:after="280"/>
        <w:ind w:left="426" w:hanging="284"/>
        <w:jc w:val="both"/>
        <w:rPr>
          <w:rFonts w:ascii="Cambria" w:hAnsi="Cambria"/>
          <w:i/>
          <w:i/>
          <w:iCs/>
        </w:rPr>
      </w:pPr>
      <w:r>
        <w:rPr>
          <w:rFonts w:ascii="Cambria" w:hAnsi="Cambria"/>
          <w:i/>
          <w:iCs/>
        </w:rPr>
      </w:r>
    </w:p>
    <w:p>
      <w:pPr>
        <w:pStyle w:val="Whitespacenormal"/>
        <w:numPr>
          <w:ilvl w:val="1"/>
          <w:numId w:val="18"/>
        </w:numPr>
        <w:spacing w:before="280" w:after="280"/>
        <w:ind w:left="426" w:hanging="284"/>
        <w:jc w:val="both"/>
        <w:rPr>
          <w:rFonts w:ascii="Cambria" w:hAnsi="Cambria"/>
          <w:sz w:val="26"/>
          <w:szCs w:val="26"/>
        </w:rPr>
      </w:pPr>
      <w:r>
        <w:rPr>
          <w:rStyle w:val="Strong"/>
          <w:rFonts w:ascii="Cambria" w:hAnsi="Cambria"/>
          <w:sz w:val="26"/>
          <w:szCs w:val="26"/>
        </w:rPr>
        <w:t>Saisie manuelle</w:t>
      </w:r>
      <w:r>
        <w:rPr>
          <w:rFonts w:ascii="Cambria" w:hAnsi="Cambria"/>
          <w:sz w:val="26"/>
          <w:szCs w:val="26"/>
        </w:rPr>
        <w:t xml:space="preserve"> : Permet de désactiver des règles en entrant directement leurs numéros, avec support des plages (ex: 1-5,8,10-12)</w:t>
      </w:r>
    </w:p>
    <w:p>
      <w:pPr>
        <w:pStyle w:val="Whitespacenormal"/>
        <w:spacing w:before="280" w:after="280"/>
        <w:ind w:left="708" w:hanging="0"/>
        <w:jc w:val="both"/>
        <w:rPr>
          <w:rFonts w:ascii="Cambria" w:hAnsi="Cambria"/>
          <w:sz w:val="26"/>
          <w:szCs w:val="26"/>
        </w:rPr>
      </w:pPr>
      <w:r>
        <w:rPr>
          <w:rFonts w:ascii="Cambria" w:hAnsi="Cambria"/>
          <w:sz w:val="26"/>
          <w:szCs w:val="26"/>
        </w:rPr>
        <w:t xml:space="preserve">     </w:t>
      </w:r>
      <w:r>
        <w:rPr/>
        <w:drawing>
          <wp:inline distT="0" distB="0" distL="0" distR="0">
            <wp:extent cx="4869180" cy="219519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noChangeArrowheads="1"/>
                    </pic:cNvPicPr>
                  </pic:nvPicPr>
                  <pic:blipFill>
                    <a:blip r:embed="rId9"/>
                    <a:stretch>
                      <a:fillRect/>
                    </a:stretch>
                  </pic:blipFill>
                  <pic:spPr bwMode="auto">
                    <a:xfrm>
                      <a:off x="0" y="0"/>
                      <a:ext cx="4869180" cy="2195195"/>
                    </a:xfrm>
                    <a:prstGeom prst="rect">
                      <a:avLst/>
                    </a:prstGeom>
                  </pic:spPr>
                </pic:pic>
              </a:graphicData>
            </a:graphic>
          </wp:inline>
        </w:drawing>
      </w:r>
    </w:p>
    <w:p>
      <w:pPr>
        <w:pStyle w:val="Whitespacenormal"/>
        <w:spacing w:before="280" w:after="280"/>
        <w:ind w:left="1440" w:hanging="0"/>
        <w:jc w:val="both"/>
        <w:rPr>
          <w:rFonts w:ascii="Cambria" w:hAnsi="Cambria"/>
          <w:i/>
          <w:i/>
          <w:iCs/>
          <w:sz w:val="26"/>
          <w:szCs w:val="26"/>
        </w:rPr>
      </w:pPr>
      <w:r>
        <w:rPr>
          <w:rFonts w:ascii="Cambria" w:hAnsi="Cambria"/>
          <w:sz w:val="26"/>
          <w:szCs w:val="26"/>
        </w:rPr>
        <w:t xml:space="preserve">      </w:t>
      </w:r>
      <w:r>
        <w:rPr>
          <w:rFonts w:ascii="Cambria" w:hAnsi="Cambria"/>
          <w:i/>
          <w:iCs/>
          <w:color w:val="44546A"/>
          <w:sz w:val="26"/>
          <w:szCs w:val="26"/>
        </w:rPr>
        <w:t xml:space="preserve">Figure 7 : </w:t>
      </w:r>
      <w:r>
        <w:rPr>
          <w:rFonts w:ascii="Cambria" w:hAnsi="Cambria"/>
          <w:i/>
          <w:iCs/>
          <w:color w:val="44546A"/>
        </w:rPr>
        <w:t>Interface de désactivation de règles - Saisie manuelle</w:t>
      </w:r>
      <w:r>
        <w:rPr>
          <w:rFonts w:ascii="Cambria" w:hAnsi="Cambria"/>
          <w:i/>
          <w:iCs/>
          <w:color w:val="44546A"/>
          <w:sz w:val="26"/>
          <w:szCs w:val="26"/>
        </w:rPr>
        <w:t xml:space="preserve">  </w:t>
      </w:r>
    </w:p>
    <w:p>
      <w:pPr>
        <w:pStyle w:val="Whitespaceprewrap"/>
        <w:spacing w:before="280" w:after="280"/>
        <w:jc w:val="both"/>
        <w:rPr>
          <w:rFonts w:ascii="Cambria" w:hAnsi="Cambria"/>
          <w:sz w:val="26"/>
          <w:szCs w:val="26"/>
        </w:rPr>
      </w:pPr>
      <w:r>
        <w:rPr>
          <w:rFonts w:ascii="Cambria" w:hAnsi="Cambria"/>
          <w:sz w:val="26"/>
          <w:szCs w:val="26"/>
        </w:rPr>
        <w:t>Pour la liste complète, nous avons implémenté un tableau interactif avec des fonctionnalités de tri pour chaque colonne (ID, label, générateur, filtre, contrainte, type, statut), ainsi qu'une barre de recherche pour filtrer rapidement les règles. Un compteur indique le nombre de règles actives par rapport au total.</w:t>
      </w:r>
    </w:p>
    <w:p>
      <w:pPr>
        <w:pStyle w:val="Whitespaceprewrap"/>
        <w:spacing w:before="280" w:after="280"/>
        <w:jc w:val="both"/>
        <w:rPr>
          <w:rFonts w:ascii="Cambria" w:hAnsi="Cambria"/>
          <w:sz w:val="26"/>
          <w:szCs w:val="26"/>
        </w:rPr>
      </w:pPr>
      <w:r>
        <w:rPr>
          <w:rFonts w:ascii="Cambria" w:hAnsi="Cambria"/>
          <w:sz w:val="26"/>
          <w:szCs w:val="26"/>
        </w:rPr>
        <w:t>Chaque règle est représentée par une ligne dans le tableau avec une case à cocher permettant de l'activer ou la désactiver facilement. Le statut actif/inactif est clairement visible grâce à un badge coloré (vert pour actif, rouge pour inactif) et une opacité réduite pour les règles inactives.</w:t>
      </w:r>
    </w:p>
    <w:p>
      <w:pPr>
        <w:pStyle w:val="Whitespaceprewrap"/>
        <w:spacing w:before="280" w:after="280"/>
        <w:jc w:val="both"/>
        <w:rPr>
          <w:rFonts w:ascii="Cambria" w:hAnsi="Cambria"/>
          <w:sz w:val="26"/>
          <w:szCs w:val="26"/>
        </w:rPr>
      </w:pPr>
      <w:r>
        <w:rPr>
          <w:rFonts w:ascii="Cambria" w:hAnsi="Cambria"/>
          <w:sz w:val="26"/>
          <w:szCs w:val="26"/>
        </w:rPr>
        <w:t>La fonctionnalité de filtrage avancé est particulièrement utile pour les utilisateurs travaillant avec un grand nombre de règles. Elle permet de combiner plusieurs critères pour cibler précisément les règles à modifier :</w:t>
      </w:r>
    </w:p>
    <w:p>
      <w:pPr>
        <w:pStyle w:val="Whitespacenormal"/>
        <w:numPr>
          <w:ilvl w:val="0"/>
          <w:numId w:val="20"/>
        </w:numPr>
        <w:spacing w:before="280" w:after="0"/>
        <w:jc w:val="both"/>
        <w:rPr>
          <w:rFonts w:ascii="Cambria" w:hAnsi="Cambria"/>
          <w:sz w:val="26"/>
          <w:szCs w:val="26"/>
        </w:rPr>
      </w:pPr>
      <w:r>
        <w:rPr>
          <w:rFonts w:ascii="Cambria" w:hAnsi="Cambria"/>
          <w:sz w:val="26"/>
          <w:szCs w:val="26"/>
        </w:rPr>
        <w:t>Type de contrainte (hard/soft)</w:t>
      </w:r>
    </w:p>
    <w:p>
      <w:pPr>
        <w:pStyle w:val="Whitespacenormal"/>
        <w:numPr>
          <w:ilvl w:val="0"/>
          <w:numId w:val="20"/>
        </w:numPr>
        <w:spacing w:before="0" w:after="0"/>
        <w:jc w:val="both"/>
        <w:rPr>
          <w:rFonts w:ascii="Cambria" w:hAnsi="Cambria"/>
          <w:sz w:val="26"/>
          <w:szCs w:val="26"/>
        </w:rPr>
      </w:pPr>
      <w:r>
        <w:rPr>
          <w:rFonts w:ascii="Cambria" w:hAnsi="Cambria"/>
          <w:sz w:val="26"/>
          <w:szCs w:val="26"/>
        </w:rPr>
        <w:t>Nom de contrainte avec suggestion des valeurs courantes</w:t>
      </w:r>
    </w:p>
    <w:p>
      <w:pPr>
        <w:pStyle w:val="Whitespacenormal"/>
        <w:numPr>
          <w:ilvl w:val="0"/>
          <w:numId w:val="20"/>
        </w:numPr>
        <w:spacing w:before="0" w:after="0"/>
        <w:jc w:val="both"/>
        <w:rPr>
          <w:rFonts w:ascii="Cambria" w:hAnsi="Cambria"/>
          <w:sz w:val="26"/>
          <w:szCs w:val="26"/>
        </w:rPr>
      </w:pPr>
      <w:r>
        <w:rPr>
          <w:rFonts w:ascii="Cambria" w:hAnsi="Cambria"/>
          <w:sz w:val="26"/>
          <w:szCs w:val="26"/>
        </w:rPr>
        <w:t>Labels associés aux règles</w:t>
      </w:r>
    </w:p>
    <w:p>
      <w:pPr>
        <w:pStyle w:val="Whitespacenormal"/>
        <w:numPr>
          <w:ilvl w:val="0"/>
          <w:numId w:val="20"/>
        </w:numPr>
        <w:spacing w:before="0" w:after="280"/>
        <w:jc w:val="both"/>
        <w:rPr>
          <w:rFonts w:ascii="Cambria" w:hAnsi="Cambria"/>
          <w:sz w:val="26"/>
          <w:szCs w:val="26"/>
        </w:rPr>
      </w:pPr>
      <w:r>
        <w:rPr>
          <w:rFonts w:ascii="Cambria" w:hAnsi="Cambria"/>
          <w:sz w:val="26"/>
          <w:szCs w:val="26"/>
        </w:rPr>
        <w:t>Générateurs et filtres pour les utilisateurs avancés</w:t>
      </w:r>
    </w:p>
    <w:p>
      <w:pPr>
        <w:pStyle w:val="Whitespaceprewrap"/>
        <w:spacing w:before="280" w:after="280"/>
        <w:jc w:val="both"/>
        <w:rPr>
          <w:rFonts w:ascii="Cambria" w:hAnsi="Cambria"/>
          <w:sz w:val="26"/>
          <w:szCs w:val="26"/>
        </w:rPr>
      </w:pPr>
      <w:r>
        <w:rPr>
          <w:rFonts w:ascii="Cambria" w:hAnsi="Cambria"/>
          <w:sz w:val="26"/>
          <w:szCs w:val="26"/>
        </w:rPr>
        <w:t>Le mode de saisie manuelle offre une alternative rapide pour les utilisateurs qui connaissent déjà les identifiants des règles à désactiver. Il supporte aussi bien les identifiants individuels que les plages, permettant par exemple de désactiver rapidement un ensemble de règles connexes.</w:t>
      </w:r>
    </w:p>
    <w:p>
      <w:pPr>
        <w:pStyle w:val="Whitespaceprewrap"/>
        <w:spacing w:before="280" w:after="280"/>
        <w:jc w:val="both"/>
        <w:rPr>
          <w:rFonts w:ascii="Cambria" w:hAnsi="Cambria"/>
          <w:sz w:val="26"/>
          <w:szCs w:val="26"/>
        </w:rPr>
      </w:pPr>
      <w:r>
        <w:rPr>
          <w:rFonts w:ascii="Cambria" w:hAnsi="Cambria"/>
          <w:sz w:val="26"/>
          <w:szCs w:val="26"/>
        </w:rPr>
        <w:t>Le code JavaScript associé à cette section inclut des fonctions comme :</w:t>
      </w:r>
    </w:p>
    <w:p>
      <w:pPr>
        <w:pStyle w:val="Whitespacenormal"/>
        <w:numPr>
          <w:ilvl w:val="0"/>
          <w:numId w:val="21"/>
        </w:numPr>
        <w:spacing w:before="280" w:after="0"/>
        <w:jc w:val="both"/>
        <w:rPr>
          <w:rFonts w:ascii="Cambria" w:hAnsi="Cambria"/>
          <w:sz w:val="26"/>
          <w:szCs w:val="26"/>
        </w:rPr>
      </w:pPr>
      <w:r>
        <w:rPr>
          <w:rStyle w:val="HTMLCode"/>
          <w:rFonts w:eastAsia="" w:ascii="Cambria" w:hAnsi="Cambria" w:eastAsiaTheme="majorEastAsia"/>
          <w:sz w:val="26"/>
          <w:szCs w:val="26"/>
        </w:rPr>
        <w:t>renderRulesDetails(data)</w:t>
      </w:r>
      <w:r>
        <w:rPr>
          <w:rFonts w:ascii="Cambria" w:hAnsi="Cambria"/>
          <w:sz w:val="26"/>
          <w:szCs w:val="26"/>
        </w:rPr>
        <w:t xml:space="preserve"> pour afficher les règles dans le tableau</w:t>
      </w:r>
    </w:p>
    <w:p>
      <w:pPr>
        <w:pStyle w:val="Whitespacenormal"/>
        <w:numPr>
          <w:ilvl w:val="0"/>
          <w:numId w:val="21"/>
        </w:numPr>
        <w:spacing w:before="0" w:after="0"/>
        <w:jc w:val="both"/>
        <w:rPr>
          <w:rFonts w:ascii="Cambria" w:hAnsi="Cambria"/>
          <w:sz w:val="26"/>
          <w:szCs w:val="26"/>
        </w:rPr>
      </w:pPr>
      <w:r>
        <w:rPr>
          <w:rStyle w:val="HTMLCode"/>
          <w:rFonts w:eastAsia="" w:ascii="Cambria" w:hAnsi="Cambria" w:eastAsiaTheme="majorEastAsia"/>
          <w:sz w:val="26"/>
          <w:szCs w:val="26"/>
        </w:rPr>
        <w:t>sortRulesTable(field, direction)</w:t>
      </w:r>
      <w:r>
        <w:rPr>
          <w:rFonts w:ascii="Cambria" w:hAnsi="Cambria"/>
          <w:sz w:val="26"/>
          <w:szCs w:val="26"/>
        </w:rPr>
        <w:t xml:space="preserve"> pour le tri des colonnes</w:t>
      </w:r>
    </w:p>
    <w:p>
      <w:pPr>
        <w:pStyle w:val="Whitespacenormal"/>
        <w:numPr>
          <w:ilvl w:val="0"/>
          <w:numId w:val="21"/>
        </w:numPr>
        <w:spacing w:before="0" w:after="0"/>
        <w:jc w:val="both"/>
        <w:rPr>
          <w:rFonts w:ascii="Cambria" w:hAnsi="Cambria"/>
          <w:sz w:val="26"/>
          <w:szCs w:val="26"/>
        </w:rPr>
      </w:pPr>
      <w:r>
        <w:rPr>
          <w:rStyle w:val="HTMLCode"/>
          <w:rFonts w:eastAsia="" w:ascii="Cambria" w:hAnsi="Cambria" w:eastAsiaTheme="majorEastAsia"/>
          <w:sz w:val="26"/>
          <w:szCs w:val="26"/>
        </w:rPr>
        <w:t>applyAdvancedFilters()</w:t>
      </w:r>
      <w:r>
        <w:rPr>
          <w:rFonts w:ascii="Cambria" w:hAnsi="Cambria"/>
          <w:sz w:val="26"/>
          <w:szCs w:val="26"/>
        </w:rPr>
        <w:t xml:space="preserve"> pour le filtrage multicritère</w:t>
      </w:r>
    </w:p>
    <w:p>
      <w:pPr>
        <w:pStyle w:val="Whitespacenormal"/>
        <w:numPr>
          <w:ilvl w:val="0"/>
          <w:numId w:val="21"/>
        </w:numPr>
        <w:spacing w:before="0" w:after="280"/>
        <w:jc w:val="both"/>
        <w:rPr>
          <w:rFonts w:ascii="Cambria" w:hAnsi="Cambria"/>
          <w:sz w:val="26"/>
          <w:szCs w:val="26"/>
        </w:rPr>
      </w:pPr>
      <w:r>
        <w:rPr>
          <w:rStyle w:val="HTMLCode"/>
          <w:rFonts w:eastAsia="" w:ascii="Cambria" w:hAnsi="Cambria" w:eastAsiaTheme="majorEastAsia"/>
          <w:sz w:val="26"/>
          <w:szCs w:val="26"/>
        </w:rPr>
        <w:t>parseRuleInput(input)</w:t>
      </w:r>
      <w:r>
        <w:rPr>
          <w:rFonts w:ascii="Cambria" w:hAnsi="Cambria"/>
          <w:sz w:val="26"/>
          <w:szCs w:val="26"/>
        </w:rPr>
        <w:t xml:space="preserve"> pour la saisie manuelle des règles à désactiver</w:t>
      </w:r>
    </w:p>
    <w:p>
      <w:pPr>
        <w:pStyle w:val="Titre4"/>
        <w:numPr>
          <w:ilvl w:val="0"/>
          <w:numId w:val="36"/>
        </w:numPr>
        <w:tabs>
          <w:tab w:val="clear" w:pos="708"/>
          <w:tab w:val="left" w:pos="567" w:leader="none"/>
        </w:tabs>
        <w:rPr>
          <w:rFonts w:ascii="Cambria" w:hAnsi="Cambria"/>
          <w:b/>
          <w:b/>
          <w:bCs/>
          <w:i w:val="false"/>
          <w:i w:val="false"/>
          <w:iCs w:val="false"/>
          <w:color w:val="018FA6"/>
          <w:sz w:val="27"/>
          <w:szCs w:val="27"/>
          <w:lang w:eastAsia="fr-FR"/>
        </w:rPr>
      </w:pPr>
      <w:r>
        <w:rPr>
          <w:rFonts w:ascii="Cambria" w:hAnsi="Cambria"/>
          <w:b/>
          <w:bCs/>
          <w:i w:val="false"/>
          <w:iCs w:val="false"/>
          <w:color w:val="018FA6"/>
          <w:sz w:val="27"/>
          <w:szCs w:val="27"/>
        </w:rPr>
        <w:t>F</w:t>
      </w:r>
      <w:bookmarkStart w:id="19" w:name="_Toc198044428"/>
      <w:r>
        <w:rPr>
          <w:rFonts w:ascii="Cambria" w:hAnsi="Cambria"/>
          <w:b/>
          <w:bCs/>
          <w:i w:val="false"/>
          <w:iCs w:val="false"/>
          <w:color w:val="018FA6"/>
          <w:sz w:val="27"/>
          <w:szCs w:val="27"/>
        </w:rPr>
        <w:t>iltrage des ressources</w:t>
      </w:r>
      <w:bookmarkEnd w:id="19"/>
    </w:p>
    <w:p>
      <w:pPr>
        <w:pStyle w:val="Whitespaceprewrap"/>
        <w:spacing w:before="280" w:after="280"/>
        <w:jc w:val="both"/>
        <w:rPr>
          <w:rFonts w:ascii="Cambria" w:hAnsi="Cambria"/>
          <w:sz w:val="26"/>
          <w:szCs w:val="26"/>
        </w:rPr>
      </w:pPr>
      <w:r>
        <w:rPr>
          <w:rFonts w:ascii="Cambria" w:hAnsi="Cambria"/>
          <w:sz w:val="26"/>
          <w:szCs w:val="26"/>
        </w:rPr>
        <w:t>La troisième section de notre interface est dédiée à la gestion des ressources utilisées par le solveur. Cette étape est cruciale car elle permet d'optimiser la performance du solveur en réduisant le périmètre des ressources à considérer. Nous avons organisé cette section en trois onglets correspondant aux trois types principaux de ressources :</w:t>
      </w:r>
    </w:p>
    <w:p>
      <w:pPr>
        <w:pStyle w:val="Whitespacenormal"/>
        <w:numPr>
          <w:ilvl w:val="0"/>
          <w:numId w:val="24"/>
        </w:numPr>
        <w:tabs>
          <w:tab w:val="clear" w:pos="708"/>
          <w:tab w:val="left" w:pos="142" w:leader="none"/>
          <w:tab w:val="left" w:pos="426" w:leader="none"/>
        </w:tabs>
        <w:spacing w:before="280" w:after="280"/>
        <w:ind w:left="142" w:hanging="0"/>
        <w:jc w:val="both"/>
        <w:rPr>
          <w:rFonts w:ascii="Cambria" w:hAnsi="Cambria"/>
          <w:sz w:val="26"/>
          <w:szCs w:val="26"/>
        </w:rPr>
      </w:pPr>
      <w:r>
        <w:rPr>
          <w:rStyle w:val="Strong"/>
          <w:rFonts w:ascii="Cambria" w:hAnsi="Cambria"/>
          <w:sz w:val="26"/>
          <w:szCs w:val="26"/>
        </w:rPr>
        <w:t xml:space="preserve"> </w:t>
      </w:r>
      <w:r>
        <w:rPr>
          <w:rStyle w:val="Strong"/>
          <w:rFonts w:ascii="Cambria" w:hAnsi="Cambria"/>
          <w:sz w:val="26"/>
          <w:szCs w:val="26"/>
        </w:rPr>
        <w:t>Cours</w:t>
      </w:r>
      <w:r>
        <w:rPr>
          <w:rFonts w:ascii="Cambria" w:hAnsi="Cambria"/>
          <w:sz w:val="26"/>
          <w:szCs w:val="26"/>
        </w:rPr>
        <w:t xml:space="preserve"> : Affiche la liste complète des cours disponibles pour le périmètre sélectionné. Chaque cours est présenté avec son identifiant unique, son intitulé extrait du label, et le nombre de parties qui le composent. Une interface de tableau interactif permet d'activer ou désactiver individuellement chaque cours.</w:t>
      </w:r>
    </w:p>
    <w:p>
      <w:pPr>
        <w:pStyle w:val="Whitespacenormal"/>
        <w:tabs>
          <w:tab w:val="clear" w:pos="708"/>
          <w:tab w:val="left" w:pos="284" w:leader="none"/>
          <w:tab w:val="left" w:pos="567" w:leader="none"/>
        </w:tabs>
        <w:spacing w:before="280" w:after="280"/>
        <w:ind w:left="720" w:hanging="502"/>
        <w:jc w:val="both"/>
        <w:rPr>
          <w:rFonts w:ascii="Cambria" w:hAnsi="Cambria"/>
          <w:color w:val="44546A"/>
        </w:rPr>
      </w:pPr>
      <w:r>
        <w:rPr>
          <w:rFonts w:ascii="Cambria" w:hAnsi="Cambria"/>
          <w:color w:val="44546A"/>
        </w:rPr>
        <w:t xml:space="preserve">          </w:t>
      </w:r>
      <w:r>
        <w:rPr/>
        <w:drawing>
          <wp:inline distT="0" distB="0" distL="0" distR="0">
            <wp:extent cx="5059680" cy="4389120"/>
            <wp:effectExtent l="0" t="0" r="0" b="0"/>
            <wp:docPr id="9"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6" descr=""/>
                    <pic:cNvPicPr>
                      <a:picLocks noChangeAspect="1" noChangeArrowheads="1"/>
                    </pic:cNvPicPr>
                  </pic:nvPicPr>
                  <pic:blipFill>
                    <a:blip r:embed="rId10"/>
                    <a:stretch>
                      <a:fillRect/>
                    </a:stretch>
                  </pic:blipFill>
                  <pic:spPr bwMode="auto">
                    <a:xfrm>
                      <a:off x="0" y="0"/>
                      <a:ext cx="5059680" cy="4389120"/>
                    </a:xfrm>
                    <a:prstGeom prst="rect">
                      <a:avLst/>
                    </a:prstGeom>
                  </pic:spPr>
                </pic:pic>
              </a:graphicData>
            </a:graphic>
          </wp:inline>
        </w:drawing>
      </w:r>
    </w:p>
    <w:p>
      <w:pPr>
        <w:pStyle w:val="Whitespacenormal"/>
        <w:tabs>
          <w:tab w:val="clear" w:pos="708"/>
          <w:tab w:val="left" w:pos="284" w:leader="none"/>
          <w:tab w:val="left" w:pos="567" w:leader="none"/>
        </w:tabs>
        <w:spacing w:before="280" w:after="280"/>
        <w:ind w:left="720" w:hanging="502"/>
        <w:jc w:val="both"/>
        <w:rPr>
          <w:rFonts w:ascii="Cambria" w:hAnsi="Cambria"/>
          <w:i/>
          <w:i/>
          <w:iCs/>
          <w:color w:val="44546A"/>
        </w:rPr>
      </w:pPr>
      <w:r>
        <w:rPr>
          <w:rFonts w:ascii="Cambria" w:hAnsi="Cambria"/>
          <w:color w:val="44546A"/>
        </w:rPr>
        <w:t xml:space="preserve">                                          </w:t>
      </w:r>
      <w:r>
        <w:rPr>
          <w:rFonts w:ascii="Cambria" w:hAnsi="Cambria"/>
          <w:i/>
          <w:iCs/>
          <w:color w:val="44546A"/>
        </w:rPr>
        <w:t>Figure 8 :  Interface de gestion des cours</w:t>
      </w:r>
    </w:p>
    <w:p>
      <w:pPr>
        <w:pStyle w:val="Normal"/>
        <w:tabs>
          <w:tab w:val="clear" w:pos="708"/>
          <w:tab w:val="left" w:pos="284" w:leader="none"/>
          <w:tab w:val="left" w:pos="567" w:leader="none"/>
        </w:tabs>
        <w:snapToGrid w:val="true"/>
        <w:spacing w:before="0" w:after="0"/>
        <w:ind w:left="142" w:hanging="0"/>
        <w:rPr>
          <w:rFonts w:cs="Calibri" w:cstheme="minorHAnsi"/>
          <w:szCs w:val="26"/>
          <w:lang w:eastAsia="fr-FR"/>
        </w:rPr>
      </w:pPr>
      <w:r>
        <w:rPr>
          <w:rFonts w:cs="Calibri" w:cstheme="minorHAnsi"/>
          <w:b/>
          <w:bCs/>
          <w:szCs w:val="26"/>
          <w:lang w:eastAsia="fr-FR"/>
        </w:rPr>
        <w:t>2.  Enseignants</w:t>
      </w:r>
      <w:r>
        <w:rPr>
          <w:rFonts w:cs="Calibri" w:cstheme="minorHAnsi"/>
          <w:szCs w:val="26"/>
          <w:lang w:eastAsia="fr-FR"/>
        </w:rPr>
        <w:t xml:space="preserve"> : Présente tous les enseignants disponibles avec leurs informations détaillées, extractées intelligemment à partir des labels complexes fournis par l'API : </w:t>
      </w:r>
    </w:p>
    <w:p>
      <w:pPr>
        <w:pStyle w:val="Normal"/>
        <w:numPr>
          <w:ilvl w:val="0"/>
          <w:numId w:val="25"/>
        </w:numPr>
        <w:tabs>
          <w:tab w:val="clear" w:pos="708"/>
          <w:tab w:val="left" w:pos="284" w:leader="none"/>
          <w:tab w:val="left" w:pos="567" w:leader="none"/>
        </w:tabs>
        <w:snapToGrid w:val="true"/>
        <w:spacing w:beforeAutospacing="1" w:after="0"/>
        <w:ind w:left="567" w:hanging="283"/>
        <w:rPr>
          <w:rFonts w:cs="Calibri" w:cstheme="minorHAnsi"/>
          <w:szCs w:val="26"/>
          <w:lang w:eastAsia="fr-FR"/>
        </w:rPr>
      </w:pPr>
      <w:r>
        <w:rPr>
          <w:rFonts w:cs="Calibri" w:cstheme="minorHAnsi"/>
          <w:szCs w:val="26"/>
          <w:lang w:eastAsia="fr-FR"/>
        </w:rPr>
        <w:t>Nom et prénom de l'enseignant</w:t>
      </w:r>
    </w:p>
    <w:p>
      <w:pPr>
        <w:pStyle w:val="Normal"/>
        <w:numPr>
          <w:ilvl w:val="0"/>
          <w:numId w:val="25"/>
        </w:numPr>
        <w:tabs>
          <w:tab w:val="clear" w:pos="708"/>
          <w:tab w:val="left" w:pos="284" w:leader="none"/>
          <w:tab w:val="left" w:pos="567" w:leader="none"/>
        </w:tabs>
        <w:snapToGrid w:val="true"/>
        <w:spacing w:before="0" w:after="0"/>
        <w:ind w:left="567" w:hanging="283"/>
        <w:rPr>
          <w:rFonts w:cs="Calibri" w:cstheme="minorHAnsi"/>
          <w:szCs w:val="26"/>
          <w:lang w:eastAsia="fr-FR"/>
        </w:rPr>
      </w:pPr>
      <w:r>
        <w:rPr>
          <w:rFonts w:cs="Calibri" w:cstheme="minorHAnsi"/>
          <w:szCs w:val="26"/>
          <w:lang w:eastAsia="fr-FR"/>
        </w:rPr>
        <w:t>Département ou unité d'appartenance</w:t>
      </w:r>
    </w:p>
    <w:p>
      <w:pPr>
        <w:pStyle w:val="Normal"/>
        <w:numPr>
          <w:ilvl w:val="0"/>
          <w:numId w:val="25"/>
        </w:numPr>
        <w:tabs>
          <w:tab w:val="clear" w:pos="708"/>
          <w:tab w:val="left" w:pos="284" w:leader="none"/>
          <w:tab w:val="left" w:pos="567" w:leader="none"/>
        </w:tabs>
        <w:snapToGrid w:val="true"/>
        <w:spacing w:before="0" w:afterAutospacing="1"/>
        <w:ind w:left="567" w:hanging="283"/>
        <w:rPr>
          <w:rFonts w:cs="Calibri" w:cstheme="minorHAnsi"/>
          <w:szCs w:val="26"/>
          <w:lang w:eastAsia="fr-FR"/>
        </w:rPr>
      </w:pPr>
      <w:r>
        <w:rPr>
          <w:rFonts w:cs="Calibri" w:cstheme="minorHAnsi"/>
          <w:szCs w:val="26"/>
          <w:lang w:eastAsia="fr-FR"/>
        </w:rPr>
        <w:t>Volume horaire associé</w:t>
      </w:r>
    </w:p>
    <w:p>
      <w:pPr>
        <w:pStyle w:val="Whitespacenormal"/>
        <w:tabs>
          <w:tab w:val="clear" w:pos="708"/>
          <w:tab w:val="left" w:pos="143" w:leader="none"/>
          <w:tab w:val="left" w:pos="284" w:leader="none"/>
        </w:tabs>
        <w:spacing w:before="280" w:after="280"/>
        <w:ind w:left="142" w:firstLine="1"/>
        <w:jc w:val="both"/>
        <w:rPr>
          <w:rFonts w:ascii="Cambria" w:hAnsi="Cambria" w:cs="Calibri" w:cstheme="minorHAnsi"/>
          <w:sz w:val="26"/>
          <w:szCs w:val="26"/>
        </w:rPr>
      </w:pPr>
      <w:r>
        <w:rPr>
          <w:rFonts w:cs="Calibri" w:ascii="Cambria" w:hAnsi="Cambria" w:cstheme="minorHAnsi"/>
          <w:sz w:val="26"/>
          <w:szCs w:val="26"/>
        </w:rPr>
        <w:t>Ces informations facilitent l'identification des enseignants et permettent une sélection plus pertinente.</w:t>
      </w:r>
    </w:p>
    <w:p>
      <w:pPr>
        <w:pStyle w:val="Whitespacenormal"/>
        <w:tabs>
          <w:tab w:val="clear" w:pos="708"/>
          <w:tab w:val="left" w:pos="284" w:leader="none"/>
          <w:tab w:val="left" w:pos="567" w:leader="none"/>
        </w:tabs>
        <w:spacing w:before="280" w:after="280"/>
        <w:ind w:hanging="502"/>
        <w:jc w:val="both"/>
        <w:rPr>
          <w:rStyle w:val="Strong"/>
          <w:b w:val="false"/>
          <w:b w:val="false"/>
          <w:bCs w:val="false"/>
        </w:rPr>
      </w:pPr>
      <w:r>
        <w:rPr/>
        <w:t xml:space="preserve">                     </w:t>
      </w:r>
      <w:r>
        <w:rPr/>
        <w:drawing>
          <wp:inline distT="0" distB="0" distL="0" distR="0">
            <wp:extent cx="5227320" cy="4186555"/>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11"/>
                    <a:stretch>
                      <a:fillRect/>
                    </a:stretch>
                  </pic:blipFill>
                  <pic:spPr bwMode="auto">
                    <a:xfrm>
                      <a:off x="0" y="0"/>
                      <a:ext cx="5227320" cy="4186555"/>
                    </a:xfrm>
                    <a:prstGeom prst="rect">
                      <a:avLst/>
                    </a:prstGeom>
                  </pic:spPr>
                </pic:pic>
              </a:graphicData>
            </a:graphic>
          </wp:inline>
        </w:drawing>
      </w:r>
      <w:r>
        <w:rPr>
          <w:rStyle w:val="Strong"/>
          <w:rFonts w:ascii="Cambria" w:hAnsi="Cambria"/>
          <w:i/>
          <w:iCs/>
          <w:sz w:val="26"/>
          <w:szCs w:val="26"/>
        </w:rPr>
        <w:t xml:space="preserve">                                             </w:t>
      </w:r>
    </w:p>
    <w:p>
      <w:pPr>
        <w:pStyle w:val="Whitespacenormal"/>
        <w:tabs>
          <w:tab w:val="clear" w:pos="708"/>
          <w:tab w:val="left" w:pos="284" w:leader="none"/>
          <w:tab w:val="left" w:pos="567" w:leader="none"/>
        </w:tabs>
        <w:spacing w:before="280" w:after="280"/>
        <w:ind w:hanging="502"/>
        <w:rPr>
          <w:rStyle w:val="Strong"/>
          <w:rFonts w:ascii="Cambria" w:hAnsi="Cambria"/>
          <w:b w:val="false"/>
          <w:b w:val="false"/>
          <w:bCs w:val="false"/>
          <w:i/>
          <w:i/>
          <w:iCs/>
        </w:rPr>
      </w:pPr>
      <w:r>
        <w:rPr>
          <w:rStyle w:val="Strong"/>
          <w:rFonts w:ascii="Cambria" w:hAnsi="Cambria"/>
          <w:b w:val="false"/>
          <w:bCs w:val="false"/>
          <w:i/>
          <w:iCs/>
          <w:color w:val="44546A"/>
        </w:rPr>
        <w:t xml:space="preserve">                                                          </w:t>
      </w:r>
      <w:r>
        <w:rPr>
          <w:rStyle w:val="Strong"/>
          <w:rFonts w:ascii="Cambria" w:hAnsi="Cambria"/>
          <w:b w:val="false"/>
          <w:bCs w:val="false"/>
          <w:i/>
          <w:iCs/>
          <w:color w:val="44546A"/>
        </w:rPr>
        <w:t>Figure 9 :</w:t>
      </w:r>
      <w:r>
        <w:rPr>
          <w:rFonts w:ascii="Cambria" w:hAnsi="Cambria"/>
          <w:i/>
          <w:iCs/>
          <w:color w:val="44546A"/>
        </w:rPr>
        <w:t xml:space="preserve"> Interface de gestion des</w:t>
      </w:r>
      <w:r>
        <w:rPr>
          <w:rStyle w:val="Strong"/>
          <w:rFonts w:ascii="Cambria" w:hAnsi="Cambria"/>
          <w:b w:val="false"/>
          <w:bCs w:val="false"/>
          <w:i/>
          <w:iCs/>
          <w:color w:val="44546A"/>
        </w:rPr>
        <w:t xml:space="preserve"> enseignants </w:t>
      </w:r>
    </w:p>
    <w:p>
      <w:pPr>
        <w:pStyle w:val="Normal"/>
        <w:tabs>
          <w:tab w:val="clear" w:pos="708"/>
          <w:tab w:val="left" w:pos="142" w:leader="none"/>
          <w:tab w:val="left" w:pos="567" w:leader="none"/>
        </w:tabs>
        <w:snapToGrid w:val="true"/>
        <w:spacing w:before="0" w:after="0"/>
        <w:ind w:left="142" w:hanging="0"/>
        <w:rPr>
          <w:szCs w:val="26"/>
          <w:lang w:eastAsia="fr-FR"/>
        </w:rPr>
      </w:pPr>
      <w:r>
        <w:rPr>
          <w:rStyle w:val="Strong"/>
          <w:b w:val="false"/>
          <w:bCs w:val="false"/>
          <w:szCs w:val="26"/>
        </w:rPr>
        <w:t>3.</w:t>
      </w:r>
      <w:r>
        <w:rPr>
          <w:rStyle w:val="Strong"/>
          <w:szCs w:val="26"/>
        </w:rPr>
        <w:t xml:space="preserve"> Salles</w:t>
      </w:r>
      <w:r>
        <w:rPr>
          <w:szCs w:val="26"/>
        </w:rPr>
        <w:t xml:space="preserve"> : </w:t>
      </w:r>
      <w:r>
        <w:rPr>
          <w:szCs w:val="26"/>
          <w:lang w:eastAsia="fr-FR"/>
        </w:rPr>
        <w:t xml:space="preserve">Liste l'ensemble des salles disponibles avec leurs caractéristiques principales : </w:t>
      </w:r>
    </w:p>
    <w:p>
      <w:pPr>
        <w:pStyle w:val="Normal"/>
        <w:numPr>
          <w:ilvl w:val="0"/>
          <w:numId w:val="37"/>
        </w:numPr>
        <w:tabs>
          <w:tab w:val="clear" w:pos="708"/>
          <w:tab w:val="left" w:pos="142" w:leader="none"/>
        </w:tabs>
        <w:snapToGrid w:val="true"/>
        <w:spacing w:beforeAutospacing="1" w:after="0"/>
        <w:ind w:left="142" w:hanging="0"/>
        <w:rPr>
          <w:szCs w:val="26"/>
          <w:lang w:eastAsia="fr-FR"/>
        </w:rPr>
      </w:pPr>
      <w:r>
        <w:rPr>
          <w:szCs w:val="26"/>
          <w:lang w:eastAsia="fr-FR"/>
        </w:rPr>
        <w:t>Identifiant et nom de la salle</w:t>
      </w:r>
    </w:p>
    <w:p>
      <w:pPr>
        <w:pStyle w:val="Normal"/>
        <w:numPr>
          <w:ilvl w:val="0"/>
          <w:numId w:val="37"/>
        </w:numPr>
        <w:tabs>
          <w:tab w:val="clear" w:pos="708"/>
          <w:tab w:val="left" w:pos="142" w:leader="none"/>
        </w:tabs>
        <w:snapToGrid w:val="true"/>
        <w:spacing w:before="0" w:after="0"/>
        <w:ind w:left="142" w:hanging="0"/>
        <w:rPr>
          <w:szCs w:val="26"/>
          <w:lang w:eastAsia="fr-FR"/>
        </w:rPr>
      </w:pPr>
      <w:r>
        <w:rPr>
          <w:szCs w:val="26"/>
          <w:lang w:eastAsia="fr-FR"/>
        </w:rPr>
        <w:t>Capacité en nombre d'étudiants</w:t>
      </w:r>
    </w:p>
    <w:p>
      <w:pPr>
        <w:pStyle w:val="Normal"/>
        <w:numPr>
          <w:ilvl w:val="0"/>
          <w:numId w:val="37"/>
        </w:numPr>
        <w:tabs>
          <w:tab w:val="clear" w:pos="708"/>
          <w:tab w:val="left" w:pos="142" w:leader="none"/>
        </w:tabs>
        <w:snapToGrid w:val="true"/>
        <w:spacing w:before="0" w:after="0"/>
        <w:ind w:left="142" w:hanging="0"/>
        <w:rPr>
          <w:szCs w:val="26"/>
          <w:lang w:eastAsia="fr-FR"/>
        </w:rPr>
      </w:pPr>
      <w:r>
        <w:rPr>
          <w:szCs w:val="26"/>
          <w:lang w:eastAsia="fr-FR"/>
        </w:rPr>
        <w:t>Type de salle (amphithéâtre, salle de TD, laboratoire, etc.)</w:t>
      </w:r>
    </w:p>
    <w:p>
      <w:pPr>
        <w:pStyle w:val="Normal"/>
        <w:numPr>
          <w:ilvl w:val="0"/>
          <w:numId w:val="37"/>
        </w:numPr>
        <w:tabs>
          <w:tab w:val="clear" w:pos="708"/>
          <w:tab w:val="left" w:pos="142" w:leader="none"/>
        </w:tabs>
        <w:snapToGrid w:val="true"/>
        <w:spacing w:before="0" w:afterAutospacing="1"/>
        <w:ind w:left="142" w:hanging="0"/>
        <w:rPr>
          <w:szCs w:val="26"/>
          <w:lang w:eastAsia="fr-FR"/>
        </w:rPr>
      </w:pPr>
      <w:r>
        <w:rPr>
          <w:szCs w:val="26"/>
          <w:lang w:eastAsia="fr-FR"/>
        </w:rPr>
        <w:t>Localisation/bâtiment</w:t>
      </w:r>
    </w:p>
    <w:p>
      <w:pPr>
        <w:pStyle w:val="Whitespacenormal"/>
        <w:spacing w:before="280" w:after="280"/>
        <w:jc w:val="both"/>
        <w:rPr>
          <w:rFonts w:ascii="Cambria" w:hAnsi="Cambria"/>
          <w:sz w:val="26"/>
          <w:szCs w:val="26"/>
        </w:rPr>
      </w:pPr>
      <w:r>
        <w:rPr>
          <w:rFonts w:ascii="Cambria" w:hAnsi="Cambria"/>
          <w:sz w:val="26"/>
          <w:szCs w:val="26"/>
        </w:rPr>
        <w:t xml:space="preserve">            </w:t>
      </w:r>
      <w:r>
        <w:rPr/>
        <w:drawing>
          <wp:inline distT="0" distB="0" distL="0" distR="0">
            <wp:extent cx="5494020" cy="4199255"/>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12"/>
                    <a:stretch>
                      <a:fillRect/>
                    </a:stretch>
                  </pic:blipFill>
                  <pic:spPr bwMode="auto">
                    <a:xfrm>
                      <a:off x="0" y="0"/>
                      <a:ext cx="5494020" cy="4199255"/>
                    </a:xfrm>
                    <a:prstGeom prst="rect">
                      <a:avLst/>
                    </a:prstGeom>
                  </pic:spPr>
                </pic:pic>
              </a:graphicData>
            </a:graphic>
          </wp:inline>
        </w:drawing>
      </w:r>
    </w:p>
    <w:p>
      <w:pPr>
        <w:pStyle w:val="Whitespacenormal"/>
        <w:spacing w:before="280" w:after="280"/>
        <w:ind w:left="720" w:hanging="0"/>
        <w:rPr>
          <w:rFonts w:ascii="Cambria" w:hAnsi="Cambria"/>
          <w:i/>
          <w:i/>
          <w:iCs/>
        </w:rPr>
      </w:pPr>
      <w:r>
        <w:rPr>
          <w:rStyle w:val="Strong"/>
          <w:rFonts w:ascii="Cambria" w:hAnsi="Cambria"/>
          <w:sz w:val="26"/>
          <w:szCs w:val="26"/>
        </w:rPr>
        <w:t xml:space="preserve">                             </w:t>
      </w:r>
      <w:r>
        <w:rPr>
          <w:rFonts w:ascii="Cambria" w:hAnsi="Cambria"/>
          <w:b/>
          <w:bCs/>
          <w:i/>
          <w:iCs/>
          <w:sz w:val="26"/>
          <w:szCs w:val="26"/>
        </w:rPr>
        <w:t xml:space="preserve"> </w:t>
      </w:r>
      <w:r>
        <w:rPr>
          <w:rFonts w:ascii="Cambria" w:hAnsi="Cambria"/>
          <w:i/>
          <w:iCs/>
          <w:color w:val="44546A"/>
        </w:rPr>
        <w:t xml:space="preserve">Figure 10 :   Interface de gestion des salles  </w:t>
      </w:r>
    </w:p>
    <w:p>
      <w:pPr>
        <w:pStyle w:val="Normal"/>
        <w:snapToGrid w:val="true"/>
        <w:spacing w:beforeAutospacing="1" w:afterAutospacing="1"/>
        <w:rPr>
          <w:szCs w:val="26"/>
          <w:lang w:eastAsia="fr-FR"/>
        </w:rPr>
      </w:pPr>
      <w:r>
        <w:rPr>
          <w:szCs w:val="26"/>
          <w:lang w:eastAsia="fr-FR"/>
        </w:rPr>
        <w:t>Pour chacune de ces catégories, nous avons implémenté un ensemble cohérent de fonctionnalités :</w:t>
      </w:r>
    </w:p>
    <w:p>
      <w:pPr>
        <w:pStyle w:val="Normal"/>
        <w:snapToGrid w:val="true"/>
        <w:spacing w:beforeAutospacing="1" w:afterAutospacing="1"/>
        <w:rPr>
          <w:szCs w:val="26"/>
          <w:lang w:eastAsia="fr-FR"/>
        </w:rPr>
      </w:pPr>
      <w:r>
        <w:rPr>
          <w:b/>
          <w:bCs/>
          <w:szCs w:val="26"/>
          <w:lang w:eastAsia="fr-FR"/>
        </w:rPr>
        <w:t>Tableaux interactifs</w:t>
      </w:r>
      <w:r>
        <w:rPr>
          <w:szCs w:val="26"/>
          <w:lang w:eastAsia="fr-FR"/>
        </w:rPr>
        <w:t xml:space="preserve"> : Chaque ressource est présentée dans un tableau avec une structure claire et uniforme. Les tableaux offrent :</w:t>
      </w:r>
    </w:p>
    <w:p>
      <w:pPr>
        <w:pStyle w:val="Normal"/>
        <w:numPr>
          <w:ilvl w:val="0"/>
          <w:numId w:val="26"/>
        </w:numPr>
        <w:snapToGrid w:val="true"/>
        <w:spacing w:beforeAutospacing="1" w:after="0"/>
        <w:rPr>
          <w:szCs w:val="26"/>
          <w:lang w:eastAsia="fr-FR"/>
        </w:rPr>
      </w:pPr>
      <w:r>
        <w:rPr>
          <w:szCs w:val="26"/>
          <w:lang w:eastAsia="fr-FR"/>
        </w:rPr>
        <w:t>Des cases à cocher individuelles pour activer/désactiver chaque ressource</w:t>
      </w:r>
    </w:p>
    <w:p>
      <w:pPr>
        <w:pStyle w:val="Normal"/>
        <w:numPr>
          <w:ilvl w:val="0"/>
          <w:numId w:val="26"/>
        </w:numPr>
        <w:snapToGrid w:val="true"/>
        <w:spacing w:before="0" w:after="0"/>
        <w:rPr>
          <w:szCs w:val="26"/>
          <w:lang w:eastAsia="fr-FR"/>
        </w:rPr>
      </w:pPr>
      <w:r>
        <w:rPr>
          <w:szCs w:val="26"/>
          <w:lang w:eastAsia="fr-FR"/>
        </w:rPr>
        <w:t>Un en-tête avec case à cocher générale pour tout sélectionner/désélectionner</w:t>
      </w:r>
    </w:p>
    <w:p>
      <w:pPr>
        <w:pStyle w:val="Normal"/>
        <w:numPr>
          <w:ilvl w:val="0"/>
          <w:numId w:val="26"/>
        </w:numPr>
        <w:snapToGrid w:val="true"/>
        <w:spacing w:before="0" w:after="0"/>
        <w:rPr>
          <w:szCs w:val="26"/>
          <w:lang w:eastAsia="fr-FR"/>
        </w:rPr>
      </w:pPr>
      <w:r>
        <w:rPr>
          <w:szCs w:val="26"/>
          <w:lang w:eastAsia="fr-FR"/>
        </w:rPr>
        <w:t>Un système de tri pour chaque colonne (ascendant/descendant) avec indicateur visuel</w:t>
      </w:r>
    </w:p>
    <w:p>
      <w:pPr>
        <w:pStyle w:val="Normal"/>
        <w:numPr>
          <w:ilvl w:val="0"/>
          <w:numId w:val="26"/>
        </w:numPr>
        <w:snapToGrid w:val="true"/>
        <w:spacing w:before="0" w:after="0"/>
        <w:rPr>
          <w:szCs w:val="26"/>
          <w:lang w:eastAsia="fr-FR"/>
        </w:rPr>
      </w:pPr>
      <w:r>
        <w:rPr>
          <w:szCs w:val="26"/>
          <w:lang w:eastAsia="fr-FR"/>
        </w:rPr>
        <w:t>Un badge coloré indiquant l'état actif (vert) ou inactif (rouge) de chaque ressource</w:t>
      </w:r>
    </w:p>
    <w:p>
      <w:pPr>
        <w:pStyle w:val="Normal"/>
        <w:numPr>
          <w:ilvl w:val="0"/>
          <w:numId w:val="26"/>
        </w:numPr>
        <w:snapToGrid w:val="true"/>
        <w:spacing w:before="0" w:afterAutospacing="1"/>
        <w:rPr>
          <w:szCs w:val="26"/>
          <w:lang w:eastAsia="fr-FR"/>
        </w:rPr>
      </w:pPr>
      <w:r>
        <w:rPr>
          <w:szCs w:val="26"/>
          <w:lang w:eastAsia="fr-FR"/>
        </w:rPr>
        <w:t>Une mise en forme visuelle différente (opacité réduite) pour les ressources inactives</w:t>
      </w:r>
    </w:p>
    <w:p>
      <w:pPr>
        <w:pStyle w:val="Normal"/>
        <w:snapToGrid w:val="true"/>
        <w:spacing w:beforeAutospacing="1" w:afterAutospacing="1"/>
        <w:rPr>
          <w:szCs w:val="26"/>
          <w:lang w:eastAsia="fr-FR"/>
        </w:rPr>
      </w:pPr>
      <w:r>
        <w:rPr>
          <w:b/>
          <w:bCs/>
          <w:szCs w:val="26"/>
          <w:lang w:eastAsia="fr-FR"/>
        </w:rPr>
        <w:t>Recherche et filtrage</w:t>
      </w:r>
      <w:r>
        <w:rPr>
          <w:szCs w:val="26"/>
          <w:lang w:eastAsia="fr-FR"/>
        </w:rPr>
        <w:t xml:space="preserve"> : Pour faciliter la gestion d'un grand nombre de ressources, chaque onglet dispose :</w:t>
      </w:r>
    </w:p>
    <w:p>
      <w:pPr>
        <w:pStyle w:val="Normal"/>
        <w:numPr>
          <w:ilvl w:val="0"/>
          <w:numId w:val="27"/>
        </w:numPr>
        <w:snapToGrid w:val="true"/>
        <w:spacing w:beforeAutospacing="1" w:after="0"/>
        <w:rPr>
          <w:szCs w:val="26"/>
          <w:lang w:eastAsia="fr-FR"/>
        </w:rPr>
      </w:pPr>
      <w:r>
        <w:rPr>
          <w:szCs w:val="26"/>
          <w:lang w:eastAsia="fr-FR"/>
        </w:rPr>
        <w:t>D'une barre de recherche en temps réel qui filtre instantanément les ressources affichées</w:t>
      </w:r>
    </w:p>
    <w:p>
      <w:pPr>
        <w:pStyle w:val="Normal"/>
        <w:numPr>
          <w:ilvl w:val="0"/>
          <w:numId w:val="27"/>
        </w:numPr>
        <w:snapToGrid w:val="true"/>
        <w:spacing w:before="0" w:after="0"/>
        <w:ind w:left="720" w:hanging="294"/>
        <w:rPr>
          <w:szCs w:val="26"/>
          <w:lang w:eastAsia="fr-FR"/>
        </w:rPr>
      </w:pPr>
      <w:r>
        <w:rPr>
          <w:szCs w:val="26"/>
          <w:lang w:eastAsia="fr-FR"/>
        </w:rPr>
        <w:t>D'un compteur de ressources actives/totales (par exemple "15/20 enseignants actifs")</w:t>
      </w:r>
    </w:p>
    <w:p>
      <w:pPr>
        <w:pStyle w:val="Normal"/>
        <w:numPr>
          <w:ilvl w:val="0"/>
          <w:numId w:val="27"/>
        </w:numPr>
        <w:snapToGrid w:val="true"/>
        <w:spacing w:before="0" w:afterAutospacing="1"/>
        <w:ind w:left="720" w:hanging="294"/>
        <w:rPr>
          <w:szCs w:val="26"/>
          <w:lang w:eastAsia="fr-FR"/>
        </w:rPr>
      </w:pPr>
      <w:r>
        <w:rPr>
          <w:szCs w:val="26"/>
          <w:lang w:eastAsia="fr-FR"/>
        </w:rPr>
        <w:t>D'un système de pagination pour les jeux de données volumineux</w:t>
      </w:r>
    </w:p>
    <w:p>
      <w:pPr>
        <w:pStyle w:val="Normal"/>
        <w:snapToGrid w:val="true"/>
        <w:spacing w:beforeAutospacing="1" w:afterAutospacing="1"/>
        <w:rPr>
          <w:szCs w:val="26"/>
          <w:lang w:eastAsia="fr-FR"/>
        </w:rPr>
      </w:pPr>
      <w:r>
        <w:rPr>
          <w:b/>
          <w:bCs/>
          <w:szCs w:val="26"/>
          <w:lang w:eastAsia="fr-FR"/>
        </w:rPr>
        <w:t>Traitement intelligent des données</w:t>
      </w:r>
      <w:r>
        <w:rPr>
          <w:szCs w:val="26"/>
          <w:lang w:eastAsia="fr-FR"/>
        </w:rPr>
        <w:t xml:space="preserve"> : La fonction </w:t>
      </w:r>
      <w:r>
        <w:rPr>
          <w:rFonts w:cs="Courier New"/>
          <w:szCs w:val="26"/>
          <w:lang w:eastAsia="fr-FR"/>
        </w:rPr>
        <w:t>extractInfoFromLabel</w:t>
      </w:r>
      <w:r>
        <w:rPr>
          <w:szCs w:val="26"/>
          <w:lang w:eastAsia="fr-FR"/>
        </w:rPr>
        <w:t xml:space="preserve"> permet d'extraire des informations structurées à partir des labels complexes fournis par l'API. Par exemple, pour un enseignant dont le label est "name,lastname,code_unite ,hourly_volume:24", notre système extrait automatiquement le nom, prénom, département et volume horaire pour les afficher dans des colonnes séparées.</w:t>
      </w:r>
    </w:p>
    <w:p>
      <w:pPr>
        <w:pStyle w:val="Normal"/>
        <w:snapToGrid w:val="true"/>
        <w:spacing w:beforeAutospacing="1" w:afterAutospacing="1"/>
        <w:rPr>
          <w:szCs w:val="26"/>
          <w:lang w:eastAsia="fr-FR"/>
        </w:rPr>
      </w:pPr>
      <w:r>
        <w:rPr>
          <w:b/>
          <w:bCs/>
          <w:szCs w:val="26"/>
          <w:lang w:eastAsia="fr-FR"/>
        </w:rPr>
        <w:t>Gestion de l'état</w:t>
      </w:r>
      <w:r>
        <w:rPr>
          <w:szCs w:val="26"/>
          <w:lang w:eastAsia="fr-FR"/>
        </w:rPr>
        <w:t xml:space="preserve"> : Les ressources sélectionnées sont suivies à l'aide de trois ensembles JavaScript (Sets) :</w:t>
      </w:r>
    </w:p>
    <w:p>
      <w:pPr>
        <w:pStyle w:val="Normal"/>
        <w:numPr>
          <w:ilvl w:val="0"/>
          <w:numId w:val="28"/>
        </w:numPr>
        <w:snapToGrid w:val="true"/>
        <w:spacing w:beforeAutospacing="1" w:after="0"/>
        <w:ind w:left="720" w:hanging="294"/>
        <w:rPr>
          <w:szCs w:val="26"/>
          <w:lang w:eastAsia="fr-FR"/>
        </w:rPr>
      </w:pPr>
      <w:r>
        <w:rPr>
          <w:rFonts w:cs="Courier New"/>
          <w:szCs w:val="26"/>
          <w:lang w:eastAsia="fr-FR"/>
        </w:rPr>
        <w:t>selectedCourses</w:t>
      </w:r>
      <w:r>
        <w:rPr>
          <w:szCs w:val="26"/>
          <w:lang w:eastAsia="fr-FR"/>
        </w:rPr>
        <w:t xml:space="preserve"> pour les cours actifs</w:t>
      </w:r>
    </w:p>
    <w:p>
      <w:pPr>
        <w:pStyle w:val="Normal"/>
        <w:numPr>
          <w:ilvl w:val="0"/>
          <w:numId w:val="28"/>
        </w:numPr>
        <w:snapToGrid w:val="true"/>
        <w:spacing w:before="0" w:after="0"/>
        <w:ind w:left="720" w:hanging="294"/>
        <w:rPr>
          <w:szCs w:val="26"/>
          <w:lang w:eastAsia="fr-FR"/>
        </w:rPr>
      </w:pPr>
      <w:r>
        <w:rPr>
          <w:rFonts w:cs="Courier New"/>
          <w:szCs w:val="26"/>
          <w:lang w:eastAsia="fr-FR"/>
        </w:rPr>
        <w:t>selectedTeachers</w:t>
      </w:r>
      <w:r>
        <w:rPr>
          <w:szCs w:val="26"/>
          <w:lang w:eastAsia="fr-FR"/>
        </w:rPr>
        <w:t xml:space="preserve"> pour les enseignants actifs</w:t>
      </w:r>
    </w:p>
    <w:p>
      <w:pPr>
        <w:pStyle w:val="Normal"/>
        <w:numPr>
          <w:ilvl w:val="0"/>
          <w:numId w:val="28"/>
        </w:numPr>
        <w:snapToGrid w:val="true"/>
        <w:spacing w:before="0" w:afterAutospacing="1"/>
        <w:ind w:left="720" w:hanging="294"/>
        <w:rPr>
          <w:szCs w:val="26"/>
          <w:lang w:eastAsia="fr-FR"/>
        </w:rPr>
      </w:pPr>
      <w:r>
        <w:rPr>
          <w:rFonts w:cs="Courier New"/>
          <w:szCs w:val="26"/>
          <w:lang w:eastAsia="fr-FR"/>
        </w:rPr>
        <w:t>selectedRooms</w:t>
      </w:r>
      <w:r>
        <w:rPr>
          <w:szCs w:val="26"/>
          <w:lang w:eastAsia="fr-FR"/>
        </w:rPr>
        <w:t xml:space="preserve"> pour les salles actives</w:t>
      </w:r>
    </w:p>
    <w:p>
      <w:pPr>
        <w:pStyle w:val="Normal"/>
        <w:snapToGrid w:val="true"/>
        <w:spacing w:beforeAutospacing="1" w:afterAutospacing="1"/>
        <w:rPr>
          <w:szCs w:val="26"/>
          <w:lang w:eastAsia="fr-FR"/>
        </w:rPr>
      </w:pPr>
      <w:r>
        <w:rPr>
          <w:szCs w:val="26"/>
          <w:lang w:eastAsia="fr-FR"/>
        </w:rPr>
        <w:t>À l'inverse, les ressources désactivées sont suivies dans trois ensembles distincts :</w:t>
      </w:r>
    </w:p>
    <w:p>
      <w:pPr>
        <w:pStyle w:val="Normal"/>
        <w:numPr>
          <w:ilvl w:val="0"/>
          <w:numId w:val="29"/>
        </w:numPr>
        <w:snapToGrid w:val="true"/>
        <w:spacing w:beforeAutospacing="1" w:after="0"/>
        <w:ind w:hanging="0"/>
        <w:rPr>
          <w:szCs w:val="26"/>
          <w:lang w:eastAsia="fr-FR"/>
        </w:rPr>
      </w:pPr>
      <w:r>
        <w:rPr>
          <w:rFonts w:cs="Courier New"/>
          <w:szCs w:val="26"/>
          <w:lang w:eastAsia="fr-FR"/>
        </w:rPr>
        <w:t>inactiveCourses</w:t>
      </w:r>
      <w:r>
        <w:rPr>
          <w:szCs w:val="26"/>
          <w:lang w:eastAsia="fr-FR"/>
        </w:rPr>
        <w:t xml:space="preserve"> pour les cours désactivés</w:t>
      </w:r>
    </w:p>
    <w:p>
      <w:pPr>
        <w:pStyle w:val="Normal"/>
        <w:numPr>
          <w:ilvl w:val="0"/>
          <w:numId w:val="29"/>
        </w:numPr>
        <w:snapToGrid w:val="true"/>
        <w:spacing w:before="0" w:after="0"/>
        <w:ind w:hanging="0"/>
        <w:rPr>
          <w:szCs w:val="26"/>
          <w:lang w:eastAsia="fr-FR"/>
        </w:rPr>
      </w:pPr>
      <w:r>
        <w:rPr>
          <w:rFonts w:cs="Courier New"/>
          <w:szCs w:val="26"/>
          <w:lang w:eastAsia="fr-FR"/>
        </w:rPr>
        <w:t>inactiveTeachers</w:t>
      </w:r>
      <w:r>
        <w:rPr>
          <w:szCs w:val="26"/>
          <w:lang w:eastAsia="fr-FR"/>
        </w:rPr>
        <w:t xml:space="preserve"> pour les enseignants désactivés</w:t>
      </w:r>
    </w:p>
    <w:p>
      <w:pPr>
        <w:pStyle w:val="Normal"/>
        <w:numPr>
          <w:ilvl w:val="0"/>
          <w:numId w:val="29"/>
        </w:numPr>
        <w:snapToGrid w:val="true"/>
        <w:spacing w:before="0" w:afterAutospacing="1"/>
        <w:ind w:hanging="0"/>
        <w:rPr>
          <w:szCs w:val="26"/>
          <w:lang w:eastAsia="fr-FR"/>
        </w:rPr>
      </w:pPr>
      <w:r>
        <w:rPr>
          <w:rFonts w:cs="Courier New"/>
          <w:szCs w:val="26"/>
          <w:lang w:eastAsia="fr-FR"/>
        </w:rPr>
        <w:t>inactiveRooms</w:t>
      </w:r>
      <w:r>
        <w:rPr>
          <w:szCs w:val="26"/>
          <w:lang w:eastAsia="fr-FR"/>
        </w:rPr>
        <w:t xml:space="preserve"> pour les salles désactivées</w:t>
      </w:r>
    </w:p>
    <w:p>
      <w:pPr>
        <w:pStyle w:val="Normal"/>
        <w:snapToGrid w:val="true"/>
        <w:spacing w:beforeAutospacing="1" w:afterAutospacing="1"/>
        <w:rPr>
          <w:szCs w:val="26"/>
          <w:lang w:eastAsia="fr-FR"/>
        </w:rPr>
      </w:pPr>
      <w:r>
        <w:rPr>
          <w:szCs w:val="26"/>
          <w:lang w:eastAsia="fr-FR"/>
        </w:rPr>
        <w:t>Cette structure de données optimisée permet une gestion efficace de l'état et une mise à jour rapide de l'interface utilisateur.</w:t>
      </w:r>
    </w:p>
    <w:p>
      <w:pPr>
        <w:pStyle w:val="Normal"/>
        <w:snapToGrid w:val="true"/>
        <w:spacing w:beforeAutospacing="1" w:afterAutospacing="1"/>
        <w:rPr>
          <w:szCs w:val="26"/>
          <w:lang w:eastAsia="fr-FR"/>
        </w:rPr>
      </w:pPr>
      <w:r>
        <w:rPr>
          <w:b/>
          <w:bCs/>
          <w:szCs w:val="26"/>
          <w:lang w:eastAsia="fr-FR"/>
        </w:rPr>
        <w:t>Intégration avec la configuration du solveur</w:t>
      </w:r>
      <w:r>
        <w:rPr>
          <w:szCs w:val="26"/>
          <w:lang w:eastAsia="fr-FR"/>
        </w:rPr>
        <w:t xml:space="preserve"> : Les sélections effectuées dans cette section sont automatiquement intégrées à la configuration du solveur via la fonction </w:t>
      </w:r>
      <w:r>
        <w:rPr>
          <w:rFonts w:cs="Courier New"/>
          <w:szCs w:val="26"/>
          <w:lang w:eastAsia="fr-FR"/>
        </w:rPr>
        <w:t>getFilteredResourcesData()</w:t>
      </w:r>
      <w:r>
        <w:rPr>
          <w:szCs w:val="26"/>
          <w:lang w:eastAsia="fr-FR"/>
        </w:rPr>
        <w:t xml:space="preserve"> qui :</w:t>
      </w:r>
    </w:p>
    <w:p>
      <w:pPr>
        <w:pStyle w:val="Normal"/>
        <w:numPr>
          <w:ilvl w:val="0"/>
          <w:numId w:val="30"/>
        </w:numPr>
        <w:snapToGrid w:val="true"/>
        <w:spacing w:beforeAutospacing="1" w:after="0"/>
        <w:rPr>
          <w:szCs w:val="26"/>
          <w:lang w:eastAsia="fr-FR"/>
        </w:rPr>
      </w:pPr>
      <w:r>
        <w:rPr>
          <w:szCs w:val="26"/>
          <w:lang w:eastAsia="fr-FR"/>
        </w:rPr>
        <w:t>Filtre les données complètes selon les sélections utilisateur</w:t>
      </w:r>
    </w:p>
    <w:p>
      <w:pPr>
        <w:pStyle w:val="Normal"/>
        <w:numPr>
          <w:ilvl w:val="0"/>
          <w:numId w:val="30"/>
        </w:numPr>
        <w:snapToGrid w:val="true"/>
        <w:spacing w:before="0" w:after="0"/>
        <w:rPr>
          <w:szCs w:val="26"/>
          <w:lang w:eastAsia="fr-FR"/>
        </w:rPr>
      </w:pPr>
      <w:r>
        <w:rPr>
          <w:szCs w:val="26"/>
          <w:lang w:eastAsia="fr-FR"/>
        </w:rPr>
        <w:t>Génère un sous-ensemble optimisé des données pour le solveur</w:t>
      </w:r>
    </w:p>
    <w:p>
      <w:pPr>
        <w:pStyle w:val="Normal"/>
        <w:numPr>
          <w:ilvl w:val="0"/>
          <w:numId w:val="30"/>
        </w:numPr>
        <w:snapToGrid w:val="true"/>
        <w:spacing w:before="0" w:afterAutospacing="1"/>
        <w:rPr>
          <w:szCs w:val="26"/>
          <w:lang w:eastAsia="fr-FR"/>
        </w:rPr>
      </w:pPr>
      <w:r>
        <w:rPr>
          <w:szCs w:val="26"/>
          <w:lang w:eastAsia="fr-FR"/>
        </w:rPr>
        <w:t>Met à jour le JSON de configuration avancée si ce mode est activé</w:t>
      </w:r>
    </w:p>
    <w:p>
      <w:pPr>
        <w:pStyle w:val="Normal"/>
        <w:snapToGrid w:val="true"/>
        <w:spacing w:beforeAutospacing="1" w:afterAutospacing="1"/>
        <w:rPr>
          <w:szCs w:val="26"/>
          <w:lang w:eastAsia="fr-FR"/>
        </w:rPr>
      </w:pPr>
      <w:r>
        <w:rPr>
          <w:szCs w:val="26"/>
          <w:lang w:eastAsia="fr-FR"/>
        </w:rPr>
        <w:t xml:space="preserve">Le code JavaScript principal de cette section est contenu dans le fichier </w:t>
      </w:r>
      <w:r>
        <w:rPr>
          <w:rFonts w:cs="Courier New"/>
          <w:szCs w:val="26"/>
          <w:lang w:eastAsia="fr-FR"/>
        </w:rPr>
        <w:t>filter_ressource.js</w:t>
      </w:r>
      <w:r>
        <w:rPr>
          <w:szCs w:val="26"/>
          <w:lang w:eastAsia="fr-FR"/>
        </w:rPr>
        <w:t>, qui implémente une architecture modulaire avec des fonctions dédiées pour chaque type de ressource :</w:t>
      </w:r>
    </w:p>
    <w:p>
      <w:pPr>
        <w:pStyle w:val="Normal"/>
        <w:numPr>
          <w:ilvl w:val="0"/>
          <w:numId w:val="31"/>
        </w:numPr>
        <w:snapToGrid w:val="true"/>
        <w:spacing w:beforeAutospacing="1" w:after="0"/>
        <w:rPr>
          <w:szCs w:val="26"/>
          <w:lang w:eastAsia="fr-FR"/>
        </w:rPr>
      </w:pPr>
      <w:r>
        <w:rPr>
          <w:rFonts w:cs="Courier New"/>
          <w:szCs w:val="26"/>
          <w:lang w:eastAsia="fr-FR"/>
        </w:rPr>
        <w:t>renderCoursesTable()</w:t>
      </w:r>
      <w:r>
        <w:rPr>
          <w:szCs w:val="26"/>
          <w:lang w:eastAsia="fr-FR"/>
        </w:rPr>
        <w:t xml:space="preserve">, </w:t>
      </w:r>
      <w:r>
        <w:rPr>
          <w:rFonts w:cs="Courier New"/>
          <w:szCs w:val="26"/>
          <w:lang w:eastAsia="fr-FR"/>
        </w:rPr>
        <w:t>renderTeachersTable()</w:t>
      </w:r>
      <w:r>
        <w:rPr>
          <w:szCs w:val="26"/>
          <w:lang w:eastAsia="fr-FR"/>
        </w:rPr>
        <w:t xml:space="preserve"> et </w:t>
      </w:r>
      <w:r>
        <w:rPr>
          <w:rFonts w:cs="Courier New"/>
          <w:szCs w:val="26"/>
          <w:lang w:eastAsia="fr-FR"/>
        </w:rPr>
        <w:t>renderRoomsTable()</w:t>
      </w:r>
      <w:r>
        <w:rPr>
          <w:szCs w:val="26"/>
          <w:lang w:eastAsia="fr-FR"/>
        </w:rPr>
        <w:t xml:space="preserve"> pour l'affichage initial</w:t>
      </w:r>
    </w:p>
    <w:p>
      <w:pPr>
        <w:pStyle w:val="Normal"/>
        <w:numPr>
          <w:ilvl w:val="0"/>
          <w:numId w:val="31"/>
        </w:numPr>
        <w:snapToGrid w:val="true"/>
        <w:spacing w:before="0" w:after="0"/>
        <w:rPr>
          <w:szCs w:val="26"/>
          <w:lang w:eastAsia="fr-FR"/>
        </w:rPr>
      </w:pPr>
      <w:r>
        <w:rPr>
          <w:rFonts w:cs="Courier New"/>
          <w:szCs w:val="26"/>
          <w:lang w:eastAsia="fr-FR"/>
        </w:rPr>
        <w:t>setupCoursesSearch()</w:t>
      </w:r>
      <w:r>
        <w:rPr>
          <w:szCs w:val="26"/>
          <w:lang w:eastAsia="fr-FR"/>
        </w:rPr>
        <w:t xml:space="preserve">, </w:t>
      </w:r>
      <w:r>
        <w:rPr>
          <w:rFonts w:cs="Courier New"/>
          <w:szCs w:val="26"/>
          <w:lang w:eastAsia="fr-FR"/>
        </w:rPr>
        <w:t>setupTeachersSearch()</w:t>
      </w:r>
      <w:r>
        <w:rPr>
          <w:szCs w:val="26"/>
          <w:lang w:eastAsia="fr-FR"/>
        </w:rPr>
        <w:t xml:space="preserve"> et </w:t>
      </w:r>
      <w:r>
        <w:rPr>
          <w:rFonts w:cs="Courier New"/>
          <w:szCs w:val="26"/>
          <w:lang w:eastAsia="fr-FR"/>
        </w:rPr>
        <w:t>setupRoomsSearch()</w:t>
      </w:r>
      <w:r>
        <w:rPr>
          <w:szCs w:val="26"/>
          <w:lang w:eastAsia="fr-FR"/>
        </w:rPr>
        <w:t xml:space="preserve"> pour les fonctionnalités de recherche</w:t>
      </w:r>
    </w:p>
    <w:p>
      <w:pPr>
        <w:pStyle w:val="Normal"/>
        <w:numPr>
          <w:ilvl w:val="0"/>
          <w:numId w:val="31"/>
        </w:numPr>
        <w:snapToGrid w:val="true"/>
        <w:spacing w:before="0" w:after="0"/>
        <w:rPr>
          <w:szCs w:val="26"/>
          <w:lang w:eastAsia="fr-FR"/>
        </w:rPr>
      </w:pPr>
      <w:r>
        <w:rPr>
          <w:rFonts w:cs="Courier New"/>
          <w:szCs w:val="26"/>
          <w:lang w:eastAsia="fr-FR"/>
        </w:rPr>
        <w:t>setupCoursesButtons()</w:t>
      </w:r>
      <w:r>
        <w:rPr>
          <w:szCs w:val="26"/>
          <w:lang w:eastAsia="fr-FR"/>
        </w:rPr>
        <w:t xml:space="preserve">, </w:t>
      </w:r>
      <w:r>
        <w:rPr>
          <w:rFonts w:cs="Courier New"/>
          <w:szCs w:val="26"/>
          <w:lang w:eastAsia="fr-FR"/>
        </w:rPr>
        <w:t>setupTeachersButtons()</w:t>
      </w:r>
      <w:r>
        <w:rPr>
          <w:szCs w:val="26"/>
          <w:lang w:eastAsia="fr-FR"/>
        </w:rPr>
        <w:t xml:space="preserve"> et </w:t>
      </w:r>
      <w:r>
        <w:rPr>
          <w:rFonts w:cs="Courier New"/>
          <w:szCs w:val="26"/>
          <w:lang w:eastAsia="fr-FR"/>
        </w:rPr>
        <w:t>setupRoomsButtons()</w:t>
      </w:r>
      <w:r>
        <w:rPr>
          <w:szCs w:val="26"/>
          <w:lang w:eastAsia="fr-FR"/>
        </w:rPr>
        <w:t xml:space="preserve"> pour la gestion des sélections en masse</w:t>
      </w:r>
    </w:p>
    <w:p>
      <w:pPr>
        <w:pStyle w:val="Normal"/>
        <w:numPr>
          <w:ilvl w:val="0"/>
          <w:numId w:val="31"/>
        </w:numPr>
        <w:snapToGrid w:val="true"/>
        <w:spacing w:before="0" w:after="0"/>
        <w:rPr>
          <w:szCs w:val="26"/>
          <w:lang w:eastAsia="fr-FR"/>
        </w:rPr>
      </w:pPr>
      <w:r>
        <w:rPr>
          <w:rFonts w:cs="Courier New"/>
          <w:szCs w:val="26"/>
          <w:lang w:eastAsia="fr-FR"/>
        </w:rPr>
        <w:t>sortTable()</w:t>
      </w:r>
      <w:r>
        <w:rPr>
          <w:szCs w:val="26"/>
          <w:lang w:eastAsia="fr-FR"/>
        </w:rPr>
        <w:t xml:space="preserve"> pour le tri générique applicable à tous les tableaux</w:t>
      </w:r>
    </w:p>
    <w:p>
      <w:pPr>
        <w:pStyle w:val="Normal"/>
        <w:numPr>
          <w:ilvl w:val="0"/>
          <w:numId w:val="31"/>
        </w:numPr>
        <w:snapToGrid w:val="true"/>
        <w:spacing w:before="0" w:afterAutospacing="1"/>
        <w:rPr>
          <w:szCs w:val="26"/>
          <w:lang w:eastAsia="fr-FR"/>
        </w:rPr>
      </w:pPr>
      <w:r>
        <w:rPr>
          <w:rFonts w:cs="Courier New"/>
          <w:szCs w:val="26"/>
          <w:lang w:eastAsia="fr-FR"/>
        </w:rPr>
        <w:t>updateResourceCounter()</w:t>
      </w:r>
      <w:r>
        <w:rPr>
          <w:szCs w:val="26"/>
          <w:lang w:eastAsia="fr-FR"/>
        </w:rPr>
        <w:t xml:space="preserve"> pour la mise à jour des compteurs de ressources</w:t>
      </w:r>
    </w:p>
    <w:p>
      <w:pPr>
        <w:pStyle w:val="Normal"/>
        <w:snapToGrid w:val="true"/>
        <w:spacing w:beforeAutospacing="1" w:afterAutospacing="1"/>
        <w:rPr>
          <w:szCs w:val="26"/>
          <w:lang w:eastAsia="fr-FR"/>
        </w:rPr>
      </w:pPr>
      <w:r>
        <w:rPr>
          <w:szCs w:val="26"/>
          <w:lang w:eastAsia="fr-FR"/>
        </w:rPr>
        <w:t>L'initialisation de cette section est synchronisée avec le chargement des données universitaires via un système d'événements personnalisés. Dès que les données sont disponibles, les tableaux sont automatiquement rendus avec toutes les ressources sélectionnées par défaut.</w:t>
      </w:r>
    </w:p>
    <w:p>
      <w:pPr>
        <w:pStyle w:val="Normal"/>
        <w:snapToGrid w:val="true"/>
        <w:spacing w:beforeAutospacing="1" w:afterAutospacing="1"/>
        <w:rPr>
          <w:szCs w:val="26"/>
          <w:lang w:eastAsia="fr-FR"/>
        </w:rPr>
      </w:pPr>
      <w:r>
        <w:rPr>
          <w:szCs w:val="26"/>
          <w:lang w:eastAsia="fr-FR"/>
        </w:rPr>
        <w:t>Cette approche de filtrage des ressources permet aux utilisateurs de réduire efficacement le périmètre de travail du solveur, ce qui améliore significativement les performances de calcul tout en assurant que seules les ressources pertinentes sont prises en compte dans la génération des emplois du temps.</w:t>
      </w:r>
      <w:r>
        <w:rPr>
          <w:b/>
          <w:bCs/>
          <w:i/>
          <w:iCs/>
          <w:szCs w:val="26"/>
        </w:rPr>
        <w:t xml:space="preserve"> </w:t>
      </w:r>
    </w:p>
    <w:p>
      <w:pPr>
        <w:pStyle w:val="Titre4"/>
        <w:numPr>
          <w:ilvl w:val="0"/>
          <w:numId w:val="36"/>
        </w:numPr>
        <w:tabs>
          <w:tab w:val="clear" w:pos="708"/>
          <w:tab w:val="left" w:pos="567" w:leader="none"/>
        </w:tabs>
        <w:rPr>
          <w:rFonts w:ascii="Cambria" w:hAnsi="Cambria"/>
          <w:i w:val="false"/>
          <w:i w:val="false"/>
          <w:iCs w:val="false"/>
          <w:color w:val="018FA6"/>
          <w:sz w:val="27"/>
          <w:szCs w:val="27"/>
        </w:rPr>
      </w:pPr>
      <w:r>
        <w:rPr>
          <w:rStyle w:val="Strong"/>
          <w:rFonts w:ascii="Cambria" w:hAnsi="Cambria"/>
          <w:i w:val="false"/>
          <w:iCs w:val="false"/>
          <w:color w:val="018FA6"/>
          <w:sz w:val="27"/>
          <w:szCs w:val="27"/>
        </w:rPr>
        <w:t>C</w:t>
      </w:r>
      <w:bookmarkStart w:id="20" w:name="_Toc198044429"/>
      <w:r>
        <w:rPr>
          <w:rStyle w:val="Strong"/>
          <w:rFonts w:ascii="Cambria" w:hAnsi="Cambria"/>
          <w:i w:val="false"/>
          <w:iCs w:val="false"/>
          <w:color w:val="018FA6"/>
          <w:sz w:val="27"/>
          <w:szCs w:val="27"/>
        </w:rPr>
        <w:t>onfiguration du solveur</w:t>
      </w:r>
      <w:bookmarkEnd w:id="20"/>
    </w:p>
    <w:p>
      <w:pPr>
        <w:pStyle w:val="Whitespaceprewrap"/>
        <w:spacing w:before="280" w:after="280"/>
        <w:jc w:val="both"/>
        <w:rPr>
          <w:rFonts w:ascii="Cambria" w:hAnsi="Cambria"/>
          <w:sz w:val="26"/>
          <w:szCs w:val="26"/>
        </w:rPr>
      </w:pPr>
      <w:r>
        <w:rPr>
          <w:rFonts w:ascii="Cambria" w:hAnsi="Cambria"/>
          <w:sz w:val="26"/>
          <w:szCs w:val="26"/>
        </w:rPr>
        <w:t>La quatrième section permet de paramétrer finement le solveur selon les besoins spécifiques de l'utilisateur. Pour rendre accessible cette configuration technique, nous avons créé une interface structurée en trois sous-onglets principaux :</w:t>
      </w:r>
    </w:p>
    <w:p>
      <w:pPr>
        <w:pStyle w:val="Whitespacenormal"/>
        <w:numPr>
          <w:ilvl w:val="0"/>
          <w:numId w:val="19"/>
        </w:numPr>
        <w:tabs>
          <w:tab w:val="clear" w:pos="708"/>
          <w:tab w:val="left" w:pos="426" w:leader="none"/>
        </w:tabs>
        <w:spacing w:before="280" w:after="280"/>
        <w:ind w:left="142" w:hanging="0"/>
        <w:jc w:val="both"/>
        <w:rPr>
          <w:rFonts w:ascii="Cambria" w:hAnsi="Cambria"/>
          <w:sz w:val="26"/>
          <w:szCs w:val="26"/>
        </w:rPr>
      </w:pPr>
      <w:r>
        <w:rPr>
          <w:rStyle w:val="Strong"/>
          <w:rFonts w:ascii="Cambria" w:hAnsi="Cambria"/>
          <w:sz w:val="26"/>
          <w:szCs w:val="26"/>
        </w:rPr>
        <w:t xml:space="preserve"> </w:t>
      </w:r>
      <w:r>
        <w:rPr>
          <w:rStyle w:val="Strong"/>
          <w:rFonts w:ascii="Cambria" w:hAnsi="Cambria"/>
          <w:sz w:val="26"/>
          <w:szCs w:val="26"/>
        </w:rPr>
        <w:t>Paramètres généraux</w:t>
      </w:r>
      <w:r>
        <w:rPr>
          <w:rFonts w:ascii="Cambria" w:hAnsi="Cambria"/>
          <w:sz w:val="26"/>
          <w:szCs w:val="26"/>
        </w:rPr>
        <w:t xml:space="preserve"> : Permet de définir les configurations de base, notamment le temps maximum d'exécution du solveur en secondes. Cette limite temporelle est cruciale pour éviter que le solveur ne s'exécute indéfiniment sur des problèmes complexes.</w:t>
      </w:r>
    </w:p>
    <w:p>
      <w:pPr>
        <w:pStyle w:val="Whitespacenormal"/>
        <w:tabs>
          <w:tab w:val="clear" w:pos="708"/>
          <w:tab w:val="left" w:pos="142" w:leader="none"/>
        </w:tabs>
        <w:spacing w:before="280" w:after="280"/>
        <w:ind w:left="142" w:hanging="0"/>
        <w:jc w:val="both"/>
        <w:rPr>
          <w:rFonts w:ascii="Cambria" w:hAnsi="Cambria"/>
          <w:sz w:val="26"/>
          <w:szCs w:val="26"/>
        </w:rPr>
      </w:pPr>
      <w:r>
        <w:rPr>
          <w:rFonts w:ascii="Cambria" w:hAnsi="Cambria"/>
          <w:sz w:val="26"/>
          <w:szCs w:val="26"/>
        </w:rPr>
        <w:t xml:space="preserve">     </w:t>
      </w:r>
      <w:r>
        <w:rPr/>
        <w:drawing>
          <wp:inline distT="0" distB="0" distL="0" distR="0">
            <wp:extent cx="5631180" cy="3491230"/>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3"/>
                    <a:stretch>
                      <a:fillRect/>
                    </a:stretch>
                  </pic:blipFill>
                  <pic:spPr bwMode="auto">
                    <a:xfrm>
                      <a:off x="0" y="0"/>
                      <a:ext cx="5631180" cy="3491230"/>
                    </a:xfrm>
                    <a:prstGeom prst="rect">
                      <a:avLst/>
                    </a:prstGeom>
                  </pic:spPr>
                </pic:pic>
              </a:graphicData>
            </a:graphic>
          </wp:inline>
        </w:drawing>
      </w:r>
      <w:r>
        <w:rPr>
          <w:rFonts w:ascii="Cambria" w:hAnsi="Cambria"/>
          <w:sz w:val="26"/>
          <w:szCs w:val="26"/>
        </w:rPr>
        <w:t xml:space="preserve"> </w:t>
      </w:r>
    </w:p>
    <w:p>
      <w:pPr>
        <w:pStyle w:val="Whitespacenormal"/>
        <w:tabs>
          <w:tab w:val="clear" w:pos="708"/>
          <w:tab w:val="left" w:pos="142" w:leader="none"/>
        </w:tabs>
        <w:spacing w:before="280" w:after="280"/>
        <w:ind w:left="142" w:hanging="0"/>
        <w:jc w:val="both"/>
        <w:rPr>
          <w:rFonts w:ascii="Cambria" w:hAnsi="Cambria"/>
          <w:i/>
          <w:i/>
          <w:iCs/>
          <w:color w:val="44546A"/>
        </w:rPr>
      </w:pPr>
      <w:r>
        <w:rPr>
          <w:rStyle w:val="Strong"/>
          <w:rFonts w:ascii="Cambria" w:hAnsi="Cambria"/>
          <w:sz w:val="26"/>
          <w:szCs w:val="26"/>
        </w:rPr>
        <w:t xml:space="preserve">                                            </w:t>
      </w:r>
      <w:r>
        <w:rPr>
          <w:rStyle w:val="Strong"/>
          <w:rFonts w:ascii="Cambria" w:hAnsi="Cambria"/>
          <w:b w:val="false"/>
          <w:bCs w:val="false"/>
          <w:i/>
          <w:iCs/>
          <w:color w:val="44546A"/>
        </w:rPr>
        <w:t>Figure 11</w:t>
      </w:r>
      <w:r>
        <w:rPr>
          <w:rStyle w:val="Strong"/>
          <w:rFonts w:ascii="Cambria" w:hAnsi="Cambria"/>
          <w:b w:val="false"/>
          <w:bCs w:val="false"/>
          <w:i/>
          <w:iCs/>
          <w:color w:val="44546A"/>
          <w:sz w:val="26"/>
          <w:szCs w:val="26"/>
        </w:rPr>
        <w:t xml:space="preserve"> :  </w:t>
      </w:r>
      <w:r>
        <w:rPr>
          <w:rFonts w:ascii="Cambria" w:hAnsi="Cambria"/>
          <w:i/>
          <w:iCs/>
          <w:color w:val="44546A"/>
        </w:rPr>
        <w:t>Interface des</w:t>
      </w:r>
      <w:r>
        <w:rPr>
          <w:rStyle w:val="Strong"/>
          <w:rFonts w:ascii="Cambria" w:hAnsi="Cambria"/>
          <w:b w:val="false"/>
          <w:bCs w:val="false"/>
          <w:i/>
          <w:iCs/>
          <w:color w:val="44546A"/>
          <w:sz w:val="26"/>
          <w:szCs w:val="26"/>
        </w:rPr>
        <w:t xml:space="preserve"> </w:t>
      </w:r>
      <w:r>
        <w:rPr>
          <w:rStyle w:val="Strong"/>
          <w:rFonts w:ascii="Cambria" w:hAnsi="Cambria"/>
          <w:b w:val="false"/>
          <w:bCs w:val="false"/>
          <w:i/>
          <w:iCs/>
          <w:color w:val="44546A"/>
        </w:rPr>
        <w:t>paramètre généraux</w:t>
      </w:r>
    </w:p>
    <w:p>
      <w:pPr>
        <w:pStyle w:val="Whitespacenormal"/>
        <w:numPr>
          <w:ilvl w:val="0"/>
          <w:numId w:val="19"/>
        </w:numPr>
        <w:tabs>
          <w:tab w:val="clear" w:pos="708"/>
          <w:tab w:val="left" w:pos="426" w:leader="none"/>
        </w:tabs>
        <w:spacing w:before="280" w:after="0"/>
        <w:ind w:left="142" w:hanging="0"/>
        <w:jc w:val="both"/>
        <w:rPr>
          <w:rFonts w:ascii="Cambria" w:hAnsi="Cambria"/>
          <w:sz w:val="26"/>
          <w:szCs w:val="26"/>
        </w:rPr>
      </w:pPr>
      <w:r>
        <w:rPr>
          <w:rStyle w:val="Strong"/>
          <w:rFonts w:ascii="Cambria" w:hAnsi="Cambria"/>
          <w:sz w:val="26"/>
          <w:szCs w:val="26"/>
        </w:rPr>
        <w:t xml:space="preserve"> </w:t>
      </w:r>
      <w:r>
        <w:rPr>
          <w:rStyle w:val="Strong"/>
          <w:rFonts w:ascii="Cambria" w:hAnsi="Cambria"/>
          <w:sz w:val="26"/>
          <w:szCs w:val="26"/>
        </w:rPr>
        <w:t>Stratégies des variables</w:t>
      </w:r>
      <w:r>
        <w:rPr>
          <w:rFonts w:ascii="Cambria" w:hAnsi="Cambria"/>
          <w:sz w:val="26"/>
          <w:szCs w:val="26"/>
        </w:rPr>
        <w:t xml:space="preserve"> : Offre un contrôle avancé sur la manière  dont le solveur traite les différentes variables du problème. Nous avons développé une interface intuitive permettant d'ajouter et configurer différentes stratégies pour chaque type de variable : </w:t>
      </w:r>
    </w:p>
    <w:p>
      <w:pPr>
        <w:pStyle w:val="Whitespacenormal"/>
        <w:numPr>
          <w:ilvl w:val="1"/>
          <w:numId w:val="38"/>
        </w:numPr>
        <w:spacing w:before="0" w:after="0"/>
        <w:jc w:val="both"/>
        <w:rPr>
          <w:rFonts w:ascii="Cambria" w:hAnsi="Cambria"/>
          <w:sz w:val="26"/>
          <w:szCs w:val="26"/>
        </w:rPr>
      </w:pPr>
      <w:r>
        <w:rPr>
          <w:rStyle w:val="Strong"/>
          <w:rFonts w:ascii="Cambria" w:hAnsi="Cambria"/>
          <w:sz w:val="26"/>
          <w:szCs w:val="26"/>
        </w:rPr>
        <w:t>Type de variable</w:t>
      </w:r>
      <w:r>
        <w:rPr>
          <w:rFonts w:ascii="Cambria" w:hAnsi="Cambria"/>
          <w:sz w:val="26"/>
          <w:szCs w:val="26"/>
        </w:rPr>
        <w:t xml:space="preserve"> : Sélection parmi plusieurs options comme </w:t>
      </w:r>
      <w:r>
        <w:rPr>
          <w:rStyle w:val="HTMLCode"/>
          <w:rFonts w:eastAsia="" w:ascii="Cambria" w:hAnsi="Cambria" w:eastAsiaTheme="majorEastAsia"/>
          <w:sz w:val="26"/>
          <w:szCs w:val="26"/>
        </w:rPr>
        <w:t>x_room</w:t>
      </w:r>
      <w:r>
        <w:rPr>
          <w:rFonts w:ascii="Cambria" w:hAnsi="Cambria"/>
          <w:sz w:val="26"/>
          <w:szCs w:val="26"/>
        </w:rPr>
        <w:t xml:space="preserve"> (salles), </w:t>
      </w:r>
      <w:r>
        <w:rPr>
          <w:rStyle w:val="HTMLCode"/>
          <w:rFonts w:eastAsia="" w:ascii="Cambria" w:hAnsi="Cambria" w:eastAsiaTheme="majorEastAsia"/>
          <w:sz w:val="26"/>
          <w:szCs w:val="26"/>
        </w:rPr>
        <w:t>x_teachers</w:t>
      </w:r>
      <w:r>
        <w:rPr>
          <w:rFonts w:ascii="Cambria" w:hAnsi="Cambria"/>
          <w:sz w:val="26"/>
          <w:szCs w:val="26"/>
        </w:rPr>
        <w:t xml:space="preserve"> (enseignants), </w:t>
      </w:r>
      <w:r>
        <w:rPr>
          <w:rStyle w:val="HTMLCode"/>
          <w:rFonts w:eastAsia="" w:ascii="Cambria" w:hAnsi="Cambria" w:eastAsiaTheme="majorEastAsia"/>
          <w:sz w:val="26"/>
          <w:szCs w:val="26"/>
        </w:rPr>
        <w:t>x_slot</w:t>
      </w:r>
      <w:r>
        <w:rPr>
          <w:rFonts w:ascii="Cambria" w:hAnsi="Cambria"/>
          <w:sz w:val="26"/>
          <w:szCs w:val="26"/>
        </w:rPr>
        <w:t xml:space="preserve"> (créneaux), etc.</w:t>
      </w:r>
    </w:p>
    <w:p>
      <w:pPr>
        <w:pStyle w:val="Whitespacenormal"/>
        <w:numPr>
          <w:ilvl w:val="1"/>
          <w:numId w:val="38"/>
        </w:numPr>
        <w:spacing w:before="0" w:after="0"/>
        <w:jc w:val="both"/>
        <w:rPr>
          <w:rFonts w:ascii="Cambria" w:hAnsi="Cambria"/>
          <w:sz w:val="26"/>
          <w:szCs w:val="26"/>
        </w:rPr>
      </w:pPr>
      <w:r>
        <w:rPr>
          <w:rStyle w:val="Strong"/>
          <w:rFonts w:ascii="Cambria" w:hAnsi="Cambria"/>
          <w:sz w:val="26"/>
          <w:szCs w:val="26"/>
        </w:rPr>
        <w:t>Type de sélecteur</w:t>
      </w:r>
      <w:r>
        <w:rPr>
          <w:rFonts w:ascii="Cambria" w:hAnsi="Cambria"/>
          <w:sz w:val="26"/>
          <w:szCs w:val="26"/>
        </w:rPr>
        <w:t xml:space="preserve"> : Choix entre </w:t>
      </w:r>
      <w:r>
        <w:rPr>
          <w:rStyle w:val="HTMLCode"/>
          <w:rFonts w:eastAsia="" w:ascii="Cambria" w:hAnsi="Cambria" w:eastAsiaTheme="majorEastAsia"/>
          <w:sz w:val="26"/>
          <w:szCs w:val="26"/>
        </w:rPr>
        <w:t>rank</w:t>
      </w:r>
      <w:r>
        <w:rPr>
          <w:rFonts w:ascii="Cambria" w:hAnsi="Cambria"/>
          <w:sz w:val="26"/>
          <w:szCs w:val="26"/>
        </w:rPr>
        <w:t xml:space="preserve">, </w:t>
      </w:r>
      <w:r>
        <w:rPr>
          <w:rStyle w:val="HTMLCode"/>
          <w:rFonts w:eastAsia="" w:ascii="Cambria" w:hAnsi="Cambria" w:eastAsiaTheme="majorEastAsia"/>
          <w:sz w:val="26"/>
          <w:szCs w:val="26"/>
        </w:rPr>
        <w:t>label</w:t>
      </w:r>
      <w:r>
        <w:rPr>
          <w:rFonts w:ascii="Cambria" w:hAnsi="Cambria"/>
          <w:sz w:val="26"/>
          <w:szCs w:val="26"/>
        </w:rPr>
        <w:t xml:space="preserve"> ou </w:t>
      </w:r>
      <w:r>
        <w:rPr>
          <w:rStyle w:val="HTMLCode"/>
          <w:rFonts w:eastAsia="" w:ascii="Cambria" w:hAnsi="Cambria" w:eastAsiaTheme="majorEastAsia"/>
          <w:sz w:val="26"/>
          <w:szCs w:val="26"/>
        </w:rPr>
        <w:t>id</w:t>
      </w:r>
      <w:r>
        <w:rPr>
          <w:rFonts w:ascii="Cambria" w:hAnsi="Cambria"/>
          <w:sz w:val="26"/>
          <w:szCs w:val="26"/>
        </w:rPr>
        <w:t xml:space="preserve"> pour définir comment cibler les variables</w:t>
      </w:r>
    </w:p>
    <w:p>
      <w:pPr>
        <w:pStyle w:val="Whitespacenormal"/>
        <w:numPr>
          <w:ilvl w:val="1"/>
          <w:numId w:val="38"/>
        </w:numPr>
        <w:spacing w:before="0" w:after="0"/>
        <w:jc w:val="both"/>
        <w:rPr>
          <w:rFonts w:ascii="Cambria" w:hAnsi="Cambria"/>
          <w:sz w:val="26"/>
          <w:szCs w:val="26"/>
        </w:rPr>
      </w:pPr>
      <w:r>
        <w:rPr>
          <w:rStyle w:val="Strong"/>
          <w:rFonts w:ascii="Cambria" w:hAnsi="Cambria"/>
          <w:sz w:val="26"/>
          <w:szCs w:val="26"/>
        </w:rPr>
        <w:t>Valeur du sélecteur</w:t>
      </w:r>
      <w:r>
        <w:rPr>
          <w:rFonts w:ascii="Cambria" w:hAnsi="Cambria"/>
          <w:sz w:val="26"/>
          <w:szCs w:val="26"/>
        </w:rPr>
        <w:t xml:space="preserve"> : Champ avec validation en temps réel permettant de définir les valeurs spécifiques</w:t>
      </w:r>
    </w:p>
    <w:p>
      <w:pPr>
        <w:pStyle w:val="Whitespacenormal"/>
        <w:numPr>
          <w:ilvl w:val="1"/>
          <w:numId w:val="38"/>
        </w:numPr>
        <w:spacing w:before="0" w:after="0"/>
        <w:jc w:val="both"/>
        <w:rPr>
          <w:rFonts w:ascii="Cambria" w:hAnsi="Cambria"/>
          <w:sz w:val="26"/>
          <w:szCs w:val="26"/>
        </w:rPr>
      </w:pPr>
      <w:r>
        <w:rPr>
          <w:rStyle w:val="Strong"/>
          <w:rFonts w:ascii="Cambria" w:hAnsi="Cambria"/>
          <w:sz w:val="26"/>
          <w:szCs w:val="26"/>
        </w:rPr>
        <w:t>Stratégie d'ordre</w:t>
      </w:r>
      <w:r>
        <w:rPr>
          <w:rFonts w:ascii="Cambria" w:hAnsi="Cambria"/>
          <w:sz w:val="26"/>
          <w:szCs w:val="26"/>
        </w:rPr>
        <w:t xml:space="preserve"> : Définit l'ordre dans lequel les variables sont traitées (first_fail, input_order, etc.)</w:t>
      </w:r>
    </w:p>
    <w:p>
      <w:pPr>
        <w:pStyle w:val="Whitespacenormal"/>
        <w:numPr>
          <w:ilvl w:val="1"/>
          <w:numId w:val="38"/>
        </w:numPr>
        <w:spacing w:before="0" w:after="280"/>
        <w:jc w:val="both"/>
        <w:rPr>
          <w:rFonts w:ascii="Cambria" w:hAnsi="Cambria"/>
          <w:sz w:val="26"/>
          <w:szCs w:val="26"/>
        </w:rPr>
      </w:pPr>
      <w:r>
        <w:rPr>
          <w:rStyle w:val="Strong"/>
          <w:rFonts w:ascii="Cambria" w:hAnsi="Cambria"/>
          <w:sz w:val="26"/>
          <w:szCs w:val="26"/>
        </w:rPr>
        <w:t>Stratégie de parcours</w:t>
      </w:r>
      <w:r>
        <w:rPr>
          <w:rFonts w:ascii="Cambria" w:hAnsi="Cambria"/>
          <w:sz w:val="26"/>
          <w:szCs w:val="26"/>
        </w:rPr>
        <w:t xml:space="preserve"> : Détermine comment les valeurs sont attribuées aux variables (indomain_min, indomain_random, etc.)</w:t>
      </w:r>
    </w:p>
    <w:p>
      <w:pPr>
        <w:pStyle w:val="Whitespacenormal"/>
        <w:tabs>
          <w:tab w:val="clear" w:pos="708"/>
          <w:tab w:val="left" w:pos="142" w:leader="none"/>
        </w:tabs>
        <w:spacing w:before="0" w:after="0"/>
        <w:ind w:left="142" w:hanging="0"/>
        <w:jc w:val="both"/>
        <w:rPr>
          <w:rFonts w:ascii="Cambria" w:hAnsi="Cambria"/>
          <w:sz w:val="26"/>
          <w:szCs w:val="26"/>
        </w:rPr>
      </w:pPr>
      <w:r>
        <w:rPr>
          <w:rFonts w:ascii="Cambria" w:hAnsi="Cambria"/>
          <w:sz w:val="26"/>
          <w:szCs w:val="26"/>
        </w:rPr>
        <w:t>Chaque stratégie est représentée visuellement par une carte avec tous ces paramètres, et l'utilisateur peut ajouter autant de stratégies que nécessaire via un bouton dédié. Pour chaque stratégie ajoutée, un bouton de suppression permet de la retirer si besoin.</w:t>
      </w:r>
    </w:p>
    <w:p>
      <w:pPr>
        <w:pStyle w:val="Whitespacenormal"/>
        <w:tabs>
          <w:tab w:val="clear" w:pos="708"/>
          <w:tab w:val="left" w:pos="142" w:leader="none"/>
        </w:tabs>
        <w:spacing w:before="0" w:after="0"/>
        <w:ind w:left="142" w:hanging="0"/>
        <w:jc w:val="both"/>
        <w:rPr>
          <w:rFonts w:ascii="Cambria" w:hAnsi="Cambria"/>
          <w:i/>
          <w:i/>
          <w:iCs/>
          <w:sz w:val="26"/>
          <w:szCs w:val="26"/>
        </w:rPr>
      </w:pPr>
      <w:r>
        <w:rPr>
          <w:rFonts w:ascii="Cambria" w:hAnsi="Cambria"/>
          <w:i/>
          <w:iCs/>
          <w:sz w:val="26"/>
          <w:szCs w:val="26"/>
        </w:rPr>
        <w:t xml:space="preserve">         </w:t>
      </w:r>
      <w:r>
        <w:rPr/>
        <w:drawing>
          <wp:inline distT="0" distB="0" distL="0" distR="0">
            <wp:extent cx="5547360" cy="2413635"/>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14"/>
                    <a:stretch>
                      <a:fillRect/>
                    </a:stretch>
                  </pic:blipFill>
                  <pic:spPr bwMode="auto">
                    <a:xfrm>
                      <a:off x="0" y="0"/>
                      <a:ext cx="5547360" cy="2413635"/>
                    </a:xfrm>
                    <a:prstGeom prst="rect">
                      <a:avLst/>
                    </a:prstGeom>
                  </pic:spPr>
                </pic:pic>
              </a:graphicData>
            </a:graphic>
          </wp:inline>
        </w:drawing>
      </w:r>
    </w:p>
    <w:p>
      <w:pPr>
        <w:pStyle w:val="Whitespacenormal"/>
        <w:tabs>
          <w:tab w:val="clear" w:pos="708"/>
          <w:tab w:val="left" w:pos="142" w:leader="none"/>
        </w:tabs>
        <w:spacing w:before="0" w:after="0"/>
        <w:ind w:left="142" w:hanging="0"/>
        <w:jc w:val="both"/>
        <w:rPr>
          <w:rFonts w:ascii="Cambria" w:hAnsi="Cambria"/>
          <w:i/>
          <w:i/>
          <w:iCs/>
          <w:color w:val="44546A"/>
        </w:rPr>
      </w:pPr>
      <w:r>
        <w:rPr>
          <w:rFonts w:ascii="Cambria" w:hAnsi="Cambria"/>
          <w:b/>
          <w:bCs/>
          <w:i/>
          <w:iCs/>
          <w:sz w:val="26"/>
          <w:szCs w:val="26"/>
        </w:rPr>
        <w:t xml:space="preserve">                                       </w:t>
      </w:r>
      <w:r>
        <w:rPr>
          <w:rFonts w:ascii="Cambria" w:hAnsi="Cambria"/>
          <w:i/>
          <w:iCs/>
          <w:color w:val="44546A"/>
        </w:rPr>
        <w:t xml:space="preserve">Figure 12 : Interface de statégies des variables </w:t>
      </w:r>
    </w:p>
    <w:p>
      <w:pPr>
        <w:pStyle w:val="Whitespacenormal"/>
        <w:numPr>
          <w:ilvl w:val="0"/>
          <w:numId w:val="19"/>
        </w:numPr>
        <w:tabs>
          <w:tab w:val="clear" w:pos="708"/>
          <w:tab w:val="left" w:pos="142" w:leader="none"/>
          <w:tab w:val="left" w:pos="426" w:leader="none"/>
        </w:tabs>
        <w:spacing w:before="280" w:after="280"/>
        <w:ind w:left="142" w:hanging="0"/>
        <w:jc w:val="both"/>
        <w:rPr>
          <w:rFonts w:ascii="Cambria" w:hAnsi="Cambria"/>
          <w:i/>
          <w:i/>
          <w:iCs/>
          <w:sz w:val="26"/>
          <w:szCs w:val="26"/>
        </w:rPr>
      </w:pPr>
      <w:r>
        <w:rPr>
          <w:rStyle w:val="Strong"/>
          <w:rFonts w:ascii="Cambria" w:hAnsi="Cambria"/>
          <w:i/>
          <w:iCs/>
          <w:sz w:val="26"/>
          <w:szCs w:val="26"/>
        </w:rPr>
        <w:t xml:space="preserve"> </w:t>
      </w:r>
      <w:r>
        <w:rPr>
          <w:rStyle w:val="Strong"/>
          <w:rFonts w:ascii="Cambria" w:hAnsi="Cambria"/>
          <w:sz w:val="26"/>
          <w:szCs w:val="26"/>
        </w:rPr>
        <w:t>Mode avancé</w:t>
      </w:r>
      <w:r>
        <w:rPr>
          <w:rFonts w:ascii="Cambria" w:hAnsi="Cambria"/>
          <w:sz w:val="26"/>
          <w:szCs w:val="26"/>
        </w:rPr>
        <w:t xml:space="preserve"> : Destiné aux utilisateurs experts, cet onglet permet d'éditer directement le JSON de configuration du solveur. Cette option offre un accès complet à toutes les possibilités de paramétrage, mais est clairement identifiée comme avancée avec un avertissement approprié. L'activation de ce mode se fait via un interrupteur qui affiche alors un éditeur JSON avec la configuration actuelle.</w:t>
      </w:r>
    </w:p>
    <w:p>
      <w:pPr>
        <w:pStyle w:val="Whitespacenormal"/>
        <w:spacing w:before="280" w:after="280"/>
        <w:ind w:left="720" w:hanging="0"/>
        <w:jc w:val="both"/>
        <w:rPr>
          <w:rFonts w:ascii="Cambria" w:hAnsi="Cambria"/>
          <w:i/>
          <w:i/>
          <w:iCs/>
          <w:sz w:val="26"/>
          <w:szCs w:val="26"/>
        </w:rPr>
      </w:pPr>
      <w:r>
        <w:rPr/>
        <w:drawing>
          <wp:inline distT="0" distB="0" distL="0" distR="0">
            <wp:extent cx="5499735" cy="2689860"/>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15"/>
                    <a:stretch>
                      <a:fillRect/>
                    </a:stretch>
                  </pic:blipFill>
                  <pic:spPr bwMode="auto">
                    <a:xfrm>
                      <a:off x="0" y="0"/>
                      <a:ext cx="5499735" cy="2689860"/>
                    </a:xfrm>
                    <a:prstGeom prst="rect">
                      <a:avLst/>
                    </a:prstGeom>
                  </pic:spPr>
                </pic:pic>
              </a:graphicData>
            </a:graphic>
          </wp:inline>
        </w:drawing>
      </w:r>
    </w:p>
    <w:p>
      <w:pPr>
        <w:pStyle w:val="Whitespacenormal"/>
        <w:spacing w:before="280" w:after="280"/>
        <w:ind w:left="720" w:hanging="0"/>
        <w:jc w:val="both"/>
        <w:rPr>
          <w:rFonts w:ascii="Cambria" w:hAnsi="Cambria"/>
          <w:i/>
          <w:i/>
          <w:iCs/>
        </w:rPr>
      </w:pPr>
      <w:r>
        <w:rPr>
          <w:rFonts w:ascii="Cambria" w:hAnsi="Cambria"/>
          <w:b/>
          <w:bCs/>
          <w:i/>
          <w:iCs/>
          <w:sz w:val="26"/>
          <w:szCs w:val="26"/>
        </w:rPr>
        <w:t xml:space="preserve">                                           </w:t>
      </w:r>
      <w:r>
        <w:rPr>
          <w:rFonts w:ascii="Cambria" w:hAnsi="Cambria"/>
          <w:i/>
          <w:iCs/>
          <w:color w:val="44546A"/>
        </w:rPr>
        <w:t>Figure 13 : Interface du mode avancé</w:t>
      </w:r>
    </w:p>
    <w:p>
      <w:pPr>
        <w:pStyle w:val="Whitespaceprewrap"/>
        <w:spacing w:before="280" w:after="280"/>
        <w:jc w:val="both"/>
        <w:rPr>
          <w:rFonts w:ascii="Cambria" w:hAnsi="Cambria"/>
          <w:sz w:val="26"/>
          <w:szCs w:val="26"/>
        </w:rPr>
      </w:pPr>
      <w:r>
        <w:rPr>
          <w:rFonts w:ascii="Cambria" w:hAnsi="Cambria"/>
          <w:sz w:val="26"/>
          <w:szCs w:val="26"/>
        </w:rPr>
        <w:t>En plus de ces onglets, nous avons implémenté des fonctionnalités de gestion des configurations :</w:t>
      </w:r>
    </w:p>
    <w:p>
      <w:pPr>
        <w:pStyle w:val="Whitespacenormal"/>
        <w:numPr>
          <w:ilvl w:val="0"/>
          <w:numId w:val="23"/>
        </w:numPr>
        <w:spacing w:before="280" w:after="0"/>
        <w:jc w:val="both"/>
        <w:rPr>
          <w:rFonts w:ascii="Cambria" w:hAnsi="Cambria"/>
          <w:sz w:val="26"/>
          <w:szCs w:val="26"/>
        </w:rPr>
      </w:pPr>
      <w:r>
        <w:rPr>
          <w:rStyle w:val="Strong"/>
          <w:rFonts w:ascii="Cambria" w:hAnsi="Cambria"/>
          <w:sz w:val="26"/>
          <w:szCs w:val="26"/>
        </w:rPr>
        <w:t>Bouton "Charger configuration"</w:t>
      </w:r>
      <w:r>
        <w:rPr>
          <w:rFonts w:ascii="Cambria" w:hAnsi="Cambria"/>
          <w:sz w:val="26"/>
          <w:szCs w:val="26"/>
        </w:rPr>
        <w:t xml:space="preserve"> : Permet d'importer un fichier JSON de configuration existant</w:t>
      </w:r>
    </w:p>
    <w:p>
      <w:pPr>
        <w:pStyle w:val="Whitespacenormal"/>
        <w:numPr>
          <w:ilvl w:val="0"/>
          <w:numId w:val="23"/>
        </w:numPr>
        <w:spacing w:before="0" w:after="0"/>
        <w:jc w:val="both"/>
        <w:rPr>
          <w:rFonts w:ascii="Cambria" w:hAnsi="Cambria"/>
          <w:sz w:val="26"/>
          <w:szCs w:val="26"/>
        </w:rPr>
      </w:pPr>
      <w:r>
        <w:rPr>
          <w:rStyle w:val="Strong"/>
          <w:rFonts w:ascii="Cambria" w:hAnsi="Cambria"/>
          <w:sz w:val="26"/>
          <w:szCs w:val="26"/>
        </w:rPr>
        <w:t>Bouton "Enregistrer configuration"</w:t>
      </w:r>
      <w:r>
        <w:rPr>
          <w:rFonts w:ascii="Cambria" w:hAnsi="Cambria"/>
          <w:sz w:val="26"/>
          <w:szCs w:val="26"/>
        </w:rPr>
        <w:t xml:space="preserve"> : Exporte la configuration actuelle dans un fichier JSON, avec nom automatique incluant la date et l'heure</w:t>
      </w:r>
    </w:p>
    <w:p>
      <w:pPr>
        <w:pStyle w:val="Whitespacenormal"/>
        <w:numPr>
          <w:ilvl w:val="0"/>
          <w:numId w:val="23"/>
        </w:numPr>
        <w:spacing w:before="0" w:after="280"/>
        <w:jc w:val="both"/>
        <w:rPr>
          <w:rFonts w:ascii="Cambria" w:hAnsi="Cambria"/>
          <w:sz w:val="26"/>
          <w:szCs w:val="26"/>
        </w:rPr>
      </w:pPr>
      <w:r>
        <w:rPr>
          <w:rStyle w:val="Strong"/>
          <w:rFonts w:ascii="Cambria" w:hAnsi="Cambria"/>
          <w:sz w:val="26"/>
          <w:szCs w:val="26"/>
        </w:rPr>
        <w:t>Validation des entrées</w:t>
      </w:r>
      <w:r>
        <w:rPr>
          <w:rFonts w:ascii="Cambria" w:hAnsi="Cambria"/>
          <w:sz w:val="26"/>
          <w:szCs w:val="26"/>
        </w:rPr>
        <w:t xml:space="preserve"> : Les champs sensibles comme les valeurs de sélecteur sont validés en temps réel avec retour visuel immédiat en cas d'erreur</w:t>
      </w:r>
    </w:p>
    <w:p>
      <w:pPr>
        <w:pStyle w:val="Whitespaceprewrap"/>
        <w:spacing w:before="280" w:after="280"/>
        <w:jc w:val="both"/>
        <w:rPr>
          <w:rFonts w:ascii="Cambria" w:hAnsi="Cambria"/>
          <w:sz w:val="26"/>
          <w:szCs w:val="26"/>
        </w:rPr>
      </w:pPr>
      <w:r>
        <w:rPr>
          <w:rFonts w:ascii="Cambria" w:hAnsi="Cambria"/>
          <w:sz w:val="26"/>
          <w:szCs w:val="26"/>
        </w:rPr>
        <w:t>Le bouton "Lancer le solveur" est particulièrement important : il déclenche la génération de la configuration finale au format JSON, l'envoie à l'API du solveur, et redirige automatiquement l'utilisateur vers la section des résultats où il pourra suivre l'avancement de la résolution.</w:t>
      </w:r>
    </w:p>
    <w:p>
      <w:pPr>
        <w:pStyle w:val="Whitespaceprewrap"/>
        <w:spacing w:before="280" w:after="280"/>
        <w:jc w:val="both"/>
        <w:rPr>
          <w:rFonts w:ascii="Cambria" w:hAnsi="Cambria"/>
          <w:sz w:val="26"/>
          <w:szCs w:val="26"/>
        </w:rPr>
      </w:pPr>
      <w:r>
        <w:rPr>
          <w:rFonts w:ascii="Cambria" w:hAnsi="Cambria"/>
          <w:sz w:val="26"/>
          <w:szCs w:val="26"/>
        </w:rPr>
        <w:t xml:space="preserve">Le code JavaScript associé à cette section est principalement contenu dans les fichiers </w:t>
      </w:r>
      <w:r>
        <w:rPr>
          <w:rStyle w:val="HTMLCode"/>
          <w:rFonts w:eastAsia="" w:ascii="Cambria" w:hAnsi="Cambria" w:eastAsiaTheme="majorEastAsia"/>
          <w:sz w:val="26"/>
          <w:szCs w:val="26"/>
        </w:rPr>
        <w:t>app.js</w:t>
      </w:r>
      <w:r>
        <w:rPr>
          <w:rFonts w:ascii="Cambria" w:hAnsi="Cambria"/>
          <w:sz w:val="26"/>
          <w:szCs w:val="26"/>
        </w:rPr>
        <w:t xml:space="preserve"> et </w:t>
      </w:r>
      <w:r>
        <w:rPr>
          <w:rStyle w:val="HTMLCode"/>
          <w:rFonts w:eastAsia="" w:ascii="Cambria" w:hAnsi="Cambria" w:eastAsiaTheme="majorEastAsia"/>
          <w:sz w:val="26"/>
          <w:szCs w:val="26"/>
        </w:rPr>
        <w:t>config_Tabs.js</w:t>
      </w:r>
      <w:r>
        <w:rPr>
          <w:rFonts w:ascii="Cambria" w:hAnsi="Cambria"/>
          <w:sz w:val="26"/>
          <w:szCs w:val="26"/>
        </w:rPr>
        <w:t>. Les fonctions clés incluent :</w:t>
      </w:r>
    </w:p>
    <w:p>
      <w:pPr>
        <w:pStyle w:val="Whitespacenormal"/>
        <w:numPr>
          <w:ilvl w:val="0"/>
          <w:numId w:val="22"/>
        </w:numPr>
        <w:spacing w:before="280" w:after="0"/>
        <w:jc w:val="both"/>
        <w:rPr>
          <w:rFonts w:ascii="Cambria" w:hAnsi="Cambria"/>
          <w:sz w:val="26"/>
          <w:szCs w:val="26"/>
        </w:rPr>
      </w:pPr>
      <w:r>
        <w:rPr>
          <w:rStyle w:val="HTMLCode"/>
          <w:rFonts w:eastAsia="" w:ascii="Cambria" w:hAnsi="Cambria" w:eastAsiaTheme="majorEastAsia"/>
          <w:sz w:val="26"/>
          <w:szCs w:val="26"/>
        </w:rPr>
        <w:t>generateConfigJSON()</w:t>
      </w:r>
      <w:r>
        <w:rPr>
          <w:rFonts w:ascii="Cambria" w:hAnsi="Cambria"/>
          <w:sz w:val="26"/>
          <w:szCs w:val="26"/>
        </w:rPr>
        <w:t xml:space="preserve"> pour créer le JSON de configuration à partir des paramètres de l'interface</w:t>
      </w:r>
    </w:p>
    <w:p>
      <w:pPr>
        <w:pStyle w:val="Whitespacenormal"/>
        <w:numPr>
          <w:ilvl w:val="0"/>
          <w:numId w:val="22"/>
        </w:numPr>
        <w:spacing w:before="0" w:after="0"/>
        <w:jc w:val="both"/>
        <w:rPr>
          <w:rFonts w:ascii="Cambria" w:hAnsi="Cambria"/>
          <w:sz w:val="26"/>
          <w:szCs w:val="26"/>
        </w:rPr>
      </w:pPr>
      <w:r>
        <w:rPr>
          <w:rStyle w:val="HTMLCode"/>
          <w:rFonts w:eastAsia="" w:ascii="Cambria" w:hAnsi="Cambria" w:eastAsiaTheme="majorEastAsia"/>
          <w:sz w:val="26"/>
          <w:szCs w:val="26"/>
        </w:rPr>
        <w:t>getVarsStrategies()</w:t>
      </w:r>
      <w:r>
        <w:rPr>
          <w:rFonts w:ascii="Cambria" w:hAnsi="Cambria"/>
          <w:sz w:val="26"/>
          <w:szCs w:val="26"/>
        </w:rPr>
        <w:t xml:space="preserve"> pour extraire les stratégies de variables définies par l'utilisateur</w:t>
      </w:r>
    </w:p>
    <w:p>
      <w:pPr>
        <w:pStyle w:val="Whitespacenormal"/>
        <w:numPr>
          <w:ilvl w:val="0"/>
          <w:numId w:val="22"/>
        </w:numPr>
        <w:spacing w:before="0" w:after="0"/>
        <w:jc w:val="both"/>
        <w:rPr>
          <w:rFonts w:ascii="Cambria" w:hAnsi="Cambria"/>
          <w:sz w:val="26"/>
          <w:szCs w:val="26"/>
        </w:rPr>
      </w:pPr>
      <w:r>
        <w:rPr>
          <w:rStyle w:val="HTMLCode"/>
          <w:rFonts w:eastAsia="" w:ascii="Cambria" w:hAnsi="Cambria" w:eastAsiaTheme="majorEastAsia"/>
          <w:sz w:val="26"/>
          <w:szCs w:val="26"/>
        </w:rPr>
        <w:t>addNewStrategy()</w:t>
      </w:r>
      <w:r>
        <w:rPr>
          <w:rFonts w:ascii="Cambria" w:hAnsi="Cambria"/>
          <w:sz w:val="26"/>
          <w:szCs w:val="26"/>
        </w:rPr>
        <w:t xml:space="preserve"> pour ajouter dynamiquement une nouvelle stratégie à l'interface</w:t>
      </w:r>
    </w:p>
    <w:p>
      <w:pPr>
        <w:pStyle w:val="Whitespacenormal"/>
        <w:numPr>
          <w:ilvl w:val="0"/>
          <w:numId w:val="22"/>
        </w:numPr>
        <w:spacing w:before="0" w:after="280"/>
        <w:jc w:val="both"/>
        <w:rPr>
          <w:rFonts w:ascii="Cambria" w:hAnsi="Cambria"/>
          <w:sz w:val="26"/>
          <w:szCs w:val="26"/>
        </w:rPr>
      </w:pPr>
      <w:r>
        <w:rPr>
          <w:rStyle w:val="HTMLCode"/>
          <w:rFonts w:eastAsia="" w:ascii="Cambria" w:hAnsi="Cambria" w:eastAsiaTheme="majorEastAsia"/>
          <w:sz w:val="26"/>
          <w:szCs w:val="26"/>
        </w:rPr>
        <w:t>loadConfigIntoForm(config)</w:t>
      </w:r>
      <w:r>
        <w:rPr>
          <w:rFonts w:ascii="Cambria" w:hAnsi="Cambria"/>
          <w:sz w:val="26"/>
          <w:szCs w:val="26"/>
        </w:rPr>
        <w:t xml:space="preserve"> pour remplir l'interface à partir d'un JSON de configuration existant</w:t>
      </w:r>
    </w:p>
    <w:p>
      <w:pPr>
        <w:pStyle w:val="Whitespaceprewrap"/>
        <w:spacing w:before="280" w:after="280"/>
        <w:jc w:val="both"/>
        <w:rPr>
          <w:rFonts w:ascii="Cambria" w:hAnsi="Cambria"/>
          <w:sz w:val="26"/>
          <w:szCs w:val="26"/>
        </w:rPr>
      </w:pPr>
      <w:r>
        <w:rPr>
          <w:rFonts w:ascii="Cambria" w:hAnsi="Cambria"/>
          <w:sz w:val="26"/>
          <w:szCs w:val="26"/>
        </w:rPr>
        <w:t>Cette approche modulaire de la configuration permet de répondre aux besoins de différents profils d'utilisateurs, des moins techniques qui se contenteront des paramètres généraux, aux plus avancés qui pourront définir des stratégies personnalisées ou même éditer directement le JSON.</w:t>
      </w:r>
    </w:p>
    <w:p>
      <w:pPr>
        <w:pStyle w:val="Titre4"/>
        <w:numPr>
          <w:ilvl w:val="0"/>
          <w:numId w:val="36"/>
        </w:numPr>
        <w:tabs>
          <w:tab w:val="clear" w:pos="708"/>
          <w:tab w:val="left" w:pos="567" w:leader="none"/>
        </w:tabs>
        <w:rPr>
          <w:rFonts w:ascii="Cambria" w:hAnsi="Cambria"/>
          <w:b/>
          <w:b/>
          <w:bCs/>
          <w:i w:val="false"/>
          <w:i w:val="false"/>
          <w:iCs w:val="false"/>
          <w:color w:val="018FA6"/>
          <w:sz w:val="27"/>
          <w:szCs w:val="27"/>
        </w:rPr>
      </w:pPr>
      <w:bookmarkStart w:id="21" w:name="_Toc198044430"/>
      <w:r>
        <w:rPr>
          <w:rFonts w:ascii="Cambria" w:hAnsi="Cambria"/>
          <w:b/>
          <w:bCs/>
          <w:i w:val="false"/>
          <w:iCs w:val="false"/>
          <w:color w:val="018FA6"/>
          <w:sz w:val="27"/>
          <w:szCs w:val="27"/>
        </w:rPr>
        <w:t>Section des solutions</w:t>
      </w:r>
      <w:bookmarkEnd w:id="21"/>
    </w:p>
    <w:p>
      <w:pPr>
        <w:pStyle w:val="Whitespaceprewrap"/>
        <w:spacing w:before="280" w:after="280"/>
        <w:jc w:val="both"/>
        <w:rPr>
          <w:rFonts w:ascii="Cambria" w:hAnsi="Cambria"/>
          <w:sz w:val="26"/>
          <w:szCs w:val="26"/>
        </w:rPr>
      </w:pPr>
      <w:r>
        <w:rPr>
          <w:rFonts w:ascii="Cambria" w:hAnsi="Cambria"/>
          <w:sz w:val="26"/>
          <w:szCs w:val="26"/>
        </w:rPr>
        <w:t>La cinquième section présente les résultats générés par le solveur de manière structurée et informative. Elle est organisée pour offrir à la fois une vision synthétique des résultats et des métriques détaillées sur les performances du solveur.</w:t>
      </w:r>
    </w:p>
    <w:p>
      <w:pPr>
        <w:pStyle w:val="Whitespaceprewrap"/>
        <w:spacing w:before="280" w:after="280"/>
        <w:jc w:val="both"/>
        <w:rPr>
          <w:rFonts w:ascii="Cambria" w:hAnsi="Cambria"/>
          <w:sz w:val="26"/>
          <w:szCs w:val="26"/>
        </w:rPr>
      </w:pPr>
      <w:r>
        <w:rPr>
          <w:rFonts w:ascii="Cambria" w:hAnsi="Cambria"/>
          <w:sz w:val="26"/>
          <w:szCs w:val="26"/>
        </w:rPr>
        <w:t>La partie supérieure affiche le statut actuel du solveur (inactif, en cours, terminé, échec) accompagné du temps écoulé et d'une barre de progression visuelle. Un bouton "Arrêter le solveur" permet à l'utilisateur d'interrompre le processus de résolution à tout moment si nécessaire, offrant ainsi un contrôle total sur l'exécution. Ces indicateurs permettent à l'utilisateur de suivre en temps réel l'avancement du processus de résolution.</w:t>
      </w:r>
    </w:p>
    <w:p>
      <w:pPr>
        <w:pStyle w:val="Whitespaceprewrap"/>
        <w:spacing w:before="280" w:after="280"/>
        <w:jc w:val="both"/>
        <w:rPr>
          <w:rFonts w:ascii="Cambria" w:hAnsi="Cambria"/>
          <w:sz w:val="26"/>
          <w:szCs w:val="26"/>
        </w:rPr>
      </w:pPr>
      <w:r>
        <w:rPr>
          <w:rFonts w:ascii="Cambria" w:hAnsi="Cambria"/>
          <w:sz w:val="26"/>
          <w:szCs w:val="26"/>
        </w:rPr>
        <w:t>Une fois le calcul terminé, un résumé statistique complet s'affiche, structuré en deux colonnes principales :</w:t>
      </w:r>
    </w:p>
    <w:p>
      <w:pPr>
        <w:pStyle w:val="Whitespacenormal"/>
        <w:numPr>
          <w:ilvl w:val="0"/>
          <w:numId w:val="8"/>
        </w:numPr>
        <w:tabs>
          <w:tab w:val="clear" w:pos="708"/>
          <w:tab w:val="left" w:pos="426" w:leader="none"/>
        </w:tabs>
        <w:spacing w:before="280" w:after="0"/>
        <w:ind w:left="142" w:hanging="0"/>
        <w:jc w:val="both"/>
        <w:rPr>
          <w:rFonts w:ascii="Cambria" w:hAnsi="Cambria"/>
          <w:sz w:val="26"/>
          <w:szCs w:val="26"/>
        </w:rPr>
      </w:pPr>
      <w:r>
        <w:rPr>
          <w:rStyle w:val="Strong"/>
          <w:rFonts w:ascii="Cambria" w:hAnsi="Cambria"/>
          <w:sz w:val="26"/>
          <w:szCs w:val="26"/>
        </w:rPr>
        <w:t xml:space="preserve"> </w:t>
      </w:r>
      <w:r>
        <w:rPr>
          <w:rStyle w:val="Strong"/>
          <w:rFonts w:ascii="Cambria" w:hAnsi="Cambria"/>
          <w:sz w:val="26"/>
          <w:szCs w:val="26"/>
        </w:rPr>
        <w:t>Résultats du planning</w:t>
      </w:r>
      <w:r>
        <w:rPr>
          <w:rFonts w:ascii="Cambria" w:hAnsi="Cambria"/>
          <w:sz w:val="26"/>
          <w:szCs w:val="26"/>
        </w:rPr>
        <w:t xml:space="preserve"> : Cette colonne présente des indicateurs clés sous forme de cartes visuelles colorées, incluant : </w:t>
      </w:r>
    </w:p>
    <w:p>
      <w:pPr>
        <w:pStyle w:val="Whitespacenormal"/>
        <w:numPr>
          <w:ilvl w:val="0"/>
          <w:numId w:val="39"/>
        </w:numPr>
        <w:tabs>
          <w:tab w:val="clear" w:pos="708"/>
        </w:tabs>
        <w:spacing w:before="0" w:after="0"/>
        <w:jc w:val="both"/>
        <w:rPr>
          <w:rFonts w:ascii="Cambria" w:hAnsi="Cambria"/>
          <w:sz w:val="26"/>
          <w:szCs w:val="26"/>
        </w:rPr>
      </w:pPr>
      <w:r>
        <w:rPr>
          <w:rFonts w:ascii="Cambria" w:hAnsi="Cambria"/>
          <w:sz w:val="26"/>
          <w:szCs w:val="26"/>
        </w:rPr>
        <w:t>Nombre de séances planifiées</w:t>
      </w:r>
    </w:p>
    <w:p>
      <w:pPr>
        <w:pStyle w:val="Whitespacenormal"/>
        <w:numPr>
          <w:ilvl w:val="0"/>
          <w:numId w:val="39"/>
        </w:numPr>
        <w:tabs>
          <w:tab w:val="clear" w:pos="708"/>
        </w:tabs>
        <w:spacing w:before="0" w:after="0"/>
        <w:jc w:val="both"/>
        <w:rPr>
          <w:rFonts w:ascii="Cambria" w:hAnsi="Cambria"/>
          <w:sz w:val="26"/>
          <w:szCs w:val="26"/>
        </w:rPr>
      </w:pPr>
      <w:r>
        <w:rPr>
          <w:rFonts w:ascii="Cambria" w:hAnsi="Cambria"/>
          <w:sz w:val="26"/>
          <w:szCs w:val="26"/>
        </w:rPr>
        <w:t>Nombre de groupes constitués</w:t>
      </w:r>
    </w:p>
    <w:p>
      <w:pPr>
        <w:pStyle w:val="Whitespacenormal"/>
        <w:numPr>
          <w:ilvl w:val="0"/>
          <w:numId w:val="39"/>
        </w:numPr>
        <w:tabs>
          <w:tab w:val="clear" w:pos="708"/>
        </w:tabs>
        <w:spacing w:before="0" w:after="0"/>
        <w:jc w:val="both"/>
        <w:rPr>
          <w:rFonts w:ascii="Cambria" w:hAnsi="Cambria"/>
          <w:sz w:val="26"/>
          <w:szCs w:val="26"/>
        </w:rPr>
      </w:pPr>
      <w:r>
        <w:rPr>
          <w:rFonts w:ascii="Cambria" w:hAnsi="Cambria"/>
          <w:sz w:val="26"/>
          <w:szCs w:val="26"/>
        </w:rPr>
        <w:t>Nombre de classes</w:t>
      </w:r>
    </w:p>
    <w:p>
      <w:pPr>
        <w:pStyle w:val="Whitespacenormal"/>
        <w:numPr>
          <w:ilvl w:val="0"/>
          <w:numId w:val="39"/>
        </w:numPr>
        <w:tabs>
          <w:tab w:val="clear" w:pos="708"/>
        </w:tabs>
        <w:spacing w:before="0" w:after="0"/>
        <w:jc w:val="both"/>
        <w:rPr>
          <w:rFonts w:ascii="Cambria" w:hAnsi="Cambria"/>
          <w:sz w:val="26"/>
          <w:szCs w:val="26"/>
        </w:rPr>
      </w:pPr>
      <w:r>
        <w:rPr>
          <w:rFonts w:ascii="Cambria" w:hAnsi="Cambria"/>
          <w:sz w:val="26"/>
          <w:szCs w:val="26"/>
        </w:rPr>
        <w:t>Nombre d'enseignants impliqués</w:t>
      </w:r>
    </w:p>
    <w:p>
      <w:pPr>
        <w:pStyle w:val="Whitespacenormal"/>
        <w:numPr>
          <w:ilvl w:val="0"/>
          <w:numId w:val="39"/>
        </w:numPr>
        <w:tabs>
          <w:tab w:val="clear" w:pos="708"/>
        </w:tabs>
        <w:spacing w:before="0" w:after="0"/>
        <w:jc w:val="both"/>
        <w:rPr>
          <w:rFonts w:ascii="Cambria" w:hAnsi="Cambria"/>
          <w:sz w:val="26"/>
          <w:szCs w:val="26"/>
        </w:rPr>
      </w:pPr>
      <w:r>
        <w:rPr>
          <w:rFonts w:ascii="Cambria" w:hAnsi="Cambria"/>
          <w:sz w:val="26"/>
          <w:szCs w:val="26"/>
        </w:rPr>
        <w:t>Nombre de salles utilisées</w:t>
      </w:r>
    </w:p>
    <w:p>
      <w:pPr>
        <w:pStyle w:val="Whitespacenormal"/>
        <w:numPr>
          <w:ilvl w:val="0"/>
          <w:numId w:val="8"/>
        </w:numPr>
        <w:tabs>
          <w:tab w:val="clear" w:pos="708"/>
          <w:tab w:val="left" w:pos="142" w:leader="none"/>
          <w:tab w:val="left" w:pos="426" w:leader="none"/>
        </w:tabs>
        <w:spacing w:before="0" w:after="0"/>
        <w:ind w:left="142" w:hanging="0"/>
        <w:jc w:val="both"/>
        <w:rPr>
          <w:rFonts w:ascii="Cambria" w:hAnsi="Cambria"/>
          <w:sz w:val="26"/>
          <w:szCs w:val="26"/>
        </w:rPr>
      </w:pPr>
      <w:r>
        <w:rPr>
          <w:rStyle w:val="Strong"/>
          <w:rFonts w:ascii="Cambria" w:hAnsi="Cambria"/>
          <w:sz w:val="26"/>
          <w:szCs w:val="26"/>
        </w:rPr>
        <w:t xml:space="preserve"> </w:t>
      </w:r>
      <w:r>
        <w:rPr>
          <w:rStyle w:val="Strong"/>
          <w:rFonts w:ascii="Cambria" w:hAnsi="Cambria"/>
          <w:sz w:val="26"/>
          <w:szCs w:val="26"/>
        </w:rPr>
        <w:t>Performance du solveur</w:t>
      </w:r>
      <w:r>
        <w:rPr>
          <w:rFonts w:ascii="Cambria" w:hAnsi="Cambria"/>
          <w:sz w:val="26"/>
          <w:szCs w:val="26"/>
        </w:rPr>
        <w:t xml:space="preserve"> : Cette colonne présente des métriques techniques détaillées pour comprendre l'efficacité du processus de résolution : </w:t>
      </w:r>
    </w:p>
    <w:p>
      <w:pPr>
        <w:pStyle w:val="Whitespacenormal"/>
        <w:numPr>
          <w:ilvl w:val="0"/>
          <w:numId w:val="40"/>
        </w:numPr>
        <w:tabs>
          <w:tab w:val="clear" w:pos="708"/>
        </w:tabs>
        <w:spacing w:before="0" w:after="0"/>
        <w:jc w:val="both"/>
        <w:rPr>
          <w:rFonts w:ascii="Cambria" w:hAnsi="Cambria"/>
          <w:sz w:val="26"/>
          <w:szCs w:val="26"/>
        </w:rPr>
      </w:pPr>
      <w:r>
        <w:rPr>
          <w:rFonts w:ascii="Cambria" w:hAnsi="Cambria"/>
          <w:sz w:val="26"/>
          <w:szCs w:val="26"/>
        </w:rPr>
        <w:t>Temps d'exécution total, décomposé en temps de création et de résolution</w:t>
      </w:r>
    </w:p>
    <w:p>
      <w:pPr>
        <w:pStyle w:val="Whitespacenormal"/>
        <w:numPr>
          <w:ilvl w:val="0"/>
          <w:numId w:val="40"/>
        </w:numPr>
        <w:tabs>
          <w:tab w:val="clear" w:pos="708"/>
        </w:tabs>
        <w:spacing w:before="0" w:after="0"/>
        <w:jc w:val="both"/>
        <w:rPr>
          <w:rFonts w:ascii="Cambria" w:hAnsi="Cambria"/>
          <w:sz w:val="26"/>
          <w:szCs w:val="26"/>
        </w:rPr>
      </w:pPr>
      <w:r>
        <w:rPr>
          <w:rFonts w:ascii="Cambria" w:hAnsi="Cambria"/>
          <w:sz w:val="26"/>
          <w:szCs w:val="26"/>
        </w:rPr>
        <w:t>Nombre de solutions trouvées</w:t>
      </w:r>
    </w:p>
    <w:p>
      <w:pPr>
        <w:pStyle w:val="Whitespacenormal"/>
        <w:numPr>
          <w:ilvl w:val="0"/>
          <w:numId w:val="40"/>
        </w:numPr>
        <w:tabs>
          <w:tab w:val="clear" w:pos="708"/>
        </w:tabs>
        <w:spacing w:before="0" w:after="0"/>
        <w:jc w:val="both"/>
        <w:rPr>
          <w:rFonts w:ascii="Cambria" w:hAnsi="Cambria"/>
          <w:sz w:val="26"/>
          <w:szCs w:val="26"/>
        </w:rPr>
      </w:pPr>
      <w:r>
        <w:rPr>
          <w:rFonts w:ascii="Cambria" w:hAnsi="Cambria"/>
          <w:sz w:val="26"/>
          <w:szCs w:val="26"/>
        </w:rPr>
        <w:t>Ratio d'efficacité (nœuds/décisions)</w:t>
      </w:r>
    </w:p>
    <w:p>
      <w:pPr>
        <w:pStyle w:val="Whitespacenormal"/>
        <w:numPr>
          <w:ilvl w:val="0"/>
          <w:numId w:val="40"/>
        </w:numPr>
        <w:tabs>
          <w:tab w:val="clear" w:pos="708"/>
        </w:tabs>
        <w:spacing w:before="0" w:after="0"/>
        <w:jc w:val="both"/>
        <w:rPr>
          <w:rFonts w:ascii="Cambria" w:hAnsi="Cambria"/>
          <w:sz w:val="26"/>
          <w:szCs w:val="26"/>
        </w:rPr>
      </w:pPr>
      <w:r>
        <w:rPr>
          <w:rFonts w:ascii="Cambria" w:hAnsi="Cambria"/>
          <w:sz w:val="26"/>
          <w:szCs w:val="26"/>
        </w:rPr>
        <w:t>Nombre d'échecs</w:t>
      </w:r>
    </w:p>
    <w:p>
      <w:pPr>
        <w:pStyle w:val="Whitespacenormal"/>
        <w:numPr>
          <w:ilvl w:val="0"/>
          <w:numId w:val="40"/>
        </w:numPr>
        <w:tabs>
          <w:tab w:val="clear" w:pos="708"/>
        </w:tabs>
        <w:spacing w:before="0" w:after="280"/>
        <w:jc w:val="both"/>
        <w:rPr>
          <w:rFonts w:ascii="Cambria" w:hAnsi="Cambria"/>
          <w:sz w:val="26"/>
          <w:szCs w:val="26"/>
        </w:rPr>
      </w:pPr>
      <w:r>
        <w:rPr>
          <w:rFonts w:ascii="Cambria" w:hAnsi="Cambria"/>
          <w:sz w:val="26"/>
          <w:szCs w:val="26"/>
        </w:rPr>
        <w:t>Métriques avancées comme le nombre de nœuds, de décisions, de contraintes et de variables</w:t>
      </w:r>
    </w:p>
    <w:p>
      <w:pPr>
        <w:pStyle w:val="Whitespaceprewrap"/>
        <w:spacing w:before="280" w:after="280"/>
        <w:jc w:val="both"/>
        <w:rPr>
          <w:rFonts w:ascii="Cambria" w:hAnsi="Cambria"/>
          <w:sz w:val="26"/>
          <w:szCs w:val="26"/>
        </w:rPr>
      </w:pPr>
      <w:r>
        <w:rPr>
          <w:rFonts w:ascii="Cambria" w:hAnsi="Cambria"/>
          <w:sz w:val="26"/>
          <w:szCs w:val="26"/>
        </w:rPr>
        <w:t>L'interface propose ensuite plusieurs options pour exploiter la solution :</w:t>
      </w:r>
    </w:p>
    <w:p>
      <w:pPr>
        <w:pStyle w:val="Whitespacenormal"/>
        <w:numPr>
          <w:ilvl w:val="0"/>
          <w:numId w:val="9"/>
        </w:numPr>
        <w:spacing w:before="280" w:after="0"/>
        <w:jc w:val="both"/>
        <w:rPr>
          <w:rFonts w:ascii="Cambria" w:hAnsi="Cambria"/>
          <w:sz w:val="26"/>
          <w:szCs w:val="26"/>
        </w:rPr>
      </w:pPr>
      <w:r>
        <w:rPr>
          <w:rFonts w:ascii="Cambria" w:hAnsi="Cambria"/>
          <w:sz w:val="26"/>
          <w:szCs w:val="26"/>
        </w:rPr>
        <w:t>Un champ de saisie pour nommer la solution avant de l'enregistrer</w:t>
      </w:r>
    </w:p>
    <w:p>
      <w:pPr>
        <w:pStyle w:val="Whitespacenormal"/>
        <w:numPr>
          <w:ilvl w:val="0"/>
          <w:numId w:val="9"/>
        </w:numPr>
        <w:spacing w:before="0" w:after="0"/>
        <w:jc w:val="both"/>
        <w:rPr>
          <w:rFonts w:ascii="Cambria" w:hAnsi="Cambria"/>
          <w:sz w:val="26"/>
          <w:szCs w:val="26"/>
        </w:rPr>
      </w:pPr>
      <w:r>
        <w:rPr>
          <w:rFonts w:ascii="Cambria" w:hAnsi="Cambria"/>
          <w:sz w:val="26"/>
          <w:szCs w:val="26"/>
        </w:rPr>
        <w:t>Un bouton "Enregistrer" qui sauvegarde la solution sous le nom spécifié dans le système</w:t>
      </w:r>
    </w:p>
    <w:p>
      <w:pPr>
        <w:pStyle w:val="Whitespacenormal"/>
        <w:numPr>
          <w:ilvl w:val="0"/>
          <w:numId w:val="9"/>
        </w:numPr>
        <w:spacing w:before="0" w:after="0"/>
        <w:jc w:val="both"/>
        <w:rPr>
          <w:rFonts w:ascii="Cambria" w:hAnsi="Cambria"/>
          <w:sz w:val="26"/>
          <w:szCs w:val="26"/>
        </w:rPr>
      </w:pPr>
      <w:r>
        <w:rPr>
          <w:rFonts w:ascii="Cambria" w:hAnsi="Cambria"/>
          <w:sz w:val="26"/>
          <w:szCs w:val="26"/>
        </w:rPr>
        <w:t>Un bouton "Exporter" qui génère un fichier JSON contenant les détails complets de la solution</w:t>
      </w:r>
    </w:p>
    <w:p>
      <w:pPr>
        <w:pStyle w:val="Whitespacenormal"/>
        <w:numPr>
          <w:ilvl w:val="0"/>
          <w:numId w:val="9"/>
        </w:numPr>
        <w:spacing w:before="0" w:after="280"/>
        <w:jc w:val="both"/>
        <w:rPr>
          <w:rFonts w:ascii="Cambria" w:hAnsi="Cambria"/>
          <w:sz w:val="26"/>
          <w:szCs w:val="26"/>
        </w:rPr>
      </w:pPr>
      <w:r>
        <w:rPr>
          <w:rFonts w:ascii="Cambria" w:hAnsi="Cambria"/>
          <w:sz w:val="26"/>
          <w:szCs w:val="26"/>
        </w:rPr>
        <w:t>Un lien "Voir l'emploi du temps complet" qui redirige vers une application dédiée de visualisation détaillée</w:t>
      </w:r>
    </w:p>
    <w:p>
      <w:pPr>
        <w:pStyle w:val="Whitespaceprewrap"/>
        <w:spacing w:before="280" w:after="280"/>
        <w:jc w:val="both"/>
        <w:rPr>
          <w:rFonts w:ascii="Cambria" w:hAnsi="Cambria"/>
          <w:sz w:val="26"/>
          <w:szCs w:val="26"/>
        </w:rPr>
      </w:pPr>
      <w:r>
        <w:rPr>
          <w:rFonts w:ascii="Cambria" w:hAnsi="Cambria"/>
          <w:sz w:val="26"/>
          <w:szCs w:val="26"/>
        </w:rPr>
        <w:t>Un bouton "Nouvelle résolution" permet de revenir à la première étape pour réaliser une nouvelle génération d'emploi du temps.</w:t>
      </w:r>
    </w:p>
    <w:p>
      <w:pPr>
        <w:pStyle w:val="Whitespaceprewrap"/>
        <w:spacing w:before="280" w:after="0"/>
        <w:jc w:val="both"/>
        <w:rPr>
          <w:rFonts w:ascii="Cambria" w:hAnsi="Cambria"/>
          <w:sz w:val="26"/>
          <w:szCs w:val="26"/>
        </w:rPr>
      </w:pPr>
      <w:r>
        <w:rPr>
          <w:rFonts w:ascii="Cambria" w:hAnsi="Cambria"/>
          <w:sz w:val="26"/>
          <w:szCs w:val="26"/>
        </w:rPr>
        <w:t>Le fichier resultat.js contient les fonctions principales associées à cette section :</w:t>
      </w:r>
    </w:p>
    <w:p>
      <w:pPr>
        <w:pStyle w:val="Whitespacenormal"/>
        <w:numPr>
          <w:ilvl w:val="0"/>
          <w:numId w:val="10"/>
        </w:numPr>
        <w:spacing w:before="280" w:after="0"/>
        <w:jc w:val="both"/>
        <w:rPr>
          <w:rFonts w:ascii="Cambria" w:hAnsi="Cambria"/>
          <w:sz w:val="26"/>
          <w:szCs w:val="26"/>
        </w:rPr>
      </w:pPr>
      <w:r>
        <w:rPr>
          <w:rStyle w:val="HTMLCode"/>
          <w:rFonts w:ascii="Cambria" w:hAnsi="Cambria"/>
          <w:sz w:val="26"/>
          <w:szCs w:val="26"/>
        </w:rPr>
        <w:t>attendreEtat(etatVise)</w:t>
      </w:r>
      <w:r>
        <w:rPr>
          <w:rFonts w:ascii="Cambria" w:hAnsi="Cambria"/>
          <w:sz w:val="26"/>
          <w:szCs w:val="26"/>
        </w:rPr>
        <w:t xml:space="preserve"> pour surveiller l'état du solveur via des requêtes API</w:t>
      </w:r>
    </w:p>
    <w:p>
      <w:pPr>
        <w:pStyle w:val="Whitespacenormal"/>
        <w:numPr>
          <w:ilvl w:val="0"/>
          <w:numId w:val="10"/>
        </w:numPr>
        <w:spacing w:before="0" w:after="0"/>
        <w:jc w:val="both"/>
        <w:rPr>
          <w:rFonts w:ascii="Cambria" w:hAnsi="Cambria"/>
          <w:sz w:val="26"/>
          <w:szCs w:val="26"/>
        </w:rPr>
      </w:pPr>
      <w:r>
        <w:rPr>
          <w:rStyle w:val="HTMLCode"/>
          <w:rFonts w:ascii="Cambria" w:hAnsi="Cambria"/>
          <w:sz w:val="26"/>
          <w:szCs w:val="26"/>
        </w:rPr>
        <w:t>chargerResultatSolveur()</w:t>
      </w:r>
      <w:r>
        <w:rPr>
          <w:rFonts w:ascii="Cambria" w:hAnsi="Cambria"/>
          <w:sz w:val="26"/>
          <w:szCs w:val="26"/>
        </w:rPr>
        <w:t xml:space="preserve"> pour récupérer et afficher la solution</w:t>
      </w:r>
    </w:p>
    <w:p>
      <w:pPr>
        <w:pStyle w:val="Whitespacenormal"/>
        <w:numPr>
          <w:ilvl w:val="0"/>
          <w:numId w:val="10"/>
        </w:numPr>
        <w:spacing w:before="0" w:after="0"/>
        <w:jc w:val="both"/>
        <w:rPr>
          <w:rFonts w:ascii="Cambria" w:hAnsi="Cambria"/>
          <w:sz w:val="26"/>
          <w:szCs w:val="26"/>
        </w:rPr>
      </w:pPr>
      <w:r>
        <w:rPr>
          <w:rStyle w:val="HTMLCode"/>
          <w:rFonts w:ascii="Cambria" w:hAnsi="Cambria"/>
          <w:sz w:val="26"/>
          <w:szCs w:val="26"/>
        </w:rPr>
        <w:t>afficherStatsSolution(solution, statistics)</w:t>
      </w:r>
      <w:r>
        <w:rPr>
          <w:rFonts w:ascii="Cambria" w:hAnsi="Cambria"/>
          <w:sz w:val="26"/>
          <w:szCs w:val="26"/>
        </w:rPr>
        <w:t xml:space="preserve"> pour générer les statistiques détaillées</w:t>
      </w:r>
    </w:p>
    <w:p>
      <w:pPr>
        <w:pStyle w:val="Whitespacenormal"/>
        <w:numPr>
          <w:ilvl w:val="0"/>
          <w:numId w:val="10"/>
        </w:numPr>
        <w:spacing w:before="0" w:after="280"/>
        <w:jc w:val="both"/>
        <w:rPr>
          <w:rFonts w:ascii="Cambria" w:hAnsi="Cambria"/>
          <w:sz w:val="26"/>
          <w:szCs w:val="26"/>
        </w:rPr>
      </w:pPr>
      <w:r>
        <w:rPr>
          <w:rStyle w:val="HTMLCode"/>
          <w:rFonts w:ascii="Cambria" w:hAnsi="Cambria"/>
          <w:sz w:val="26"/>
          <w:szCs w:val="26"/>
        </w:rPr>
        <w:t>exporterSolutionJSON(data)</w:t>
      </w:r>
      <w:r>
        <w:rPr>
          <w:rFonts w:ascii="Cambria" w:hAnsi="Cambria"/>
          <w:sz w:val="26"/>
          <w:szCs w:val="26"/>
        </w:rPr>
        <w:t xml:space="preserve"> pour l'export des données</w:t>
      </w:r>
    </w:p>
    <w:p>
      <w:pPr>
        <w:pStyle w:val="Whitespaceprewrap"/>
        <w:spacing w:before="280" w:after="280"/>
        <w:jc w:val="both"/>
        <w:rPr>
          <w:rFonts w:ascii="Cambria" w:hAnsi="Cambria"/>
          <w:sz w:val="26"/>
          <w:szCs w:val="26"/>
        </w:rPr>
      </w:pPr>
      <w:r>
        <w:rPr>
          <w:rFonts w:ascii="Cambria" w:hAnsi="Cambria"/>
          <w:sz w:val="26"/>
          <w:szCs w:val="26"/>
        </w:rPr>
        <w:t>Cette présentation des résultats, à la fois visuelle et informative, permet aux utilisateurs d'évaluer rapidement la qualité de la solution générée et d'accéder aux détails techniques s'ils le souhaitent.</w:t>
      </w:r>
    </w:p>
    <w:p>
      <w:pPr>
        <w:pStyle w:val="Normal"/>
        <w:rPr>
          <w:color w:val="018FA6"/>
          <w:szCs w:val="26"/>
        </w:rPr>
      </w:pPr>
      <w:r>
        <w:rPr>
          <w:color w:val="018FA6"/>
          <w:szCs w:val="26"/>
        </w:rPr>
      </w:r>
    </w:p>
    <w:p>
      <w:pPr>
        <w:pStyle w:val="NormalWeb"/>
        <w:spacing w:before="280" w:after="280"/>
        <w:jc w:val="both"/>
        <w:rPr>
          <w:rFonts w:ascii="Cambria" w:hAnsi="Cambria"/>
          <w:sz w:val="26"/>
          <w:szCs w:val="26"/>
        </w:rPr>
      </w:pPr>
      <w:r>
        <w:rPr>
          <w:rFonts w:ascii="Cambria" w:hAnsi="Cambria"/>
          <w:sz w:val="26"/>
          <w:szCs w:val="26"/>
        </w:rPr>
        <w:t xml:space="preserve">             </w:t>
      </w:r>
      <w:r>
        <w:rPr/>
        <w:drawing>
          <wp:inline distT="0" distB="0" distL="0" distR="0">
            <wp:extent cx="5204460" cy="4991100"/>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6"/>
                    <a:stretch>
                      <a:fillRect/>
                    </a:stretch>
                  </pic:blipFill>
                  <pic:spPr bwMode="auto">
                    <a:xfrm>
                      <a:off x="0" y="0"/>
                      <a:ext cx="5204460" cy="4991100"/>
                    </a:xfrm>
                    <a:prstGeom prst="rect">
                      <a:avLst/>
                    </a:prstGeom>
                  </pic:spPr>
                </pic:pic>
              </a:graphicData>
            </a:graphic>
          </wp:inline>
        </w:drawing>
      </w:r>
    </w:p>
    <w:p>
      <w:pPr>
        <w:pStyle w:val="Normal"/>
        <w:rPr>
          <w:i/>
          <w:i/>
          <w:iCs/>
          <w:color w:val="018FA6"/>
          <w:sz w:val="24"/>
        </w:rPr>
      </w:pPr>
      <w:r>
        <w:rPr>
          <w:rStyle w:val="Strong"/>
          <w:i/>
          <w:iCs/>
          <w:sz w:val="24"/>
        </w:rPr>
        <w:t xml:space="preserve">                                                  </w:t>
      </w:r>
      <w:r>
        <w:rPr>
          <w:rStyle w:val="Strong"/>
          <w:b w:val="false"/>
          <w:bCs w:val="false"/>
          <w:i/>
          <w:iCs/>
          <w:color w:val="44546A"/>
          <w:sz w:val="24"/>
        </w:rPr>
        <w:t>Figure 14</w:t>
      </w:r>
      <w:r>
        <w:rPr>
          <w:rStyle w:val="Strong"/>
          <w:i/>
          <w:iCs/>
          <w:color w:val="44546A"/>
          <w:sz w:val="24"/>
        </w:rPr>
        <w:t xml:space="preserve"> :</w:t>
      </w:r>
      <w:r>
        <w:rPr>
          <w:i/>
          <w:iCs/>
          <w:color w:val="44546A"/>
          <w:sz w:val="24"/>
        </w:rPr>
        <w:t xml:space="preserve">   Interface de visualisation des résultats</w:t>
      </w:r>
    </w:p>
    <w:p>
      <w:pPr>
        <w:pStyle w:val="Normal"/>
        <w:rPr>
          <w:i/>
          <w:i/>
          <w:iCs/>
          <w:color w:val="018FA6"/>
          <w:sz w:val="24"/>
        </w:rPr>
      </w:pPr>
      <w:r>
        <w:rPr>
          <w:i/>
          <w:iCs/>
          <w:color w:val="018FA6"/>
          <w:sz w:val="24"/>
        </w:rPr>
      </w:r>
    </w:p>
    <w:p>
      <w:pPr>
        <w:pStyle w:val="Titre2"/>
        <w:numPr>
          <w:ilvl w:val="0"/>
          <w:numId w:val="35"/>
        </w:numPr>
        <w:tabs>
          <w:tab w:val="clear" w:pos="708"/>
          <w:tab w:val="left" w:pos="567" w:leader="none"/>
          <w:tab w:val="left" w:pos="709" w:leader="none"/>
        </w:tabs>
        <w:spacing w:before="0" w:after="0"/>
        <w:ind w:left="1134" w:hanging="1134"/>
        <w:rPr>
          <w:rFonts w:ascii="Cambria" w:hAnsi="Cambria"/>
          <w:b/>
          <w:b/>
          <w:bCs/>
          <w:color w:val="018FA6"/>
          <w:sz w:val="28"/>
          <w:szCs w:val="28"/>
        </w:rPr>
      </w:pPr>
      <w:r>
        <w:rPr>
          <w:rFonts w:ascii="Cambria" w:hAnsi="Cambria"/>
          <w:b/>
          <w:bCs/>
          <w:color w:val="018FA6"/>
          <w:sz w:val="28"/>
          <w:szCs w:val="28"/>
        </w:rPr>
        <w:t xml:space="preserve">  </w:t>
      </w:r>
      <w:bookmarkStart w:id="22" w:name="_Toc198044431"/>
      <w:r>
        <w:rPr>
          <w:rFonts w:ascii="Cambria" w:hAnsi="Cambria"/>
          <w:b/>
          <w:bCs/>
          <w:color w:val="018FA6"/>
          <w:sz w:val="28"/>
          <w:szCs w:val="28"/>
        </w:rPr>
        <w:t>Interaction avec les API :</w:t>
      </w:r>
      <w:bookmarkEnd w:id="22"/>
    </w:p>
    <w:p>
      <w:pPr>
        <w:pStyle w:val="Whitespaceprewrap"/>
        <w:spacing w:before="100" w:after="100"/>
        <w:jc w:val="both"/>
        <w:rPr>
          <w:rFonts w:ascii="Cambria" w:hAnsi="Cambria" w:cs="Calibri" w:cstheme="minorHAnsi"/>
          <w:sz w:val="26"/>
          <w:szCs w:val="26"/>
        </w:rPr>
      </w:pPr>
      <w:r>
        <w:rPr>
          <w:rFonts w:cs="Calibri" w:ascii="Cambria" w:hAnsi="Cambria" w:cstheme="minorHAnsi"/>
          <w:sz w:val="26"/>
          <w:szCs w:val="26"/>
        </w:rPr>
        <w:t>Notre application frontend interagit avec deux API REST distinctes pour fonctionner : l'API de données et l'API du solveur. Cette architecture permet une séparation claire des responsabilités et facilite la maintenance future.</w:t>
      </w:r>
    </w:p>
    <w:p>
      <w:pPr>
        <w:pStyle w:val="Titre3"/>
        <w:rPr>
          <w:rFonts w:ascii="Cambria" w:hAnsi="Cambria" w:cs="Calibri" w:cstheme="minorHAnsi"/>
          <w:color w:val="018FA6"/>
          <w:sz w:val="26"/>
          <w:szCs w:val="26"/>
        </w:rPr>
      </w:pPr>
      <w:bookmarkStart w:id="23" w:name="_Toc198044432"/>
      <w:r>
        <w:rPr>
          <w:rStyle w:val="Strong"/>
          <w:rFonts w:cs="Calibri" w:ascii="Cambria" w:hAnsi="Cambria" w:cstheme="minorHAnsi"/>
          <w:color w:val="018FA6"/>
          <w:sz w:val="26"/>
          <w:szCs w:val="26"/>
        </w:rPr>
        <w:t>1.  Communication avec l'API de données</w:t>
      </w:r>
      <w:bookmarkEnd w:id="23"/>
    </w:p>
    <w:p>
      <w:pPr>
        <w:pStyle w:val="Whitespaceprewrap"/>
        <w:spacing w:before="100" w:after="100"/>
        <w:jc w:val="both"/>
        <w:rPr>
          <w:rFonts w:ascii="Cambria" w:hAnsi="Cambria" w:cs="Calibri" w:cstheme="minorHAnsi"/>
          <w:sz w:val="26"/>
          <w:szCs w:val="26"/>
        </w:rPr>
      </w:pPr>
      <w:r>
        <w:rPr>
          <w:rFonts w:cs="Calibri" w:ascii="Cambria" w:hAnsi="Cambria" w:cstheme="minorHAnsi"/>
          <w:sz w:val="26"/>
          <w:szCs w:val="26"/>
        </w:rPr>
        <w:t>L'API de données fournit toutes les informations nécessaires pour constituer le périmètre de travail. Notre application y accède via plusieurs endpoints :</w:t>
      </w:r>
    </w:p>
    <w:p>
      <w:pPr>
        <w:pStyle w:val="Whitespacenormal"/>
        <w:numPr>
          <w:ilvl w:val="0"/>
          <w:numId w:val="11"/>
        </w:numPr>
        <w:spacing w:before="280" w:after="0"/>
        <w:jc w:val="both"/>
        <w:rPr>
          <w:rFonts w:ascii="Cambria" w:hAnsi="Cambria" w:cs="Calibri" w:cstheme="minorHAnsi"/>
          <w:sz w:val="26"/>
          <w:szCs w:val="26"/>
        </w:rPr>
      </w:pPr>
      <w:r>
        <w:rPr>
          <w:rStyle w:val="HTMLCode"/>
          <w:rFonts w:eastAsia="" w:cs="Calibri" w:ascii="Cambria" w:hAnsi="Cambria" w:cstheme="minorHAnsi" w:eastAsiaTheme="majorEastAsia"/>
          <w:sz w:val="26"/>
          <w:szCs w:val="26"/>
        </w:rPr>
        <w:t>/api/formations/</w:t>
      </w:r>
      <w:r>
        <w:rPr>
          <w:rFonts w:cs="Calibri" w:ascii="Cambria" w:hAnsi="Cambria" w:cstheme="minorHAnsi"/>
          <w:sz w:val="26"/>
          <w:szCs w:val="26"/>
        </w:rPr>
        <w:t xml:space="preserve"> : Récupère la liste complète des formations disponibles</w:t>
      </w:r>
    </w:p>
    <w:p>
      <w:pPr>
        <w:pStyle w:val="Whitespacenormal"/>
        <w:numPr>
          <w:ilvl w:val="0"/>
          <w:numId w:val="11"/>
        </w:numPr>
        <w:spacing w:before="0" w:after="0"/>
        <w:jc w:val="both"/>
        <w:rPr>
          <w:rFonts w:ascii="Cambria" w:hAnsi="Cambria" w:cs="Calibri" w:cstheme="minorHAnsi"/>
          <w:sz w:val="26"/>
          <w:szCs w:val="26"/>
        </w:rPr>
      </w:pPr>
      <w:r>
        <w:rPr>
          <w:rStyle w:val="HTMLCode"/>
          <w:rFonts w:eastAsia="" w:cs="Calibri" w:ascii="Cambria" w:hAnsi="Cambria" w:cstheme="minorHAnsi" w:eastAsiaTheme="majorEastAsia"/>
          <w:sz w:val="26"/>
          <w:szCs w:val="26"/>
        </w:rPr>
        <w:t>/api/steps/formation/{formationId}</w:t>
      </w:r>
      <w:r>
        <w:rPr>
          <w:rFonts w:cs="Calibri" w:ascii="Cambria" w:hAnsi="Cambria" w:cstheme="minorHAnsi"/>
          <w:sz w:val="26"/>
          <w:szCs w:val="26"/>
        </w:rPr>
        <w:t xml:space="preserve"> : Obtient les périodes (</w:t>
      </w:r>
      <w:r>
        <w:rPr>
          <w:rFonts w:cs="Calibri" w:ascii="Cambria" w:hAnsi="Cambria" w:cstheme="minorHAnsi"/>
          <w:sz w:val="26"/>
          <w:szCs w:val="26"/>
        </w:rPr>
        <w:t xml:space="preserve">ou </w:t>
      </w:r>
      <w:r>
        <w:rPr>
          <w:rFonts w:cs="Calibri" w:ascii="Cambria" w:hAnsi="Cambria" w:cstheme="minorHAnsi"/>
          <w:sz w:val="26"/>
          <w:szCs w:val="26"/>
        </w:rPr>
        <w:t>semestres) associées à une formation spécifique</w:t>
      </w:r>
    </w:p>
    <w:p>
      <w:pPr>
        <w:pStyle w:val="Whitespacenormal"/>
        <w:numPr>
          <w:ilvl w:val="0"/>
          <w:numId w:val="11"/>
        </w:numPr>
        <w:spacing w:before="0" w:after="280"/>
        <w:jc w:val="both"/>
        <w:rPr>
          <w:rFonts w:ascii="Cambria" w:hAnsi="Cambria" w:cs="Calibri" w:cstheme="minorHAnsi"/>
          <w:sz w:val="26"/>
          <w:szCs w:val="26"/>
        </w:rPr>
      </w:pPr>
      <w:r>
        <w:rPr>
          <w:rStyle w:val="HTMLCode"/>
          <w:rFonts w:eastAsia="" w:cs="Calibri" w:ascii="Cambria" w:hAnsi="Cambria" w:cstheme="minorHAnsi" w:eastAsiaTheme="majorEastAsia"/>
          <w:sz w:val="26"/>
          <w:szCs w:val="26"/>
        </w:rPr>
        <w:t>/api/perimeters/?steps={stepIds}</w:t>
      </w:r>
      <w:r>
        <w:rPr>
          <w:rFonts w:cs="Calibri" w:ascii="Cambria" w:hAnsi="Cambria" w:cstheme="minorHAnsi"/>
          <w:sz w:val="26"/>
          <w:szCs w:val="26"/>
        </w:rPr>
        <w:t xml:space="preserve"> : Récupère toutes les données (règles, cours, enseignants, salles) pour un ensemble de périodes sélectionnées</w:t>
      </w:r>
    </w:p>
    <w:p>
      <w:pPr>
        <w:pStyle w:val="Whitespaceprewrap"/>
        <w:spacing w:before="280" w:after="280"/>
        <w:jc w:val="both"/>
        <w:rPr>
          <w:rFonts w:ascii="Cambria" w:hAnsi="Cambria" w:cs="Calibri" w:cstheme="minorHAnsi"/>
          <w:sz w:val="26"/>
          <w:szCs w:val="26"/>
        </w:rPr>
      </w:pPr>
      <w:r>
        <w:rPr>
          <w:rFonts w:cs="Calibri" w:ascii="Cambria" w:hAnsi="Cambria" w:cstheme="minorHAnsi"/>
          <w:sz w:val="26"/>
          <w:szCs w:val="26"/>
        </w:rPr>
        <w:t xml:space="preserve">La communication avec cette API s'effectue de manière asynchrone à l'aide de la fonction </w:t>
      </w:r>
      <w:r>
        <w:rPr>
          <w:rStyle w:val="HTMLCode"/>
          <w:rFonts w:eastAsia="" w:cs="Calibri" w:ascii="Cambria" w:hAnsi="Cambria" w:cstheme="minorHAnsi" w:eastAsiaTheme="majorEastAsia"/>
          <w:sz w:val="26"/>
          <w:szCs w:val="26"/>
        </w:rPr>
        <w:t>fetch()</w:t>
      </w:r>
      <w:r>
        <w:rPr>
          <w:rFonts w:cs="Calibri" w:ascii="Cambria" w:hAnsi="Cambria" w:cstheme="minorHAnsi"/>
          <w:sz w:val="26"/>
          <w:szCs w:val="26"/>
        </w:rPr>
        <w:t xml:space="preserve"> et des promesses JavaScript. Par exemple, pour récupérer les formations :</w:t>
      </w:r>
    </w:p>
    <w:p>
      <w:pPr>
        <w:pStyle w:val="Whitespaceprewrap"/>
        <w:spacing w:before="280" w:after="280"/>
        <w:jc w:val="both"/>
        <w:rPr>
          <w:rFonts w:ascii="Cambria" w:hAnsi="Cambria" w:cs="Calibri" w:cstheme="minorHAnsi"/>
          <w:sz w:val="26"/>
          <w:szCs w:val="26"/>
        </w:rPr>
      </w:pPr>
      <w:r>
        <w:rPr/>
        <w:drawing>
          <wp:inline distT="0" distB="0" distL="0" distR="0">
            <wp:extent cx="6104255" cy="4298315"/>
            <wp:effectExtent l="0" t="0" r="0" b="0"/>
            <wp:docPr id="1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descr=""/>
                    <pic:cNvPicPr>
                      <a:picLocks noChangeAspect="1" noChangeArrowheads="1"/>
                    </pic:cNvPicPr>
                  </pic:nvPicPr>
                  <pic:blipFill>
                    <a:blip r:embed="rId17"/>
                    <a:stretch>
                      <a:fillRect/>
                    </a:stretch>
                  </pic:blipFill>
                  <pic:spPr bwMode="auto">
                    <a:xfrm>
                      <a:off x="0" y="0"/>
                      <a:ext cx="6104255" cy="4298315"/>
                    </a:xfrm>
                    <a:prstGeom prst="rect">
                      <a:avLst/>
                    </a:prstGeom>
                  </pic:spPr>
                </pic:pic>
              </a:graphicData>
            </a:graphic>
          </wp:inline>
        </w:drawing>
      </w:r>
    </w:p>
    <w:p>
      <w:pPr>
        <w:pStyle w:val="Whitespaceprewrap"/>
        <w:spacing w:before="280" w:after="280"/>
        <w:jc w:val="both"/>
        <w:rPr>
          <w:rFonts w:ascii="Cambria" w:hAnsi="Cambria" w:cs="Calibri" w:cstheme="minorHAnsi"/>
          <w:i/>
          <w:i/>
          <w:iCs/>
        </w:rPr>
      </w:pPr>
      <w:r>
        <w:rPr>
          <w:rFonts w:cs="Calibri" w:ascii="Cambria" w:hAnsi="Cambria" w:cstheme="minorHAnsi"/>
          <w:sz w:val="26"/>
          <w:szCs w:val="26"/>
        </w:rPr>
        <w:t xml:space="preserve">                                 </w:t>
      </w:r>
      <w:r>
        <w:rPr>
          <w:rFonts w:cs="Calibri" w:ascii="Cambria" w:hAnsi="Cambria" w:cstheme="minorHAnsi"/>
          <w:color w:val="44546A"/>
          <w:sz w:val="26"/>
          <w:szCs w:val="26"/>
        </w:rPr>
        <w:t xml:space="preserve">              </w:t>
      </w:r>
      <w:r>
        <w:rPr>
          <w:rFonts w:cs="Calibri" w:ascii="Cambria" w:hAnsi="Cambria" w:cstheme="minorHAnsi"/>
          <w:i/>
          <w:iCs/>
          <w:color w:val="44546A"/>
        </w:rPr>
        <w:t xml:space="preserve">Figure 15 :  </w:t>
      </w:r>
      <w:r>
        <w:rPr>
          <w:rFonts w:ascii="Cambria" w:hAnsi="Cambria"/>
          <w:i/>
          <w:iCs/>
          <w:color w:val="44546A"/>
        </w:rPr>
        <w:t>Code de la</w:t>
      </w:r>
      <w:r>
        <w:rPr>
          <w:rFonts w:cs="Calibri" w:ascii="Cambria" w:hAnsi="Cambria" w:cstheme="minorHAnsi"/>
          <w:i/>
          <w:iCs/>
          <w:color w:val="44546A"/>
        </w:rPr>
        <w:t xml:space="preserve"> fonction </w:t>
      </w:r>
      <w:r>
        <w:rPr>
          <w:rStyle w:val="HTMLCode"/>
          <w:rFonts w:eastAsia="" w:cs="Calibri" w:ascii="Cambria" w:hAnsi="Cambria" w:cstheme="minorHAnsi" w:eastAsiaTheme="majorEastAsia"/>
          <w:i/>
          <w:iCs/>
          <w:color w:val="44546A"/>
          <w:sz w:val="24"/>
          <w:szCs w:val="24"/>
        </w:rPr>
        <w:t xml:space="preserve">fetchFormations () </w:t>
      </w:r>
    </w:p>
    <w:p>
      <w:pPr>
        <w:pStyle w:val="Whitespaceprewrap"/>
        <w:spacing w:before="280" w:after="280"/>
        <w:jc w:val="both"/>
        <w:rPr>
          <w:rFonts w:ascii="Cambria" w:hAnsi="Cambria" w:cs="Calibri" w:cstheme="minorHAnsi"/>
          <w:sz w:val="26"/>
          <w:szCs w:val="26"/>
        </w:rPr>
      </w:pPr>
      <w:r>
        <w:rPr>
          <w:rFonts w:cs="Calibri" w:ascii="Cambria" w:hAnsi="Cambria" w:cstheme="minorHAnsi"/>
          <w:sz w:val="26"/>
          <w:szCs w:val="26"/>
        </w:rPr>
        <w:t xml:space="preserve">Les données récupérées sont stockées dans la variable globale </w:t>
      </w:r>
      <w:r>
        <w:rPr>
          <w:rStyle w:val="HTMLCode"/>
          <w:rFonts w:eastAsia="" w:cs="Calibri" w:ascii="Cambria" w:hAnsi="Cambria" w:cstheme="minorHAnsi" w:eastAsiaTheme="majorEastAsia"/>
          <w:sz w:val="26"/>
          <w:szCs w:val="26"/>
        </w:rPr>
        <w:t>universityData</w:t>
      </w:r>
      <w:r>
        <w:rPr>
          <w:rFonts w:cs="Calibri" w:ascii="Cambria" w:hAnsi="Cambria" w:cstheme="minorHAnsi"/>
          <w:sz w:val="26"/>
          <w:szCs w:val="26"/>
        </w:rPr>
        <w:t xml:space="preserve"> qui est ensuite utilisée par les différentes sections de l'application.</w:t>
      </w:r>
    </w:p>
    <w:p>
      <w:pPr>
        <w:pStyle w:val="Titre3"/>
        <w:rPr>
          <w:rFonts w:ascii="Cambria" w:hAnsi="Cambria" w:cs="Calibri" w:cstheme="minorHAnsi"/>
          <w:color w:val="018FA6"/>
          <w:sz w:val="26"/>
          <w:szCs w:val="26"/>
        </w:rPr>
      </w:pPr>
      <w:bookmarkStart w:id="24" w:name="_Toc198044433"/>
      <w:r>
        <w:rPr>
          <w:rStyle w:val="Strong"/>
          <w:rFonts w:cs="Calibri" w:ascii="Cambria" w:hAnsi="Cambria" w:cstheme="minorHAnsi"/>
          <w:color w:val="018FA6"/>
          <w:sz w:val="26"/>
          <w:szCs w:val="26"/>
        </w:rPr>
        <w:t>2.   Communication avec l'API du solveur</w:t>
      </w:r>
      <w:bookmarkEnd w:id="24"/>
    </w:p>
    <w:p>
      <w:pPr>
        <w:pStyle w:val="Whitespaceprewrap"/>
        <w:spacing w:before="280" w:after="280"/>
        <w:jc w:val="both"/>
        <w:rPr>
          <w:rFonts w:ascii="Cambria" w:hAnsi="Cambria" w:cs="Calibri" w:cstheme="minorHAnsi"/>
          <w:sz w:val="26"/>
          <w:szCs w:val="26"/>
        </w:rPr>
      </w:pPr>
      <w:r>
        <w:rPr>
          <w:rFonts w:cs="Calibri" w:ascii="Cambria" w:hAnsi="Cambria" w:cstheme="minorHAnsi"/>
          <w:sz w:val="26"/>
          <w:szCs w:val="26"/>
        </w:rPr>
        <w:t>L'API du solveur gère la création d'instances, l'exécution des calculs et la récupération des résultats. Notre application interagit avec elle via plusieurs endpoints clés :</w:t>
      </w:r>
    </w:p>
    <w:p>
      <w:pPr>
        <w:pStyle w:val="Whitespacenormal"/>
        <w:numPr>
          <w:ilvl w:val="0"/>
          <w:numId w:val="12"/>
        </w:numPr>
        <w:spacing w:before="280" w:after="0"/>
        <w:jc w:val="both"/>
        <w:rPr>
          <w:rFonts w:ascii="Cambria" w:hAnsi="Cambria" w:cs="Calibri" w:cstheme="minorHAnsi"/>
          <w:sz w:val="26"/>
          <w:szCs w:val="26"/>
        </w:rPr>
      </w:pPr>
      <w:r>
        <w:rPr>
          <w:rStyle w:val="HTMLCode"/>
          <w:rFonts w:eastAsia="" w:cs="Calibri" w:ascii="Cambria" w:hAnsi="Cambria" w:cstheme="minorHAnsi" w:eastAsiaTheme="majorEastAsia"/>
          <w:sz w:val="26"/>
          <w:szCs w:val="26"/>
        </w:rPr>
        <w:t>/solver/new</w:t>
      </w:r>
      <w:r>
        <w:rPr>
          <w:rFonts w:cs="Calibri" w:ascii="Cambria" w:hAnsi="Cambria" w:cstheme="minorHAnsi"/>
          <w:sz w:val="26"/>
          <w:szCs w:val="26"/>
        </w:rPr>
        <w:t xml:space="preserve"> (POST) : Crée une nouvelle instance du solveur avec les données et la stratégie fournies</w:t>
      </w:r>
    </w:p>
    <w:p>
      <w:pPr>
        <w:pStyle w:val="Whitespacenormal"/>
        <w:numPr>
          <w:ilvl w:val="0"/>
          <w:numId w:val="12"/>
        </w:numPr>
        <w:spacing w:before="0" w:after="0"/>
        <w:jc w:val="both"/>
        <w:rPr>
          <w:rFonts w:ascii="Cambria" w:hAnsi="Cambria" w:cs="Calibri" w:cstheme="minorHAnsi"/>
          <w:sz w:val="26"/>
          <w:szCs w:val="26"/>
        </w:rPr>
      </w:pPr>
      <w:r>
        <w:rPr>
          <w:rStyle w:val="HTMLCode"/>
          <w:rFonts w:eastAsia="" w:cs="Calibri" w:ascii="Cambria" w:hAnsi="Cambria" w:cstheme="minorHAnsi" w:eastAsiaTheme="majorEastAsia"/>
          <w:sz w:val="26"/>
          <w:szCs w:val="26"/>
        </w:rPr>
        <w:t>/solver/{id}/status</w:t>
      </w:r>
      <w:r>
        <w:rPr>
          <w:rFonts w:cs="Calibri" w:ascii="Cambria" w:hAnsi="Cambria" w:cstheme="minorHAnsi"/>
          <w:sz w:val="26"/>
          <w:szCs w:val="26"/>
        </w:rPr>
        <w:t xml:space="preserve"> (GET) : Vérifie l'état actuel du solveur (READY, RUNNING, FINISHED, FAILED)</w:t>
      </w:r>
    </w:p>
    <w:p>
      <w:pPr>
        <w:pStyle w:val="Whitespacenormal"/>
        <w:numPr>
          <w:ilvl w:val="0"/>
          <w:numId w:val="12"/>
        </w:numPr>
        <w:spacing w:before="0" w:after="0"/>
        <w:jc w:val="both"/>
        <w:rPr>
          <w:rFonts w:ascii="Cambria" w:hAnsi="Cambria" w:cs="Calibri" w:cstheme="minorHAnsi"/>
          <w:sz w:val="26"/>
          <w:szCs w:val="26"/>
        </w:rPr>
      </w:pPr>
      <w:r>
        <w:rPr>
          <w:rStyle w:val="HTMLCode"/>
          <w:rFonts w:eastAsia="" w:cs="Calibri" w:ascii="Cambria" w:hAnsi="Cambria" w:cstheme="minorHAnsi" w:eastAsiaTheme="majorEastAsia"/>
          <w:sz w:val="26"/>
          <w:szCs w:val="26"/>
        </w:rPr>
        <w:t>/solver/{id}/start</w:t>
      </w:r>
      <w:r>
        <w:rPr>
          <w:rFonts w:cs="Calibri" w:ascii="Cambria" w:hAnsi="Cambria" w:cstheme="minorHAnsi"/>
          <w:sz w:val="26"/>
          <w:szCs w:val="26"/>
        </w:rPr>
        <w:t xml:space="preserve"> (POST) : Démarre le processus de résolution</w:t>
      </w:r>
    </w:p>
    <w:p>
      <w:pPr>
        <w:pStyle w:val="Whitespacenormal"/>
        <w:numPr>
          <w:ilvl w:val="0"/>
          <w:numId w:val="12"/>
        </w:numPr>
        <w:spacing w:before="0" w:after="0"/>
        <w:jc w:val="both"/>
        <w:rPr>
          <w:rFonts w:ascii="Cambria" w:hAnsi="Cambria" w:cs="Calibri" w:cstheme="minorHAnsi"/>
          <w:sz w:val="26"/>
          <w:szCs w:val="26"/>
        </w:rPr>
      </w:pPr>
      <w:r>
        <w:rPr>
          <w:rStyle w:val="HTMLCode"/>
          <w:rFonts w:eastAsia="" w:cs="Calibri" w:ascii="Cambria" w:hAnsi="Cambria" w:cstheme="minorHAnsi" w:eastAsiaTheme="majorEastAsia"/>
          <w:sz w:val="26"/>
          <w:szCs w:val="26"/>
        </w:rPr>
        <w:t>/solver/{id}/result</w:t>
      </w:r>
      <w:r>
        <w:rPr>
          <w:rFonts w:cs="Calibri" w:ascii="Cambria" w:hAnsi="Cambria" w:cstheme="minorHAnsi"/>
          <w:sz w:val="26"/>
          <w:szCs w:val="26"/>
        </w:rPr>
        <w:t xml:space="preserve"> (GET) : Récupère les résultats de la solution générée</w:t>
      </w:r>
    </w:p>
    <w:p>
      <w:pPr>
        <w:pStyle w:val="Whitespacenormal"/>
        <w:numPr>
          <w:ilvl w:val="0"/>
          <w:numId w:val="12"/>
        </w:numPr>
        <w:spacing w:before="0" w:after="0"/>
        <w:jc w:val="both"/>
        <w:rPr>
          <w:rFonts w:ascii="Cambria" w:hAnsi="Cambria" w:cs="Calibri" w:cstheme="minorHAnsi"/>
          <w:sz w:val="26"/>
          <w:szCs w:val="26"/>
        </w:rPr>
      </w:pPr>
      <w:r>
        <w:rPr>
          <w:rStyle w:val="HTMLCode"/>
          <w:rFonts w:eastAsia="" w:cs="Calibri" w:ascii="Cambria" w:hAnsi="Cambria" w:cstheme="minorHAnsi" w:eastAsiaTheme="majorEastAsia"/>
          <w:sz w:val="26"/>
          <w:szCs w:val="26"/>
        </w:rPr>
        <w:t>/solver/{id}/rename</w:t>
      </w:r>
      <w:r>
        <w:rPr>
          <w:rFonts w:cs="Calibri" w:ascii="Cambria" w:hAnsi="Cambria" w:cstheme="minorHAnsi"/>
          <w:sz w:val="26"/>
          <w:szCs w:val="26"/>
        </w:rPr>
        <w:t xml:space="preserve"> (POST) : Renomme </w:t>
      </w:r>
      <w:r>
        <w:rPr>
          <w:rFonts w:cs="Calibri" w:ascii="Cambria" w:hAnsi="Cambria" w:cstheme="minorHAnsi"/>
          <w:sz w:val="26"/>
          <w:szCs w:val="26"/>
        </w:rPr>
        <w:t>le champ « name » d’</w:t>
      </w:r>
      <w:r>
        <w:rPr>
          <w:rFonts w:cs="Calibri" w:ascii="Cambria" w:hAnsi="Cambria" w:cstheme="minorHAnsi"/>
          <w:sz w:val="26"/>
          <w:szCs w:val="26"/>
        </w:rPr>
        <w:t>une solution</w:t>
      </w:r>
    </w:p>
    <w:p>
      <w:pPr>
        <w:pStyle w:val="Whitespacenormal"/>
        <w:numPr>
          <w:ilvl w:val="0"/>
          <w:numId w:val="12"/>
        </w:numPr>
        <w:spacing w:before="0" w:after="0"/>
        <w:jc w:val="both"/>
        <w:rPr>
          <w:rFonts w:ascii="Cambria" w:hAnsi="Cambria" w:cs="Calibri" w:cstheme="minorHAnsi"/>
          <w:sz w:val="26"/>
          <w:szCs w:val="26"/>
        </w:rPr>
      </w:pPr>
      <w:r>
        <w:rPr>
          <w:rStyle w:val="HTMLCode"/>
          <w:rFonts w:eastAsia="" w:cs="Calibri" w:ascii="Cambria" w:hAnsi="Cambria" w:cstheme="minorHAnsi" w:eastAsiaTheme="majorEastAsia"/>
          <w:sz w:val="26"/>
          <w:szCs w:val="26"/>
        </w:rPr>
        <w:t>/solver/all</w:t>
      </w:r>
      <w:r>
        <w:rPr>
          <w:rFonts w:cs="Calibri" w:ascii="Cambria" w:hAnsi="Cambria" w:cstheme="minorHAnsi"/>
          <w:sz w:val="26"/>
          <w:szCs w:val="26"/>
        </w:rPr>
        <w:t xml:space="preserve"> (GET) : Récupère la liste des configurations sauvegardées</w:t>
      </w:r>
    </w:p>
    <w:p>
      <w:pPr>
        <w:pStyle w:val="Whitespacenormal"/>
        <w:numPr>
          <w:ilvl w:val="0"/>
          <w:numId w:val="12"/>
        </w:numPr>
        <w:spacing w:before="0" w:after="280"/>
        <w:jc w:val="both"/>
        <w:rPr>
          <w:rFonts w:ascii="Cambria" w:hAnsi="Cambria" w:cs="Calibri" w:cstheme="minorHAnsi"/>
          <w:sz w:val="26"/>
          <w:szCs w:val="26"/>
        </w:rPr>
      </w:pPr>
      <w:r>
        <w:rPr>
          <w:rStyle w:val="HTMLCode"/>
          <w:rFonts w:eastAsia="" w:cs="Calibri" w:ascii="Cambria" w:hAnsi="Cambria" w:cstheme="minorHAnsi" w:eastAsiaTheme="majorEastAsia"/>
          <w:sz w:val="26"/>
          <w:szCs w:val="26"/>
        </w:rPr>
        <w:t>/solver/{id}/instance</w:t>
      </w:r>
      <w:r>
        <w:rPr>
          <w:rFonts w:cs="Calibri" w:ascii="Cambria" w:hAnsi="Cambria" w:cstheme="minorHAnsi"/>
          <w:sz w:val="26"/>
          <w:szCs w:val="26"/>
        </w:rPr>
        <w:t xml:space="preserve"> et </w:t>
      </w:r>
      <w:r>
        <w:rPr>
          <w:rStyle w:val="HTMLCode"/>
          <w:rFonts w:eastAsia="" w:cs="Calibri" w:ascii="Cambria" w:hAnsi="Cambria" w:cstheme="minorHAnsi" w:eastAsiaTheme="majorEastAsia"/>
          <w:sz w:val="26"/>
          <w:szCs w:val="26"/>
        </w:rPr>
        <w:t>/solver/{id}/strategy</w:t>
      </w:r>
      <w:r>
        <w:rPr>
          <w:rFonts w:cs="Calibri" w:ascii="Cambria" w:hAnsi="Cambria" w:cstheme="minorHAnsi"/>
          <w:sz w:val="26"/>
          <w:szCs w:val="26"/>
        </w:rPr>
        <w:t xml:space="preserve"> (GET) : Récupère les détails d'une configuration existante</w:t>
      </w:r>
    </w:p>
    <w:p>
      <w:pPr>
        <w:pStyle w:val="Whitespaceprewrap"/>
        <w:spacing w:before="280" w:after="280"/>
        <w:jc w:val="both"/>
        <w:rPr>
          <w:rFonts w:ascii="Cambria" w:hAnsi="Cambria" w:cs="Calibri" w:cstheme="minorHAnsi"/>
          <w:sz w:val="26"/>
          <w:szCs w:val="26"/>
        </w:rPr>
      </w:pPr>
      <w:r>
        <w:rPr>
          <w:rFonts w:cs="Calibri" w:ascii="Cambria" w:hAnsi="Cambria" w:cstheme="minorHAnsi"/>
          <w:sz w:val="26"/>
          <w:szCs w:val="26"/>
        </w:rPr>
        <w:t>La communication avec cette API nécessite une gestion plus complexe, notamment pour le suivi de l'état du solveur. Nous avons implémenté un système de polling qui vérifie régulièrement l'état jusqu'à ce que le processus soit terminé :</w:t>
      </w:r>
    </w:p>
    <w:p>
      <w:pPr>
        <w:pStyle w:val="Normal"/>
        <w:rPr>
          <w:rStyle w:val="Strong"/>
          <w:rFonts w:ascii="Calibri" w:hAnsi="Calibri" w:cs="Calibri" w:asciiTheme="minorHAnsi" w:cstheme="minorHAnsi" w:hAnsiTheme="minorHAnsi"/>
          <w:i/>
          <w:i/>
          <w:iCs/>
          <w:color w:val="018FA6"/>
          <w:sz w:val="27"/>
          <w:szCs w:val="27"/>
        </w:rPr>
      </w:pPr>
      <w:r>
        <w:rPr/>
        <w:drawing>
          <wp:inline distT="0" distB="0" distL="0" distR="0">
            <wp:extent cx="6120130" cy="3202305"/>
            <wp:effectExtent l="0" t="0" r="0" b="0"/>
            <wp:docPr id="17"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
                    <pic:cNvPicPr>
                      <a:picLocks noChangeAspect="1" noChangeArrowheads="1"/>
                    </pic:cNvPicPr>
                  </pic:nvPicPr>
                  <pic:blipFill>
                    <a:blip r:embed="rId18"/>
                    <a:stretch>
                      <a:fillRect/>
                    </a:stretch>
                  </pic:blipFill>
                  <pic:spPr bwMode="auto">
                    <a:xfrm>
                      <a:off x="0" y="0"/>
                      <a:ext cx="6120130" cy="3202305"/>
                    </a:xfrm>
                    <a:prstGeom prst="rect">
                      <a:avLst/>
                    </a:prstGeom>
                  </pic:spPr>
                </pic:pic>
              </a:graphicData>
            </a:graphic>
          </wp:inline>
        </w:drawing>
      </w:r>
    </w:p>
    <w:p>
      <w:pPr>
        <w:pStyle w:val="Normal"/>
        <w:rPr>
          <w:rStyle w:val="Strong"/>
          <w:rFonts w:cs="Calibri" w:cstheme="minorHAnsi"/>
          <w:b w:val="false"/>
          <w:b w:val="false"/>
          <w:bCs w:val="false"/>
          <w:i/>
          <w:i/>
          <w:iCs/>
          <w:color w:val="44546A"/>
        </w:rPr>
      </w:pPr>
      <w:r>
        <w:rPr>
          <w:rStyle w:val="Strong"/>
          <w:rFonts w:cs="Calibri" w:ascii="Calibri" w:hAnsi="Calibri" w:asciiTheme="minorHAnsi" w:cstheme="minorHAnsi" w:hAnsiTheme="minorHAnsi"/>
          <w:i/>
          <w:iCs/>
          <w:color w:val="018FA6"/>
          <w:sz w:val="27"/>
          <w:szCs w:val="27"/>
        </w:rPr>
        <w:t xml:space="preserve">                                              </w:t>
      </w:r>
      <w:r>
        <w:rPr>
          <w:rStyle w:val="Strong"/>
          <w:rFonts w:cs="Calibri" w:cstheme="minorHAnsi"/>
          <w:b w:val="false"/>
          <w:bCs w:val="false"/>
          <w:i/>
          <w:iCs/>
          <w:color w:val="44546A"/>
        </w:rPr>
        <w:t xml:space="preserve">Figure 16 : </w:t>
      </w:r>
      <w:r>
        <w:rPr>
          <w:i/>
          <w:iCs/>
          <w:color w:val="44546A"/>
        </w:rPr>
        <w:t>Code de la</w:t>
      </w:r>
      <w:r>
        <w:rPr>
          <w:rFonts w:cs="Calibri" w:cstheme="minorHAnsi"/>
          <w:i/>
          <w:iCs/>
          <w:color w:val="44546A"/>
        </w:rPr>
        <w:t xml:space="preserve"> </w:t>
      </w:r>
      <w:r>
        <w:rPr>
          <w:rStyle w:val="Strong"/>
          <w:rFonts w:cs="Calibri" w:cstheme="minorHAnsi"/>
          <w:b w:val="false"/>
          <w:bCs w:val="false"/>
          <w:i/>
          <w:iCs/>
          <w:color w:val="44546A"/>
        </w:rPr>
        <w:t xml:space="preserve">fonction attendreEtat </w:t>
      </w:r>
    </w:p>
    <w:p>
      <w:pPr>
        <w:pStyle w:val="Titre3"/>
        <w:rPr>
          <w:rFonts w:ascii="Cambria" w:hAnsi="Cambria" w:cs="Calibri" w:cstheme="minorHAnsi"/>
          <w:color w:val="auto"/>
          <w:sz w:val="26"/>
          <w:szCs w:val="26"/>
        </w:rPr>
      </w:pPr>
      <w:bookmarkStart w:id="25" w:name="_Toc198044434"/>
      <w:r>
        <w:rPr>
          <w:rStyle w:val="Strong"/>
          <w:rFonts w:cs="Calibri" w:ascii="Cambria" w:hAnsi="Cambria" w:cstheme="minorHAnsi"/>
          <w:color w:val="018FA6"/>
          <w:sz w:val="26"/>
          <w:szCs w:val="26"/>
        </w:rPr>
        <w:t>3.   Gestion des données et transformation</w:t>
      </w:r>
      <w:bookmarkEnd w:id="25"/>
    </w:p>
    <w:p>
      <w:pPr>
        <w:pStyle w:val="Whitespaceprewrap"/>
        <w:spacing w:before="280" w:after="280"/>
        <w:jc w:val="both"/>
        <w:rPr>
          <w:rFonts w:ascii="Cambria" w:hAnsi="Cambria" w:cs="Calibri" w:cstheme="minorHAnsi"/>
          <w:sz w:val="26"/>
          <w:szCs w:val="26"/>
        </w:rPr>
      </w:pPr>
      <w:r>
        <w:rPr>
          <w:rFonts w:cs="Calibri" w:ascii="Cambria" w:hAnsi="Cambria" w:cstheme="minorHAnsi"/>
          <w:sz w:val="26"/>
          <w:szCs w:val="26"/>
        </w:rPr>
        <w:t>Un aspect important de notre application est la transformation des données entre les différents formats :</w:t>
      </w:r>
    </w:p>
    <w:p>
      <w:pPr>
        <w:pStyle w:val="Whitespacenormal"/>
        <w:numPr>
          <w:ilvl w:val="0"/>
          <w:numId w:val="13"/>
        </w:numPr>
        <w:spacing w:before="280" w:after="0"/>
        <w:jc w:val="both"/>
        <w:rPr>
          <w:rFonts w:ascii="Cambria" w:hAnsi="Cambria" w:cs="Calibri" w:cstheme="minorHAnsi"/>
          <w:sz w:val="26"/>
          <w:szCs w:val="26"/>
        </w:rPr>
      </w:pPr>
      <w:r>
        <w:rPr>
          <w:rStyle w:val="Strong"/>
          <w:rFonts w:cs="Calibri" w:ascii="Cambria" w:hAnsi="Cambria" w:cstheme="minorHAnsi"/>
          <w:sz w:val="26"/>
          <w:szCs w:val="26"/>
        </w:rPr>
        <w:t>JSON → Interface utilisateur</w:t>
      </w:r>
      <w:r>
        <w:rPr>
          <w:rFonts w:cs="Calibri" w:ascii="Cambria" w:hAnsi="Cambria" w:cstheme="minorHAnsi"/>
          <w:sz w:val="26"/>
          <w:szCs w:val="26"/>
        </w:rPr>
        <w:t xml:space="preserve"> : Les données JSON récupérées des API sont rendues dans l'interface sous forme de tableaux, listes et formulaires.</w:t>
      </w:r>
    </w:p>
    <w:p>
      <w:pPr>
        <w:pStyle w:val="Whitespacenormal"/>
        <w:numPr>
          <w:ilvl w:val="0"/>
          <w:numId w:val="13"/>
        </w:numPr>
        <w:spacing w:before="0" w:after="0"/>
        <w:jc w:val="both"/>
        <w:rPr>
          <w:rFonts w:ascii="Cambria" w:hAnsi="Cambria" w:cs="Calibri" w:cstheme="minorHAnsi"/>
          <w:sz w:val="26"/>
          <w:szCs w:val="26"/>
        </w:rPr>
      </w:pPr>
      <w:r>
        <w:rPr>
          <w:rStyle w:val="Strong"/>
          <w:rFonts w:cs="Calibri" w:ascii="Cambria" w:hAnsi="Cambria" w:cstheme="minorHAnsi"/>
          <w:sz w:val="26"/>
          <w:szCs w:val="26"/>
        </w:rPr>
        <w:t>Interface utilisateur → JSON</w:t>
      </w:r>
      <w:r>
        <w:rPr>
          <w:rFonts w:cs="Calibri" w:ascii="Cambria" w:hAnsi="Cambria" w:cstheme="minorHAnsi"/>
          <w:sz w:val="26"/>
          <w:szCs w:val="26"/>
        </w:rPr>
        <w:t xml:space="preserve"> : Les sélections et configurations de l'utilisateur sont converties en JSON structuré pour les requêtes API.</w:t>
      </w:r>
    </w:p>
    <w:p>
      <w:pPr>
        <w:pStyle w:val="Whitespacenormal"/>
        <w:numPr>
          <w:ilvl w:val="0"/>
          <w:numId w:val="13"/>
        </w:numPr>
        <w:spacing w:before="0" w:after="280"/>
        <w:jc w:val="both"/>
        <w:rPr>
          <w:rFonts w:ascii="Cambria" w:hAnsi="Cambria" w:cs="Calibri" w:cstheme="minorHAnsi"/>
          <w:sz w:val="26"/>
          <w:szCs w:val="26"/>
        </w:rPr>
      </w:pPr>
      <w:r>
        <w:rPr>
          <w:rStyle w:val="Strong"/>
          <w:rFonts w:cs="Calibri" w:ascii="Cambria" w:hAnsi="Cambria" w:cstheme="minorHAnsi"/>
          <w:sz w:val="26"/>
          <w:szCs w:val="26"/>
        </w:rPr>
        <w:t>JSON → XML</w:t>
      </w:r>
      <w:r>
        <w:rPr>
          <w:rFonts w:cs="Calibri" w:ascii="Cambria" w:hAnsi="Cambria" w:cstheme="minorHAnsi"/>
          <w:sz w:val="26"/>
          <w:szCs w:val="26"/>
        </w:rPr>
        <w:t xml:space="preserve"> : Pour certaines opérations, nous générons dynamiquement du XML à partir des données JSON, notamment pour la visualisation du périmètre sélectionné.</w:t>
      </w:r>
    </w:p>
    <w:p>
      <w:pPr>
        <w:pStyle w:val="Whitespaceprewrap"/>
        <w:spacing w:before="280" w:after="280"/>
        <w:jc w:val="both"/>
        <w:rPr>
          <w:rFonts w:ascii="Cambria" w:hAnsi="Cambria" w:cs="Calibri" w:cstheme="minorHAnsi"/>
          <w:sz w:val="26"/>
          <w:szCs w:val="26"/>
        </w:rPr>
      </w:pPr>
      <w:r>
        <w:rPr>
          <w:rFonts w:cs="Calibri" w:ascii="Cambria" w:hAnsi="Cambria" w:cstheme="minorHAnsi"/>
          <w:sz w:val="26"/>
          <w:szCs w:val="26"/>
        </w:rPr>
        <w:t xml:space="preserve">Ces transformations sont gérées par des fonctions dédiées comme </w:t>
      </w:r>
      <w:r>
        <w:rPr>
          <w:rStyle w:val="HTMLCode"/>
          <w:rFonts w:eastAsia="" w:cs="Calibri" w:ascii="Cambria" w:hAnsi="Cambria" w:cstheme="minorHAnsi" w:eastAsiaTheme="majorEastAsia"/>
          <w:sz w:val="26"/>
          <w:szCs w:val="26"/>
        </w:rPr>
        <w:t>generateConfigJSON()</w:t>
      </w:r>
      <w:r>
        <w:rPr>
          <w:rFonts w:cs="Calibri" w:ascii="Cambria" w:hAnsi="Cambria" w:cstheme="minorHAnsi"/>
          <w:sz w:val="26"/>
          <w:szCs w:val="26"/>
        </w:rPr>
        <w:t xml:space="preserve"> pour la configuration du solveur et </w:t>
      </w:r>
      <w:r>
        <w:rPr>
          <w:rStyle w:val="HTMLCode"/>
          <w:rFonts w:eastAsia="" w:cs="Calibri" w:ascii="Cambria" w:hAnsi="Cambria" w:cstheme="minorHAnsi" w:eastAsiaTheme="majorEastAsia"/>
          <w:sz w:val="26"/>
          <w:szCs w:val="26"/>
        </w:rPr>
        <w:t>generateCompleteTimetabling()</w:t>
      </w:r>
      <w:r>
        <w:rPr>
          <w:rFonts w:cs="Calibri" w:ascii="Cambria" w:hAnsi="Cambria" w:cstheme="minorHAnsi"/>
          <w:sz w:val="26"/>
          <w:szCs w:val="26"/>
        </w:rPr>
        <w:t xml:space="preserve"> pour la génération du XML.</w:t>
      </w:r>
    </w:p>
    <w:p>
      <w:pPr>
        <w:pStyle w:val="Titre3"/>
        <w:rPr>
          <w:rFonts w:ascii="Cambria" w:hAnsi="Cambria" w:cs="Calibri" w:cstheme="minorHAnsi"/>
          <w:sz w:val="26"/>
          <w:szCs w:val="26"/>
        </w:rPr>
      </w:pPr>
      <w:bookmarkStart w:id="26" w:name="_Toc198044435"/>
      <w:r>
        <w:rPr>
          <w:rStyle w:val="Strong"/>
          <w:rFonts w:cs="Calibri" w:ascii="Cambria" w:hAnsi="Cambria" w:cstheme="minorHAnsi"/>
          <w:color w:val="018FA6"/>
          <w:sz w:val="26"/>
          <w:szCs w:val="26"/>
        </w:rPr>
        <w:t>4.   Gestion des erreurs et feedback utilisateur</w:t>
      </w:r>
      <w:bookmarkEnd w:id="26"/>
    </w:p>
    <w:p>
      <w:pPr>
        <w:pStyle w:val="Whitespaceprewrap"/>
        <w:spacing w:before="100" w:after="100"/>
        <w:jc w:val="both"/>
        <w:rPr>
          <w:rFonts w:ascii="Cambria" w:hAnsi="Cambria" w:cs="Calibri" w:cstheme="minorHAnsi"/>
          <w:sz w:val="26"/>
          <w:szCs w:val="26"/>
        </w:rPr>
      </w:pPr>
      <w:r>
        <w:rPr>
          <w:rFonts w:cs="Calibri" w:ascii="Cambria" w:hAnsi="Cambria" w:cstheme="minorHAnsi"/>
          <w:sz w:val="26"/>
          <w:szCs w:val="26"/>
        </w:rPr>
        <w:t>Nous avons implémenté une gestion robuste des erreurs pour toutes les communications avec les API :</w:t>
      </w:r>
    </w:p>
    <w:p>
      <w:pPr>
        <w:pStyle w:val="Whitespacenormal"/>
        <w:numPr>
          <w:ilvl w:val="0"/>
          <w:numId w:val="14"/>
        </w:numPr>
        <w:spacing w:before="280" w:after="0"/>
        <w:jc w:val="both"/>
        <w:rPr>
          <w:rFonts w:ascii="Cambria" w:hAnsi="Cambria" w:cs="Calibri" w:cstheme="minorHAnsi"/>
          <w:sz w:val="26"/>
          <w:szCs w:val="26"/>
        </w:rPr>
      </w:pPr>
      <w:r>
        <w:rPr>
          <w:rFonts w:cs="Calibri" w:ascii="Cambria" w:hAnsi="Cambria" w:cstheme="minorHAnsi"/>
          <w:sz w:val="26"/>
          <w:szCs w:val="26"/>
        </w:rPr>
        <w:t>Vérification systématique des codes de statut HTTP</w:t>
      </w:r>
    </w:p>
    <w:p>
      <w:pPr>
        <w:pStyle w:val="Whitespacenormal"/>
        <w:numPr>
          <w:ilvl w:val="0"/>
          <w:numId w:val="14"/>
        </w:numPr>
        <w:spacing w:before="0" w:after="0"/>
        <w:jc w:val="both"/>
        <w:rPr>
          <w:rFonts w:ascii="Cambria" w:hAnsi="Cambria" w:cs="Calibri" w:cstheme="minorHAnsi"/>
          <w:sz w:val="26"/>
          <w:szCs w:val="26"/>
        </w:rPr>
      </w:pPr>
      <w:r>
        <w:rPr>
          <w:rFonts w:cs="Calibri" w:ascii="Cambria" w:hAnsi="Cambria" w:cstheme="minorHAnsi"/>
          <w:sz w:val="26"/>
          <w:szCs w:val="26"/>
        </w:rPr>
        <w:t>Messages d'erreur explicites pour l'utilisateur</w:t>
      </w:r>
    </w:p>
    <w:p>
      <w:pPr>
        <w:pStyle w:val="Whitespacenormal"/>
        <w:numPr>
          <w:ilvl w:val="0"/>
          <w:numId w:val="14"/>
        </w:numPr>
        <w:spacing w:before="0" w:after="0"/>
        <w:jc w:val="both"/>
        <w:rPr>
          <w:rFonts w:ascii="Cambria" w:hAnsi="Cambria" w:cs="Calibri" w:cstheme="minorHAnsi"/>
          <w:sz w:val="26"/>
          <w:szCs w:val="26"/>
        </w:rPr>
      </w:pPr>
      <w:r>
        <w:rPr>
          <w:rFonts w:cs="Calibri" w:ascii="Cambria" w:hAnsi="Cambria" w:cstheme="minorHAnsi"/>
          <w:sz w:val="26"/>
          <w:szCs w:val="26"/>
        </w:rPr>
        <w:t>Logging détaillé des erreurs dans la console pour le débogage</w:t>
      </w:r>
    </w:p>
    <w:p>
      <w:pPr>
        <w:pStyle w:val="Whitespacenormal"/>
        <w:numPr>
          <w:ilvl w:val="0"/>
          <w:numId w:val="14"/>
        </w:numPr>
        <w:spacing w:before="0" w:after="280"/>
        <w:jc w:val="both"/>
        <w:rPr>
          <w:rFonts w:ascii="Cambria" w:hAnsi="Cambria" w:cs="Calibri" w:cstheme="minorHAnsi"/>
          <w:sz w:val="26"/>
          <w:szCs w:val="26"/>
        </w:rPr>
      </w:pPr>
      <w:r>
        <w:rPr>
          <w:rFonts w:cs="Calibri" w:ascii="Cambria" w:hAnsi="Cambria" w:cstheme="minorHAnsi"/>
          <w:sz w:val="26"/>
          <w:szCs w:val="26"/>
        </w:rPr>
        <w:t>Affichage de feedback visuel (badges, alertes) pour informer l'utilisateur de l'état des opérations</w:t>
      </w:r>
    </w:p>
    <w:p>
      <w:pPr>
        <w:pStyle w:val="Whitespaceprewrap"/>
        <w:spacing w:before="280" w:after="280"/>
        <w:jc w:val="both"/>
        <w:rPr>
          <w:rFonts w:ascii="Cambria" w:hAnsi="Cambria" w:cs="Calibri" w:cstheme="minorHAnsi"/>
          <w:sz w:val="26"/>
          <w:szCs w:val="26"/>
        </w:rPr>
      </w:pPr>
      <w:r>
        <w:rPr>
          <w:rFonts w:cs="Calibri" w:ascii="Cambria" w:hAnsi="Cambria" w:cstheme="minorHAnsi"/>
          <w:sz w:val="26"/>
          <w:szCs w:val="26"/>
        </w:rPr>
        <w:t>Cette approche d'interaction avec les API permet à notre application frontend de fonctionner de manière fiable tout en offrant une expérience utilisateur fluide, sans exposer la complexité technique sous-jacente.</w:t>
      </w:r>
    </w:p>
    <w:p>
      <w:pPr>
        <w:pStyle w:val="Titre2"/>
        <w:numPr>
          <w:ilvl w:val="0"/>
          <w:numId w:val="35"/>
        </w:numPr>
        <w:tabs>
          <w:tab w:val="clear" w:pos="708"/>
          <w:tab w:val="left" w:pos="426" w:leader="none"/>
        </w:tabs>
        <w:ind w:left="1080" w:hanging="1080"/>
        <w:rPr>
          <w:rFonts w:ascii="Cambria" w:hAnsi="Cambria"/>
          <w:b/>
          <w:b/>
          <w:bCs/>
          <w:color w:val="018FA6"/>
          <w:sz w:val="28"/>
          <w:szCs w:val="28"/>
        </w:rPr>
      </w:pPr>
      <w:r>
        <w:rPr>
          <w:rFonts w:ascii="Cambria" w:hAnsi="Cambria"/>
          <w:b/>
          <w:bCs/>
          <w:color w:val="018FA6"/>
          <w:sz w:val="28"/>
          <w:szCs w:val="28"/>
        </w:rPr>
        <w:t xml:space="preserve">  </w:t>
      </w:r>
      <w:bookmarkStart w:id="27" w:name="_Toc198044436"/>
      <w:r>
        <w:rPr>
          <w:rFonts w:ascii="Cambria" w:hAnsi="Cambria"/>
          <w:b/>
          <w:bCs/>
          <w:color w:val="018FA6"/>
          <w:sz w:val="28"/>
          <w:szCs w:val="28"/>
        </w:rPr>
        <w:t>Fonctionnalités implémentées :</w:t>
      </w:r>
      <w:bookmarkEnd w:id="27"/>
    </w:p>
    <w:p>
      <w:pPr>
        <w:pStyle w:val="Normal"/>
        <w:snapToGrid w:val="true"/>
        <w:spacing w:beforeAutospacing="1" w:afterAutospacing="1"/>
        <w:jc w:val="left"/>
        <w:rPr>
          <w:szCs w:val="26"/>
          <w:lang w:eastAsia="fr-FR"/>
        </w:rPr>
      </w:pPr>
      <w:r>
        <w:rPr>
          <w:szCs w:val="26"/>
          <w:lang w:eastAsia="fr-FR"/>
        </w:rPr>
        <w:t>Nous avons développé plusieurs fonctionnalités clés pour offrir une expérience utilisateur complète :</w:t>
      </w:r>
    </w:p>
    <w:p>
      <w:pPr>
        <w:pStyle w:val="Normal"/>
        <w:numPr>
          <w:ilvl w:val="0"/>
          <w:numId w:val="3"/>
        </w:numPr>
        <w:tabs>
          <w:tab w:val="clear" w:pos="708"/>
          <w:tab w:val="left" w:pos="142" w:leader="none"/>
        </w:tabs>
        <w:snapToGrid w:val="true"/>
        <w:spacing w:beforeAutospacing="1" w:afterAutospacing="1"/>
        <w:ind w:left="284" w:hanging="0"/>
        <w:jc w:val="left"/>
        <w:rPr>
          <w:szCs w:val="26"/>
          <w:lang w:eastAsia="fr-FR"/>
        </w:rPr>
      </w:pPr>
      <w:r>
        <w:rPr>
          <w:b/>
          <w:bCs/>
          <w:szCs w:val="26"/>
          <w:lang w:eastAsia="fr-FR"/>
        </w:rPr>
        <w:t>Recherche et sélection avancées</w:t>
      </w:r>
      <w:r>
        <w:rPr>
          <w:szCs w:val="26"/>
          <w:lang w:eastAsia="fr-FR"/>
        </w:rPr>
        <w:t xml:space="preserve"> : </w:t>
      </w:r>
    </w:p>
    <w:p>
      <w:pPr>
        <w:pStyle w:val="Normal"/>
        <w:numPr>
          <w:ilvl w:val="0"/>
          <w:numId w:val="41"/>
        </w:numPr>
        <w:snapToGrid w:val="true"/>
        <w:spacing w:beforeAutospacing="1" w:after="0"/>
        <w:jc w:val="left"/>
        <w:rPr>
          <w:szCs w:val="26"/>
          <w:lang w:eastAsia="fr-FR"/>
        </w:rPr>
      </w:pPr>
      <w:r>
        <w:rPr>
          <w:szCs w:val="26"/>
          <w:lang w:eastAsia="fr-FR"/>
        </w:rPr>
        <w:t>Autocomplétion dans la barre de recherche des formations</w:t>
      </w:r>
    </w:p>
    <w:p>
      <w:pPr>
        <w:pStyle w:val="Normal"/>
        <w:numPr>
          <w:ilvl w:val="0"/>
          <w:numId w:val="41"/>
        </w:numPr>
        <w:snapToGrid w:val="true"/>
        <w:spacing w:before="0" w:after="0"/>
        <w:jc w:val="left"/>
        <w:rPr>
          <w:szCs w:val="26"/>
          <w:lang w:eastAsia="fr-FR"/>
        </w:rPr>
      </w:pPr>
      <w:r>
        <w:rPr>
          <w:szCs w:val="26"/>
          <w:lang w:eastAsia="fr-FR"/>
        </w:rPr>
        <w:t>Sélection multiple de périodes avec "Tout sélectionner"</w:t>
      </w:r>
    </w:p>
    <w:p>
      <w:pPr>
        <w:pStyle w:val="Normal"/>
        <w:numPr>
          <w:ilvl w:val="0"/>
          <w:numId w:val="41"/>
        </w:numPr>
        <w:snapToGrid w:val="true"/>
        <w:spacing w:before="0" w:afterAutospacing="1"/>
        <w:jc w:val="left"/>
        <w:rPr>
          <w:szCs w:val="26"/>
          <w:lang w:eastAsia="fr-FR"/>
        </w:rPr>
      </w:pPr>
      <w:r>
        <w:rPr>
          <w:szCs w:val="26"/>
          <w:lang w:eastAsia="fr-FR"/>
        </w:rPr>
        <w:t>Résumé visuel des sélections avec possibilité d'édition et suppression</w:t>
      </w:r>
    </w:p>
    <w:p>
      <w:pPr>
        <w:pStyle w:val="Normal"/>
        <w:numPr>
          <w:ilvl w:val="0"/>
          <w:numId w:val="3"/>
        </w:numPr>
        <w:tabs>
          <w:tab w:val="clear" w:pos="708"/>
          <w:tab w:val="left" w:pos="142" w:leader="none"/>
        </w:tabs>
        <w:snapToGrid w:val="true"/>
        <w:spacing w:beforeAutospacing="1" w:afterAutospacing="1"/>
        <w:ind w:left="284" w:hanging="0"/>
        <w:jc w:val="left"/>
        <w:rPr>
          <w:szCs w:val="26"/>
          <w:lang w:eastAsia="fr-FR"/>
        </w:rPr>
      </w:pPr>
      <w:r>
        <w:rPr>
          <w:b/>
          <w:bCs/>
          <w:szCs w:val="26"/>
          <w:lang w:eastAsia="fr-FR"/>
        </w:rPr>
        <w:t>Gestion des contraintes et règles</w:t>
      </w:r>
      <w:r>
        <w:rPr>
          <w:szCs w:val="26"/>
          <w:lang w:eastAsia="fr-FR"/>
        </w:rPr>
        <w:t xml:space="preserve"> : </w:t>
      </w:r>
    </w:p>
    <w:p>
      <w:pPr>
        <w:pStyle w:val="Normal"/>
        <w:numPr>
          <w:ilvl w:val="0"/>
          <w:numId w:val="42"/>
        </w:numPr>
        <w:snapToGrid w:val="true"/>
        <w:spacing w:beforeAutospacing="1" w:after="0"/>
        <w:jc w:val="left"/>
        <w:rPr>
          <w:szCs w:val="26"/>
          <w:lang w:eastAsia="fr-FR"/>
        </w:rPr>
      </w:pPr>
      <w:r>
        <w:rPr>
          <w:szCs w:val="26"/>
          <w:lang w:eastAsia="fr-FR"/>
        </w:rPr>
        <w:t>Activation/désactivation des contraintes fondamentales et métier</w:t>
      </w:r>
    </w:p>
    <w:p>
      <w:pPr>
        <w:pStyle w:val="Normal"/>
        <w:numPr>
          <w:ilvl w:val="0"/>
          <w:numId w:val="42"/>
        </w:numPr>
        <w:snapToGrid w:val="true"/>
        <w:spacing w:before="0" w:after="0"/>
        <w:jc w:val="left"/>
        <w:rPr>
          <w:szCs w:val="26"/>
          <w:lang w:eastAsia="fr-FR"/>
        </w:rPr>
      </w:pPr>
      <w:r>
        <w:rPr>
          <w:szCs w:val="26"/>
          <w:lang w:eastAsia="fr-FR"/>
        </w:rPr>
        <w:t>Interface de désactivation de règles avec trois modes d'accès (liste, filtrage, saisie manuelle)</w:t>
      </w:r>
    </w:p>
    <w:p>
      <w:pPr>
        <w:pStyle w:val="Normal"/>
        <w:numPr>
          <w:ilvl w:val="0"/>
          <w:numId w:val="42"/>
        </w:numPr>
        <w:snapToGrid w:val="true"/>
        <w:spacing w:before="0" w:after="0"/>
        <w:jc w:val="left"/>
        <w:rPr>
          <w:szCs w:val="26"/>
          <w:lang w:eastAsia="fr-FR"/>
        </w:rPr>
      </w:pPr>
      <w:r>
        <w:rPr>
          <w:szCs w:val="26"/>
          <w:lang w:eastAsia="fr-FR"/>
        </w:rPr>
        <w:t>Recherche et filtrage avancé des règles avec plusieurs critères</w:t>
      </w:r>
    </w:p>
    <w:p>
      <w:pPr>
        <w:pStyle w:val="Normal"/>
        <w:numPr>
          <w:ilvl w:val="0"/>
          <w:numId w:val="42"/>
        </w:numPr>
        <w:snapToGrid w:val="true"/>
        <w:spacing w:before="0" w:afterAutospacing="1"/>
        <w:jc w:val="left"/>
        <w:rPr>
          <w:szCs w:val="26"/>
          <w:lang w:eastAsia="fr-FR"/>
        </w:rPr>
      </w:pPr>
      <w:r>
        <w:rPr>
          <w:szCs w:val="26"/>
          <w:lang w:eastAsia="fr-FR"/>
        </w:rPr>
        <w:t>Compteur de règles actives/inactives</w:t>
      </w:r>
    </w:p>
    <w:p>
      <w:pPr>
        <w:pStyle w:val="Normal"/>
        <w:numPr>
          <w:ilvl w:val="0"/>
          <w:numId w:val="3"/>
        </w:numPr>
        <w:tabs>
          <w:tab w:val="clear" w:pos="708"/>
          <w:tab w:val="left" w:pos="142" w:leader="none"/>
        </w:tabs>
        <w:snapToGrid w:val="true"/>
        <w:spacing w:beforeAutospacing="1" w:afterAutospacing="1"/>
        <w:ind w:left="284" w:hanging="0"/>
        <w:jc w:val="left"/>
        <w:rPr>
          <w:szCs w:val="26"/>
          <w:lang w:eastAsia="fr-FR"/>
        </w:rPr>
      </w:pPr>
      <w:r>
        <w:rPr>
          <w:b/>
          <w:bCs/>
          <w:szCs w:val="26"/>
          <w:lang w:eastAsia="fr-FR"/>
        </w:rPr>
        <w:t>Gestion des ressources</w:t>
      </w:r>
      <w:r>
        <w:rPr>
          <w:szCs w:val="26"/>
          <w:lang w:eastAsia="fr-FR"/>
        </w:rPr>
        <w:t xml:space="preserve"> : </w:t>
      </w:r>
    </w:p>
    <w:p>
      <w:pPr>
        <w:pStyle w:val="Normal"/>
        <w:numPr>
          <w:ilvl w:val="0"/>
          <w:numId w:val="43"/>
        </w:numPr>
        <w:snapToGrid w:val="true"/>
        <w:spacing w:beforeAutospacing="1" w:after="0"/>
        <w:jc w:val="left"/>
        <w:rPr>
          <w:szCs w:val="26"/>
          <w:lang w:eastAsia="fr-FR"/>
        </w:rPr>
      </w:pPr>
      <w:r>
        <w:rPr>
          <w:szCs w:val="26"/>
          <w:lang w:eastAsia="fr-FR"/>
        </w:rPr>
        <w:t>Filtrage et tri des cours, enseignants et salles</w:t>
      </w:r>
    </w:p>
    <w:p>
      <w:pPr>
        <w:pStyle w:val="Normal"/>
        <w:numPr>
          <w:ilvl w:val="0"/>
          <w:numId w:val="43"/>
        </w:numPr>
        <w:snapToGrid w:val="true"/>
        <w:spacing w:before="0" w:after="0"/>
        <w:jc w:val="left"/>
        <w:rPr>
          <w:szCs w:val="26"/>
          <w:lang w:eastAsia="fr-FR"/>
        </w:rPr>
      </w:pPr>
      <w:r>
        <w:rPr>
          <w:szCs w:val="26"/>
          <w:lang w:eastAsia="fr-FR"/>
        </w:rPr>
        <w:t>Activation/désactivation individuelle ou globale</w:t>
      </w:r>
    </w:p>
    <w:p>
      <w:pPr>
        <w:pStyle w:val="Normal"/>
        <w:numPr>
          <w:ilvl w:val="0"/>
          <w:numId w:val="43"/>
        </w:numPr>
        <w:snapToGrid w:val="true"/>
        <w:spacing w:before="0" w:after="0"/>
        <w:jc w:val="left"/>
        <w:rPr>
          <w:szCs w:val="26"/>
          <w:lang w:eastAsia="fr-FR"/>
        </w:rPr>
      </w:pPr>
      <w:r>
        <w:rPr>
          <w:szCs w:val="26"/>
          <w:lang w:eastAsia="fr-FR"/>
        </w:rPr>
        <w:t>Recherche textuelle dans chaque catégorie</w:t>
      </w:r>
    </w:p>
    <w:p>
      <w:pPr>
        <w:pStyle w:val="Normal"/>
        <w:numPr>
          <w:ilvl w:val="0"/>
          <w:numId w:val="43"/>
        </w:numPr>
        <w:snapToGrid w:val="true"/>
        <w:spacing w:before="0" w:afterAutospacing="1"/>
        <w:jc w:val="left"/>
        <w:rPr>
          <w:szCs w:val="26"/>
          <w:lang w:eastAsia="fr-FR"/>
        </w:rPr>
      </w:pPr>
      <w:r>
        <w:rPr>
          <w:szCs w:val="26"/>
          <w:lang w:eastAsia="fr-FR"/>
        </w:rPr>
        <w:t>Indication visuelle de l'état actif/inactif</w:t>
      </w:r>
    </w:p>
    <w:p>
      <w:pPr>
        <w:pStyle w:val="Normal"/>
        <w:numPr>
          <w:ilvl w:val="0"/>
          <w:numId w:val="3"/>
        </w:numPr>
        <w:tabs>
          <w:tab w:val="clear" w:pos="708"/>
          <w:tab w:val="left" w:pos="142" w:leader="none"/>
        </w:tabs>
        <w:snapToGrid w:val="true"/>
        <w:spacing w:beforeAutospacing="1" w:afterAutospacing="1"/>
        <w:ind w:left="284" w:hanging="0"/>
        <w:jc w:val="left"/>
        <w:rPr>
          <w:szCs w:val="26"/>
          <w:lang w:eastAsia="fr-FR"/>
        </w:rPr>
      </w:pPr>
      <w:r>
        <w:rPr>
          <w:b/>
          <w:bCs/>
          <w:szCs w:val="26"/>
          <w:lang w:eastAsia="fr-FR"/>
        </w:rPr>
        <w:t>Configuration avancée du solveur</w:t>
      </w:r>
      <w:r>
        <w:rPr>
          <w:szCs w:val="26"/>
          <w:lang w:eastAsia="fr-FR"/>
        </w:rPr>
        <w:t xml:space="preserve"> : </w:t>
      </w:r>
    </w:p>
    <w:p>
      <w:pPr>
        <w:pStyle w:val="Normal"/>
        <w:numPr>
          <w:ilvl w:val="0"/>
          <w:numId w:val="44"/>
        </w:numPr>
        <w:snapToGrid w:val="true"/>
        <w:spacing w:beforeAutospacing="1" w:after="0"/>
        <w:jc w:val="left"/>
        <w:rPr>
          <w:szCs w:val="26"/>
          <w:lang w:eastAsia="fr-FR"/>
        </w:rPr>
      </w:pPr>
      <w:r>
        <w:rPr>
          <w:szCs w:val="26"/>
          <w:lang w:eastAsia="fr-FR"/>
        </w:rPr>
        <w:t>Interface intuitive pour les stratégies de variables</w:t>
      </w:r>
    </w:p>
    <w:p>
      <w:pPr>
        <w:pStyle w:val="Normal"/>
        <w:numPr>
          <w:ilvl w:val="0"/>
          <w:numId w:val="44"/>
        </w:numPr>
        <w:snapToGrid w:val="true"/>
        <w:spacing w:before="0" w:after="0"/>
        <w:jc w:val="left"/>
        <w:rPr>
          <w:szCs w:val="26"/>
          <w:lang w:eastAsia="fr-FR"/>
        </w:rPr>
      </w:pPr>
      <w:r>
        <w:rPr>
          <w:szCs w:val="26"/>
          <w:lang w:eastAsia="fr-FR"/>
        </w:rPr>
        <w:t>Validation des entrées utilisateur</w:t>
      </w:r>
    </w:p>
    <w:p>
      <w:pPr>
        <w:pStyle w:val="Normal"/>
        <w:numPr>
          <w:ilvl w:val="0"/>
          <w:numId w:val="44"/>
        </w:numPr>
        <w:snapToGrid w:val="true"/>
        <w:spacing w:before="0" w:after="0"/>
        <w:jc w:val="left"/>
        <w:rPr>
          <w:szCs w:val="26"/>
          <w:lang w:eastAsia="fr-FR"/>
        </w:rPr>
      </w:pPr>
      <w:r>
        <w:rPr>
          <w:szCs w:val="26"/>
          <w:lang w:eastAsia="fr-FR"/>
        </w:rPr>
        <w:t>Export/import de configurations</w:t>
      </w:r>
    </w:p>
    <w:p>
      <w:pPr>
        <w:pStyle w:val="Normal"/>
        <w:numPr>
          <w:ilvl w:val="0"/>
          <w:numId w:val="44"/>
        </w:numPr>
        <w:snapToGrid w:val="true"/>
        <w:spacing w:before="0" w:afterAutospacing="1"/>
        <w:jc w:val="left"/>
        <w:rPr>
          <w:szCs w:val="26"/>
          <w:lang w:eastAsia="fr-FR"/>
        </w:rPr>
      </w:pPr>
      <w:r>
        <w:rPr>
          <w:szCs w:val="26"/>
          <w:lang w:eastAsia="fr-FR"/>
        </w:rPr>
        <w:t>Mode avancé avec édition directe du JSON</w:t>
      </w:r>
    </w:p>
    <w:p>
      <w:pPr>
        <w:pStyle w:val="Normal"/>
        <w:numPr>
          <w:ilvl w:val="0"/>
          <w:numId w:val="3"/>
        </w:numPr>
        <w:tabs>
          <w:tab w:val="clear" w:pos="708"/>
          <w:tab w:val="left" w:pos="142" w:leader="none"/>
        </w:tabs>
        <w:snapToGrid w:val="true"/>
        <w:spacing w:beforeAutospacing="1" w:afterAutospacing="1"/>
        <w:ind w:left="284" w:hanging="0"/>
        <w:jc w:val="left"/>
        <w:rPr>
          <w:szCs w:val="26"/>
          <w:lang w:eastAsia="fr-FR"/>
        </w:rPr>
      </w:pPr>
      <w:r>
        <w:rPr>
          <w:b/>
          <w:bCs/>
          <w:szCs w:val="26"/>
          <w:lang w:eastAsia="fr-FR"/>
        </w:rPr>
        <w:t>Suivi et visualisation des résultats</w:t>
      </w:r>
      <w:r>
        <w:rPr>
          <w:szCs w:val="26"/>
          <w:lang w:eastAsia="fr-FR"/>
        </w:rPr>
        <w:t xml:space="preserve"> : </w:t>
      </w:r>
    </w:p>
    <w:p>
      <w:pPr>
        <w:pStyle w:val="Normal"/>
        <w:numPr>
          <w:ilvl w:val="0"/>
          <w:numId w:val="45"/>
        </w:numPr>
        <w:snapToGrid w:val="true"/>
        <w:spacing w:beforeAutospacing="1" w:after="0"/>
        <w:jc w:val="left"/>
        <w:rPr>
          <w:szCs w:val="26"/>
          <w:lang w:eastAsia="fr-FR"/>
        </w:rPr>
      </w:pPr>
      <w:r>
        <w:rPr>
          <w:szCs w:val="26"/>
          <w:lang w:eastAsia="fr-FR"/>
        </w:rPr>
        <w:t>Barre de progression</w:t>
      </w:r>
    </w:p>
    <w:p>
      <w:pPr>
        <w:pStyle w:val="Normal"/>
        <w:numPr>
          <w:ilvl w:val="0"/>
          <w:numId w:val="45"/>
        </w:numPr>
        <w:snapToGrid w:val="true"/>
        <w:spacing w:before="0" w:after="0"/>
        <w:jc w:val="left"/>
        <w:rPr>
          <w:szCs w:val="26"/>
          <w:lang w:eastAsia="fr-FR"/>
        </w:rPr>
      </w:pPr>
      <w:r>
        <w:rPr>
          <w:szCs w:val="26"/>
          <w:lang w:eastAsia="fr-FR"/>
        </w:rPr>
        <w:t>Statistiques sur la solution générée</w:t>
      </w:r>
    </w:p>
    <w:p>
      <w:pPr>
        <w:pStyle w:val="Normal"/>
        <w:numPr>
          <w:ilvl w:val="0"/>
          <w:numId w:val="45"/>
        </w:numPr>
        <w:snapToGrid w:val="true"/>
        <w:spacing w:before="0" w:after="0"/>
        <w:jc w:val="left"/>
        <w:rPr>
          <w:szCs w:val="26"/>
          <w:lang w:eastAsia="fr-FR"/>
        </w:rPr>
      </w:pPr>
      <w:r>
        <w:rPr>
          <w:szCs w:val="26"/>
          <w:lang w:eastAsia="fr-FR"/>
        </w:rPr>
        <w:t>Aperçu de l'emploi du temps</w:t>
      </w:r>
    </w:p>
    <w:p>
      <w:pPr>
        <w:pStyle w:val="Normal"/>
        <w:numPr>
          <w:ilvl w:val="0"/>
          <w:numId w:val="45"/>
        </w:numPr>
        <w:snapToGrid w:val="true"/>
        <w:spacing w:before="0" w:after="0"/>
        <w:jc w:val="left"/>
        <w:rPr>
          <w:szCs w:val="26"/>
          <w:lang w:eastAsia="fr-FR"/>
        </w:rPr>
      </w:pPr>
      <w:r>
        <w:rPr>
          <w:szCs w:val="26"/>
          <w:lang w:eastAsia="fr-FR"/>
        </w:rPr>
        <w:t>Export de la solution en JSON</w:t>
      </w:r>
    </w:p>
    <w:p>
      <w:pPr>
        <w:pStyle w:val="Normal"/>
        <w:numPr>
          <w:ilvl w:val="0"/>
          <w:numId w:val="45"/>
        </w:numPr>
        <w:snapToGrid w:val="true"/>
        <w:spacing w:before="0" w:after="0"/>
        <w:jc w:val="left"/>
        <w:rPr>
          <w:szCs w:val="26"/>
          <w:lang w:eastAsia="fr-FR"/>
        </w:rPr>
      </w:pPr>
      <w:r>
        <w:rPr>
          <w:szCs w:val="26"/>
          <w:lang w:eastAsia="fr-FR"/>
        </w:rPr>
        <w:t>Possibilité d'arrêter le solveur pendant son exécution</w:t>
      </w:r>
    </w:p>
    <w:p>
      <w:pPr>
        <w:pStyle w:val="Normal"/>
        <w:numPr>
          <w:ilvl w:val="0"/>
          <w:numId w:val="45"/>
        </w:numPr>
        <w:snapToGrid w:val="true"/>
        <w:spacing w:before="0" w:afterAutospacing="1"/>
        <w:jc w:val="left"/>
        <w:rPr>
          <w:szCs w:val="26"/>
          <w:lang w:eastAsia="fr-FR"/>
        </w:rPr>
      </w:pPr>
      <w:r>
        <w:rPr>
          <w:szCs w:val="26"/>
          <w:lang w:eastAsia="fr-FR"/>
        </w:rPr>
        <w:t>Options de visualisation des données en différents formats (XML, JSON)</w:t>
      </w:r>
    </w:p>
    <w:p>
      <w:pPr>
        <w:pStyle w:val="Normal"/>
        <w:numPr>
          <w:ilvl w:val="0"/>
          <w:numId w:val="3"/>
        </w:numPr>
        <w:tabs>
          <w:tab w:val="clear" w:pos="708"/>
          <w:tab w:val="left" w:pos="142" w:leader="none"/>
        </w:tabs>
        <w:snapToGrid w:val="true"/>
        <w:spacing w:beforeAutospacing="1" w:afterAutospacing="1"/>
        <w:ind w:left="284" w:hanging="0"/>
        <w:jc w:val="left"/>
        <w:rPr>
          <w:szCs w:val="26"/>
          <w:lang w:eastAsia="fr-FR"/>
        </w:rPr>
      </w:pPr>
      <w:r>
        <w:rPr>
          <w:b/>
          <w:bCs/>
          <w:szCs w:val="26"/>
          <w:lang w:eastAsia="fr-FR"/>
        </w:rPr>
        <w:t>Navigation et expérience utilisateur</w:t>
      </w:r>
      <w:r>
        <w:rPr>
          <w:szCs w:val="26"/>
          <w:lang w:eastAsia="fr-FR"/>
        </w:rPr>
        <w:t xml:space="preserve"> : </w:t>
      </w:r>
    </w:p>
    <w:p>
      <w:pPr>
        <w:pStyle w:val="ListParagraph"/>
        <w:numPr>
          <w:ilvl w:val="0"/>
          <w:numId w:val="46"/>
        </w:numPr>
        <w:snapToGrid w:val="true"/>
        <w:spacing w:beforeAutospacing="1" w:after="0"/>
        <w:contextualSpacing/>
        <w:jc w:val="left"/>
        <w:rPr>
          <w:szCs w:val="26"/>
          <w:lang w:eastAsia="fr-FR"/>
        </w:rPr>
      </w:pPr>
      <w:r>
        <w:rPr>
          <w:szCs w:val="26"/>
          <w:lang w:eastAsia="fr-FR"/>
        </w:rPr>
        <w:t>Interface à onglets avec navigation séquentielle (boutons Précédent/Suivant)</w:t>
      </w:r>
    </w:p>
    <w:p>
      <w:pPr>
        <w:pStyle w:val="ListParagraph"/>
        <w:numPr>
          <w:ilvl w:val="0"/>
          <w:numId w:val="46"/>
        </w:numPr>
        <w:snapToGrid w:val="true"/>
        <w:spacing w:before="0" w:after="0"/>
        <w:contextualSpacing/>
        <w:jc w:val="left"/>
        <w:rPr>
          <w:szCs w:val="26"/>
          <w:lang w:eastAsia="fr-FR"/>
        </w:rPr>
      </w:pPr>
      <w:r>
        <w:rPr>
          <w:szCs w:val="26"/>
          <w:lang w:eastAsia="fr-FR"/>
        </w:rPr>
        <w:t>Sauvegarde de l'état des onglets dans l'URL</w:t>
      </w:r>
    </w:p>
    <w:p>
      <w:pPr>
        <w:pStyle w:val="ListParagraph"/>
        <w:numPr>
          <w:ilvl w:val="0"/>
          <w:numId w:val="46"/>
        </w:numPr>
        <w:snapToGrid w:val="true"/>
        <w:spacing w:before="0" w:after="0"/>
        <w:contextualSpacing/>
        <w:jc w:val="left"/>
        <w:rPr>
          <w:szCs w:val="26"/>
          <w:lang w:eastAsia="fr-FR"/>
        </w:rPr>
      </w:pPr>
      <w:r>
        <w:rPr>
          <w:szCs w:val="26"/>
          <w:lang w:eastAsia="fr-FR"/>
        </w:rPr>
        <w:t>Animations et transitions fluides</w:t>
      </w:r>
    </w:p>
    <w:p>
      <w:pPr>
        <w:pStyle w:val="ListParagraph"/>
        <w:numPr>
          <w:ilvl w:val="0"/>
          <w:numId w:val="46"/>
        </w:numPr>
        <w:snapToGrid w:val="true"/>
        <w:spacing w:before="0" w:afterAutospacing="1"/>
        <w:contextualSpacing/>
        <w:jc w:val="left"/>
        <w:rPr>
          <w:szCs w:val="26"/>
          <w:lang w:eastAsia="fr-FR"/>
        </w:rPr>
      </w:pPr>
      <w:r>
        <w:rPr>
          <w:szCs w:val="26"/>
          <w:lang w:eastAsia="fr-FR"/>
        </w:rPr>
        <w:t>Responsive design adapté aux différents formats d'écran</w:t>
      </w:r>
    </w:p>
    <w:p>
      <w:pPr>
        <w:pStyle w:val="Normal"/>
        <w:numPr>
          <w:ilvl w:val="0"/>
          <w:numId w:val="3"/>
        </w:numPr>
        <w:tabs>
          <w:tab w:val="clear" w:pos="708"/>
          <w:tab w:val="left" w:pos="142" w:leader="none"/>
        </w:tabs>
        <w:snapToGrid w:val="true"/>
        <w:spacing w:beforeAutospacing="1" w:afterAutospacing="1"/>
        <w:ind w:left="284" w:hanging="0"/>
        <w:jc w:val="left"/>
        <w:rPr>
          <w:szCs w:val="26"/>
          <w:lang w:eastAsia="fr-FR"/>
        </w:rPr>
      </w:pPr>
      <w:r>
        <w:rPr>
          <w:b/>
          <w:bCs/>
          <w:szCs w:val="26"/>
          <w:lang w:eastAsia="fr-FR"/>
        </w:rPr>
        <w:t>Intégration avec les API</w:t>
      </w:r>
      <w:r>
        <w:rPr>
          <w:szCs w:val="26"/>
          <w:lang w:eastAsia="fr-FR"/>
        </w:rPr>
        <w:t xml:space="preserve"> : </w:t>
      </w:r>
    </w:p>
    <w:p>
      <w:pPr>
        <w:pStyle w:val="ListParagraph"/>
        <w:numPr>
          <w:ilvl w:val="0"/>
          <w:numId w:val="47"/>
        </w:numPr>
        <w:snapToGrid w:val="true"/>
        <w:spacing w:beforeAutospacing="1" w:after="0"/>
        <w:contextualSpacing/>
        <w:jc w:val="left"/>
        <w:rPr>
          <w:szCs w:val="26"/>
          <w:lang w:eastAsia="fr-FR"/>
        </w:rPr>
      </w:pPr>
      <w:r>
        <w:rPr>
          <w:szCs w:val="26"/>
          <w:lang w:eastAsia="fr-FR"/>
        </w:rPr>
        <w:t>Génération dynamique du XML à partir des sélections</w:t>
      </w:r>
    </w:p>
    <w:p>
      <w:pPr>
        <w:pStyle w:val="ListParagraph"/>
        <w:numPr>
          <w:ilvl w:val="0"/>
          <w:numId w:val="47"/>
        </w:numPr>
        <w:snapToGrid w:val="true"/>
        <w:spacing w:before="0" w:after="0"/>
        <w:contextualSpacing/>
        <w:jc w:val="left"/>
        <w:rPr>
          <w:szCs w:val="26"/>
          <w:lang w:eastAsia="fr-FR"/>
        </w:rPr>
      </w:pPr>
      <w:r>
        <w:rPr>
          <w:szCs w:val="26"/>
          <w:lang w:eastAsia="fr-FR"/>
        </w:rPr>
        <w:t>Communication asynchrone avec le serveur</w:t>
      </w:r>
    </w:p>
    <w:p>
      <w:pPr>
        <w:pStyle w:val="ListParagraph"/>
        <w:numPr>
          <w:ilvl w:val="0"/>
          <w:numId w:val="47"/>
        </w:numPr>
        <w:snapToGrid w:val="true"/>
        <w:spacing w:before="0" w:after="0"/>
        <w:contextualSpacing/>
        <w:jc w:val="left"/>
        <w:rPr>
          <w:szCs w:val="26"/>
          <w:lang w:eastAsia="fr-FR"/>
        </w:rPr>
      </w:pPr>
      <w:r>
        <w:rPr>
          <w:szCs w:val="26"/>
          <w:lang w:eastAsia="fr-FR"/>
        </w:rPr>
        <w:t>Gestion des erreurs avec messages utilisateur</w:t>
      </w:r>
    </w:p>
    <w:p>
      <w:pPr>
        <w:pStyle w:val="ListParagraph"/>
        <w:numPr>
          <w:ilvl w:val="0"/>
          <w:numId w:val="47"/>
        </w:numPr>
        <w:snapToGrid w:val="true"/>
        <w:spacing w:before="0" w:afterAutospacing="1"/>
        <w:contextualSpacing/>
        <w:jc w:val="left"/>
        <w:rPr>
          <w:szCs w:val="26"/>
          <w:lang w:eastAsia="fr-FR"/>
        </w:rPr>
      </w:pPr>
      <w:r>
        <w:rPr>
          <w:szCs w:val="26"/>
          <w:lang w:eastAsia="fr-FR"/>
        </w:rPr>
        <w:t>Polling pour suivre l'état du solveur</w:t>
      </w:r>
    </w:p>
    <w:p>
      <w:pPr>
        <w:pStyle w:val="Titre2"/>
        <w:numPr>
          <w:ilvl w:val="0"/>
          <w:numId w:val="35"/>
        </w:numPr>
        <w:tabs>
          <w:tab w:val="clear" w:pos="708"/>
          <w:tab w:val="left" w:pos="426" w:leader="none"/>
          <w:tab w:val="left" w:pos="709" w:leader="none"/>
        </w:tabs>
        <w:ind w:left="1080" w:hanging="1080"/>
        <w:rPr>
          <w:rFonts w:ascii="Cambria" w:hAnsi="Cambria"/>
          <w:b/>
          <w:b/>
          <w:bCs/>
          <w:color w:val="018FA6"/>
          <w:sz w:val="28"/>
          <w:szCs w:val="28"/>
        </w:rPr>
      </w:pPr>
      <w:r>
        <w:rPr>
          <w:rFonts w:ascii="Cambria" w:hAnsi="Cambria"/>
          <w:b/>
          <w:bCs/>
          <w:color w:val="018FA6"/>
          <w:sz w:val="28"/>
          <w:szCs w:val="28"/>
        </w:rPr>
        <w:t xml:space="preserve">  </w:t>
      </w:r>
      <w:bookmarkStart w:id="28" w:name="_Toc198044437"/>
      <w:r>
        <w:rPr>
          <w:rFonts w:ascii="Cambria" w:hAnsi="Cambria"/>
          <w:b/>
          <w:bCs/>
          <w:color w:val="018FA6"/>
          <w:sz w:val="28"/>
          <w:szCs w:val="28"/>
        </w:rPr>
        <w:t>Difficultés rencontrées et solutions apportées :</w:t>
      </w:r>
      <w:bookmarkEnd w:id="28"/>
    </w:p>
    <w:p>
      <w:pPr>
        <w:pStyle w:val="Whitespaceprewrap"/>
        <w:spacing w:before="280" w:after="280"/>
        <w:jc w:val="both"/>
        <w:rPr>
          <w:rFonts w:ascii="Cambria" w:hAnsi="Cambria"/>
          <w:sz w:val="26"/>
          <w:szCs w:val="26"/>
        </w:rPr>
      </w:pPr>
      <w:r>
        <w:rPr>
          <w:rFonts w:ascii="Cambria" w:hAnsi="Cambria"/>
          <w:sz w:val="26"/>
          <w:szCs w:val="26"/>
        </w:rPr>
        <w:t>Durant le développement de l'application, nous avons rencontré plusieurs défis techniques que nous avons surmontés :</w:t>
      </w:r>
    </w:p>
    <w:p>
      <w:pPr>
        <w:pStyle w:val="Whitespacenormal"/>
        <w:numPr>
          <w:ilvl w:val="0"/>
          <w:numId w:val="4"/>
        </w:numPr>
        <w:tabs>
          <w:tab w:val="clear" w:pos="708"/>
          <w:tab w:val="left" w:pos="426" w:leader="none"/>
        </w:tabs>
        <w:spacing w:before="280" w:after="0"/>
        <w:ind w:left="142" w:hanging="0"/>
        <w:jc w:val="both"/>
        <w:rPr>
          <w:rFonts w:ascii="Cambria" w:hAnsi="Cambria"/>
          <w:sz w:val="26"/>
          <w:szCs w:val="26"/>
        </w:rPr>
      </w:pPr>
      <w:r>
        <w:rPr>
          <w:rStyle w:val="Strong"/>
          <w:rFonts w:ascii="Cambria" w:hAnsi="Cambria"/>
          <w:sz w:val="26"/>
          <w:szCs w:val="26"/>
        </w:rPr>
        <w:t xml:space="preserve"> </w:t>
      </w:r>
      <w:r>
        <w:rPr>
          <w:rStyle w:val="Strong"/>
          <w:rFonts w:ascii="Cambria" w:hAnsi="Cambria"/>
          <w:sz w:val="26"/>
          <w:szCs w:val="26"/>
        </w:rPr>
        <w:t>Gestion des dépendances entre sections</w:t>
      </w:r>
      <w:r>
        <w:rPr>
          <w:rFonts w:ascii="Cambria" w:hAnsi="Cambria"/>
          <w:sz w:val="26"/>
          <w:szCs w:val="26"/>
        </w:rPr>
        <w:t xml:space="preserve"> : </w:t>
      </w:r>
    </w:p>
    <w:p>
      <w:pPr>
        <w:pStyle w:val="Whitespacenormal"/>
        <w:tabs>
          <w:tab w:val="clear" w:pos="708"/>
          <w:tab w:val="left" w:pos="426" w:leader="none"/>
        </w:tabs>
        <w:spacing w:before="280" w:after="0"/>
        <w:ind w:left="142" w:hanging="0"/>
        <w:jc w:val="both"/>
        <w:rPr>
          <w:rFonts w:ascii="Cambria" w:hAnsi="Cambria"/>
          <w:sz w:val="26"/>
          <w:szCs w:val="26"/>
        </w:rPr>
      </w:pPr>
      <w:r>
        <w:rPr>
          <w:rFonts w:ascii="Cambria" w:hAnsi="Cambria"/>
          <w:sz w:val="26"/>
          <w:szCs w:val="26"/>
        </w:rPr>
        <w:t>La configuration du solveur dépendait fortement des données sélectionnées dans les sections précédentes. Nous avons implémenté un système d'événements personnalisés pour notifier les différentes parties de l'application des changements d'état.</w:t>
      </w:r>
    </w:p>
    <w:p>
      <w:pPr>
        <w:pStyle w:val="Whitespacenormal"/>
        <w:numPr>
          <w:ilvl w:val="0"/>
          <w:numId w:val="4"/>
        </w:numPr>
        <w:tabs>
          <w:tab w:val="clear" w:pos="708"/>
          <w:tab w:val="left" w:pos="426" w:leader="none"/>
        </w:tabs>
        <w:spacing w:before="0" w:after="280"/>
        <w:ind w:left="142" w:hanging="0"/>
        <w:jc w:val="both"/>
        <w:rPr>
          <w:rFonts w:ascii="Cambria" w:hAnsi="Cambria"/>
          <w:sz w:val="26"/>
          <w:szCs w:val="26"/>
        </w:rPr>
      </w:pPr>
      <w:r>
        <w:rPr>
          <w:rStyle w:val="Strong"/>
          <w:rFonts w:ascii="Cambria" w:hAnsi="Cambria"/>
          <w:sz w:val="26"/>
          <w:szCs w:val="26"/>
        </w:rPr>
        <w:t xml:space="preserve"> </w:t>
      </w:r>
      <w:r>
        <w:rPr>
          <w:rStyle w:val="Strong"/>
          <w:rFonts w:ascii="Cambria" w:hAnsi="Cambria"/>
          <w:sz w:val="26"/>
          <w:szCs w:val="26"/>
        </w:rPr>
        <w:t>Traitement de grandes quantités de données</w:t>
      </w:r>
      <w:r>
        <w:rPr>
          <w:rFonts w:ascii="Cambria" w:hAnsi="Cambria"/>
          <w:sz w:val="26"/>
          <w:szCs w:val="26"/>
        </w:rPr>
        <w:t xml:space="preserve"> : </w:t>
      </w:r>
    </w:p>
    <w:p>
      <w:pPr>
        <w:pStyle w:val="Whitespacenormal"/>
        <w:tabs>
          <w:tab w:val="clear" w:pos="708"/>
          <w:tab w:val="left" w:pos="426" w:leader="none"/>
        </w:tabs>
        <w:spacing w:before="0" w:after="280"/>
        <w:ind w:left="142" w:hanging="0"/>
        <w:jc w:val="both"/>
        <w:rPr>
          <w:rFonts w:ascii="Cambria" w:hAnsi="Cambria"/>
          <w:sz w:val="26"/>
          <w:szCs w:val="26"/>
        </w:rPr>
      </w:pPr>
      <w:r>
        <w:rPr>
          <w:rFonts w:ascii="Cambria" w:hAnsi="Cambria"/>
          <w:sz w:val="26"/>
          <w:szCs w:val="26"/>
        </w:rPr>
        <w:t xml:space="preserve">Les règles et ressources pouvaient être très nombreuses, risquant de ralentir l'interface. Nous avons optimisé les performances par : </w:t>
      </w:r>
    </w:p>
    <w:p>
      <w:pPr>
        <w:pStyle w:val="Whitespacenormal"/>
        <w:numPr>
          <w:ilvl w:val="0"/>
          <w:numId w:val="48"/>
        </w:numPr>
        <w:tabs>
          <w:tab w:val="clear" w:pos="708"/>
          <w:tab w:val="left" w:pos="142" w:leader="none"/>
        </w:tabs>
        <w:spacing w:before="280" w:after="0"/>
        <w:jc w:val="both"/>
        <w:rPr>
          <w:rFonts w:ascii="Cambria" w:hAnsi="Cambria"/>
          <w:sz w:val="26"/>
          <w:szCs w:val="26"/>
        </w:rPr>
      </w:pPr>
      <w:r>
        <w:rPr>
          <w:rFonts w:ascii="Cambria" w:hAnsi="Cambria"/>
          <w:sz w:val="26"/>
          <w:szCs w:val="26"/>
        </w:rPr>
        <w:t>L'utilisation de tableaux paginés</w:t>
      </w:r>
    </w:p>
    <w:p>
      <w:pPr>
        <w:pStyle w:val="Whitespacenormal"/>
        <w:numPr>
          <w:ilvl w:val="0"/>
          <w:numId w:val="48"/>
        </w:numPr>
        <w:tabs>
          <w:tab w:val="clear" w:pos="708"/>
          <w:tab w:val="left" w:pos="142" w:leader="none"/>
        </w:tabs>
        <w:spacing w:before="0" w:after="0"/>
        <w:jc w:val="both"/>
        <w:rPr>
          <w:rFonts w:ascii="Cambria" w:hAnsi="Cambria"/>
          <w:sz w:val="26"/>
          <w:szCs w:val="26"/>
        </w:rPr>
      </w:pPr>
      <w:r>
        <w:rPr>
          <w:rFonts w:ascii="Cambria" w:hAnsi="Cambria"/>
          <w:sz w:val="26"/>
          <w:szCs w:val="26"/>
        </w:rPr>
        <w:t>Des mécanismes de recherche et filtrage efficaces</w:t>
      </w:r>
    </w:p>
    <w:p>
      <w:pPr>
        <w:pStyle w:val="Whitespacenormal"/>
        <w:numPr>
          <w:ilvl w:val="0"/>
          <w:numId w:val="48"/>
        </w:numPr>
        <w:tabs>
          <w:tab w:val="clear" w:pos="708"/>
          <w:tab w:val="left" w:pos="142" w:leader="none"/>
        </w:tabs>
        <w:spacing w:before="0" w:after="280"/>
        <w:jc w:val="both"/>
        <w:rPr>
          <w:rFonts w:ascii="Cambria" w:hAnsi="Cambria"/>
          <w:sz w:val="26"/>
          <w:szCs w:val="26"/>
        </w:rPr>
      </w:pPr>
      <w:r>
        <w:rPr>
          <w:rFonts w:ascii="Cambria" w:hAnsi="Cambria"/>
          <w:sz w:val="26"/>
          <w:szCs w:val="26"/>
        </w:rPr>
        <w:t>Le chargement à la demande des données détaillées</w:t>
      </w:r>
    </w:p>
    <w:p>
      <w:pPr>
        <w:pStyle w:val="Whitespacenormal"/>
        <w:numPr>
          <w:ilvl w:val="0"/>
          <w:numId w:val="4"/>
        </w:numPr>
        <w:tabs>
          <w:tab w:val="clear" w:pos="708"/>
          <w:tab w:val="left" w:pos="426" w:leader="none"/>
        </w:tabs>
        <w:spacing w:before="280" w:after="280"/>
        <w:ind w:left="142" w:hanging="0"/>
        <w:jc w:val="both"/>
        <w:rPr>
          <w:rFonts w:ascii="Cambria" w:hAnsi="Cambria"/>
          <w:sz w:val="26"/>
          <w:szCs w:val="26"/>
        </w:rPr>
      </w:pPr>
      <w:r>
        <w:rPr>
          <w:rStyle w:val="Strong"/>
          <w:rFonts w:ascii="Cambria" w:hAnsi="Cambria"/>
          <w:sz w:val="26"/>
          <w:szCs w:val="26"/>
        </w:rPr>
        <w:t xml:space="preserve"> </w:t>
      </w:r>
      <w:r>
        <w:rPr>
          <w:rStyle w:val="Strong"/>
          <w:rFonts w:ascii="Cambria" w:hAnsi="Cambria"/>
          <w:sz w:val="26"/>
          <w:szCs w:val="26"/>
        </w:rPr>
        <w:t>Complexité de la configuration du solveur</w:t>
      </w:r>
      <w:r>
        <w:rPr>
          <w:rFonts w:ascii="Cambria" w:hAnsi="Cambria"/>
          <w:sz w:val="26"/>
          <w:szCs w:val="26"/>
        </w:rPr>
        <w:t xml:space="preserve"> : Pour faciliter la gestion des nombreux paramètres, nous avons : </w:t>
      </w:r>
    </w:p>
    <w:p>
      <w:pPr>
        <w:pStyle w:val="Whitespacenormal"/>
        <w:numPr>
          <w:ilvl w:val="0"/>
          <w:numId w:val="49"/>
        </w:numPr>
        <w:tabs>
          <w:tab w:val="clear" w:pos="708"/>
          <w:tab w:val="left" w:pos="142" w:leader="none"/>
        </w:tabs>
        <w:spacing w:before="280" w:after="0"/>
        <w:jc w:val="both"/>
        <w:rPr>
          <w:rFonts w:ascii="Cambria" w:hAnsi="Cambria"/>
          <w:sz w:val="26"/>
          <w:szCs w:val="26"/>
        </w:rPr>
      </w:pPr>
      <w:r>
        <w:rPr>
          <w:rFonts w:ascii="Cambria" w:hAnsi="Cambria"/>
          <w:sz w:val="26"/>
          <w:szCs w:val="26"/>
        </w:rPr>
        <w:t>Créé une interface graphique intuitive pour les stratégies de variables</w:t>
      </w:r>
    </w:p>
    <w:p>
      <w:pPr>
        <w:pStyle w:val="Whitespacenormal"/>
        <w:numPr>
          <w:ilvl w:val="0"/>
          <w:numId w:val="49"/>
        </w:numPr>
        <w:tabs>
          <w:tab w:val="clear" w:pos="708"/>
          <w:tab w:val="left" w:pos="142" w:leader="none"/>
        </w:tabs>
        <w:spacing w:before="0" w:after="0"/>
        <w:jc w:val="both"/>
        <w:rPr>
          <w:rFonts w:ascii="Cambria" w:hAnsi="Cambria"/>
          <w:sz w:val="26"/>
          <w:szCs w:val="26"/>
        </w:rPr>
      </w:pPr>
      <w:r>
        <w:rPr>
          <w:rFonts w:ascii="Cambria" w:hAnsi="Cambria"/>
          <w:sz w:val="26"/>
          <w:szCs w:val="26"/>
        </w:rPr>
        <w:t>Ajouté des validations en temps réel des entrées utilisateur</w:t>
      </w:r>
    </w:p>
    <w:p>
      <w:pPr>
        <w:pStyle w:val="Whitespacenormal"/>
        <w:numPr>
          <w:ilvl w:val="0"/>
          <w:numId w:val="49"/>
        </w:numPr>
        <w:tabs>
          <w:tab w:val="clear" w:pos="708"/>
          <w:tab w:val="left" w:pos="142" w:leader="none"/>
        </w:tabs>
        <w:spacing w:before="0" w:after="100"/>
        <w:jc w:val="both"/>
        <w:rPr>
          <w:rFonts w:ascii="Cambria" w:hAnsi="Cambria"/>
          <w:sz w:val="26"/>
          <w:szCs w:val="26"/>
        </w:rPr>
      </w:pPr>
      <w:r>
        <w:rPr>
          <w:rFonts w:ascii="Cambria" w:hAnsi="Cambria"/>
          <w:sz w:val="26"/>
          <w:szCs w:val="26"/>
        </w:rPr>
        <w:t>Intégré une aide contextuelle pour guider les utilisateurs</w:t>
      </w:r>
      <w:r>
        <w:rPr>
          <w:b/>
          <w:bCs/>
          <w:color w:val="018FA6"/>
          <w:sz w:val="27"/>
          <w:szCs w:val="27"/>
        </w:rPr>
        <w:t xml:space="preserve">  </w:t>
      </w:r>
    </w:p>
    <w:p>
      <w:pPr>
        <w:pStyle w:val="Titre2"/>
        <w:numPr>
          <w:ilvl w:val="0"/>
          <w:numId w:val="35"/>
        </w:numPr>
        <w:tabs>
          <w:tab w:val="clear" w:pos="708"/>
          <w:tab w:val="left" w:pos="567" w:leader="none"/>
        </w:tabs>
        <w:ind w:left="1080" w:hanging="1080"/>
        <w:rPr>
          <w:rFonts w:ascii="Cambria" w:hAnsi="Cambria"/>
          <w:b/>
          <w:b/>
          <w:bCs/>
          <w:color w:val="018FA6"/>
          <w:sz w:val="28"/>
          <w:szCs w:val="28"/>
        </w:rPr>
      </w:pPr>
      <w:r>
        <w:rPr>
          <w:rFonts w:ascii="Cambria" w:hAnsi="Cambria"/>
          <w:b/>
          <w:bCs/>
          <w:color w:val="018FA6"/>
          <w:sz w:val="28"/>
          <w:szCs w:val="28"/>
        </w:rPr>
        <w:t xml:space="preserve">   </w:t>
      </w:r>
      <w:bookmarkStart w:id="29" w:name="_Toc198044438"/>
      <w:r>
        <w:rPr>
          <w:rFonts w:ascii="Cambria" w:hAnsi="Cambria"/>
          <w:b/>
          <w:bCs/>
          <w:color w:val="018FA6"/>
          <w:sz w:val="28"/>
          <w:szCs w:val="28"/>
        </w:rPr>
        <w:t>Résultats obtenus :</w:t>
      </w:r>
      <w:bookmarkEnd w:id="29"/>
    </w:p>
    <w:p>
      <w:pPr>
        <w:pStyle w:val="NormalWeb"/>
        <w:spacing w:before="100" w:after="100"/>
        <w:jc w:val="both"/>
        <w:rPr>
          <w:rFonts w:ascii="Cambria" w:hAnsi="Cambria"/>
          <w:sz w:val="26"/>
          <w:szCs w:val="26"/>
        </w:rPr>
      </w:pPr>
      <w:r>
        <w:rPr>
          <w:rFonts w:ascii="Cambria" w:hAnsi="Cambria"/>
          <w:sz w:val="26"/>
          <w:szCs w:val="26"/>
        </w:rPr>
        <w:t>Notre projet a abouti à une interface de pilotage complète et fonctionnelle pour le solveur d'emplois du temps du LERIA. Les principaux résultats obtenus sont les suivants :</w:t>
      </w:r>
    </w:p>
    <w:p>
      <w:pPr>
        <w:pStyle w:val="Titre3"/>
        <w:numPr>
          <w:ilvl w:val="0"/>
          <w:numId w:val="34"/>
        </w:numPr>
        <w:tabs>
          <w:tab w:val="clear" w:pos="708"/>
          <w:tab w:val="left" w:pos="284" w:leader="none"/>
        </w:tabs>
        <w:ind w:left="709" w:hanging="720"/>
        <w:rPr>
          <w:rFonts w:ascii="Cambria" w:hAnsi="Cambria"/>
          <w:b/>
          <w:b/>
          <w:bCs/>
          <w:color w:val="018FA6"/>
          <w:sz w:val="26"/>
          <w:szCs w:val="26"/>
        </w:rPr>
      </w:pPr>
      <w:r>
        <w:rPr>
          <w:rFonts w:ascii="Cambria" w:hAnsi="Cambria"/>
          <w:b/>
          <w:bCs/>
          <w:color w:val="018FA6"/>
          <w:sz w:val="26"/>
          <w:szCs w:val="26"/>
        </w:rPr>
        <w:t xml:space="preserve"> </w:t>
      </w:r>
      <w:bookmarkStart w:id="30" w:name="_Toc198044439"/>
      <w:r>
        <w:rPr>
          <w:rFonts w:ascii="Cambria" w:hAnsi="Cambria"/>
          <w:b/>
          <w:bCs/>
          <w:color w:val="018FA6"/>
          <w:sz w:val="26"/>
          <w:szCs w:val="26"/>
        </w:rPr>
        <w:t>Interface utilisateur intuitive</w:t>
      </w:r>
      <w:bookmarkEnd w:id="30"/>
    </w:p>
    <w:p>
      <w:pPr>
        <w:pStyle w:val="NormalWeb"/>
        <w:spacing w:before="280" w:after="280"/>
        <w:jc w:val="both"/>
        <w:rPr>
          <w:rFonts w:ascii="Cambria" w:hAnsi="Cambria"/>
          <w:sz w:val="26"/>
          <w:szCs w:val="26"/>
        </w:rPr>
      </w:pPr>
      <w:r>
        <w:rPr>
          <w:rFonts w:ascii="Cambria" w:hAnsi="Cambria"/>
          <w:sz w:val="26"/>
          <w:szCs w:val="26"/>
        </w:rPr>
        <w:t>Nous avons développé une interface web responsive, organisée en sections distinctes suivant un flux de travail logique. Cette interface permet aux utilisateurs non experts d'exploiter efficacement les capacités du solveur sans connaissances techniques préalables.</w:t>
      </w:r>
    </w:p>
    <w:p>
      <w:pPr>
        <w:pStyle w:val="NormalWeb"/>
        <w:spacing w:before="280" w:after="280"/>
        <w:jc w:val="both"/>
        <w:rPr>
          <w:rFonts w:ascii="Cambria" w:hAnsi="Cambria"/>
          <w:sz w:val="26"/>
          <w:szCs w:val="26"/>
        </w:rPr>
      </w:pPr>
      <w:r>
        <w:rPr>
          <w:rFonts w:ascii="Cambria" w:hAnsi="Cambria"/>
          <w:sz w:val="26"/>
          <w:szCs w:val="26"/>
        </w:rPr>
        <w:t>La page d'accueil offre un point d'entrée clair avec deux options simples : créer une nouvelle configuration ou charger une configuration existante. Cette approche facilite le démarrage rapide et la réutilisation des paramétrages précédents.</w:t>
      </w:r>
    </w:p>
    <w:p>
      <w:pPr>
        <w:pStyle w:val="Titre3"/>
        <w:numPr>
          <w:ilvl w:val="0"/>
          <w:numId w:val="34"/>
        </w:numPr>
        <w:tabs>
          <w:tab w:val="clear" w:pos="708"/>
          <w:tab w:val="left" w:pos="284" w:leader="none"/>
        </w:tabs>
        <w:ind w:left="709" w:hanging="720"/>
        <w:rPr>
          <w:rFonts w:ascii="Cambria" w:hAnsi="Cambria"/>
          <w:b/>
          <w:b/>
          <w:bCs/>
          <w:color w:val="018FA6"/>
          <w:sz w:val="26"/>
          <w:szCs w:val="26"/>
        </w:rPr>
      </w:pPr>
      <w:r>
        <w:rPr>
          <w:rFonts w:ascii="Cambria" w:hAnsi="Cambria"/>
          <w:b/>
          <w:bCs/>
          <w:color w:val="018FA6"/>
          <w:sz w:val="26"/>
          <w:szCs w:val="26"/>
        </w:rPr>
        <w:t xml:space="preserve"> </w:t>
      </w:r>
      <w:bookmarkStart w:id="31" w:name="_Toc198044440"/>
      <w:r>
        <w:rPr>
          <w:rFonts w:ascii="Cambria" w:hAnsi="Cambria"/>
          <w:b/>
          <w:bCs/>
          <w:color w:val="018FA6"/>
          <w:sz w:val="26"/>
          <w:szCs w:val="26"/>
        </w:rPr>
        <w:t>Fonctionnalités complètes de sélection et filtrage</w:t>
      </w:r>
      <w:bookmarkEnd w:id="31"/>
    </w:p>
    <w:p>
      <w:pPr>
        <w:pStyle w:val="NormalWeb"/>
        <w:spacing w:before="280" w:after="280"/>
        <w:jc w:val="both"/>
        <w:rPr>
          <w:rFonts w:ascii="Cambria" w:hAnsi="Cambria"/>
          <w:sz w:val="26"/>
          <w:szCs w:val="26"/>
        </w:rPr>
      </w:pPr>
      <w:r>
        <w:rPr>
          <w:rFonts w:ascii="Cambria" w:hAnsi="Cambria"/>
          <w:sz w:val="26"/>
          <w:szCs w:val="26"/>
        </w:rPr>
        <w:t>Le système permet une sélection précise des données d'entrée avec une recherche intuitive des formations et une gestion claire des périodes associées. Les utilisateurs peuvent visualiser facilement leurs sélections et les modifier si nécessaire.</w:t>
      </w:r>
    </w:p>
    <w:p>
      <w:pPr>
        <w:pStyle w:val="NormalWeb"/>
        <w:spacing w:before="280" w:after="280"/>
        <w:jc w:val="both"/>
        <w:rPr>
          <w:rFonts w:ascii="Cambria" w:hAnsi="Cambria"/>
          <w:sz w:val="26"/>
          <w:szCs w:val="26"/>
        </w:rPr>
      </w:pPr>
      <w:r>
        <w:rPr>
          <w:rFonts w:ascii="Cambria" w:hAnsi="Cambria"/>
          <w:sz w:val="26"/>
          <w:szCs w:val="26"/>
        </w:rPr>
        <w:t>Les sections de filtrage des règles et des ressources offrent différentes approches adaptées aux besoins variés des utilisateurs, de la simple activation/désactivation jusqu'au filtrage avancé utilisant de multiples critères.</w:t>
      </w:r>
    </w:p>
    <w:p>
      <w:pPr>
        <w:pStyle w:val="Titre3"/>
        <w:numPr>
          <w:ilvl w:val="0"/>
          <w:numId w:val="34"/>
        </w:numPr>
        <w:tabs>
          <w:tab w:val="clear" w:pos="708"/>
          <w:tab w:val="left" w:pos="284" w:leader="none"/>
          <w:tab w:val="left" w:pos="426" w:leader="none"/>
        </w:tabs>
        <w:ind w:left="720" w:hanging="720"/>
        <w:rPr>
          <w:rFonts w:ascii="Cambria" w:hAnsi="Cambria"/>
          <w:b/>
          <w:b/>
          <w:bCs/>
          <w:color w:val="018FA6"/>
          <w:sz w:val="26"/>
          <w:szCs w:val="26"/>
        </w:rPr>
      </w:pPr>
      <w:r>
        <w:rPr>
          <w:rFonts w:ascii="Cambria" w:hAnsi="Cambria"/>
          <w:b/>
          <w:bCs/>
          <w:color w:val="018FA6"/>
          <w:sz w:val="26"/>
          <w:szCs w:val="26"/>
        </w:rPr>
        <w:t xml:space="preserve"> </w:t>
      </w:r>
      <w:bookmarkStart w:id="32" w:name="_Toc198044441"/>
      <w:r>
        <w:rPr>
          <w:rFonts w:ascii="Cambria" w:hAnsi="Cambria"/>
          <w:b/>
          <w:bCs/>
          <w:color w:val="018FA6"/>
          <w:sz w:val="26"/>
          <w:szCs w:val="26"/>
        </w:rPr>
        <w:t>Configuration flexible du solveur</w:t>
      </w:r>
      <w:bookmarkEnd w:id="32"/>
    </w:p>
    <w:p>
      <w:pPr>
        <w:pStyle w:val="NormalWeb"/>
        <w:spacing w:before="280" w:after="280"/>
        <w:jc w:val="both"/>
        <w:rPr>
          <w:rFonts w:ascii="Cambria" w:hAnsi="Cambria"/>
          <w:sz w:val="26"/>
          <w:szCs w:val="26"/>
        </w:rPr>
      </w:pPr>
      <w:r>
        <w:rPr>
          <w:rFonts w:ascii="Cambria" w:hAnsi="Cambria"/>
          <w:sz w:val="26"/>
          <w:szCs w:val="26"/>
        </w:rPr>
        <w:t>Notre interface propose plusieurs niveaux de configuration, des paramètres généraux simples (comme le temps maximum d'exécution) aux stratégies avancées de variables, en passant par un mode expert permettant l'édition directe du JSON de configuration.</w:t>
      </w:r>
    </w:p>
    <w:p>
      <w:pPr>
        <w:pStyle w:val="NormalWeb"/>
        <w:spacing w:before="280" w:after="280"/>
        <w:jc w:val="both"/>
        <w:rPr>
          <w:rFonts w:ascii="Cambria" w:hAnsi="Cambria"/>
          <w:sz w:val="26"/>
          <w:szCs w:val="26"/>
        </w:rPr>
      </w:pPr>
      <w:r>
        <w:rPr>
          <w:rFonts w:ascii="Cambria" w:hAnsi="Cambria"/>
          <w:sz w:val="26"/>
          <w:szCs w:val="26"/>
        </w:rPr>
        <w:t>Les utilisateurs peuvent sauvegarder et charger leurs configurations, facilitant ainsi le partage et la réutilisation des paramétrages efficaces.</w:t>
      </w:r>
    </w:p>
    <w:p>
      <w:pPr>
        <w:pStyle w:val="Titre3"/>
        <w:numPr>
          <w:ilvl w:val="0"/>
          <w:numId w:val="34"/>
        </w:numPr>
        <w:tabs>
          <w:tab w:val="clear" w:pos="708"/>
          <w:tab w:val="left" w:pos="284" w:leader="none"/>
          <w:tab w:val="left" w:pos="426" w:leader="none"/>
        </w:tabs>
        <w:ind w:left="720" w:hanging="720"/>
        <w:rPr>
          <w:rFonts w:ascii="Cambria" w:hAnsi="Cambria"/>
          <w:b/>
          <w:b/>
          <w:bCs/>
          <w:color w:val="018FA6"/>
          <w:sz w:val="26"/>
          <w:szCs w:val="26"/>
        </w:rPr>
      </w:pPr>
      <w:r>
        <w:rPr>
          <w:rFonts w:ascii="Cambria" w:hAnsi="Cambria"/>
          <w:b/>
          <w:bCs/>
          <w:color w:val="018FA6"/>
          <w:sz w:val="26"/>
          <w:szCs w:val="26"/>
        </w:rPr>
        <w:t xml:space="preserve"> </w:t>
      </w:r>
      <w:bookmarkStart w:id="33" w:name="_Toc198044442"/>
      <w:r>
        <w:rPr>
          <w:rFonts w:ascii="Cambria" w:hAnsi="Cambria"/>
          <w:b/>
          <w:bCs/>
          <w:color w:val="018FA6"/>
          <w:sz w:val="26"/>
          <w:szCs w:val="26"/>
        </w:rPr>
        <w:t>Visualisation des résultats</w:t>
      </w:r>
      <w:bookmarkEnd w:id="33"/>
    </w:p>
    <w:p>
      <w:pPr>
        <w:pStyle w:val="NormalWeb"/>
        <w:spacing w:before="280" w:after="280"/>
        <w:jc w:val="both"/>
        <w:rPr>
          <w:rFonts w:ascii="Cambria" w:hAnsi="Cambria"/>
          <w:sz w:val="26"/>
          <w:szCs w:val="26"/>
        </w:rPr>
      </w:pPr>
      <w:r>
        <w:rPr>
          <w:rFonts w:ascii="Cambria" w:hAnsi="Cambria"/>
          <w:sz w:val="26"/>
          <w:szCs w:val="26"/>
        </w:rPr>
        <w:t>La section des solutions offre un suivi en temps réel de l'exécution du solveur, avec la possibilité d'interrompre le processus si nécessaire via un bouton "Arrêter". Les résultats sont présentés de manière structurée avec des statistiques claires, et peuvent être visualisés dans différents formats (JSON, XML). Les utilisateurs peuvent nommer, sauvegarder et exporter leurs solutions, ou visualiser l'emploi du temps complet via l'application dédiée.</w:t>
      </w:r>
    </w:p>
    <w:p>
      <w:pPr>
        <w:pStyle w:val="Titre3"/>
        <w:numPr>
          <w:ilvl w:val="0"/>
          <w:numId w:val="34"/>
        </w:numPr>
        <w:tabs>
          <w:tab w:val="clear" w:pos="708"/>
          <w:tab w:val="left" w:pos="284" w:leader="none"/>
          <w:tab w:val="left" w:pos="426" w:leader="none"/>
        </w:tabs>
        <w:ind w:left="720" w:hanging="720"/>
        <w:rPr>
          <w:rFonts w:ascii="Cambria" w:hAnsi="Cambria"/>
          <w:b/>
          <w:b/>
          <w:bCs/>
          <w:color w:val="018FA6"/>
          <w:sz w:val="26"/>
          <w:szCs w:val="26"/>
        </w:rPr>
      </w:pPr>
      <w:r>
        <w:rPr>
          <w:rFonts w:ascii="Cambria" w:hAnsi="Cambria"/>
          <w:b/>
          <w:bCs/>
          <w:color w:val="018FA6"/>
          <w:sz w:val="26"/>
          <w:szCs w:val="26"/>
        </w:rPr>
        <w:t xml:space="preserve"> </w:t>
      </w:r>
      <w:bookmarkStart w:id="34" w:name="_Toc198044443"/>
      <w:r>
        <w:rPr>
          <w:rFonts w:ascii="Cambria" w:hAnsi="Cambria"/>
          <w:b/>
          <w:bCs/>
          <w:color w:val="018FA6"/>
          <w:sz w:val="26"/>
          <w:szCs w:val="26"/>
        </w:rPr>
        <w:t>Tests et validation</w:t>
      </w:r>
      <w:bookmarkEnd w:id="34"/>
    </w:p>
    <w:p>
      <w:pPr>
        <w:pStyle w:val="NormalWeb"/>
        <w:spacing w:before="280" w:after="280"/>
        <w:jc w:val="both"/>
        <w:rPr>
          <w:rFonts w:ascii="Cambria" w:hAnsi="Cambria"/>
          <w:sz w:val="26"/>
          <w:szCs w:val="26"/>
        </w:rPr>
      </w:pPr>
      <w:r>
        <w:rPr>
          <w:rFonts w:ascii="Cambria" w:hAnsi="Cambria"/>
          <w:sz w:val="26"/>
          <w:szCs w:val="26"/>
        </w:rPr>
        <w:t>L'application a été testée avec différents scénarios d'utilisation, validant ainsi sa robustesse et son adaptabilité. Les principales fonctionnalités fonctionnent comme prévu, permettant un pilotage complet du solveur de la sélection des données jusqu'à l'exploitation des résultats.</w:t>
      </w:r>
    </w:p>
    <w:p>
      <w:pPr>
        <w:pStyle w:val="Titre3"/>
        <w:numPr>
          <w:ilvl w:val="0"/>
          <w:numId w:val="34"/>
        </w:numPr>
        <w:tabs>
          <w:tab w:val="clear" w:pos="708"/>
          <w:tab w:val="left" w:pos="284" w:leader="none"/>
          <w:tab w:val="left" w:pos="426" w:leader="none"/>
        </w:tabs>
        <w:ind w:left="720" w:hanging="720"/>
        <w:rPr>
          <w:rFonts w:ascii="Cambria" w:hAnsi="Cambria"/>
          <w:b/>
          <w:b/>
          <w:bCs/>
          <w:color w:val="018FA6"/>
          <w:sz w:val="26"/>
          <w:szCs w:val="26"/>
        </w:rPr>
      </w:pPr>
      <w:r>
        <w:rPr>
          <w:rFonts w:ascii="Cambria" w:hAnsi="Cambria"/>
          <w:b/>
          <w:bCs/>
          <w:color w:val="018FA6"/>
          <w:sz w:val="26"/>
          <w:szCs w:val="26"/>
        </w:rPr>
        <w:t xml:space="preserve"> </w:t>
      </w:r>
      <w:bookmarkStart w:id="35" w:name="_Toc198044444"/>
      <w:r>
        <w:rPr>
          <w:rFonts w:ascii="Cambria" w:hAnsi="Cambria"/>
          <w:b/>
          <w:bCs/>
          <w:color w:val="018FA6"/>
          <w:sz w:val="26"/>
          <w:szCs w:val="26"/>
        </w:rPr>
        <w:t>Documentation</w:t>
      </w:r>
      <w:bookmarkEnd w:id="35"/>
    </w:p>
    <w:p>
      <w:pPr>
        <w:pStyle w:val="NormalWeb"/>
        <w:spacing w:before="280" w:after="280"/>
        <w:jc w:val="both"/>
        <w:rPr>
          <w:rFonts w:ascii="Cambria" w:hAnsi="Cambria"/>
          <w:sz w:val="26"/>
          <w:szCs w:val="26"/>
        </w:rPr>
      </w:pPr>
      <w:r>
        <w:rPr>
          <w:rFonts w:ascii="Cambria" w:hAnsi="Cambria"/>
          <w:sz w:val="26"/>
          <w:szCs w:val="26"/>
        </w:rPr>
        <w:t>Une documentation complète du code a été réalisée, incluant des commentaires explicites et une organisation modulaire facilitant les futures évolutions. Le présent rapport constitue également une ressource précieuse pour comprendre l'architecture et le fonctionnement de l'application.</w:t>
      </w:r>
    </w:p>
    <w:p>
      <w:pPr>
        <w:pStyle w:val="NormalWeb"/>
        <w:spacing w:before="280" w:after="280"/>
        <w:jc w:val="both"/>
        <w:rPr>
          <w:rFonts w:ascii="Cambria" w:hAnsi="Cambria"/>
          <w:sz w:val="26"/>
          <w:szCs w:val="26"/>
        </w:rPr>
      </w:pPr>
      <w:r>
        <w:rPr>
          <w:rFonts w:ascii="Cambria" w:hAnsi="Cambria"/>
          <w:sz w:val="26"/>
          <w:szCs w:val="26"/>
        </w:rPr>
        <w:t>Ces résultats correspondent aux objectifs initiaux du projet et offrent une solution complète pour faciliter l'utilisation du solveur d'emplois du temps par les responsables de formation et le personnel administratif de l'université.</w:t>
      </w:r>
    </w:p>
    <w:p>
      <w:pPr>
        <w:pStyle w:val="NormalWeb"/>
        <w:numPr>
          <w:ilvl w:val="0"/>
          <w:numId w:val="0"/>
        </w:numPr>
        <w:tabs>
          <w:tab w:val="clear" w:pos="708"/>
          <w:tab w:val="left" w:pos="426" w:leader="none"/>
        </w:tabs>
        <w:spacing w:before="280" w:after="280"/>
        <w:ind w:hanging="284"/>
        <w:outlineLvl w:val="1"/>
        <w:rPr>
          <w:rFonts w:ascii="Cambria" w:hAnsi="Cambria"/>
          <w:b/>
          <w:b/>
          <w:bCs/>
          <w:color w:val="018FA6"/>
          <w:sz w:val="28"/>
          <w:szCs w:val="28"/>
        </w:rPr>
      </w:pPr>
      <w:bookmarkStart w:id="36" w:name="_Toc198044445"/>
      <w:r>
        <w:rPr>
          <w:rFonts w:ascii="Cambria" w:hAnsi="Cambria"/>
          <w:b/>
          <w:bCs/>
          <w:color w:val="018FA6"/>
          <w:sz w:val="27"/>
          <w:szCs w:val="27"/>
        </w:rPr>
        <w:t xml:space="preserve">VI.  </w:t>
      </w:r>
      <w:r>
        <w:rPr>
          <w:rFonts w:ascii="Cambria" w:hAnsi="Cambria"/>
          <w:b/>
          <w:bCs/>
          <w:color w:val="018FA6"/>
          <w:sz w:val="28"/>
          <w:szCs w:val="28"/>
        </w:rPr>
        <w:t>Conclusion :</w:t>
      </w:r>
      <w:bookmarkEnd w:id="36"/>
    </w:p>
    <w:p>
      <w:pPr>
        <w:pStyle w:val="Whitespaceprewrap"/>
        <w:spacing w:before="280" w:after="280"/>
        <w:jc w:val="both"/>
        <w:rPr>
          <w:rFonts w:ascii="Cambria" w:hAnsi="Cambria"/>
          <w:sz w:val="26"/>
          <w:szCs w:val="26"/>
        </w:rPr>
      </w:pPr>
      <w:r>
        <w:rPr>
          <w:rFonts w:ascii="Cambria" w:hAnsi="Cambria"/>
          <w:sz w:val="26"/>
          <w:szCs w:val="26"/>
        </w:rPr>
        <w:t>Ce projet de développement d'une interface de pilotage pour le solveur d'emplois du temps du LERIA a été une expérience enrichissante qui nous a permis de mettre en application nos connaissances théoriques dans un contexte professionnel concret.</w:t>
      </w:r>
    </w:p>
    <w:p>
      <w:pPr>
        <w:pStyle w:val="Titre3"/>
        <w:numPr>
          <w:ilvl w:val="0"/>
          <w:numId w:val="51"/>
        </w:numPr>
        <w:tabs>
          <w:tab w:val="clear" w:pos="708"/>
          <w:tab w:val="left" w:pos="284" w:leader="none"/>
          <w:tab w:val="left" w:pos="426" w:leader="none"/>
        </w:tabs>
        <w:ind w:left="720" w:hanging="720"/>
        <w:rPr>
          <w:rFonts w:ascii="Cambria" w:hAnsi="Cambria"/>
          <w:color w:val="018FA6"/>
          <w:sz w:val="26"/>
          <w:szCs w:val="26"/>
        </w:rPr>
      </w:pPr>
      <w:r>
        <w:rPr>
          <w:rStyle w:val="Strong"/>
          <w:rFonts w:ascii="Cambria" w:hAnsi="Cambria"/>
          <w:color w:val="018FA6"/>
          <w:sz w:val="26"/>
          <w:szCs w:val="26"/>
        </w:rPr>
        <w:t xml:space="preserve"> </w:t>
      </w:r>
      <w:bookmarkStart w:id="37" w:name="_Toc198044446"/>
      <w:r>
        <w:rPr>
          <w:rStyle w:val="Strong"/>
          <w:rFonts w:ascii="Cambria" w:hAnsi="Cambria"/>
          <w:color w:val="018FA6"/>
          <w:sz w:val="26"/>
          <w:szCs w:val="26"/>
        </w:rPr>
        <w:t>Bilan du projet</w:t>
      </w:r>
      <w:bookmarkEnd w:id="37"/>
    </w:p>
    <w:p>
      <w:pPr>
        <w:pStyle w:val="Whitespaceprewrap"/>
        <w:spacing w:before="280" w:after="280"/>
        <w:jc w:val="both"/>
        <w:rPr>
          <w:rFonts w:ascii="Cambria" w:hAnsi="Cambria"/>
          <w:sz w:val="26"/>
          <w:szCs w:val="26"/>
        </w:rPr>
      </w:pPr>
      <w:r>
        <w:rPr>
          <w:rFonts w:ascii="Cambria" w:hAnsi="Cambria"/>
          <w:sz w:val="26"/>
          <w:szCs w:val="26"/>
        </w:rPr>
        <w:t>Nous avons réussi à développer une application web complète qui répond pleinement aux objectifs initiaux :</w:t>
      </w:r>
    </w:p>
    <w:p>
      <w:pPr>
        <w:pStyle w:val="Whitespacenormal"/>
        <w:numPr>
          <w:ilvl w:val="0"/>
          <w:numId w:val="15"/>
        </w:numPr>
        <w:spacing w:before="280" w:after="0"/>
        <w:jc w:val="both"/>
        <w:rPr>
          <w:rFonts w:ascii="Cambria" w:hAnsi="Cambria"/>
          <w:sz w:val="26"/>
          <w:szCs w:val="26"/>
        </w:rPr>
      </w:pPr>
      <w:r>
        <w:rPr>
          <w:rStyle w:val="Strong"/>
          <w:rFonts w:ascii="Cambria" w:hAnsi="Cambria"/>
          <w:sz w:val="26"/>
          <w:szCs w:val="26"/>
        </w:rPr>
        <w:t>Accessibilité accrue</w:t>
      </w:r>
      <w:r>
        <w:rPr>
          <w:rFonts w:ascii="Cambria" w:hAnsi="Cambria"/>
          <w:sz w:val="26"/>
          <w:szCs w:val="26"/>
        </w:rPr>
        <w:t xml:space="preserve"> : L'interface rend le solveur accessible aux utilisateurs non-techniques comme les responsables de formation et le personnel administratif.</w:t>
      </w:r>
    </w:p>
    <w:p>
      <w:pPr>
        <w:pStyle w:val="Whitespacenormal"/>
        <w:numPr>
          <w:ilvl w:val="0"/>
          <w:numId w:val="15"/>
        </w:numPr>
        <w:spacing w:before="0" w:after="0"/>
        <w:jc w:val="both"/>
        <w:rPr>
          <w:rFonts w:ascii="Cambria" w:hAnsi="Cambria"/>
          <w:sz w:val="26"/>
          <w:szCs w:val="26"/>
        </w:rPr>
      </w:pPr>
      <w:r>
        <w:rPr>
          <w:rStyle w:val="Strong"/>
          <w:rFonts w:ascii="Cambria" w:hAnsi="Cambria"/>
          <w:sz w:val="26"/>
          <w:szCs w:val="26"/>
        </w:rPr>
        <w:t>Workflow intuitif</w:t>
      </w:r>
      <w:r>
        <w:rPr>
          <w:rFonts w:ascii="Cambria" w:hAnsi="Cambria"/>
          <w:sz w:val="26"/>
          <w:szCs w:val="26"/>
        </w:rPr>
        <w:t xml:space="preserve"> : L'organisation en sections séquentielles guide naturellement l'utilisateur à travers le processus de génération d'emplois du temps.</w:t>
      </w:r>
    </w:p>
    <w:p>
      <w:pPr>
        <w:pStyle w:val="Whitespacenormal"/>
        <w:numPr>
          <w:ilvl w:val="0"/>
          <w:numId w:val="15"/>
        </w:numPr>
        <w:spacing w:before="0" w:after="0"/>
        <w:jc w:val="both"/>
        <w:rPr>
          <w:rFonts w:ascii="Cambria" w:hAnsi="Cambria"/>
          <w:sz w:val="26"/>
          <w:szCs w:val="26"/>
        </w:rPr>
      </w:pPr>
      <w:r>
        <w:rPr>
          <w:rStyle w:val="Strong"/>
          <w:rFonts w:ascii="Cambria" w:hAnsi="Cambria"/>
          <w:sz w:val="26"/>
          <w:szCs w:val="26"/>
        </w:rPr>
        <w:t>Flexibilité</w:t>
      </w:r>
      <w:r>
        <w:rPr>
          <w:rFonts w:ascii="Cambria" w:hAnsi="Cambria"/>
          <w:sz w:val="26"/>
          <w:szCs w:val="26"/>
        </w:rPr>
        <w:t xml:space="preserve"> : L'application offre différents niveaux de configuration adaptés à tous les profils d'utilisateurs, des plus novices aux plus expérimentés.</w:t>
      </w:r>
    </w:p>
    <w:p>
      <w:pPr>
        <w:pStyle w:val="Whitespacenormal"/>
        <w:numPr>
          <w:ilvl w:val="0"/>
          <w:numId w:val="15"/>
        </w:numPr>
        <w:spacing w:before="0" w:after="280"/>
        <w:jc w:val="both"/>
        <w:rPr>
          <w:rFonts w:ascii="Cambria" w:hAnsi="Cambria"/>
          <w:sz w:val="26"/>
          <w:szCs w:val="26"/>
        </w:rPr>
      </w:pPr>
      <w:r>
        <w:rPr>
          <w:rStyle w:val="Strong"/>
          <w:rFonts w:ascii="Cambria" w:hAnsi="Cambria"/>
          <w:sz w:val="26"/>
          <w:szCs w:val="26"/>
        </w:rPr>
        <w:t>Exploitation des résultats</w:t>
      </w:r>
      <w:r>
        <w:rPr>
          <w:rFonts w:ascii="Cambria" w:hAnsi="Cambria"/>
          <w:sz w:val="26"/>
          <w:szCs w:val="26"/>
        </w:rPr>
        <w:t xml:space="preserve"> : Les solutions générées sont présentées de manière claire et peuvent être facilement sauvegardées, exportées ou visualisées.</w:t>
      </w:r>
    </w:p>
    <w:p>
      <w:pPr>
        <w:pStyle w:val="Whitespaceprewrap"/>
        <w:spacing w:before="280" w:after="280"/>
        <w:jc w:val="both"/>
        <w:rPr>
          <w:rFonts w:ascii="Cambria" w:hAnsi="Cambria"/>
          <w:sz w:val="26"/>
          <w:szCs w:val="26"/>
        </w:rPr>
      </w:pPr>
      <w:r>
        <w:rPr>
          <w:rFonts w:ascii="Cambria" w:hAnsi="Cambria"/>
          <w:sz w:val="26"/>
          <w:szCs w:val="26"/>
        </w:rPr>
        <w:t>Sur le plan technique, nous avons relevé plusieurs défis importants :</w:t>
      </w:r>
    </w:p>
    <w:p>
      <w:pPr>
        <w:pStyle w:val="Whitespacenormal"/>
        <w:numPr>
          <w:ilvl w:val="0"/>
          <w:numId w:val="16"/>
        </w:numPr>
        <w:spacing w:before="280" w:after="0"/>
        <w:jc w:val="both"/>
        <w:rPr>
          <w:rFonts w:ascii="Cambria" w:hAnsi="Cambria"/>
          <w:sz w:val="26"/>
          <w:szCs w:val="26"/>
        </w:rPr>
      </w:pPr>
      <w:r>
        <w:rPr>
          <w:rFonts w:ascii="Cambria" w:hAnsi="Cambria"/>
          <w:sz w:val="26"/>
          <w:szCs w:val="26"/>
        </w:rPr>
        <w:t>La manipulation de structures de données complexes et imbriquées</w:t>
      </w:r>
    </w:p>
    <w:p>
      <w:pPr>
        <w:pStyle w:val="Whitespacenormal"/>
        <w:numPr>
          <w:ilvl w:val="0"/>
          <w:numId w:val="16"/>
        </w:numPr>
        <w:spacing w:before="0" w:after="0"/>
        <w:jc w:val="both"/>
        <w:rPr>
          <w:rFonts w:ascii="Cambria" w:hAnsi="Cambria"/>
          <w:sz w:val="26"/>
          <w:szCs w:val="26"/>
        </w:rPr>
      </w:pPr>
      <w:r>
        <w:rPr>
          <w:rFonts w:ascii="Cambria" w:hAnsi="Cambria"/>
          <w:sz w:val="26"/>
          <w:szCs w:val="26"/>
        </w:rPr>
        <w:t>La communication asynchrone avec plusieurs API</w:t>
      </w:r>
    </w:p>
    <w:p>
      <w:pPr>
        <w:pStyle w:val="Whitespacenormal"/>
        <w:numPr>
          <w:ilvl w:val="0"/>
          <w:numId w:val="16"/>
        </w:numPr>
        <w:spacing w:before="0" w:after="0"/>
        <w:jc w:val="both"/>
        <w:rPr>
          <w:rFonts w:ascii="Cambria" w:hAnsi="Cambria"/>
          <w:sz w:val="26"/>
          <w:szCs w:val="26"/>
        </w:rPr>
      </w:pPr>
      <w:r>
        <w:rPr>
          <w:rFonts w:ascii="Cambria" w:hAnsi="Cambria"/>
          <w:sz w:val="26"/>
          <w:szCs w:val="26"/>
        </w:rPr>
        <w:t>La création d'interfaces utilisateur interactives et réactives</w:t>
      </w:r>
    </w:p>
    <w:p>
      <w:pPr>
        <w:pStyle w:val="Whitespacenormal"/>
        <w:numPr>
          <w:ilvl w:val="0"/>
          <w:numId w:val="16"/>
        </w:numPr>
        <w:spacing w:before="0" w:after="280"/>
        <w:jc w:val="both"/>
        <w:rPr>
          <w:rFonts w:ascii="Cambria" w:hAnsi="Cambria"/>
          <w:sz w:val="26"/>
          <w:szCs w:val="26"/>
        </w:rPr>
      </w:pPr>
      <w:r>
        <w:rPr>
          <w:rFonts w:ascii="Cambria" w:hAnsi="Cambria"/>
          <w:sz w:val="26"/>
          <w:szCs w:val="26"/>
        </w:rPr>
        <w:t>L'optimisation des performances pour gérer de grandes quantités de données</w:t>
      </w:r>
    </w:p>
    <w:p>
      <w:pPr>
        <w:pStyle w:val="Titre3"/>
        <w:numPr>
          <w:ilvl w:val="0"/>
          <w:numId w:val="51"/>
        </w:numPr>
        <w:tabs>
          <w:tab w:val="clear" w:pos="708"/>
          <w:tab w:val="left" w:pos="284" w:leader="none"/>
          <w:tab w:val="left" w:pos="426" w:leader="none"/>
        </w:tabs>
        <w:ind w:left="720" w:hanging="720"/>
        <w:rPr>
          <w:rFonts w:ascii="Cambria" w:hAnsi="Cambria"/>
          <w:color w:val="018FA6"/>
          <w:sz w:val="26"/>
          <w:szCs w:val="26"/>
        </w:rPr>
      </w:pPr>
      <w:r>
        <w:rPr>
          <w:rStyle w:val="Strong"/>
          <w:rFonts w:ascii="Cambria" w:hAnsi="Cambria"/>
          <w:color w:val="018FA6"/>
          <w:sz w:val="26"/>
          <w:szCs w:val="26"/>
        </w:rPr>
        <w:t xml:space="preserve"> </w:t>
      </w:r>
      <w:bookmarkStart w:id="38" w:name="_Toc198044447"/>
      <w:r>
        <w:rPr>
          <w:rStyle w:val="Strong"/>
          <w:rFonts w:ascii="Cambria" w:hAnsi="Cambria"/>
          <w:color w:val="018FA6"/>
          <w:sz w:val="26"/>
          <w:szCs w:val="26"/>
        </w:rPr>
        <w:t>Compétences développées</w:t>
      </w:r>
      <w:bookmarkEnd w:id="38"/>
    </w:p>
    <w:p>
      <w:pPr>
        <w:pStyle w:val="Whitespaceprewrap"/>
        <w:spacing w:before="280" w:after="280"/>
        <w:jc w:val="both"/>
        <w:rPr>
          <w:rFonts w:ascii="Cambria" w:hAnsi="Cambria"/>
          <w:sz w:val="26"/>
          <w:szCs w:val="26"/>
        </w:rPr>
      </w:pPr>
      <w:r>
        <w:rPr>
          <w:rFonts w:ascii="Cambria" w:hAnsi="Cambria"/>
          <w:sz w:val="26"/>
          <w:szCs w:val="26"/>
        </w:rPr>
        <w:t>Ce projet nous a permis de développer diverses compétences techniques et transversales :</w:t>
      </w:r>
    </w:p>
    <w:p>
      <w:pPr>
        <w:pStyle w:val="Whitespacenormal"/>
        <w:numPr>
          <w:ilvl w:val="0"/>
          <w:numId w:val="17"/>
        </w:numPr>
        <w:spacing w:before="280" w:after="0"/>
        <w:jc w:val="both"/>
        <w:rPr>
          <w:rFonts w:ascii="Cambria" w:hAnsi="Cambria"/>
          <w:sz w:val="26"/>
          <w:szCs w:val="26"/>
        </w:rPr>
      </w:pPr>
      <w:r>
        <w:rPr>
          <w:rStyle w:val="Strong"/>
          <w:rFonts w:ascii="Cambria" w:hAnsi="Cambria"/>
          <w:sz w:val="26"/>
          <w:szCs w:val="26"/>
        </w:rPr>
        <w:t>Développement frontend</w:t>
      </w:r>
      <w:r>
        <w:rPr>
          <w:rFonts w:ascii="Cambria" w:hAnsi="Cambria"/>
          <w:sz w:val="26"/>
          <w:szCs w:val="26"/>
        </w:rPr>
        <w:t xml:space="preserve"> : Maîtrise avancée de HTML5, CSS3, JavaScript et Bootstrap</w:t>
      </w:r>
    </w:p>
    <w:p>
      <w:pPr>
        <w:pStyle w:val="Whitespacenormal"/>
        <w:numPr>
          <w:ilvl w:val="0"/>
          <w:numId w:val="17"/>
        </w:numPr>
        <w:spacing w:before="0" w:after="0"/>
        <w:jc w:val="both"/>
        <w:rPr>
          <w:rFonts w:ascii="Cambria" w:hAnsi="Cambria"/>
          <w:sz w:val="26"/>
          <w:szCs w:val="26"/>
        </w:rPr>
      </w:pPr>
      <w:r>
        <w:rPr>
          <w:rStyle w:val="Strong"/>
          <w:rFonts w:ascii="Cambria" w:hAnsi="Cambria"/>
          <w:sz w:val="26"/>
          <w:szCs w:val="26"/>
        </w:rPr>
        <w:t>Conception d'interface</w:t>
      </w:r>
      <w:r>
        <w:rPr>
          <w:rFonts w:ascii="Cambria" w:hAnsi="Cambria"/>
          <w:sz w:val="26"/>
          <w:szCs w:val="26"/>
        </w:rPr>
        <w:t xml:space="preserve"> : Principes d'UX/UI pour créer une expérience utilisateur intuitive</w:t>
      </w:r>
    </w:p>
    <w:p>
      <w:pPr>
        <w:pStyle w:val="Whitespacenormal"/>
        <w:numPr>
          <w:ilvl w:val="0"/>
          <w:numId w:val="17"/>
        </w:numPr>
        <w:spacing w:before="0" w:after="0"/>
        <w:jc w:val="both"/>
        <w:rPr>
          <w:rFonts w:ascii="Cambria" w:hAnsi="Cambria"/>
          <w:sz w:val="26"/>
          <w:szCs w:val="26"/>
        </w:rPr>
      </w:pPr>
      <w:r>
        <w:rPr>
          <w:rStyle w:val="Strong"/>
          <w:rFonts w:ascii="Cambria" w:hAnsi="Cambria"/>
          <w:sz w:val="26"/>
          <w:szCs w:val="26"/>
        </w:rPr>
        <w:t>Communication API</w:t>
      </w:r>
      <w:r>
        <w:rPr>
          <w:rFonts w:ascii="Cambria" w:hAnsi="Cambria"/>
          <w:sz w:val="26"/>
          <w:szCs w:val="26"/>
        </w:rPr>
        <w:t xml:space="preserve"> : Techniques d'interaction avec des API REST</w:t>
      </w:r>
    </w:p>
    <w:p>
      <w:pPr>
        <w:pStyle w:val="Whitespacenormal"/>
        <w:numPr>
          <w:ilvl w:val="0"/>
          <w:numId w:val="17"/>
        </w:numPr>
        <w:spacing w:before="0" w:after="0"/>
        <w:jc w:val="both"/>
        <w:rPr>
          <w:rFonts w:ascii="Cambria" w:hAnsi="Cambria"/>
          <w:sz w:val="26"/>
          <w:szCs w:val="26"/>
        </w:rPr>
      </w:pPr>
      <w:r>
        <w:rPr>
          <w:rStyle w:val="Strong"/>
          <w:rFonts w:ascii="Cambria" w:hAnsi="Cambria"/>
          <w:sz w:val="26"/>
          <w:szCs w:val="26"/>
        </w:rPr>
        <w:t>Gestion de projet</w:t>
      </w:r>
      <w:r>
        <w:rPr>
          <w:rFonts w:ascii="Cambria" w:hAnsi="Cambria"/>
          <w:sz w:val="26"/>
          <w:szCs w:val="26"/>
        </w:rPr>
        <w:t xml:space="preserve"> : Organisation du travail en équipe, partage des tâches, suivi de l'avancement</w:t>
      </w:r>
    </w:p>
    <w:p>
      <w:pPr>
        <w:pStyle w:val="Whitespacenormal"/>
        <w:numPr>
          <w:ilvl w:val="0"/>
          <w:numId w:val="17"/>
        </w:numPr>
        <w:spacing w:before="0" w:after="280"/>
        <w:jc w:val="both"/>
        <w:rPr>
          <w:rFonts w:ascii="Cambria" w:hAnsi="Cambria"/>
          <w:sz w:val="26"/>
          <w:szCs w:val="26"/>
        </w:rPr>
      </w:pPr>
      <w:r>
        <w:rPr>
          <w:rStyle w:val="Strong"/>
          <w:rFonts w:ascii="Cambria" w:hAnsi="Cambria"/>
          <w:sz w:val="26"/>
          <w:szCs w:val="26"/>
        </w:rPr>
        <w:t>Documentation</w:t>
      </w:r>
      <w:r>
        <w:rPr>
          <w:rFonts w:ascii="Cambria" w:hAnsi="Cambria"/>
          <w:sz w:val="26"/>
          <w:szCs w:val="26"/>
        </w:rPr>
        <w:t xml:space="preserve"> : Rédaction de documentation technique claire et complète</w:t>
      </w:r>
    </w:p>
    <w:p>
      <w:pPr>
        <w:pStyle w:val="Titre3"/>
        <w:numPr>
          <w:ilvl w:val="0"/>
          <w:numId w:val="51"/>
        </w:numPr>
        <w:tabs>
          <w:tab w:val="clear" w:pos="708"/>
          <w:tab w:val="left" w:pos="284" w:leader="none"/>
          <w:tab w:val="left" w:pos="426" w:leader="none"/>
        </w:tabs>
        <w:ind w:left="720" w:hanging="720"/>
        <w:rPr>
          <w:rFonts w:ascii="Cambria" w:hAnsi="Cambria"/>
          <w:color w:val="018FA6"/>
          <w:sz w:val="26"/>
          <w:szCs w:val="26"/>
        </w:rPr>
      </w:pPr>
      <w:r>
        <w:rPr>
          <w:rStyle w:val="Strong"/>
          <w:rFonts w:ascii="Cambria" w:hAnsi="Cambria"/>
          <w:color w:val="018FA6"/>
          <w:sz w:val="26"/>
          <w:szCs w:val="26"/>
        </w:rPr>
        <w:t xml:space="preserve"> </w:t>
      </w:r>
      <w:bookmarkStart w:id="39" w:name="_Toc198044448"/>
      <w:r>
        <w:rPr>
          <w:rStyle w:val="Strong"/>
          <w:rFonts w:ascii="Cambria" w:hAnsi="Cambria"/>
          <w:color w:val="018FA6"/>
          <w:sz w:val="26"/>
          <w:szCs w:val="26"/>
        </w:rPr>
        <w:t>Perspectives d'évolution</w:t>
      </w:r>
      <w:bookmarkEnd w:id="39"/>
    </w:p>
    <w:p>
      <w:pPr>
        <w:pStyle w:val="Whitespaceprewrap"/>
        <w:spacing w:before="280" w:after="280"/>
        <w:jc w:val="both"/>
        <w:rPr>
          <w:rFonts w:ascii="Cambria" w:hAnsi="Cambria"/>
          <w:sz w:val="26"/>
          <w:szCs w:val="26"/>
        </w:rPr>
      </w:pPr>
      <w:r>
        <w:rPr>
          <w:rFonts w:ascii="Cambria" w:hAnsi="Cambria"/>
          <w:sz w:val="26"/>
          <w:szCs w:val="26"/>
        </w:rPr>
        <w:t>L'application développée offre plusieurs axes d'amélioration pour des développements futurs :</w:t>
      </w:r>
    </w:p>
    <w:p>
      <w:pPr>
        <w:pStyle w:val="Whitespacenormal"/>
        <w:numPr>
          <w:ilvl w:val="0"/>
          <w:numId w:val="50"/>
        </w:numPr>
        <w:spacing w:before="280" w:after="0"/>
        <w:jc w:val="both"/>
        <w:rPr>
          <w:rFonts w:ascii="Cambria" w:hAnsi="Cambria"/>
          <w:sz w:val="26"/>
          <w:szCs w:val="26"/>
        </w:rPr>
      </w:pPr>
      <w:r>
        <w:rPr>
          <w:rStyle w:val="Strong"/>
          <w:rFonts w:ascii="Cambria" w:hAnsi="Cambria"/>
          <w:sz w:val="26"/>
          <w:szCs w:val="26"/>
        </w:rPr>
        <w:t>Visualisation avancée</w:t>
      </w:r>
      <w:r>
        <w:rPr>
          <w:rFonts w:ascii="Cambria" w:hAnsi="Cambria"/>
          <w:sz w:val="26"/>
          <w:szCs w:val="26"/>
        </w:rPr>
        <w:t xml:space="preserve"> : Intégration d'une interface de visualisation graphique des emplois du temps directement dans l'application</w:t>
      </w:r>
    </w:p>
    <w:p>
      <w:pPr>
        <w:pStyle w:val="Whitespacenormal"/>
        <w:numPr>
          <w:ilvl w:val="0"/>
          <w:numId w:val="50"/>
        </w:numPr>
        <w:spacing w:before="0" w:after="0"/>
        <w:jc w:val="both"/>
        <w:rPr>
          <w:rFonts w:ascii="Cambria" w:hAnsi="Cambria"/>
          <w:sz w:val="26"/>
          <w:szCs w:val="26"/>
        </w:rPr>
      </w:pPr>
      <w:r>
        <w:rPr>
          <w:rStyle w:val="Strong"/>
          <w:rFonts w:ascii="Cambria" w:hAnsi="Cambria"/>
          <w:sz w:val="26"/>
          <w:szCs w:val="26"/>
        </w:rPr>
        <w:t>Comparaison de solutions</w:t>
      </w:r>
      <w:r>
        <w:rPr>
          <w:rFonts w:ascii="Cambria" w:hAnsi="Cambria"/>
          <w:sz w:val="26"/>
          <w:szCs w:val="26"/>
        </w:rPr>
        <w:t xml:space="preserve"> : Fonctionnalités permettant de comparer plusieurs solutions générées selon différents critères</w:t>
      </w:r>
    </w:p>
    <w:p>
      <w:pPr>
        <w:pStyle w:val="Whitespacenormal"/>
        <w:numPr>
          <w:ilvl w:val="0"/>
          <w:numId w:val="50"/>
        </w:numPr>
        <w:spacing w:before="0" w:after="0"/>
        <w:jc w:val="both"/>
        <w:rPr>
          <w:rFonts w:ascii="Cambria" w:hAnsi="Cambria"/>
          <w:sz w:val="26"/>
          <w:szCs w:val="26"/>
        </w:rPr>
      </w:pPr>
      <w:r>
        <w:rPr>
          <w:rStyle w:val="Strong"/>
          <w:rFonts w:ascii="Cambria" w:hAnsi="Cambria"/>
          <w:sz w:val="26"/>
          <w:szCs w:val="26"/>
        </w:rPr>
        <w:t>Personnalisation accrue</w:t>
      </w:r>
      <w:r>
        <w:rPr>
          <w:rFonts w:ascii="Cambria" w:hAnsi="Cambria"/>
          <w:sz w:val="26"/>
          <w:szCs w:val="26"/>
        </w:rPr>
        <w:t xml:space="preserve"> : Système de profils utilisateurs pour sauvegarder les préférences et configurations favorites</w:t>
      </w:r>
    </w:p>
    <w:p>
      <w:pPr>
        <w:pStyle w:val="Whitespacenormal"/>
        <w:numPr>
          <w:ilvl w:val="0"/>
          <w:numId w:val="50"/>
        </w:numPr>
        <w:spacing w:before="0" w:after="0"/>
        <w:jc w:val="both"/>
        <w:rPr>
          <w:rFonts w:ascii="Cambria" w:hAnsi="Cambria"/>
          <w:sz w:val="26"/>
          <w:szCs w:val="26"/>
        </w:rPr>
      </w:pPr>
      <w:r>
        <w:rPr>
          <w:rStyle w:val="Strong"/>
          <w:rFonts w:ascii="Cambria" w:hAnsi="Cambria"/>
          <w:sz w:val="26"/>
          <w:szCs w:val="26"/>
        </w:rPr>
        <w:t>Analytics</w:t>
      </w:r>
      <w:r>
        <w:rPr>
          <w:rFonts w:ascii="Cambria" w:hAnsi="Cambria"/>
          <w:sz w:val="26"/>
          <w:szCs w:val="26"/>
        </w:rPr>
        <w:t xml:space="preserve"> : Tableaux de bord avec statistiques sur les performances des différentes configurations du solveur</w:t>
      </w:r>
    </w:p>
    <w:p>
      <w:pPr>
        <w:pStyle w:val="Whitespacenormal"/>
        <w:numPr>
          <w:ilvl w:val="0"/>
          <w:numId w:val="50"/>
        </w:numPr>
        <w:spacing w:before="0" w:after="280"/>
        <w:jc w:val="both"/>
        <w:rPr>
          <w:rFonts w:ascii="Cambria" w:hAnsi="Cambria"/>
          <w:sz w:val="26"/>
          <w:szCs w:val="26"/>
        </w:rPr>
      </w:pPr>
      <w:r>
        <w:rPr>
          <w:rStyle w:val="Strong"/>
          <w:rFonts w:ascii="Cambria" w:hAnsi="Cambria"/>
          <w:sz w:val="26"/>
          <w:szCs w:val="26"/>
        </w:rPr>
        <w:t>Intégration système</w:t>
      </w:r>
      <w:r>
        <w:rPr>
          <w:rFonts w:ascii="Cambria" w:hAnsi="Cambria"/>
          <w:sz w:val="26"/>
          <w:szCs w:val="26"/>
        </w:rPr>
        <w:t xml:space="preserve"> : Connexion avec les systèmes d'information existants de l'université</w:t>
      </w:r>
    </w:p>
    <w:p>
      <w:pPr>
        <w:pStyle w:val="Titre3"/>
        <w:numPr>
          <w:ilvl w:val="0"/>
          <w:numId w:val="51"/>
        </w:numPr>
        <w:tabs>
          <w:tab w:val="clear" w:pos="708"/>
          <w:tab w:val="left" w:pos="284" w:leader="none"/>
          <w:tab w:val="left" w:pos="426" w:leader="none"/>
        </w:tabs>
        <w:ind w:left="720" w:hanging="720"/>
        <w:rPr>
          <w:rFonts w:ascii="Cambria" w:hAnsi="Cambria"/>
          <w:color w:val="018FA6"/>
          <w:sz w:val="26"/>
          <w:szCs w:val="26"/>
        </w:rPr>
      </w:pPr>
      <w:r>
        <w:rPr>
          <w:rStyle w:val="Strong"/>
          <w:rFonts w:ascii="Cambria" w:hAnsi="Cambria"/>
          <w:color w:val="018FA6"/>
          <w:sz w:val="26"/>
          <w:szCs w:val="26"/>
        </w:rPr>
        <w:t xml:space="preserve"> </w:t>
      </w:r>
      <w:bookmarkStart w:id="40" w:name="_Toc198044449"/>
      <w:r>
        <w:rPr>
          <w:rStyle w:val="Strong"/>
          <w:rFonts w:ascii="Cambria" w:hAnsi="Cambria"/>
          <w:color w:val="018FA6"/>
          <w:sz w:val="26"/>
          <w:szCs w:val="26"/>
        </w:rPr>
        <w:t>Mot de la fin</w:t>
      </w:r>
      <w:bookmarkEnd w:id="40"/>
    </w:p>
    <w:p>
      <w:pPr>
        <w:pStyle w:val="Whitespaceprewrap"/>
        <w:spacing w:before="280" w:after="280"/>
        <w:jc w:val="both"/>
        <w:rPr>
          <w:rFonts w:ascii="Cambria" w:hAnsi="Cambria"/>
          <w:sz w:val="26"/>
          <w:szCs w:val="26"/>
        </w:rPr>
      </w:pPr>
      <w:r>
        <w:rPr>
          <w:rFonts w:ascii="Cambria" w:hAnsi="Cambria"/>
          <w:sz w:val="26"/>
          <w:szCs w:val="26"/>
        </w:rPr>
        <w:t>Ce stage nous a offert une opportunité unique de contribuer à l'amélioration d'un outil essentiel pour l'organisation pédagogique de l'université. La collaboration étroite avec l'équipe du LERIA a été particulièrement formatrice, nous permettant de bénéficier de leur expertise dans le domaine de la recherche opérationnelle et de la programmation par contraintes.</w:t>
      </w:r>
    </w:p>
    <w:p>
      <w:pPr>
        <w:pStyle w:val="Whitespaceprewrap"/>
        <w:spacing w:before="280" w:after="280"/>
        <w:jc w:val="both"/>
        <w:rPr>
          <w:rFonts w:ascii="Cambria" w:hAnsi="Cambria"/>
          <w:sz w:val="26"/>
          <w:szCs w:val="26"/>
        </w:rPr>
      </w:pPr>
      <w:r>
        <w:rPr>
          <w:rFonts w:ascii="Cambria" w:hAnsi="Cambria"/>
          <w:sz w:val="26"/>
          <w:szCs w:val="26"/>
        </w:rPr>
        <w:t>Nous sommes convaincus que l'interface développée facilitera grandement le travail des responsables de formation et du personnel administratif, leur permettant de générer des emplois du temps optimisés tout en réduisant significativement la complexité technique de cette tâche.</w:t>
      </w:r>
    </w:p>
    <w:p>
      <w:pPr>
        <w:pStyle w:val="Whitespaceprewrap"/>
        <w:spacing w:before="280" w:after="280"/>
        <w:jc w:val="both"/>
        <w:rPr>
          <w:rFonts w:ascii="Cambria" w:hAnsi="Cambria"/>
          <w:sz w:val="26"/>
          <w:szCs w:val="26"/>
        </w:rPr>
      </w:pPr>
      <w:r>
        <w:rPr>
          <w:rFonts w:ascii="Cambria" w:hAnsi="Cambria"/>
          <w:sz w:val="26"/>
          <w:szCs w:val="26"/>
        </w:rPr>
        <w:t>Cette expérience constitue une étape importante dans notre parcours académique et professionnel, nous ayant permis de mettre en pratique nos connaissances théoriques dans un contexte réel et de développer des compétences recherchées sur le marché du travail.</w:t>
      </w:r>
    </w:p>
    <w:p>
      <w:pPr>
        <w:pStyle w:val="NormalWeb"/>
        <w:spacing w:before="280" w:after="280"/>
        <w:rPr>
          <w:rFonts w:ascii="Cambria" w:hAnsi="Cambria"/>
          <w:b/>
          <w:b/>
          <w:bCs/>
          <w:color w:val="018FA6"/>
          <w:sz w:val="27"/>
          <w:szCs w:val="27"/>
        </w:rPr>
      </w:pPr>
      <w:r>
        <w:rPr>
          <w:rFonts w:ascii="Cambria" w:hAnsi="Cambria"/>
          <w:b/>
          <w:bCs/>
          <w:color w:val="018FA6"/>
          <w:sz w:val="27"/>
          <w:szCs w:val="27"/>
        </w:rPr>
      </w:r>
    </w:p>
    <w:p>
      <w:pPr>
        <w:pStyle w:val="NormalWeb"/>
        <w:spacing w:before="280" w:after="280"/>
        <w:ind w:left="3540" w:firstLine="708"/>
        <w:rPr>
          <w:rFonts w:ascii="Cambria" w:hAnsi="Cambria"/>
          <w:b/>
          <w:b/>
          <w:bCs/>
          <w:color w:val="018FA6"/>
          <w:sz w:val="32"/>
          <w:szCs w:val="32"/>
        </w:rPr>
      </w:pPr>
      <w:r>
        <w:rPr>
          <w:rFonts w:ascii="Cambria" w:hAnsi="Cambria"/>
          <w:b/>
          <w:bCs/>
          <w:color w:val="018FA6"/>
          <w:sz w:val="32"/>
          <w:szCs w:val="32"/>
        </w:rPr>
      </w:r>
    </w:p>
    <w:p>
      <w:pPr>
        <w:pStyle w:val="NormalWeb"/>
        <w:spacing w:before="280" w:after="280"/>
        <w:ind w:left="3540" w:firstLine="708"/>
        <w:rPr>
          <w:rFonts w:ascii="Cambria" w:hAnsi="Cambria"/>
          <w:b/>
          <w:b/>
          <w:bCs/>
          <w:color w:val="018FA6"/>
          <w:sz w:val="32"/>
          <w:szCs w:val="32"/>
        </w:rPr>
      </w:pPr>
      <w:r>
        <w:rPr>
          <w:rFonts w:ascii="Cambria" w:hAnsi="Cambria"/>
          <w:b/>
          <w:bCs/>
          <w:color w:val="018FA6"/>
          <w:sz w:val="32"/>
          <w:szCs w:val="32"/>
        </w:rPr>
      </w:r>
    </w:p>
    <w:p>
      <w:pPr>
        <w:pStyle w:val="NormalWeb"/>
        <w:spacing w:before="280" w:after="280"/>
        <w:ind w:left="3540" w:firstLine="708"/>
        <w:rPr>
          <w:rFonts w:ascii="Cambria" w:hAnsi="Cambria"/>
          <w:b/>
          <w:b/>
          <w:bCs/>
          <w:color w:val="018FA6"/>
          <w:sz w:val="32"/>
          <w:szCs w:val="32"/>
        </w:rPr>
      </w:pPr>
      <w:r>
        <w:rPr>
          <w:rFonts w:ascii="Cambria" w:hAnsi="Cambria"/>
          <w:b/>
          <w:bCs/>
          <w:color w:val="018FA6"/>
          <w:sz w:val="32"/>
          <w:szCs w:val="32"/>
        </w:rPr>
      </w:r>
    </w:p>
    <w:p>
      <w:pPr>
        <w:pStyle w:val="NormalWeb"/>
        <w:spacing w:before="280" w:after="280"/>
        <w:ind w:left="3540" w:firstLine="708"/>
        <w:rPr>
          <w:rFonts w:ascii="Cambria" w:hAnsi="Cambria"/>
          <w:b/>
          <w:b/>
          <w:bCs/>
          <w:color w:val="018FA6"/>
          <w:sz w:val="32"/>
          <w:szCs w:val="32"/>
        </w:rPr>
      </w:pPr>
      <w:r>
        <w:rPr>
          <w:rFonts w:ascii="Cambria" w:hAnsi="Cambria"/>
          <w:b/>
          <w:bCs/>
          <w:color w:val="018FA6"/>
          <w:sz w:val="32"/>
          <w:szCs w:val="32"/>
        </w:rPr>
      </w:r>
    </w:p>
    <w:p>
      <w:pPr>
        <w:pStyle w:val="NormalWeb"/>
        <w:numPr>
          <w:ilvl w:val="0"/>
          <w:numId w:val="0"/>
        </w:numPr>
        <w:spacing w:before="280" w:after="280"/>
        <w:ind w:left="3540" w:firstLine="708"/>
        <w:outlineLvl w:val="0"/>
        <w:rPr>
          <w:rFonts w:ascii="Cambria" w:hAnsi="Cambria"/>
          <w:b/>
          <w:b/>
          <w:bCs/>
          <w:color w:val="018FA6"/>
          <w:sz w:val="32"/>
          <w:szCs w:val="32"/>
        </w:rPr>
      </w:pPr>
      <w:bookmarkStart w:id="41" w:name="_Toc198044450"/>
      <w:r>
        <w:rPr>
          <w:rFonts w:ascii="Cambria" w:hAnsi="Cambria"/>
          <w:b/>
          <w:bCs/>
          <w:color w:val="018FA6"/>
          <w:sz w:val="32"/>
          <w:szCs w:val="32"/>
        </w:rPr>
        <w:t>ANNEXES</w:t>
      </w:r>
      <w:bookmarkEnd w:id="41"/>
    </w:p>
    <w:p>
      <w:pPr>
        <w:pStyle w:val="NormalWeb"/>
        <w:spacing w:before="280" w:after="280"/>
        <w:rPr>
          <w:rFonts w:ascii="Cambria" w:hAnsi="Cambria"/>
          <w:b/>
          <w:b/>
          <w:bCs/>
          <w:color w:val="018FA6"/>
          <w:sz w:val="28"/>
          <w:szCs w:val="28"/>
        </w:rPr>
      </w:pPr>
      <w:r>
        <w:rPr>
          <w:rFonts w:ascii="Cambria" w:hAnsi="Cambria"/>
          <w:b/>
          <w:bCs/>
          <w:color w:val="018FA6"/>
          <w:sz w:val="28"/>
          <w:szCs w:val="28"/>
        </w:rPr>
        <w:t>Ressources techniques</w:t>
      </w:r>
    </w:p>
    <w:tbl>
      <w:tblPr>
        <w:tblStyle w:val="TableGrid"/>
        <w:tblW w:w="962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51"/>
        <w:gridCol w:w="6976"/>
      </w:tblGrid>
      <w:tr>
        <w:trPr/>
        <w:tc>
          <w:tcPr>
            <w:tcW w:w="2651" w:type="dxa"/>
            <w:tcBorders/>
          </w:tcPr>
          <w:p>
            <w:pPr>
              <w:pStyle w:val="Normal"/>
              <w:widowControl/>
              <w:suppressAutoHyphens w:val="true"/>
              <w:snapToGrid w:val="true"/>
              <w:spacing w:before="0" w:after="0"/>
              <w:jc w:val="center"/>
              <w:rPr>
                <w:rFonts w:ascii="Times New Roman" w:hAnsi="Times New Roman"/>
                <w:b/>
                <w:b/>
                <w:bCs/>
                <w:sz w:val="24"/>
                <w:lang w:eastAsia="fr-FR"/>
              </w:rPr>
            </w:pPr>
            <w:r>
              <w:rPr>
                <w:b/>
                <w:bCs/>
                <w:lang w:val="fr-FR" w:bidi="ar-SA"/>
              </w:rPr>
              <w:t>Référence</w:t>
            </w:r>
          </w:p>
        </w:tc>
        <w:tc>
          <w:tcPr>
            <w:tcW w:w="6976" w:type="dxa"/>
            <w:tcBorders/>
          </w:tcPr>
          <w:p>
            <w:pPr>
              <w:pStyle w:val="Normal"/>
              <w:widowControl/>
              <w:suppressAutoHyphens w:val="true"/>
              <w:spacing w:before="120" w:after="240"/>
              <w:jc w:val="center"/>
              <w:rPr>
                <w:b/>
                <w:b/>
                <w:bCs/>
              </w:rPr>
            </w:pPr>
            <w:r>
              <w:rPr>
                <w:b/>
                <w:bCs/>
                <w:lang w:val="fr-FR" w:bidi="ar-SA"/>
              </w:rPr>
              <w:t>Lieu ressource</w:t>
            </w:r>
          </w:p>
        </w:tc>
      </w:tr>
      <w:tr>
        <w:trPr/>
        <w:tc>
          <w:tcPr>
            <w:tcW w:w="2651" w:type="dxa"/>
            <w:tcBorders/>
          </w:tcPr>
          <w:p>
            <w:pPr>
              <w:pStyle w:val="Normal"/>
              <w:widowControl/>
              <w:suppressAutoHyphens w:val="true"/>
              <w:spacing w:before="120" w:after="240"/>
              <w:jc w:val="left"/>
              <w:rPr>
                <w:lang w:val="fr-FR" w:bidi="ar-SA"/>
              </w:rPr>
            </w:pPr>
            <w:r>
              <w:rPr>
                <w:lang w:val="fr-FR" w:bidi="ar-SA"/>
              </w:rPr>
              <w:t>Documentation officielle Bootstrap</w:t>
            </w:r>
          </w:p>
        </w:tc>
        <w:tc>
          <w:tcPr>
            <w:tcW w:w="6976" w:type="dxa"/>
            <w:tcBorders/>
          </w:tcPr>
          <w:p>
            <w:pPr>
              <w:pStyle w:val="Normal"/>
              <w:widowControl/>
              <w:suppressAutoHyphens w:val="true"/>
              <w:spacing w:before="120" w:after="240"/>
              <w:rPr/>
            </w:pPr>
            <w:hyperlink r:id="rId19">
              <w:r>
                <w:rPr>
                  <w:rStyle w:val="LienInternet"/>
                  <w:lang w:val="fr-FR" w:bidi="ar-SA"/>
                </w:rPr>
                <w:t>https://getbootstrap.com/docs/5.3/</w:t>
              </w:r>
            </w:hyperlink>
          </w:p>
        </w:tc>
      </w:tr>
      <w:tr>
        <w:trPr/>
        <w:tc>
          <w:tcPr>
            <w:tcW w:w="2651" w:type="dxa"/>
            <w:tcBorders/>
          </w:tcPr>
          <w:p>
            <w:pPr>
              <w:pStyle w:val="Normal"/>
              <w:widowControl/>
              <w:suppressAutoHyphens w:val="true"/>
              <w:spacing w:before="120" w:after="240"/>
              <w:rPr>
                <w:lang w:val="fr-FR" w:bidi="ar-SA"/>
              </w:rPr>
            </w:pPr>
            <w:r>
              <w:rPr>
                <w:lang w:val="fr-FR" w:bidi="ar-SA"/>
              </w:rPr>
              <w:t>Bootstrap 5 CSS</w:t>
            </w:r>
          </w:p>
        </w:tc>
        <w:tc>
          <w:tcPr>
            <w:tcW w:w="6976" w:type="dxa"/>
            <w:tcBorders/>
          </w:tcPr>
          <w:p>
            <w:pPr>
              <w:pStyle w:val="Normal"/>
              <w:widowControl/>
              <w:suppressAutoHyphens w:val="true"/>
              <w:spacing w:before="120" w:after="240"/>
              <w:rPr/>
            </w:pPr>
            <w:hyperlink r:id="rId20">
              <w:r>
                <w:rPr>
                  <w:rStyle w:val="LienInternet"/>
                  <w:lang w:val="fr-FR" w:bidi="ar-SA"/>
                </w:rPr>
                <w:t>https://cdn.jsdelivr.net/npm/bootstrap@5.3.0-alpha1/dist/css/bootstrap.min.css</w:t>
              </w:r>
            </w:hyperlink>
          </w:p>
        </w:tc>
      </w:tr>
      <w:tr>
        <w:trPr/>
        <w:tc>
          <w:tcPr>
            <w:tcW w:w="2651" w:type="dxa"/>
            <w:tcBorders/>
          </w:tcPr>
          <w:p>
            <w:pPr>
              <w:pStyle w:val="Normal"/>
              <w:widowControl/>
              <w:suppressAutoHyphens w:val="true"/>
              <w:spacing w:before="120" w:after="240"/>
              <w:rPr>
                <w:lang w:val="fr-FR" w:bidi="ar-SA"/>
              </w:rPr>
            </w:pPr>
            <w:r>
              <w:rPr>
                <w:lang w:val="fr-FR" w:bidi="ar-SA"/>
              </w:rPr>
              <w:t>Bootstrap 5 JS</w:t>
            </w:r>
          </w:p>
        </w:tc>
        <w:tc>
          <w:tcPr>
            <w:tcW w:w="6976" w:type="dxa"/>
            <w:tcBorders/>
          </w:tcPr>
          <w:p>
            <w:pPr>
              <w:pStyle w:val="Normal"/>
              <w:widowControl/>
              <w:suppressAutoHyphens w:val="true"/>
              <w:spacing w:before="120" w:after="240"/>
              <w:rPr/>
            </w:pPr>
            <w:hyperlink r:id="rId21">
              <w:r>
                <w:rPr>
                  <w:rStyle w:val="LienInternet"/>
                  <w:lang w:val="fr-FR" w:bidi="ar-SA"/>
                </w:rPr>
                <w:t>https://cdn.jsdelivr.net/npm/bootstrap@5.3.0-alpha1/dist/js/bootstrap.bundle.min.js</w:t>
              </w:r>
            </w:hyperlink>
          </w:p>
        </w:tc>
      </w:tr>
      <w:tr>
        <w:trPr/>
        <w:tc>
          <w:tcPr>
            <w:tcW w:w="2651" w:type="dxa"/>
            <w:tcBorders/>
          </w:tcPr>
          <w:p>
            <w:pPr>
              <w:pStyle w:val="Normal"/>
              <w:widowControl/>
              <w:suppressAutoHyphens w:val="true"/>
              <w:spacing w:before="120" w:after="240"/>
              <w:rPr>
                <w:lang w:val="fr-FR" w:bidi="ar-SA"/>
              </w:rPr>
            </w:pPr>
            <w:r>
              <w:rPr>
                <w:lang w:val="fr-FR" w:bidi="ar-SA"/>
              </w:rPr>
              <w:t>Bootstrap Icons</w:t>
            </w:r>
          </w:p>
        </w:tc>
        <w:tc>
          <w:tcPr>
            <w:tcW w:w="6976" w:type="dxa"/>
            <w:tcBorders/>
          </w:tcPr>
          <w:p>
            <w:pPr>
              <w:pStyle w:val="Normal"/>
              <w:widowControl/>
              <w:suppressAutoHyphens w:val="true"/>
              <w:spacing w:before="120" w:after="240"/>
              <w:rPr/>
            </w:pPr>
            <w:hyperlink r:id="rId22">
              <w:r>
                <w:rPr>
                  <w:rStyle w:val="LienInternet"/>
                  <w:lang w:val="fr-FR" w:bidi="ar-SA"/>
                </w:rPr>
                <w:t>https://cdn.jsdelivr.net/npm/bootstrap-icons@1.10.0/font/bootstrap-icons.css</w:t>
              </w:r>
            </w:hyperlink>
          </w:p>
        </w:tc>
      </w:tr>
    </w:tbl>
    <w:p>
      <w:pPr>
        <w:pStyle w:val="Normal"/>
        <w:rPr/>
      </w:pPr>
      <w:r>
        <w:rPr/>
      </w:r>
    </w:p>
    <w:p>
      <w:pPr>
        <w:pStyle w:val="Normal"/>
        <w:rPr>
          <w:b/>
          <w:b/>
          <w:bCs/>
          <w:color w:val="018FA6"/>
          <w:sz w:val="28"/>
          <w:szCs w:val="28"/>
        </w:rPr>
      </w:pPr>
      <w:r>
        <w:rPr>
          <w:b/>
          <w:bCs/>
          <w:color w:val="018FA6"/>
          <w:sz w:val="28"/>
          <w:szCs w:val="28"/>
        </w:rPr>
        <w:t>Ressources pédagogiques</w:t>
      </w:r>
    </w:p>
    <w:tbl>
      <w:tblPr>
        <w:tblStyle w:val="TableGrid"/>
        <w:tblW w:w="9633"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623"/>
        <w:gridCol w:w="1211"/>
        <w:gridCol w:w="6799"/>
      </w:tblGrid>
      <w:tr>
        <w:trPr/>
        <w:tc>
          <w:tcPr>
            <w:tcW w:w="1623" w:type="dxa"/>
            <w:tcBorders/>
          </w:tcPr>
          <w:p>
            <w:pPr>
              <w:pStyle w:val="Normal"/>
              <w:widowControl/>
              <w:suppressAutoHyphens w:val="true"/>
              <w:spacing w:before="120" w:after="240"/>
              <w:jc w:val="center"/>
              <w:rPr>
                <w:b/>
                <w:b/>
                <w:bCs/>
              </w:rPr>
            </w:pPr>
            <w:r>
              <w:rPr>
                <w:rStyle w:val="Strong"/>
                <w:rFonts w:ascii="Times New Roman" w:hAnsi="Times New Roman"/>
                <w:sz w:val="24"/>
                <w:lang w:val="fr-FR" w:bidi="ar-SA"/>
              </w:rPr>
              <w:t>Titre</w:t>
            </w:r>
          </w:p>
        </w:tc>
        <w:tc>
          <w:tcPr>
            <w:tcW w:w="1211" w:type="dxa"/>
            <w:tcBorders/>
          </w:tcPr>
          <w:p>
            <w:pPr>
              <w:pStyle w:val="Normal"/>
              <w:widowControl/>
              <w:suppressAutoHyphens w:val="true"/>
              <w:spacing w:before="120" w:after="240"/>
              <w:jc w:val="center"/>
              <w:rPr>
                <w:b/>
                <w:b/>
                <w:bCs/>
              </w:rPr>
            </w:pPr>
            <w:r>
              <w:rPr>
                <w:rStyle w:val="Strong"/>
                <w:lang w:val="fr-FR" w:bidi="ar-SA"/>
              </w:rPr>
              <w:t>Auteur</w:t>
            </w:r>
          </w:p>
        </w:tc>
        <w:tc>
          <w:tcPr>
            <w:tcW w:w="6799" w:type="dxa"/>
            <w:tcBorders/>
          </w:tcPr>
          <w:p>
            <w:pPr>
              <w:pStyle w:val="Normal"/>
              <w:widowControl/>
              <w:suppressAutoHyphens w:val="true"/>
              <w:spacing w:before="120" w:after="240"/>
              <w:jc w:val="center"/>
              <w:rPr>
                <w:b/>
                <w:b/>
                <w:bCs/>
              </w:rPr>
            </w:pPr>
            <w:r>
              <w:rPr>
                <w:rStyle w:val="Strong"/>
                <w:lang w:val="fr-FR" w:bidi="ar-SA"/>
              </w:rPr>
              <w:t>Lien</w:t>
            </w:r>
          </w:p>
        </w:tc>
      </w:tr>
      <w:tr>
        <w:trPr/>
        <w:tc>
          <w:tcPr>
            <w:tcW w:w="1623" w:type="dxa"/>
            <w:tcBorders/>
          </w:tcPr>
          <w:p>
            <w:pPr>
              <w:pStyle w:val="Normal"/>
              <w:widowControl/>
              <w:suppressAutoHyphens w:val="true"/>
              <w:spacing w:before="120" w:after="240"/>
              <w:jc w:val="left"/>
              <w:rPr>
                <w:lang w:val="fr-FR" w:bidi="ar-SA"/>
              </w:rPr>
            </w:pPr>
            <w:r>
              <w:rPr>
                <w:lang w:val="fr-FR" w:bidi="ar-SA"/>
              </w:rPr>
              <w:t>Livret CM JavaScript/PHP (L3)</w:t>
            </w:r>
          </w:p>
        </w:tc>
        <w:tc>
          <w:tcPr>
            <w:tcW w:w="1211" w:type="dxa"/>
            <w:tcBorders/>
          </w:tcPr>
          <w:p>
            <w:pPr>
              <w:pStyle w:val="Normal"/>
              <w:widowControl/>
              <w:suppressAutoHyphens w:val="true"/>
              <w:spacing w:before="120" w:after="240"/>
              <w:rPr>
                <w:lang w:val="fr-FR" w:bidi="ar-SA"/>
              </w:rPr>
            </w:pPr>
            <w:r>
              <w:rPr>
                <w:lang w:val="fr-FR" w:bidi="ar-SA"/>
              </w:rPr>
              <w:t>David Lesaint</w:t>
            </w:r>
          </w:p>
        </w:tc>
        <w:tc>
          <w:tcPr>
            <w:tcW w:w="6799" w:type="dxa"/>
            <w:tcBorders/>
          </w:tcPr>
          <w:p>
            <w:pPr>
              <w:pStyle w:val="Normal"/>
              <w:widowControl/>
              <w:suppressAutoHyphens w:val="true"/>
              <w:spacing w:before="120" w:after="240"/>
              <w:rPr/>
            </w:pPr>
            <w:hyperlink r:id="rId23">
              <w:r>
                <w:rPr>
                  <w:rStyle w:val="LienInternet"/>
                  <w:rFonts w:eastAsia="" w:eastAsiaTheme="majorEastAsia"/>
                  <w:lang w:val="fr-FR" w:bidi="ar-SA"/>
                </w:rPr>
                <w:t>https://moodle.univ-angers.fr/pluginfile.php/2923190/mod_resource/content/48/l3-info-dw-livret-cm.pdf</w:t>
              </w:r>
            </w:hyperlink>
          </w:p>
        </w:tc>
      </w:tr>
      <w:tr>
        <w:trPr/>
        <w:tc>
          <w:tcPr>
            <w:tcW w:w="1623" w:type="dxa"/>
            <w:tcBorders/>
          </w:tcPr>
          <w:p>
            <w:pPr>
              <w:pStyle w:val="Normal"/>
              <w:widowControl/>
              <w:suppressAutoHyphens w:val="true"/>
              <w:spacing w:before="120" w:after="240"/>
              <w:rPr>
                <w:lang w:val="fr-FR" w:bidi="ar-SA"/>
              </w:rPr>
            </w:pPr>
            <w:r>
              <w:rPr>
                <w:lang w:val="fr-FR" w:bidi="ar-SA"/>
              </w:rPr>
              <w:t>Sources des exemples JavaScript</w:t>
            </w:r>
          </w:p>
        </w:tc>
        <w:tc>
          <w:tcPr>
            <w:tcW w:w="1211" w:type="dxa"/>
            <w:tcBorders/>
          </w:tcPr>
          <w:p>
            <w:pPr>
              <w:pStyle w:val="Normal"/>
              <w:widowControl/>
              <w:suppressAutoHyphens w:val="true"/>
              <w:spacing w:before="120" w:after="240"/>
              <w:rPr>
                <w:lang w:val="fr-FR" w:bidi="ar-SA"/>
              </w:rPr>
            </w:pPr>
            <w:r>
              <w:rPr>
                <w:lang w:val="fr-FR" w:bidi="ar-SA"/>
              </w:rPr>
              <w:t>David Lesaint</w:t>
            </w:r>
          </w:p>
        </w:tc>
        <w:tc>
          <w:tcPr>
            <w:tcW w:w="6799" w:type="dxa"/>
            <w:tcBorders/>
          </w:tcPr>
          <w:p>
            <w:pPr>
              <w:pStyle w:val="Normal"/>
              <w:widowControl/>
              <w:suppressAutoHyphens w:val="true"/>
              <w:spacing w:before="120" w:after="240"/>
              <w:rPr/>
            </w:pPr>
            <w:hyperlink r:id="rId24">
              <w:r>
                <w:rPr>
                  <w:rStyle w:val="LienInternet"/>
                  <w:rFonts w:eastAsia="" w:eastAsiaTheme="majorEastAsia"/>
                  <w:lang w:val="fr-FR" w:bidi="ar-SA"/>
                </w:rPr>
                <w:t>https://moodle.univ-angers.fr/mod/resource/view.php?id=580916&amp;redirect=1</w:t>
              </w:r>
            </w:hyperlink>
          </w:p>
        </w:tc>
      </w:tr>
      <w:tr>
        <w:trPr/>
        <w:tc>
          <w:tcPr>
            <w:tcW w:w="1623" w:type="dxa"/>
            <w:tcBorders/>
          </w:tcPr>
          <w:p>
            <w:pPr>
              <w:pStyle w:val="Normal"/>
              <w:widowControl/>
              <w:suppressAutoHyphens w:val="true"/>
              <w:spacing w:before="120" w:after="240"/>
              <w:rPr>
                <w:lang w:val="fr-FR" w:bidi="ar-SA"/>
              </w:rPr>
            </w:pPr>
            <w:r>
              <w:rPr>
                <w:lang w:val="fr-FR" w:bidi="ar-SA"/>
              </w:rPr>
              <w:t>Programme de L2 : CM JS/PHP</w:t>
            </w:r>
          </w:p>
        </w:tc>
        <w:tc>
          <w:tcPr>
            <w:tcW w:w="1211" w:type="dxa"/>
            <w:tcBorders/>
          </w:tcPr>
          <w:p>
            <w:pPr>
              <w:pStyle w:val="Normal"/>
              <w:widowControl/>
              <w:suppressAutoHyphens w:val="true"/>
              <w:spacing w:before="120" w:after="240"/>
              <w:rPr>
                <w:lang w:val="fr-FR" w:bidi="ar-SA"/>
              </w:rPr>
            </w:pPr>
            <w:r>
              <w:rPr>
                <w:lang w:val="fr-FR" w:bidi="ar-SA"/>
              </w:rPr>
              <w:t>David Lesaint</w:t>
            </w:r>
          </w:p>
        </w:tc>
        <w:tc>
          <w:tcPr>
            <w:tcW w:w="6799" w:type="dxa"/>
            <w:tcBorders/>
          </w:tcPr>
          <w:p>
            <w:pPr>
              <w:pStyle w:val="Normal"/>
              <w:widowControl/>
              <w:suppressAutoHyphens w:val="true"/>
              <w:spacing w:before="120" w:after="240"/>
              <w:rPr/>
            </w:pPr>
            <w:hyperlink r:id="rId25">
              <w:r>
                <w:rPr>
                  <w:rStyle w:val="LienInternet"/>
                  <w:rFonts w:eastAsia="" w:eastAsiaTheme="majorEastAsia"/>
                  <w:lang w:val="fr-FR" w:bidi="ar-SA"/>
                </w:rPr>
                <w:t>https://moodle.univ-angers.fr/pluginfile.php/2028117/mod_resource/content/32/l2mi-dw-livret-cm.pdf</w:t>
              </w:r>
            </w:hyperlink>
          </w:p>
        </w:tc>
      </w:tr>
    </w:tbl>
    <w:p>
      <w:pPr>
        <w:pStyle w:val="Normal"/>
        <w:widowControl/>
        <w:suppressAutoHyphens w:val="true"/>
        <w:bidi w:val="0"/>
        <w:snapToGrid w:val="false"/>
        <w:spacing w:before="120" w:after="240"/>
        <w:jc w:val="both"/>
        <w:rPr/>
      </w:pPr>
      <w:r>
        <w:rPr/>
      </w:r>
    </w:p>
    <w:sectPr>
      <w:footerReference w:type="default" r:id="rId26"/>
      <w:type w:val="nextPage"/>
      <w:pgSz w:w="11906" w:h="16838"/>
      <w:pgMar w:left="1134" w:right="1134" w:gutter="0" w:header="0" w:top="992"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Calibri Light">
    <w:charset w:val="01"/>
    <w:family w:val="roman"/>
    <w:pitch w:val="variable"/>
  </w:font>
  <w:font w:name="Courier New">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43649035"/>
    </w:sdtPr>
    <w:sdtContent>
      <w:p>
        <w:pPr>
          <w:pStyle w:val="Pieddepage"/>
          <w:jc w:val="right"/>
          <w:rPr/>
        </w:pPr>
        <w:r>
          <w:rPr/>
          <w:fldChar w:fldCharType="begin"/>
        </w:r>
        <w:r>
          <w:rPr/>
          <w:instrText xml:space="preserve"> PAGE </w:instrText>
        </w:r>
        <w:r>
          <w:rPr/>
          <w:fldChar w:fldCharType="separate"/>
        </w:r>
        <w:r>
          <w:rPr/>
          <w:t>1</w:t>
        </w:r>
        <w:r>
          <w:rPr/>
          <w:fldChar w:fldCharType="end"/>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1.25pt;height:11.25pt" o:bullet="t">
        <v:imagedata r:id="rId1" o:title=""/>
      </v:shape>
    </w:pict>
  </w:numPicBullet>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rPr/>
    </w:lvl>
    <w:lvl w:ilvl="1">
      <w:start w:val="1"/>
      <w:numFmt w:val="bullet"/>
      <w:lvlText w:val="o"/>
      <w:lvlJc w:val="left"/>
      <w:pPr>
        <w:tabs>
          <w:tab w:val="num" w:pos="1353"/>
        </w:tabs>
        <w:ind w:left="1353"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800"/>
        </w:tabs>
        <w:ind w:left="180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3240"/>
        </w:tabs>
        <w:ind w:left="324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680"/>
        </w:tabs>
        <w:ind w:left="4680" w:hanging="360"/>
      </w:pPr>
      <w:rPr/>
    </w:lvl>
    <w:lvl w:ilvl="7">
      <w:start w:val="1"/>
      <w:numFmt w:val="decimal"/>
      <w:lvlText w:val="%8."/>
      <w:lvlJc w:val="left"/>
      <w:pPr>
        <w:tabs>
          <w:tab w:val="num" w:pos="5400"/>
        </w:tabs>
        <w:ind w:left="5400" w:hanging="360"/>
      </w:pPr>
      <w:rPr/>
    </w:lvl>
    <w:lvl w:ilvl="8">
      <w:start w:val="1"/>
      <w:numFmt w:val="decimal"/>
      <w:lvlText w:val="%9."/>
      <w:lvlJc w:val="left"/>
      <w:pPr>
        <w:tabs>
          <w:tab w:val="num" w:pos="6120"/>
        </w:tabs>
        <w:ind w:left="612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bullet"/>
      <w:lvlText w:val="•"/>
      <w:lvlPicBulletId w:val="0"/>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Wingdings" w:hAnsi="Wingdings" w:cs="Wingdings"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9">
    <w:lvl w:ilvl="0">
      <w:start w:val="1"/>
      <w:numFmt w:val="decimal"/>
      <w:lvlText w:val="%1."/>
      <w:lvlJc w:val="left"/>
      <w:pPr>
        <w:tabs>
          <w:tab w:val="num" w:pos="720"/>
        </w:tabs>
        <w:ind w:left="720" w:hanging="360"/>
      </w:pPr>
      <w:rPr>
        <w:i w:val="false"/>
        <w:iCs w:val="false"/>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PicBulletId w:val="0"/>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decimal"/>
      <w:lvlText w:val="%1."/>
      <w:lvlJc w:val="left"/>
      <w:pPr>
        <w:tabs>
          <w:tab w:val="num" w:pos="644"/>
        </w:tabs>
        <w:ind w:left="644" w:hanging="360"/>
      </w:pPr>
      <w:rPr/>
    </w:lvl>
    <w:lvl w:ilvl="1">
      <w:start w:val="1"/>
      <w:numFmt w:val="decimal"/>
      <w:lvlText w:val="%2."/>
      <w:lvlJc w:val="left"/>
      <w:pPr>
        <w:tabs>
          <w:tab w:val="num" w:pos="1364"/>
        </w:tabs>
        <w:ind w:left="1364" w:hanging="360"/>
      </w:pPr>
      <w:rPr/>
    </w:lvl>
    <w:lvl w:ilvl="2">
      <w:start w:val="1"/>
      <w:numFmt w:val="decimal"/>
      <w:lvlText w:val="%3."/>
      <w:lvlJc w:val="left"/>
      <w:pPr>
        <w:tabs>
          <w:tab w:val="num" w:pos="2084"/>
        </w:tabs>
        <w:ind w:left="2084" w:hanging="360"/>
      </w:pPr>
      <w:rPr/>
    </w:lvl>
    <w:lvl w:ilvl="3">
      <w:start w:val="1"/>
      <w:numFmt w:val="decimal"/>
      <w:lvlText w:val="%4."/>
      <w:lvlJc w:val="left"/>
      <w:pPr>
        <w:tabs>
          <w:tab w:val="num" w:pos="2804"/>
        </w:tabs>
        <w:ind w:left="2804" w:hanging="360"/>
      </w:pPr>
      <w:rPr/>
    </w:lvl>
    <w:lvl w:ilvl="4">
      <w:start w:val="1"/>
      <w:numFmt w:val="decimal"/>
      <w:lvlText w:val="%5."/>
      <w:lvlJc w:val="left"/>
      <w:pPr>
        <w:tabs>
          <w:tab w:val="num" w:pos="3524"/>
        </w:tabs>
        <w:ind w:left="3524" w:hanging="360"/>
      </w:pPr>
      <w:rPr/>
    </w:lvl>
    <w:lvl w:ilvl="5">
      <w:start w:val="1"/>
      <w:numFmt w:val="decimal"/>
      <w:lvlText w:val="%6."/>
      <w:lvlJc w:val="left"/>
      <w:pPr>
        <w:tabs>
          <w:tab w:val="num" w:pos="4244"/>
        </w:tabs>
        <w:ind w:left="4244" w:hanging="360"/>
      </w:pPr>
      <w:rPr/>
    </w:lvl>
    <w:lvl w:ilvl="6">
      <w:start w:val="1"/>
      <w:numFmt w:val="decimal"/>
      <w:lvlText w:val="%7."/>
      <w:lvlJc w:val="left"/>
      <w:pPr>
        <w:tabs>
          <w:tab w:val="num" w:pos="4964"/>
        </w:tabs>
        <w:ind w:left="4964" w:hanging="360"/>
      </w:pPr>
      <w:rPr/>
    </w:lvl>
    <w:lvl w:ilvl="7">
      <w:start w:val="1"/>
      <w:numFmt w:val="decimal"/>
      <w:lvlText w:val="%8."/>
      <w:lvlJc w:val="left"/>
      <w:pPr>
        <w:tabs>
          <w:tab w:val="num" w:pos="5684"/>
        </w:tabs>
        <w:ind w:left="5684" w:hanging="360"/>
      </w:pPr>
      <w:rPr/>
    </w:lvl>
    <w:lvl w:ilvl="8">
      <w:start w:val="1"/>
      <w:numFmt w:val="decimal"/>
      <w:lvlText w:val="%9."/>
      <w:lvlJc w:val="left"/>
      <w:pPr>
        <w:tabs>
          <w:tab w:val="num" w:pos="6404"/>
        </w:tabs>
        <w:ind w:left="6404" w:hanging="360"/>
      </w:pPr>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3">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4">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5">
    <w:lvl w:ilvl="0">
      <w:start w:val="1"/>
      <w:numFmt w:val="upperRoman"/>
      <w:lvlText w:val="%1."/>
      <w:lvlJc w:val="righ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6">
    <w:lvl w:ilvl="0">
      <w:start w:val="1"/>
      <w:numFmt w:val="decimal"/>
      <w:lvlText w:val="2.%1"/>
      <w:lvlJc w:val="righ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7">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9">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1">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
      <w:lvlJc w:val="left"/>
      <w:pPr>
        <w:tabs>
          <w:tab w:val="num" w:pos="1788"/>
        </w:tabs>
        <w:ind w:left="1788" w:hanging="360"/>
      </w:pPr>
      <w:rPr>
        <w:rFonts w:ascii="Wingdings" w:hAnsi="Wingdings" w:cs="Wingdings" w:hint="default"/>
        <w:sz w:val="20"/>
      </w:rPr>
    </w:lvl>
    <w:lvl w:ilvl="2">
      <w:start w:val="1"/>
      <w:numFmt w:val="decimal"/>
      <w:lvlText w:val="%3."/>
      <w:lvlJc w:val="left"/>
      <w:pPr>
        <w:tabs>
          <w:tab w:val="num" w:pos="2508"/>
        </w:tabs>
        <w:ind w:left="2508" w:hanging="360"/>
      </w:pPr>
      <w:rPr/>
    </w:lvl>
    <w:lvl w:ilvl="3">
      <w:start w:val="1"/>
      <w:numFmt w:val="decimal"/>
      <w:lvlText w:val="%4."/>
      <w:lvlJc w:val="left"/>
      <w:pPr>
        <w:tabs>
          <w:tab w:val="num" w:pos="3228"/>
        </w:tabs>
        <w:ind w:left="3228" w:hanging="360"/>
      </w:pPr>
      <w:rPr/>
    </w:lvl>
    <w:lvl w:ilvl="4">
      <w:start w:val="1"/>
      <w:numFmt w:val="decimal"/>
      <w:lvlText w:val="%5."/>
      <w:lvlJc w:val="left"/>
      <w:pPr>
        <w:tabs>
          <w:tab w:val="num" w:pos="3948"/>
        </w:tabs>
        <w:ind w:left="3948" w:hanging="360"/>
      </w:pPr>
      <w:rPr/>
    </w:lvl>
    <w:lvl w:ilvl="5">
      <w:start w:val="1"/>
      <w:numFmt w:val="decimal"/>
      <w:lvlText w:val="%6."/>
      <w:lvlJc w:val="left"/>
      <w:pPr>
        <w:tabs>
          <w:tab w:val="num" w:pos="4668"/>
        </w:tabs>
        <w:ind w:left="4668" w:hanging="360"/>
      </w:pPr>
      <w:rPr/>
    </w:lvl>
    <w:lvl w:ilvl="6">
      <w:start w:val="1"/>
      <w:numFmt w:val="decimal"/>
      <w:lvlText w:val="%7."/>
      <w:lvlJc w:val="left"/>
      <w:pPr>
        <w:tabs>
          <w:tab w:val="num" w:pos="5388"/>
        </w:tabs>
        <w:ind w:left="5388" w:hanging="360"/>
      </w:pPr>
      <w:rPr/>
    </w:lvl>
    <w:lvl w:ilvl="7">
      <w:start w:val="1"/>
      <w:numFmt w:val="decimal"/>
      <w:lvlText w:val="%8."/>
      <w:lvlJc w:val="left"/>
      <w:pPr>
        <w:tabs>
          <w:tab w:val="num" w:pos="6108"/>
        </w:tabs>
        <w:ind w:left="6108" w:hanging="360"/>
      </w:pPr>
      <w:rPr/>
    </w:lvl>
    <w:lvl w:ilvl="8">
      <w:start w:val="1"/>
      <w:numFmt w:val="decimal"/>
      <w:lvlText w:val="%9."/>
      <w:lvlJc w:val="left"/>
      <w:pPr>
        <w:tabs>
          <w:tab w:val="num" w:pos="6828"/>
        </w:tabs>
        <w:ind w:left="6828" w:hanging="360"/>
      </w:pPr>
      <w:rPr/>
    </w:lvl>
  </w:abstractNum>
  <w:abstractNum w:abstractNumId="42">
    <w:lvl w:ilvl="0">
      <w:start w:val="1"/>
      <w:numFmt w:val="bullet"/>
      <w:lvlText w:val=""/>
      <w:lvlJc w:val="left"/>
      <w:pPr>
        <w:tabs>
          <w:tab w:val="num" w:pos="1004"/>
        </w:tabs>
        <w:ind w:left="1004" w:hanging="360"/>
      </w:pPr>
      <w:rPr>
        <w:rFonts w:ascii="Wingdings" w:hAnsi="Wingdings" w:cs="Wingdings" w:hint="default"/>
      </w:rPr>
    </w:lvl>
    <w:lvl w:ilvl="1">
      <w:start w:val="1"/>
      <w:numFmt w:val="bullet"/>
      <w:lvlText w:val=""/>
      <w:lvlJc w:val="left"/>
      <w:pPr>
        <w:tabs>
          <w:tab w:val="num" w:pos="1724"/>
        </w:tabs>
        <w:ind w:left="1724" w:hanging="360"/>
      </w:pPr>
      <w:rPr>
        <w:rFonts w:ascii="Wingdings" w:hAnsi="Wingdings" w:cs="Wingdings" w:hint="default"/>
        <w:sz w:val="20"/>
      </w:rPr>
    </w:lvl>
    <w:lvl w:ilvl="2">
      <w:start w:val="1"/>
      <w:numFmt w:val="decimal"/>
      <w:lvlText w:val="%3."/>
      <w:lvlJc w:val="left"/>
      <w:pPr>
        <w:tabs>
          <w:tab w:val="num" w:pos="2444"/>
        </w:tabs>
        <w:ind w:left="2444" w:hanging="360"/>
      </w:pPr>
      <w:rPr/>
    </w:lvl>
    <w:lvl w:ilvl="3">
      <w:start w:val="1"/>
      <w:numFmt w:val="decimal"/>
      <w:lvlText w:val="%4."/>
      <w:lvlJc w:val="left"/>
      <w:pPr>
        <w:tabs>
          <w:tab w:val="num" w:pos="3164"/>
        </w:tabs>
        <w:ind w:left="3164" w:hanging="360"/>
      </w:pPr>
      <w:rPr/>
    </w:lvl>
    <w:lvl w:ilvl="4">
      <w:start w:val="1"/>
      <w:numFmt w:val="decimal"/>
      <w:lvlText w:val="%5."/>
      <w:lvlJc w:val="left"/>
      <w:pPr>
        <w:tabs>
          <w:tab w:val="num" w:pos="3884"/>
        </w:tabs>
        <w:ind w:left="3884" w:hanging="360"/>
      </w:pPr>
      <w:rPr/>
    </w:lvl>
    <w:lvl w:ilvl="5">
      <w:start w:val="1"/>
      <w:numFmt w:val="decimal"/>
      <w:lvlText w:val="%6."/>
      <w:lvlJc w:val="left"/>
      <w:pPr>
        <w:tabs>
          <w:tab w:val="num" w:pos="4604"/>
        </w:tabs>
        <w:ind w:left="4604" w:hanging="360"/>
      </w:pPr>
      <w:rPr/>
    </w:lvl>
    <w:lvl w:ilvl="6">
      <w:start w:val="1"/>
      <w:numFmt w:val="decimal"/>
      <w:lvlText w:val="%7."/>
      <w:lvlJc w:val="left"/>
      <w:pPr>
        <w:tabs>
          <w:tab w:val="num" w:pos="5324"/>
        </w:tabs>
        <w:ind w:left="5324" w:hanging="360"/>
      </w:pPr>
      <w:rPr/>
    </w:lvl>
    <w:lvl w:ilvl="7">
      <w:start w:val="1"/>
      <w:numFmt w:val="decimal"/>
      <w:lvlText w:val="%8."/>
      <w:lvlJc w:val="left"/>
      <w:pPr>
        <w:tabs>
          <w:tab w:val="num" w:pos="6044"/>
        </w:tabs>
        <w:ind w:left="6044" w:hanging="360"/>
      </w:pPr>
      <w:rPr/>
    </w:lvl>
    <w:lvl w:ilvl="8">
      <w:start w:val="1"/>
      <w:numFmt w:val="decimal"/>
      <w:lvlText w:val="%9."/>
      <w:lvlJc w:val="left"/>
      <w:pPr>
        <w:tabs>
          <w:tab w:val="num" w:pos="6764"/>
        </w:tabs>
        <w:ind w:left="6764" w:hanging="360"/>
      </w:pPr>
      <w:rPr/>
    </w:lvl>
  </w:abstractNum>
  <w:abstractNum w:abstractNumId="43">
    <w:lvl w:ilvl="0">
      <w:start w:val="1"/>
      <w:numFmt w:val="bullet"/>
      <w:lvlText w:val=""/>
      <w:lvlJc w:val="left"/>
      <w:pPr>
        <w:tabs>
          <w:tab w:val="num" w:pos="1004"/>
        </w:tabs>
        <w:ind w:left="1004" w:hanging="360"/>
      </w:pPr>
      <w:rPr>
        <w:rFonts w:ascii="Wingdings" w:hAnsi="Wingdings" w:cs="Wingdings" w:hint="default"/>
      </w:rPr>
    </w:lvl>
    <w:lvl w:ilvl="1">
      <w:start w:val="1"/>
      <w:numFmt w:val="bullet"/>
      <w:lvlText w:val=""/>
      <w:lvlJc w:val="left"/>
      <w:pPr>
        <w:tabs>
          <w:tab w:val="num" w:pos="1724"/>
        </w:tabs>
        <w:ind w:left="1724" w:hanging="360"/>
      </w:pPr>
      <w:rPr>
        <w:rFonts w:ascii="Wingdings" w:hAnsi="Wingdings" w:cs="Wingdings" w:hint="default"/>
        <w:sz w:val="20"/>
      </w:rPr>
    </w:lvl>
    <w:lvl w:ilvl="2">
      <w:start w:val="1"/>
      <w:numFmt w:val="decimal"/>
      <w:lvlText w:val="%3."/>
      <w:lvlJc w:val="left"/>
      <w:pPr>
        <w:tabs>
          <w:tab w:val="num" w:pos="2444"/>
        </w:tabs>
        <w:ind w:left="2444" w:hanging="360"/>
      </w:pPr>
      <w:rPr/>
    </w:lvl>
    <w:lvl w:ilvl="3">
      <w:start w:val="1"/>
      <w:numFmt w:val="decimal"/>
      <w:lvlText w:val="%4."/>
      <w:lvlJc w:val="left"/>
      <w:pPr>
        <w:tabs>
          <w:tab w:val="num" w:pos="3164"/>
        </w:tabs>
        <w:ind w:left="3164" w:hanging="360"/>
      </w:pPr>
      <w:rPr/>
    </w:lvl>
    <w:lvl w:ilvl="4">
      <w:start w:val="1"/>
      <w:numFmt w:val="decimal"/>
      <w:lvlText w:val="%5."/>
      <w:lvlJc w:val="left"/>
      <w:pPr>
        <w:tabs>
          <w:tab w:val="num" w:pos="3884"/>
        </w:tabs>
        <w:ind w:left="3884" w:hanging="360"/>
      </w:pPr>
      <w:rPr/>
    </w:lvl>
    <w:lvl w:ilvl="5">
      <w:start w:val="1"/>
      <w:numFmt w:val="decimal"/>
      <w:lvlText w:val="%6."/>
      <w:lvlJc w:val="left"/>
      <w:pPr>
        <w:tabs>
          <w:tab w:val="num" w:pos="4604"/>
        </w:tabs>
        <w:ind w:left="4604" w:hanging="360"/>
      </w:pPr>
      <w:rPr/>
    </w:lvl>
    <w:lvl w:ilvl="6">
      <w:start w:val="1"/>
      <w:numFmt w:val="decimal"/>
      <w:lvlText w:val="%7."/>
      <w:lvlJc w:val="left"/>
      <w:pPr>
        <w:tabs>
          <w:tab w:val="num" w:pos="5324"/>
        </w:tabs>
        <w:ind w:left="5324" w:hanging="360"/>
      </w:pPr>
      <w:rPr/>
    </w:lvl>
    <w:lvl w:ilvl="7">
      <w:start w:val="1"/>
      <w:numFmt w:val="decimal"/>
      <w:lvlText w:val="%8."/>
      <w:lvlJc w:val="left"/>
      <w:pPr>
        <w:tabs>
          <w:tab w:val="num" w:pos="6044"/>
        </w:tabs>
        <w:ind w:left="6044" w:hanging="360"/>
      </w:pPr>
      <w:rPr/>
    </w:lvl>
    <w:lvl w:ilvl="8">
      <w:start w:val="1"/>
      <w:numFmt w:val="decimal"/>
      <w:lvlText w:val="%9."/>
      <w:lvlJc w:val="left"/>
      <w:pPr>
        <w:tabs>
          <w:tab w:val="num" w:pos="6764"/>
        </w:tabs>
        <w:ind w:left="6764" w:hanging="360"/>
      </w:pPr>
      <w:rPr/>
    </w:lvl>
  </w:abstractNum>
  <w:abstractNum w:abstractNumId="44">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
      <w:lvlJc w:val="left"/>
      <w:pPr>
        <w:tabs>
          <w:tab w:val="num" w:pos="1788"/>
        </w:tabs>
        <w:ind w:left="1788" w:hanging="360"/>
      </w:pPr>
      <w:rPr>
        <w:rFonts w:ascii="Wingdings" w:hAnsi="Wingdings" w:cs="Wingdings" w:hint="default"/>
        <w:sz w:val="20"/>
      </w:rPr>
    </w:lvl>
    <w:lvl w:ilvl="2">
      <w:start w:val="1"/>
      <w:numFmt w:val="decimal"/>
      <w:lvlText w:val="%3."/>
      <w:lvlJc w:val="left"/>
      <w:pPr>
        <w:tabs>
          <w:tab w:val="num" w:pos="2508"/>
        </w:tabs>
        <w:ind w:left="2508" w:hanging="360"/>
      </w:pPr>
      <w:rPr/>
    </w:lvl>
    <w:lvl w:ilvl="3">
      <w:start w:val="1"/>
      <w:numFmt w:val="decimal"/>
      <w:lvlText w:val="%4."/>
      <w:lvlJc w:val="left"/>
      <w:pPr>
        <w:tabs>
          <w:tab w:val="num" w:pos="3228"/>
        </w:tabs>
        <w:ind w:left="3228" w:hanging="360"/>
      </w:pPr>
      <w:rPr/>
    </w:lvl>
    <w:lvl w:ilvl="4">
      <w:start w:val="1"/>
      <w:numFmt w:val="decimal"/>
      <w:lvlText w:val="%5."/>
      <w:lvlJc w:val="left"/>
      <w:pPr>
        <w:tabs>
          <w:tab w:val="num" w:pos="3948"/>
        </w:tabs>
        <w:ind w:left="3948" w:hanging="360"/>
      </w:pPr>
      <w:rPr/>
    </w:lvl>
    <w:lvl w:ilvl="5">
      <w:start w:val="1"/>
      <w:numFmt w:val="decimal"/>
      <w:lvlText w:val="%6."/>
      <w:lvlJc w:val="left"/>
      <w:pPr>
        <w:tabs>
          <w:tab w:val="num" w:pos="4668"/>
        </w:tabs>
        <w:ind w:left="4668" w:hanging="360"/>
      </w:pPr>
      <w:rPr/>
    </w:lvl>
    <w:lvl w:ilvl="6">
      <w:start w:val="1"/>
      <w:numFmt w:val="decimal"/>
      <w:lvlText w:val="%7."/>
      <w:lvlJc w:val="left"/>
      <w:pPr>
        <w:tabs>
          <w:tab w:val="num" w:pos="5388"/>
        </w:tabs>
        <w:ind w:left="5388" w:hanging="360"/>
      </w:pPr>
      <w:rPr/>
    </w:lvl>
    <w:lvl w:ilvl="7">
      <w:start w:val="1"/>
      <w:numFmt w:val="decimal"/>
      <w:lvlText w:val="%8."/>
      <w:lvlJc w:val="left"/>
      <w:pPr>
        <w:tabs>
          <w:tab w:val="num" w:pos="6108"/>
        </w:tabs>
        <w:ind w:left="6108" w:hanging="360"/>
      </w:pPr>
      <w:rPr/>
    </w:lvl>
    <w:lvl w:ilvl="8">
      <w:start w:val="1"/>
      <w:numFmt w:val="decimal"/>
      <w:lvlText w:val="%9."/>
      <w:lvlJc w:val="left"/>
      <w:pPr>
        <w:tabs>
          <w:tab w:val="num" w:pos="6828"/>
        </w:tabs>
        <w:ind w:left="6828" w:hanging="360"/>
      </w:pPr>
      <w:rPr/>
    </w:lvl>
  </w:abstractNum>
  <w:abstractNum w:abstractNumId="45">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
      <w:lvlJc w:val="left"/>
      <w:pPr>
        <w:tabs>
          <w:tab w:val="num" w:pos="1788"/>
        </w:tabs>
        <w:ind w:left="1788" w:hanging="360"/>
      </w:pPr>
      <w:rPr>
        <w:rFonts w:ascii="Wingdings" w:hAnsi="Wingdings" w:cs="Wingdings" w:hint="default"/>
        <w:sz w:val="20"/>
      </w:rPr>
    </w:lvl>
    <w:lvl w:ilvl="2">
      <w:start w:val="1"/>
      <w:numFmt w:val="decimal"/>
      <w:lvlText w:val="%3."/>
      <w:lvlJc w:val="left"/>
      <w:pPr>
        <w:tabs>
          <w:tab w:val="num" w:pos="2508"/>
        </w:tabs>
        <w:ind w:left="2508" w:hanging="360"/>
      </w:pPr>
      <w:rPr/>
    </w:lvl>
    <w:lvl w:ilvl="3">
      <w:start w:val="1"/>
      <w:numFmt w:val="decimal"/>
      <w:lvlText w:val="%4."/>
      <w:lvlJc w:val="left"/>
      <w:pPr>
        <w:tabs>
          <w:tab w:val="num" w:pos="3228"/>
        </w:tabs>
        <w:ind w:left="3228" w:hanging="360"/>
      </w:pPr>
      <w:rPr/>
    </w:lvl>
    <w:lvl w:ilvl="4">
      <w:start w:val="1"/>
      <w:numFmt w:val="decimal"/>
      <w:lvlText w:val="%5."/>
      <w:lvlJc w:val="left"/>
      <w:pPr>
        <w:tabs>
          <w:tab w:val="num" w:pos="3948"/>
        </w:tabs>
        <w:ind w:left="3948" w:hanging="360"/>
      </w:pPr>
      <w:rPr/>
    </w:lvl>
    <w:lvl w:ilvl="5">
      <w:start w:val="1"/>
      <w:numFmt w:val="decimal"/>
      <w:lvlText w:val="%6."/>
      <w:lvlJc w:val="left"/>
      <w:pPr>
        <w:tabs>
          <w:tab w:val="num" w:pos="4668"/>
        </w:tabs>
        <w:ind w:left="4668" w:hanging="360"/>
      </w:pPr>
      <w:rPr/>
    </w:lvl>
    <w:lvl w:ilvl="6">
      <w:start w:val="1"/>
      <w:numFmt w:val="decimal"/>
      <w:lvlText w:val="%7."/>
      <w:lvlJc w:val="left"/>
      <w:pPr>
        <w:tabs>
          <w:tab w:val="num" w:pos="5388"/>
        </w:tabs>
        <w:ind w:left="5388" w:hanging="360"/>
      </w:pPr>
      <w:rPr/>
    </w:lvl>
    <w:lvl w:ilvl="7">
      <w:start w:val="1"/>
      <w:numFmt w:val="decimal"/>
      <w:lvlText w:val="%8."/>
      <w:lvlJc w:val="left"/>
      <w:pPr>
        <w:tabs>
          <w:tab w:val="num" w:pos="6108"/>
        </w:tabs>
        <w:ind w:left="6108" w:hanging="360"/>
      </w:pPr>
      <w:rPr/>
    </w:lvl>
    <w:lvl w:ilvl="8">
      <w:start w:val="1"/>
      <w:numFmt w:val="decimal"/>
      <w:lvlText w:val="%9."/>
      <w:lvlJc w:val="left"/>
      <w:pPr>
        <w:tabs>
          <w:tab w:val="num" w:pos="6828"/>
        </w:tabs>
        <w:ind w:left="6828" w:hanging="360"/>
      </w:pPr>
      <w:rPr/>
    </w:lvl>
  </w:abstractNum>
  <w:abstractNum w:abstractNumId="46">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7">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48">
    <w:lvl w:ilvl="0">
      <w:start w:val="1"/>
      <w:numFmt w:val="bullet"/>
      <w:lvlText w:val=""/>
      <w:lvlJc w:val="left"/>
      <w:pPr>
        <w:tabs>
          <w:tab w:val="num" w:pos="0"/>
        </w:tabs>
        <w:ind w:left="862" w:hanging="360"/>
      </w:pPr>
      <w:rPr>
        <w:rFonts w:ascii="Wingdings" w:hAnsi="Wingdings" w:cs="Wingdings"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49">
    <w:lvl w:ilvl="0">
      <w:start w:val="1"/>
      <w:numFmt w:val="bullet"/>
      <w:lvlText w:val=""/>
      <w:lvlJc w:val="left"/>
      <w:pPr>
        <w:tabs>
          <w:tab w:val="num" w:pos="0"/>
        </w:tabs>
        <w:ind w:left="862" w:hanging="360"/>
      </w:pPr>
      <w:rPr>
        <w:rFonts w:ascii="Wingdings" w:hAnsi="Wingdings" w:cs="Wingdings"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50">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w="http://schemas.openxmlformats.org/wordprocessingml/2006/main">
  <w:zoom w:percent="140"/>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56fa5"/>
    <w:pPr>
      <w:widowControl/>
      <w:suppressAutoHyphens w:val="true"/>
      <w:bidi w:val="0"/>
      <w:snapToGrid w:val="false"/>
      <w:spacing w:before="120" w:after="240"/>
      <w:jc w:val="both"/>
    </w:pPr>
    <w:rPr>
      <w:rFonts w:ascii="Cambria" w:hAnsi="Cambria" w:eastAsia="Times New Roman" w:cs="Times New Roman"/>
      <w:color w:val="auto"/>
      <w:kern w:val="0"/>
      <w:sz w:val="26"/>
      <w:szCs w:val="24"/>
      <w:lang w:eastAsia="en-GB" w:val="fr-FR" w:bidi="ar-SA"/>
      <w14:ligatures w14:val="none"/>
    </w:rPr>
  </w:style>
  <w:style w:type="paragraph" w:styleId="Titre1">
    <w:name w:val="Heading 1"/>
    <w:basedOn w:val="Normal"/>
    <w:next w:val="Normal"/>
    <w:link w:val="Heading1Char"/>
    <w:uiPriority w:val="9"/>
    <w:qFormat/>
    <w:rsid w:val="00b0425f"/>
    <w:pPr>
      <w:keepNext w:val="true"/>
      <w:keepLines/>
      <w:spacing w:lineRule="auto" w:line="360" w:before="120" w:after="0"/>
      <w:jc w:val="center"/>
      <w:outlineLvl w:val="0"/>
    </w:pPr>
    <w:rPr>
      <w:rFonts w:eastAsia="" w:cs="" w:cstheme="majorBidi" w:eastAsiaTheme="majorEastAsia"/>
      <w:b/>
      <w:color w:val="018FA6"/>
      <w:sz w:val="32"/>
      <w:szCs w:val="32"/>
      <w:u w:val="single"/>
    </w:rPr>
  </w:style>
  <w:style w:type="paragraph" w:styleId="Titre2">
    <w:name w:val="Heading 2"/>
    <w:basedOn w:val="Normal"/>
    <w:next w:val="Normal"/>
    <w:link w:val="Heading2Char"/>
    <w:uiPriority w:val="9"/>
    <w:semiHidden/>
    <w:unhideWhenUsed/>
    <w:qFormat/>
    <w:rsid w:val="002f38f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Cs w:val="26"/>
    </w:rPr>
  </w:style>
  <w:style w:type="paragraph" w:styleId="Titre3">
    <w:name w:val="Heading 3"/>
    <w:basedOn w:val="Normal"/>
    <w:next w:val="Normal"/>
    <w:link w:val="Heading3Char"/>
    <w:uiPriority w:val="9"/>
    <w:unhideWhenUsed/>
    <w:qFormat/>
    <w:rsid w:val="00f6127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rPr>
  </w:style>
  <w:style w:type="paragraph" w:styleId="Titre4">
    <w:name w:val="Heading 4"/>
    <w:basedOn w:val="Normal"/>
    <w:next w:val="Normal"/>
    <w:link w:val="Heading4Char"/>
    <w:uiPriority w:val="9"/>
    <w:unhideWhenUsed/>
    <w:qFormat/>
    <w:rsid w:val="00c244f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b0425f"/>
    <w:rPr>
      <w:rFonts w:ascii="Cambria" w:hAnsi="Cambria" w:eastAsia="" w:cs="" w:cstheme="majorBidi" w:eastAsiaTheme="majorEastAsia"/>
      <w:b/>
      <w:color w:val="018FA6"/>
      <w:kern w:val="0"/>
      <w:sz w:val="32"/>
      <w:szCs w:val="32"/>
      <w:u w:val="single"/>
      <w:lang w:eastAsia="en-GB"/>
      <w14:ligatures w14:val="none"/>
    </w:rPr>
  </w:style>
  <w:style w:type="character" w:styleId="LienInternet">
    <w:name w:val="Hyperlink"/>
    <w:basedOn w:val="DefaultParagraphFont"/>
    <w:uiPriority w:val="99"/>
    <w:unhideWhenUsed/>
    <w:rsid w:val="00263e10"/>
    <w:rPr>
      <w:color w:val="0563C1" w:themeColor="hyperlink"/>
      <w:u w:val="single"/>
    </w:rPr>
  </w:style>
  <w:style w:type="character" w:styleId="UnresolvedMention">
    <w:name w:val="Unresolved Mention"/>
    <w:basedOn w:val="DefaultParagraphFont"/>
    <w:uiPriority w:val="99"/>
    <w:semiHidden/>
    <w:unhideWhenUsed/>
    <w:qFormat/>
    <w:rsid w:val="00263e10"/>
    <w:rPr>
      <w:color w:val="605E5C"/>
      <w:shd w:fill="E1DFDD" w:val="clear"/>
    </w:rPr>
  </w:style>
  <w:style w:type="character" w:styleId="Heading2Char" w:customStyle="1">
    <w:name w:val="Heading 2 Char"/>
    <w:basedOn w:val="DefaultParagraphFont"/>
    <w:uiPriority w:val="9"/>
    <w:semiHidden/>
    <w:qFormat/>
    <w:rsid w:val="002f38fe"/>
    <w:rPr>
      <w:rFonts w:ascii="Calibri Light" w:hAnsi="Calibri Light" w:eastAsia="" w:cs="" w:asciiTheme="majorHAnsi" w:cstheme="majorBidi" w:eastAsiaTheme="majorEastAsia" w:hAnsiTheme="majorHAnsi"/>
      <w:color w:val="2F5496" w:themeColor="accent1" w:themeShade="bf"/>
      <w:kern w:val="0"/>
      <w:sz w:val="26"/>
      <w:szCs w:val="26"/>
      <w:lang w:eastAsia="en-GB"/>
      <w14:ligatures w14:val="none"/>
    </w:rPr>
  </w:style>
  <w:style w:type="character" w:styleId="Strong">
    <w:name w:val="Strong"/>
    <w:basedOn w:val="DefaultParagraphFont"/>
    <w:uiPriority w:val="22"/>
    <w:qFormat/>
    <w:rsid w:val="002f38fe"/>
    <w:rPr>
      <w:b/>
      <w:bCs/>
    </w:rPr>
  </w:style>
  <w:style w:type="character" w:styleId="Heading3Char" w:customStyle="1">
    <w:name w:val="Heading 3 Char"/>
    <w:basedOn w:val="DefaultParagraphFont"/>
    <w:uiPriority w:val="9"/>
    <w:qFormat/>
    <w:rsid w:val="00f61277"/>
    <w:rPr>
      <w:rFonts w:ascii="Calibri Light" w:hAnsi="Calibri Light" w:eastAsia="" w:cs="" w:asciiTheme="majorHAnsi" w:cstheme="majorBidi" w:eastAsiaTheme="majorEastAsia" w:hAnsiTheme="majorHAnsi"/>
      <w:color w:val="1F3763" w:themeColor="accent1" w:themeShade="7f"/>
      <w:kern w:val="0"/>
      <w:sz w:val="24"/>
      <w:szCs w:val="24"/>
      <w:lang w:eastAsia="en-GB"/>
      <w14:ligatures w14:val="none"/>
    </w:rPr>
  </w:style>
  <w:style w:type="character" w:styleId="HTMLCode">
    <w:name w:val="HTML Code"/>
    <w:basedOn w:val="DefaultParagraphFont"/>
    <w:uiPriority w:val="99"/>
    <w:semiHidden/>
    <w:unhideWhenUsed/>
    <w:qFormat/>
    <w:rsid w:val="002b6f41"/>
    <w:rPr>
      <w:rFonts w:ascii="Courier New" w:hAnsi="Courier New" w:eastAsia="Times New Roman" w:cs="Courier New"/>
      <w:sz w:val="20"/>
      <w:szCs w:val="20"/>
    </w:rPr>
  </w:style>
  <w:style w:type="character" w:styleId="Heading4Char" w:customStyle="1">
    <w:name w:val="Heading 4 Char"/>
    <w:basedOn w:val="DefaultParagraphFont"/>
    <w:uiPriority w:val="9"/>
    <w:qFormat/>
    <w:rsid w:val="00c244f2"/>
    <w:rPr>
      <w:rFonts w:ascii="Calibri Light" w:hAnsi="Calibri Light" w:eastAsia="" w:cs="" w:asciiTheme="majorHAnsi" w:cstheme="majorBidi" w:eastAsiaTheme="majorEastAsia" w:hAnsiTheme="majorHAnsi"/>
      <w:i/>
      <w:iCs/>
      <w:color w:val="2F5496" w:themeColor="accent1" w:themeShade="bf"/>
      <w:kern w:val="0"/>
      <w:sz w:val="26"/>
      <w:szCs w:val="24"/>
      <w:lang w:eastAsia="en-GB"/>
      <w14:ligatures w14:val="none"/>
    </w:rPr>
  </w:style>
  <w:style w:type="character" w:styleId="HTMLPreformattedChar" w:customStyle="1">
    <w:name w:val="HTML Preformatted Char"/>
    <w:basedOn w:val="DefaultParagraphFont"/>
    <w:link w:val="HTMLPreformatted"/>
    <w:uiPriority w:val="99"/>
    <w:semiHidden/>
    <w:qFormat/>
    <w:rsid w:val="00c121b5"/>
    <w:rPr>
      <w:rFonts w:ascii="Courier New" w:hAnsi="Courier New" w:eastAsia="Times New Roman" w:cs="Courier New"/>
      <w:kern w:val="0"/>
      <w:sz w:val="20"/>
      <w:szCs w:val="20"/>
      <w:lang w:eastAsia="fr-FR"/>
      <w14:ligatures w14:val="none"/>
    </w:rPr>
  </w:style>
  <w:style w:type="character" w:styleId="Token" w:customStyle="1">
    <w:name w:val="token"/>
    <w:basedOn w:val="DefaultParagraphFont"/>
    <w:qFormat/>
    <w:rsid w:val="00c121b5"/>
    <w:rPr/>
  </w:style>
  <w:style w:type="character" w:styleId="HeaderChar" w:customStyle="1">
    <w:name w:val="Header Char"/>
    <w:basedOn w:val="DefaultParagraphFont"/>
    <w:uiPriority w:val="99"/>
    <w:qFormat/>
    <w:rsid w:val="00903b42"/>
    <w:rPr>
      <w:rFonts w:ascii="Cambria" w:hAnsi="Cambria" w:eastAsia="Times New Roman" w:cs="Times New Roman"/>
      <w:kern w:val="0"/>
      <w:sz w:val="26"/>
      <w:szCs w:val="24"/>
      <w:lang w:eastAsia="en-GB"/>
      <w14:ligatures w14:val="none"/>
    </w:rPr>
  </w:style>
  <w:style w:type="character" w:styleId="FooterChar" w:customStyle="1">
    <w:name w:val="Footer Char"/>
    <w:basedOn w:val="DefaultParagraphFont"/>
    <w:uiPriority w:val="99"/>
    <w:qFormat/>
    <w:rsid w:val="00903b42"/>
    <w:rPr>
      <w:rFonts w:ascii="Cambria" w:hAnsi="Cambria" w:eastAsia="Times New Roman" w:cs="Times New Roman"/>
      <w:kern w:val="0"/>
      <w:sz w:val="26"/>
      <w:szCs w:val="24"/>
      <w:lang w:eastAsia="en-GB"/>
      <w14:ligatures w14:val="none"/>
    </w:rPr>
  </w:style>
  <w:style w:type="character" w:styleId="Sautdindex">
    <w:name w:val="Saut d'index"/>
    <w:qFormat/>
    <w:rPr/>
  </w:style>
  <w:style w:type="character" w:styleId="Accentuationforte">
    <w:name w:val="Strong"/>
    <w:qFormat/>
    <w:rPr>
      <w:b/>
      <w:bCs/>
    </w:rPr>
  </w:style>
  <w:style w:type="character" w:styleId="Textesource">
    <w:name w:val="Texte source"/>
    <w:qFormat/>
    <w:rPr>
      <w:rFonts w:ascii="Liberation Mono" w:hAnsi="Liberation Mono" w:eastAsia="Liberation Mono" w:cs="Liberation Mono"/>
    </w:rPr>
  </w:style>
  <w:style w:type="paragraph" w:styleId="Titre" w:customStyle="1">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
    <w:name w:val="caption"/>
    <w:basedOn w:val="Normal"/>
    <w:qFormat/>
    <w:pPr>
      <w:suppressLineNumbers/>
      <w:spacing w:before="120" w:after="120"/>
    </w:pPr>
    <w:rPr>
      <w:rFonts w:cs="Noto Sans Devanagari"/>
      <w:i/>
      <w:iCs/>
      <w:sz w:val="24"/>
    </w:rPr>
  </w:style>
  <w:style w:type="paragraph" w:styleId="Whitespaceprewrap" w:customStyle="1">
    <w:name w:val="whitespace-pre-wrap"/>
    <w:basedOn w:val="Normal"/>
    <w:qFormat/>
    <w:rsid w:val="00263e10"/>
    <w:pPr>
      <w:snapToGrid w:val="true"/>
      <w:spacing w:beforeAutospacing="1" w:afterAutospacing="1"/>
      <w:jc w:val="left"/>
    </w:pPr>
    <w:rPr>
      <w:rFonts w:ascii="Times New Roman" w:hAnsi="Times New Roman"/>
      <w:sz w:val="24"/>
      <w:lang w:eastAsia="fr-FR"/>
    </w:rPr>
  </w:style>
  <w:style w:type="paragraph" w:styleId="ListParagraph">
    <w:name w:val="List Paragraph"/>
    <w:basedOn w:val="Normal"/>
    <w:uiPriority w:val="34"/>
    <w:qFormat/>
    <w:rsid w:val="00263e10"/>
    <w:pPr>
      <w:spacing w:before="120" w:after="240"/>
      <w:ind w:left="720" w:hanging="0"/>
      <w:contextualSpacing/>
    </w:pPr>
    <w:rPr/>
  </w:style>
  <w:style w:type="paragraph" w:styleId="Whitespacenormal" w:customStyle="1">
    <w:name w:val="whitespace-normal"/>
    <w:basedOn w:val="Normal"/>
    <w:qFormat/>
    <w:rsid w:val="002f38fe"/>
    <w:pPr>
      <w:snapToGrid w:val="true"/>
      <w:spacing w:beforeAutospacing="1" w:afterAutospacing="1"/>
      <w:jc w:val="left"/>
    </w:pPr>
    <w:rPr>
      <w:rFonts w:ascii="Times New Roman" w:hAnsi="Times New Roman"/>
      <w:sz w:val="24"/>
      <w:lang w:eastAsia="fr-FR"/>
    </w:rPr>
  </w:style>
  <w:style w:type="paragraph" w:styleId="NormalWeb">
    <w:name w:val="Normal (Web)"/>
    <w:basedOn w:val="Normal"/>
    <w:uiPriority w:val="99"/>
    <w:unhideWhenUsed/>
    <w:qFormat/>
    <w:rsid w:val="008c0661"/>
    <w:pPr>
      <w:snapToGrid w:val="true"/>
      <w:spacing w:beforeAutospacing="1" w:afterAutospacing="1"/>
      <w:jc w:val="left"/>
    </w:pPr>
    <w:rPr>
      <w:rFonts w:ascii="Times New Roman" w:hAnsi="Times New Roman"/>
      <w:sz w:val="24"/>
      <w:lang w:eastAsia="fr-FR"/>
    </w:rPr>
  </w:style>
  <w:style w:type="paragraph" w:styleId="HTMLPreformatted">
    <w:name w:val="HTML Preformatted"/>
    <w:basedOn w:val="Normal"/>
    <w:link w:val="HTMLPreformattedChar"/>
    <w:uiPriority w:val="99"/>
    <w:semiHidden/>
    <w:unhideWhenUsed/>
    <w:qFormat/>
    <w:rsid w:val="00c121b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napToGrid w:val="true"/>
      <w:spacing w:before="0" w:after="0"/>
      <w:jc w:val="left"/>
    </w:pPr>
    <w:rPr>
      <w:rFonts w:ascii="Courier New" w:hAnsi="Courier New" w:cs="Courier New"/>
      <w:sz w:val="20"/>
      <w:szCs w:val="20"/>
      <w:lang w:eastAsia="fr-FR"/>
    </w:rPr>
  </w:style>
  <w:style w:type="paragraph" w:styleId="Indexlexicaltitre">
    <w:name w:val="Index Heading"/>
    <w:basedOn w:val="Titre"/>
    <w:pPr/>
    <w:rPr/>
  </w:style>
  <w:style w:type="paragraph" w:styleId="Titredetabledesmatires">
    <w:name w:val="TOC Heading"/>
    <w:basedOn w:val="Titre1"/>
    <w:next w:val="Normal"/>
    <w:uiPriority w:val="39"/>
    <w:unhideWhenUsed/>
    <w:qFormat/>
    <w:rsid w:val="009f43a0"/>
    <w:pPr>
      <w:suppressAutoHyphens w:val="false"/>
      <w:snapToGrid w:val="true"/>
      <w:spacing w:lineRule="auto" w:line="259" w:before="240" w:after="0"/>
      <w:jc w:val="left"/>
      <w:outlineLvl w:val="9"/>
    </w:pPr>
    <w:rPr>
      <w:rFonts w:ascii="Calibri Light" w:hAnsi="Calibri Light" w:asciiTheme="majorHAnsi" w:hAnsiTheme="majorHAnsi"/>
      <w:b w:val="false"/>
      <w:color w:val="2F5496" w:themeColor="accent1" w:themeShade="bf"/>
      <w:u w:val="none"/>
      <w:lang w:val="en-US" w:eastAsia="en-US"/>
    </w:rPr>
  </w:style>
  <w:style w:type="paragraph" w:styleId="Tabledesmatiresniveau1">
    <w:name w:val="TOC 1"/>
    <w:basedOn w:val="Normal"/>
    <w:next w:val="Normal"/>
    <w:autoRedefine/>
    <w:uiPriority w:val="39"/>
    <w:unhideWhenUsed/>
    <w:rsid w:val="00f93eb4"/>
    <w:pPr>
      <w:tabs>
        <w:tab w:val="clear" w:pos="708"/>
        <w:tab w:val="right" w:pos="9628" w:leader="dot"/>
      </w:tabs>
      <w:spacing w:before="120" w:after="100"/>
    </w:pPr>
    <w:rPr>
      <w:b/>
      <w:bCs/>
      <w:lang w:val="vi-VN"/>
    </w:rPr>
  </w:style>
  <w:style w:type="paragraph" w:styleId="Tabledesmatiresniveau3">
    <w:name w:val="TOC 3"/>
    <w:basedOn w:val="Normal"/>
    <w:next w:val="Normal"/>
    <w:autoRedefine/>
    <w:uiPriority w:val="39"/>
    <w:unhideWhenUsed/>
    <w:rsid w:val="00b83f9d"/>
    <w:pPr>
      <w:tabs>
        <w:tab w:val="clear" w:pos="708"/>
        <w:tab w:val="right" w:pos="9628" w:leader="dot"/>
      </w:tabs>
      <w:spacing w:before="120" w:after="100"/>
      <w:ind w:left="520" w:hanging="0"/>
    </w:pPr>
    <w:rPr>
      <w:rFonts w:cs="Calibri" w:cstheme="minorHAnsi"/>
    </w:rPr>
  </w:style>
  <w:style w:type="paragraph" w:styleId="Tabledesmatiresniveau2">
    <w:name w:val="TOC 2"/>
    <w:basedOn w:val="Normal"/>
    <w:next w:val="Normal"/>
    <w:autoRedefine/>
    <w:uiPriority w:val="39"/>
    <w:unhideWhenUsed/>
    <w:rsid w:val="00ef777a"/>
    <w:pPr>
      <w:tabs>
        <w:tab w:val="clear" w:pos="708"/>
        <w:tab w:val="left" w:pos="780" w:leader="none"/>
        <w:tab w:val="right" w:pos="9628" w:leader="dot"/>
      </w:tabs>
      <w:spacing w:before="120" w:after="100"/>
      <w:ind w:left="260" w:hanging="0"/>
    </w:pPr>
    <w:rPr/>
  </w:style>
  <w:style w:type="paragraph" w:styleId="Tabledesmatiresniveau4">
    <w:name w:val="TOC 4"/>
    <w:basedOn w:val="Normal"/>
    <w:next w:val="Normal"/>
    <w:autoRedefine/>
    <w:uiPriority w:val="39"/>
    <w:unhideWhenUsed/>
    <w:rsid w:val="00ff26f9"/>
    <w:pPr>
      <w:spacing w:before="120" w:after="100"/>
      <w:ind w:left="780" w:hanging="0"/>
    </w:pPr>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903b42"/>
    <w:pPr>
      <w:tabs>
        <w:tab w:val="clear" w:pos="708"/>
        <w:tab w:val="center" w:pos="4536" w:leader="none"/>
        <w:tab w:val="right" w:pos="9072" w:leader="none"/>
      </w:tabs>
      <w:spacing w:before="0" w:after="0"/>
    </w:pPr>
    <w:rPr/>
  </w:style>
  <w:style w:type="paragraph" w:styleId="Pieddepage">
    <w:name w:val="Footer"/>
    <w:basedOn w:val="Normal"/>
    <w:link w:val="FooterChar"/>
    <w:uiPriority w:val="99"/>
    <w:unhideWhenUsed/>
    <w:rsid w:val="00903b42"/>
    <w:pPr>
      <w:tabs>
        <w:tab w:val="clear" w:pos="708"/>
        <w:tab w:val="center" w:pos="4536" w:leader="none"/>
        <w:tab w:val="right" w:pos="9072" w:leader="none"/>
      </w:tabs>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528c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getbootstrap.com/docs/5.3/" TargetMode="External"/><Relationship Id="rId20" Type="http://schemas.openxmlformats.org/officeDocument/2006/relationships/hyperlink" Target="https://cdn.jsdelivr.net/npm/bootstrap@5.3.0-alpha1/dist/css/bootstrap.min.css" TargetMode="External"/><Relationship Id="rId21" Type="http://schemas.openxmlformats.org/officeDocument/2006/relationships/hyperlink" Target="https://cdn.jsdelivr.net/npm/bootstrap@5.3.0-alpha1/dist/js/bootstrap.bundle.min.js" TargetMode="External"/><Relationship Id="rId22" Type="http://schemas.openxmlformats.org/officeDocument/2006/relationships/hyperlink" Target="https://cdn.jsdelivr.net/npm/bootstrap-icons@1.10.0/font/bootstrap-icons.css" TargetMode="External"/><Relationship Id="rId23" Type="http://schemas.openxmlformats.org/officeDocument/2006/relationships/hyperlink" Target="https://moodle.univ-angers.fr/pluginfile.php/2923190/mod_resource/content/48/l3-info-dw-livret-cm.pdf" TargetMode="External"/><Relationship Id="rId24" Type="http://schemas.openxmlformats.org/officeDocument/2006/relationships/hyperlink" Target="https://moodle.univ-angers.fr/mod/resource/view.php?id=580916&amp;redirect=1" TargetMode="External"/><Relationship Id="rId25" Type="http://schemas.openxmlformats.org/officeDocument/2006/relationships/hyperlink" Target="https://moodle.univ-angers.fr/pluginfile.php/2028117/mod_resource/content/32/l2mi-dw-livret-cm.pdf" TargetMode="Externa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Relationship Id="rId31" Type="http://schemas.openxmlformats.org/officeDocument/2006/relationships/customXml" Target="../customXml/item1.xml"/>
</Relationships>
</file>

<file path=word/_rels/numbering.xml.rels><?xml version="1.0" encoding="UTF-8"?>
<Relationships xmlns="http://schemas.openxmlformats.org/package/2006/relationships"><Relationship Id="rId1" Type="http://schemas.openxmlformats.org/officeDocument/2006/relationships/image" Target="media/image18.gi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729EF-F288-4F49-B961-ADDA9DCF0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Application>LibreOffice/7.4.7.2$Linux_X86_64 LibreOffice_project/40$Build-2</Application>
  <AppVersion>15.0000</AppVersion>
  <Pages>36</Pages>
  <Words>6004</Words>
  <Characters>36527</Characters>
  <CharactersWithSpaces>42985</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2025-04-10T22:45:00Z</dcterms:created>
  <dc:creator>vi bùi</dc:creator>
  <dc:description/>
  <dc:language>fr-FR</dc:language>
  <cp:lastModifiedBy/>
  <dcterms:modified xsi:type="dcterms:W3CDTF">2025-05-13T21:06:02Z</dcterms:modified>
  <cp:revision>370</cp:revision>
  <dc:subject/>
  <dc:title/>
</cp:coreProperties>
</file>

<file path=docProps/custom.xml><?xml version="1.0" encoding="utf-8"?>
<Properties xmlns="http://schemas.openxmlformats.org/officeDocument/2006/custom-properties" xmlns:vt="http://schemas.openxmlformats.org/officeDocument/2006/docPropsVTypes"/>
</file>