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5D58A" w14:textId="0E2A5605" w:rsidR="00CF64C1" w:rsidRPr="00F50DCE" w:rsidRDefault="00CF64C1" w:rsidP="00CF64C1">
      <w:pPr>
        <w:pStyle w:val="Heading3"/>
        <w:pBdr>
          <w:top w:val="none" w:sz="0" w:space="0" w:color="auto"/>
          <w:bottom w:val="none" w:sz="0" w:space="0" w:color="auto"/>
        </w:pBdr>
        <w:rPr>
          <w:rFonts w:asciiTheme="majorHAnsi" w:hAnsiTheme="majorHAnsi"/>
          <w:smallCaps w:val="0"/>
          <w:spacing w:val="10"/>
          <w:sz w:val="36"/>
          <w:szCs w:val="30"/>
        </w:rPr>
      </w:pPr>
      <w:r>
        <w:rPr>
          <w:rFonts w:asciiTheme="majorHAnsi" w:hAnsiTheme="majorHAnsi"/>
          <w:smallCaps w:val="0"/>
          <w:spacing w:val="10"/>
          <w:sz w:val="36"/>
          <w:szCs w:val="30"/>
        </w:rPr>
        <w:t>Mesbah Khan</w:t>
      </w:r>
    </w:p>
    <w:p w14:paraId="4B1DCAED" w14:textId="77777777" w:rsidR="00CF64C1" w:rsidRPr="00E42BF3" w:rsidRDefault="00CF64C1" w:rsidP="00CF64C1">
      <w:pPr>
        <w:pBdr>
          <w:top w:val="single" w:sz="4" w:space="1" w:color="auto"/>
        </w:pBdr>
        <w:jc w:val="center"/>
        <w:rPr>
          <w:rFonts w:asciiTheme="minorHAnsi" w:eastAsia="MS Mincho" w:hAnsiTheme="minorHAnsi"/>
          <w:sz w:val="22"/>
          <w:szCs w:val="22"/>
        </w:rPr>
      </w:pPr>
      <w:r w:rsidRPr="00E42BF3">
        <w:rPr>
          <w:rFonts w:asciiTheme="minorHAnsi" w:eastAsia="MS Mincho" w:hAnsiTheme="minorHAnsi"/>
          <w:sz w:val="22"/>
          <w:szCs w:val="22"/>
        </w:rPr>
        <w:t xml:space="preserve">London, England | +44 7919 306 593 </w:t>
      </w:r>
    </w:p>
    <w:p w14:paraId="50FEBDFD" w14:textId="3205916A" w:rsidR="003B64F0" w:rsidRDefault="009538F0" w:rsidP="00CF64C1">
      <w:pPr>
        <w:pBdr>
          <w:top w:val="single" w:sz="4" w:space="1" w:color="auto"/>
        </w:pBdr>
        <w:jc w:val="center"/>
        <w:rPr>
          <w:rFonts w:asciiTheme="minorHAnsi" w:hAnsiTheme="minorHAnsi"/>
          <w:sz w:val="22"/>
          <w:szCs w:val="22"/>
        </w:rPr>
      </w:pPr>
      <w:hyperlink r:id="rId8" w:history="1">
        <w:r w:rsidR="00CF64C1" w:rsidRPr="00E42BF3">
          <w:rPr>
            <w:rStyle w:val="Hyperlink"/>
            <w:rFonts w:asciiTheme="minorHAnsi" w:eastAsia="MS Mincho" w:hAnsiTheme="minorHAnsi"/>
            <w:sz w:val="22"/>
            <w:szCs w:val="22"/>
          </w:rPr>
          <w:t>LinkedIn</w:t>
        </w:r>
      </w:hyperlink>
      <w:r w:rsidR="00CF64C1" w:rsidRPr="00E42BF3">
        <w:rPr>
          <w:rFonts w:asciiTheme="minorHAnsi" w:eastAsia="MS Mincho" w:hAnsiTheme="minorHAnsi"/>
          <w:sz w:val="22"/>
          <w:szCs w:val="22"/>
        </w:rPr>
        <w:t xml:space="preserve"> </w:t>
      </w:r>
      <w:r w:rsidR="00CF64C1" w:rsidRPr="00E42BF3">
        <w:rPr>
          <w:rFonts w:asciiTheme="minorHAnsi" w:eastAsia="MS Mincho" w:hAnsiTheme="minorHAnsi"/>
          <w:position w:val="2"/>
          <w:sz w:val="22"/>
          <w:szCs w:val="22"/>
        </w:rPr>
        <w:t xml:space="preserve">│ </w:t>
      </w:r>
      <w:hyperlink r:id="rId9" w:history="1">
        <w:r w:rsidR="00B060E2" w:rsidRPr="004B2384">
          <w:rPr>
            <w:rStyle w:val="Hyperlink"/>
            <w:rFonts w:asciiTheme="minorHAnsi" w:eastAsia="MS Mincho" w:hAnsiTheme="minorHAnsi"/>
            <w:position w:val="2"/>
            <w:sz w:val="22"/>
            <w:szCs w:val="22"/>
          </w:rPr>
          <w:t>khanm@ontoledgy.io</w:t>
        </w:r>
      </w:hyperlink>
      <w:r w:rsidR="00B060E2">
        <w:rPr>
          <w:rFonts w:asciiTheme="minorHAnsi" w:eastAsia="MS Mincho" w:hAnsiTheme="minorHAnsi"/>
          <w:position w:val="2"/>
          <w:sz w:val="22"/>
          <w:szCs w:val="22"/>
        </w:rPr>
        <w:t xml:space="preserve"> </w:t>
      </w:r>
    </w:p>
    <w:p w14:paraId="4865BDF2" w14:textId="77777777" w:rsidR="003B64F0" w:rsidRDefault="003B64F0" w:rsidP="003B64F0">
      <w:pPr>
        <w:pStyle w:val="Heading1"/>
      </w:pPr>
      <w:r>
        <w:t>Background</w:t>
      </w:r>
    </w:p>
    <w:p w14:paraId="0234C914" w14:textId="4C788A46" w:rsidR="003B64F0" w:rsidRDefault="003B64F0" w:rsidP="003B64F0">
      <w:r>
        <w:t>The task was to</w:t>
      </w:r>
      <w:r w:rsidR="003269C8">
        <w:t>:</w:t>
      </w:r>
    </w:p>
    <w:p w14:paraId="4C808835" w14:textId="55843134" w:rsidR="003269C8" w:rsidRPr="003269C8" w:rsidRDefault="003269C8" w:rsidP="003269C8">
      <w:pPr>
        <w:pStyle w:val="ListParagraph"/>
        <w:numPr>
          <w:ilvl w:val="0"/>
          <w:numId w:val="17"/>
        </w:numPr>
      </w:pPr>
      <w:r w:rsidRPr="003269C8">
        <w:t xml:space="preserve">As input: 2 </w:t>
      </w:r>
      <w:proofErr w:type="spellStart"/>
      <w:r>
        <w:t>T</w:t>
      </w:r>
      <w:r w:rsidRPr="003269C8">
        <w:t>SV</w:t>
      </w:r>
      <w:r>
        <w:t>s</w:t>
      </w:r>
      <w:proofErr w:type="spellEnd"/>
      <w:r w:rsidRPr="003269C8">
        <w:t xml:space="preserve"> </w:t>
      </w:r>
    </w:p>
    <w:p w14:paraId="79F63D21" w14:textId="7ADE7A7D" w:rsidR="003269C8" w:rsidRPr="003269C8" w:rsidRDefault="003269C8" w:rsidP="003269C8">
      <w:pPr>
        <w:pStyle w:val="ListParagraph"/>
        <w:numPr>
          <w:ilvl w:val="0"/>
          <w:numId w:val="17"/>
        </w:numPr>
      </w:pPr>
      <w:r w:rsidRPr="003269C8">
        <w:t xml:space="preserve">Convert the above </w:t>
      </w:r>
      <w:proofErr w:type="spellStart"/>
      <w:r>
        <w:t>T</w:t>
      </w:r>
      <w:r w:rsidRPr="003269C8">
        <w:t>SV</w:t>
      </w:r>
      <w:proofErr w:type="spellEnd"/>
      <w:r w:rsidRPr="003269C8">
        <w:t xml:space="preserve"> files (triples) into an RDF/OWL model.</w:t>
      </w:r>
    </w:p>
    <w:p w14:paraId="7694200F" w14:textId="41EADBC3" w:rsidR="003269C8" w:rsidRPr="003269C8" w:rsidRDefault="003269C8" w:rsidP="003269C8">
      <w:pPr>
        <w:pStyle w:val="ListParagraph"/>
        <w:numPr>
          <w:ilvl w:val="0"/>
          <w:numId w:val="17"/>
        </w:numPr>
      </w:pPr>
      <w:r w:rsidRPr="003269C8">
        <w:t>Find mappings between these two RDF models: semantic, syntactic</w:t>
      </w:r>
      <w:r w:rsidR="007D15BC">
        <w:t>,</w:t>
      </w:r>
      <w:r w:rsidRPr="003269C8">
        <w:t xml:space="preserve"> </w:t>
      </w:r>
      <w:proofErr w:type="gramStart"/>
      <w:r w:rsidRPr="003269C8">
        <w:t>etc..</w:t>
      </w:r>
      <w:proofErr w:type="gramEnd"/>
      <w:r w:rsidRPr="003269C8">
        <w:t xml:space="preserve"> the methods</w:t>
      </w:r>
    </w:p>
    <w:p w14:paraId="2B9ED011" w14:textId="77777777" w:rsidR="003269C8" w:rsidRPr="003269C8" w:rsidRDefault="003269C8" w:rsidP="003269C8">
      <w:pPr>
        <w:pStyle w:val="ListParagraph"/>
        <w:numPr>
          <w:ilvl w:val="0"/>
          <w:numId w:val="17"/>
        </w:numPr>
      </w:pPr>
      <w:r w:rsidRPr="003269C8">
        <w:t>used are up to the candidate. They will get bonus points for creativity!</w:t>
      </w:r>
    </w:p>
    <w:p w14:paraId="06A0F651" w14:textId="2704A6C3" w:rsidR="003269C8" w:rsidRPr="003269C8" w:rsidRDefault="003269C8" w:rsidP="003269C8">
      <w:pPr>
        <w:pStyle w:val="ListParagraph"/>
        <w:numPr>
          <w:ilvl w:val="0"/>
          <w:numId w:val="17"/>
        </w:numPr>
      </w:pPr>
      <w:r w:rsidRPr="003269C8">
        <w:t>Generate (and save) a mapping file</w:t>
      </w:r>
    </w:p>
    <w:p w14:paraId="6816489B" w14:textId="787E5E21" w:rsidR="003269C8" w:rsidRPr="003269C8" w:rsidRDefault="003269C8" w:rsidP="003269C8">
      <w:pPr>
        <w:pStyle w:val="ListParagraph"/>
        <w:numPr>
          <w:ilvl w:val="0"/>
          <w:numId w:val="17"/>
        </w:numPr>
      </w:pPr>
      <w:r w:rsidRPr="003269C8">
        <w:t>Merge the two models using the created mappings</w:t>
      </w:r>
    </w:p>
    <w:p w14:paraId="2EB6EC61" w14:textId="7D5F090B" w:rsidR="003269C8" w:rsidRDefault="003269C8" w:rsidP="003269C8">
      <w:pPr>
        <w:pStyle w:val="ListParagraph"/>
        <w:numPr>
          <w:ilvl w:val="0"/>
          <w:numId w:val="17"/>
        </w:numPr>
      </w:pPr>
      <w:r w:rsidRPr="003269C8">
        <w:t>Write at least half a page on the approach taken, identifying problems and</w:t>
      </w:r>
      <w:r w:rsidR="007D15BC">
        <w:t xml:space="preserve"> </w:t>
      </w:r>
      <w:r w:rsidRPr="003269C8">
        <w:t>suggestions</w:t>
      </w:r>
      <w:r w:rsidR="007D15BC">
        <w:t xml:space="preserve"> </w:t>
      </w:r>
      <w:r w:rsidRPr="003269C8">
        <w:t>for improvement.</w:t>
      </w:r>
      <w:r w:rsidRPr="003269C8">
        <w:cr/>
      </w:r>
    </w:p>
    <w:p w14:paraId="2B7AE18B" w14:textId="182DC3A2" w:rsidR="003B64F0" w:rsidRDefault="003B64F0" w:rsidP="003269C8">
      <w:pPr>
        <w:pStyle w:val="Heading1"/>
      </w:pPr>
      <w:r>
        <w:t>Approach</w:t>
      </w:r>
    </w:p>
    <w:p w14:paraId="088483A9" w14:textId="674E52F6" w:rsidR="003B64F0" w:rsidRPr="00473AEC" w:rsidRDefault="003B64F0" w:rsidP="00F66483">
      <w:pPr>
        <w:pStyle w:val="Heading2"/>
      </w:pPr>
      <w:r>
        <w:t>Algorithm</w:t>
      </w:r>
    </w:p>
    <w:p w14:paraId="5EBBA057" w14:textId="77777777" w:rsidR="003B64F0" w:rsidRDefault="003B64F0" w:rsidP="003B64F0">
      <w:pPr>
        <w:pStyle w:val="ListParagraph"/>
        <w:numPr>
          <w:ilvl w:val="0"/>
          <w:numId w:val="8"/>
        </w:numPr>
        <w:spacing w:after="160" w:line="259" w:lineRule="auto"/>
      </w:pPr>
      <w:r>
        <w:t>Analyse Triples</w:t>
      </w:r>
    </w:p>
    <w:p w14:paraId="5F03216A" w14:textId="676A07A7" w:rsidR="003B64F0" w:rsidRDefault="003B64F0" w:rsidP="003B64F0">
      <w:pPr>
        <w:pStyle w:val="ListParagraph"/>
        <w:numPr>
          <w:ilvl w:val="1"/>
          <w:numId w:val="8"/>
        </w:numPr>
        <w:spacing w:after="160" w:line="259" w:lineRule="auto"/>
      </w:pPr>
      <w:r>
        <w:t xml:space="preserve">Read </w:t>
      </w:r>
      <w:r w:rsidR="00F66483">
        <w:t xml:space="preserve">in input </w:t>
      </w:r>
      <w:r>
        <w:t xml:space="preserve">triples into </w:t>
      </w:r>
      <w:r w:rsidR="003269C8">
        <w:t xml:space="preserve">in-memory RDF </w:t>
      </w:r>
      <w:proofErr w:type="spellStart"/>
      <w:r>
        <w:t>triplestore</w:t>
      </w:r>
      <w:proofErr w:type="spellEnd"/>
      <w:r>
        <w:t xml:space="preserve"> structure</w:t>
      </w:r>
      <w:r w:rsidR="003269C8">
        <w:t xml:space="preserve"> (used this instead of RDF XML)</w:t>
      </w:r>
    </w:p>
    <w:p w14:paraId="1625CA5C" w14:textId="77777777" w:rsidR="003B64F0" w:rsidRDefault="003B64F0" w:rsidP="003B64F0">
      <w:pPr>
        <w:pStyle w:val="ListParagraph"/>
        <w:numPr>
          <w:ilvl w:val="2"/>
          <w:numId w:val="8"/>
        </w:numPr>
        <w:spacing w:after="160" w:line="259" w:lineRule="auto"/>
      </w:pPr>
      <w:r>
        <w:t>Generate graphs</w:t>
      </w:r>
    </w:p>
    <w:p w14:paraId="42D0DFA6" w14:textId="77777777" w:rsidR="003B64F0" w:rsidRDefault="003B64F0" w:rsidP="003B64F0">
      <w:pPr>
        <w:pStyle w:val="ListParagraph"/>
        <w:numPr>
          <w:ilvl w:val="1"/>
          <w:numId w:val="8"/>
        </w:numPr>
        <w:spacing w:after="160" w:line="259" w:lineRule="auto"/>
      </w:pPr>
      <w:r>
        <w:t>population analysis</w:t>
      </w:r>
    </w:p>
    <w:p w14:paraId="6220ADEE" w14:textId="7CAD3A3A" w:rsidR="003B64F0" w:rsidRDefault="003B64F0" w:rsidP="003B64F0">
      <w:pPr>
        <w:pStyle w:val="ListParagraph"/>
        <w:numPr>
          <w:ilvl w:val="1"/>
          <w:numId w:val="8"/>
        </w:numPr>
        <w:spacing w:after="160" w:line="259" w:lineRule="auto"/>
      </w:pPr>
      <w:r>
        <w:t>report differences (syntactic)</w:t>
      </w:r>
      <w:r w:rsidR="00F66483">
        <w:t xml:space="preserve"> in a difference graph</w:t>
      </w:r>
    </w:p>
    <w:p w14:paraId="1ABD805E" w14:textId="77777777" w:rsidR="003B64F0" w:rsidRDefault="003B64F0" w:rsidP="003B64F0">
      <w:pPr>
        <w:pStyle w:val="ListParagraph"/>
        <w:numPr>
          <w:ilvl w:val="0"/>
          <w:numId w:val="8"/>
        </w:numPr>
        <w:spacing w:after="160" w:line="259" w:lineRule="auto"/>
      </w:pPr>
      <w:r>
        <w:t>Prepare mapping (semantic) – manual</w:t>
      </w:r>
    </w:p>
    <w:p w14:paraId="72F2681E" w14:textId="4C89A1A1" w:rsidR="003B64F0" w:rsidRDefault="003B64F0" w:rsidP="003B64F0">
      <w:pPr>
        <w:pStyle w:val="ListParagraph"/>
        <w:numPr>
          <w:ilvl w:val="0"/>
          <w:numId w:val="8"/>
        </w:numPr>
        <w:spacing w:after="160" w:line="259" w:lineRule="auto"/>
      </w:pPr>
      <w:r>
        <w:t xml:space="preserve">Read </w:t>
      </w:r>
      <w:r w:rsidR="00F66483">
        <w:t xml:space="preserve">in </w:t>
      </w:r>
      <w:r>
        <w:t>mapping triples</w:t>
      </w:r>
    </w:p>
    <w:p w14:paraId="58913C29" w14:textId="77777777" w:rsidR="003B64F0" w:rsidRDefault="003B64F0" w:rsidP="003B64F0">
      <w:pPr>
        <w:pStyle w:val="ListParagraph"/>
        <w:numPr>
          <w:ilvl w:val="0"/>
          <w:numId w:val="8"/>
        </w:numPr>
        <w:spacing w:after="160" w:line="259" w:lineRule="auto"/>
      </w:pPr>
      <w:r>
        <w:t>Inject mapping on difference graph</w:t>
      </w:r>
    </w:p>
    <w:p w14:paraId="56BDD513" w14:textId="049B61B0" w:rsidR="003B64F0" w:rsidRDefault="003B64F0" w:rsidP="003B64F0">
      <w:pPr>
        <w:pStyle w:val="ListParagraph"/>
        <w:numPr>
          <w:ilvl w:val="0"/>
          <w:numId w:val="8"/>
        </w:numPr>
        <w:spacing w:after="160" w:line="259" w:lineRule="auto"/>
      </w:pPr>
      <w:r>
        <w:t xml:space="preserve">Inject difference graph into </w:t>
      </w:r>
      <w:r w:rsidR="00F66483">
        <w:t xml:space="preserve">a </w:t>
      </w:r>
      <w:r>
        <w:t>merged graph</w:t>
      </w:r>
    </w:p>
    <w:p w14:paraId="395B16D3" w14:textId="77777777" w:rsidR="006B632B" w:rsidRDefault="006B632B" w:rsidP="006B632B">
      <w:pPr>
        <w:pStyle w:val="Heading2"/>
      </w:pPr>
      <w:r>
        <w:t>Matching</w:t>
      </w:r>
    </w:p>
    <w:p w14:paraId="7687676E" w14:textId="482181A0" w:rsidR="006B632B" w:rsidRDefault="006B632B" w:rsidP="006B632B">
      <w:r>
        <w:t xml:space="preserve">There are several approaches to carry out ontology </w:t>
      </w:r>
      <w:r w:rsidR="00F66483">
        <w:t>integration</w:t>
      </w:r>
      <w:r>
        <w:t>:</w:t>
      </w:r>
    </w:p>
    <w:p w14:paraId="4397CB71" w14:textId="77777777" w:rsidR="006B632B" w:rsidRDefault="006B632B" w:rsidP="006B632B">
      <w:pPr>
        <w:pStyle w:val="ListParagraph"/>
        <w:numPr>
          <w:ilvl w:val="0"/>
          <w:numId w:val="7"/>
        </w:numPr>
        <w:spacing w:after="160" w:line="259" w:lineRule="auto"/>
      </w:pPr>
      <w:r>
        <w:t>pure syntactic</w:t>
      </w:r>
    </w:p>
    <w:p w14:paraId="316477DB" w14:textId="77777777" w:rsidR="006B632B" w:rsidRDefault="006B632B" w:rsidP="006B632B">
      <w:pPr>
        <w:pStyle w:val="ListParagraph"/>
        <w:numPr>
          <w:ilvl w:val="1"/>
          <w:numId w:val="7"/>
        </w:numPr>
        <w:spacing w:after="160" w:line="259" w:lineRule="auto"/>
      </w:pPr>
      <w:r>
        <w:t>match on names</w:t>
      </w:r>
    </w:p>
    <w:p w14:paraId="7656E32C" w14:textId="77777777" w:rsidR="006B632B" w:rsidRDefault="006B632B" w:rsidP="006B632B">
      <w:pPr>
        <w:pStyle w:val="ListParagraph"/>
        <w:numPr>
          <w:ilvl w:val="1"/>
          <w:numId w:val="7"/>
        </w:numPr>
        <w:spacing w:after="160" w:line="259" w:lineRule="auto"/>
      </w:pPr>
      <w:r>
        <w:t>match on properties</w:t>
      </w:r>
    </w:p>
    <w:p w14:paraId="7E560E49" w14:textId="77777777" w:rsidR="006B632B" w:rsidRDefault="006B632B" w:rsidP="006B632B">
      <w:pPr>
        <w:pStyle w:val="ListParagraph"/>
        <w:numPr>
          <w:ilvl w:val="0"/>
          <w:numId w:val="7"/>
        </w:numPr>
        <w:spacing w:after="160" w:line="259" w:lineRule="auto"/>
      </w:pPr>
      <w:r>
        <w:t>semantic</w:t>
      </w:r>
    </w:p>
    <w:p w14:paraId="466EF7BC" w14:textId="77777777" w:rsidR="006B632B" w:rsidRDefault="006B632B" w:rsidP="006B632B">
      <w:pPr>
        <w:pStyle w:val="ListParagraph"/>
        <w:numPr>
          <w:ilvl w:val="1"/>
          <w:numId w:val="7"/>
        </w:numPr>
        <w:spacing w:after="160" w:line="259" w:lineRule="auto"/>
      </w:pPr>
      <w:r>
        <w:t>Rational/Linguistic</w:t>
      </w:r>
    </w:p>
    <w:p w14:paraId="4BA40E1F" w14:textId="470D77CE" w:rsidR="003B64F0" w:rsidRDefault="006B632B" w:rsidP="00642E55">
      <w:pPr>
        <w:pStyle w:val="ListParagraph"/>
        <w:numPr>
          <w:ilvl w:val="1"/>
          <w:numId w:val="7"/>
        </w:numPr>
        <w:spacing w:after="160" w:line="259" w:lineRule="auto"/>
      </w:pPr>
      <w:r>
        <w:t>Empirical/Realist</w:t>
      </w:r>
    </w:p>
    <w:p w14:paraId="6FBE9B64" w14:textId="77777777" w:rsidR="003B64F0" w:rsidRDefault="003B64F0" w:rsidP="003B64F0">
      <w:pPr>
        <w:pStyle w:val="Heading2"/>
      </w:pPr>
      <w:r>
        <w:t>Implementation</w:t>
      </w:r>
    </w:p>
    <w:p w14:paraId="7E5C4D40" w14:textId="1836D2EF" w:rsidR="003B64F0" w:rsidRDefault="00F66483" w:rsidP="006B632B">
      <w:pPr>
        <w:pStyle w:val="Heading4"/>
      </w:pPr>
      <w:proofErr w:type="spellStart"/>
      <w:r>
        <w:t>Triplestore</w:t>
      </w:r>
      <w:proofErr w:type="spellEnd"/>
    </w:p>
    <w:p w14:paraId="360C8F41" w14:textId="67F36096" w:rsidR="003B64F0" w:rsidRDefault="00F66483" w:rsidP="003B64F0">
      <w:r>
        <w:t xml:space="preserve">I </w:t>
      </w:r>
      <w:r w:rsidR="003B64F0">
        <w:t>had a choice between</w:t>
      </w:r>
      <w:r>
        <w:t xml:space="preserve"> p</w:t>
      </w:r>
      <w:r w:rsidR="003B64F0">
        <w:t xml:space="preserve">ython and golang as the two languages I am currently working </w:t>
      </w:r>
      <w:r>
        <w:t>with</w:t>
      </w:r>
      <w:r w:rsidR="003B64F0">
        <w:t xml:space="preserve">. </w:t>
      </w:r>
    </w:p>
    <w:p w14:paraId="1AE085F6" w14:textId="603D0EA1" w:rsidR="003B64F0" w:rsidRDefault="003B64F0" w:rsidP="003B64F0">
      <w:r>
        <w:t>I choose golang primarily to explore the RDF libraries in golang.</w:t>
      </w:r>
    </w:p>
    <w:p w14:paraId="327FDD93" w14:textId="7EF96433" w:rsidR="003B64F0" w:rsidRDefault="003B64F0" w:rsidP="003B64F0">
      <w:r>
        <w:t xml:space="preserve">Of the available </w:t>
      </w:r>
      <w:r w:rsidR="00F66483">
        <w:t>RDF</w:t>
      </w:r>
      <w:r>
        <w:t xml:space="preserve"> libraries, used </w:t>
      </w:r>
      <w:r w:rsidRPr="004E2F5A">
        <w:t>github.com/</w:t>
      </w:r>
      <w:proofErr w:type="spellStart"/>
      <w:r w:rsidRPr="004E2F5A">
        <w:t>wallix</w:t>
      </w:r>
      <w:proofErr w:type="spellEnd"/>
      <w:r w:rsidRPr="004E2F5A">
        <w:t>/</w:t>
      </w:r>
      <w:proofErr w:type="spellStart"/>
      <w:r w:rsidRPr="004E2F5A">
        <w:t>triplestore</w:t>
      </w:r>
      <w:proofErr w:type="spellEnd"/>
      <w:r>
        <w:t xml:space="preserve"> as this was the easiest to perform </w:t>
      </w:r>
      <w:r w:rsidR="00F66483">
        <w:t>simple</w:t>
      </w:r>
      <w:r>
        <w:t xml:space="preserve"> graph analysis </w:t>
      </w:r>
      <w:r w:rsidR="00F66483">
        <w:t xml:space="preserve">operations </w:t>
      </w:r>
      <w:r>
        <w:t>over</w:t>
      </w:r>
      <w:r w:rsidR="00F66483">
        <w:t xml:space="preserve"> the</w:t>
      </w:r>
      <w:r>
        <w:t xml:space="preserve"> triples data.</w:t>
      </w:r>
    </w:p>
    <w:p w14:paraId="6E641482" w14:textId="77777777" w:rsidR="003B64F0" w:rsidRDefault="003B64F0" w:rsidP="00016551">
      <w:pPr>
        <w:pStyle w:val="Heading4"/>
      </w:pPr>
      <w:r>
        <w:t>Graph visualisation</w:t>
      </w:r>
    </w:p>
    <w:p w14:paraId="1073C3B4" w14:textId="083E0EAC" w:rsidR="003B64F0" w:rsidRDefault="003B64F0" w:rsidP="003B64F0">
      <w:proofErr w:type="spellStart"/>
      <w:r>
        <w:t>Graphviz</w:t>
      </w:r>
      <w:proofErr w:type="spellEnd"/>
      <w:r>
        <w:t xml:space="preserve"> DOT language used to export analysis graphs as this was easy quick to work with.  Given the small data size, performance was not an issue</w:t>
      </w:r>
      <w:r w:rsidR="00F66483">
        <w:t>,</w:t>
      </w:r>
      <w:r>
        <w:t xml:space="preserve"> and this was </w:t>
      </w:r>
      <w:proofErr w:type="gramStart"/>
      <w:r>
        <w:t>sufficient</w:t>
      </w:r>
      <w:proofErr w:type="gramEnd"/>
      <w:r>
        <w:t>.</w:t>
      </w:r>
    </w:p>
    <w:p w14:paraId="6B4D09B9" w14:textId="77777777" w:rsidR="00F66483" w:rsidRDefault="00F66483">
      <w:pPr>
        <w:spacing w:after="0"/>
        <w:rPr>
          <w:rFonts w:asciiTheme="majorHAnsi" w:eastAsiaTheme="majorEastAsia" w:hAnsiTheme="majorHAnsi" w:cstheme="majorBidi"/>
          <w:color w:val="365F91" w:themeColor="accent1" w:themeShade="BF"/>
          <w:sz w:val="26"/>
          <w:szCs w:val="26"/>
        </w:rPr>
      </w:pPr>
      <w:r>
        <w:br w:type="page"/>
      </w:r>
    </w:p>
    <w:p w14:paraId="44278943" w14:textId="4FC59E0C" w:rsidR="003B64F0" w:rsidRDefault="003B64F0" w:rsidP="003B64F0">
      <w:pPr>
        <w:pStyle w:val="Heading2"/>
      </w:pPr>
      <w:r>
        <w:lastRenderedPageBreak/>
        <w:t>Results</w:t>
      </w:r>
    </w:p>
    <w:p w14:paraId="3BC9A402" w14:textId="77777777" w:rsidR="003B64F0" w:rsidRDefault="003B64F0" w:rsidP="003B64F0"/>
    <w:p w14:paraId="41A5C44E" w14:textId="77777777" w:rsidR="003B64F0" w:rsidRDefault="003B64F0" w:rsidP="00F66483">
      <w:pPr>
        <w:pStyle w:val="Heading2"/>
      </w:pPr>
      <w:r>
        <w:t>Population Analysis</w:t>
      </w:r>
    </w:p>
    <w:tbl>
      <w:tblPr>
        <w:tblStyle w:val="GridTable1Light-Accent2"/>
        <w:tblW w:w="0" w:type="auto"/>
        <w:tblLook w:val="04A0" w:firstRow="1" w:lastRow="0" w:firstColumn="1" w:lastColumn="0" w:noHBand="0" w:noVBand="1"/>
      </w:tblPr>
      <w:tblGrid>
        <w:gridCol w:w="1194"/>
        <w:gridCol w:w="2235"/>
        <w:gridCol w:w="2307"/>
        <w:gridCol w:w="3280"/>
      </w:tblGrid>
      <w:tr w:rsidR="003B64F0" w14:paraId="3C482315" w14:textId="77777777" w:rsidTr="002E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14:paraId="0F68CD8A" w14:textId="77777777" w:rsidR="003B64F0" w:rsidRDefault="003B64F0" w:rsidP="002E16FE"/>
        </w:tc>
        <w:tc>
          <w:tcPr>
            <w:tcW w:w="2247" w:type="dxa"/>
          </w:tcPr>
          <w:p w14:paraId="42A1DB82" w14:textId="77777777" w:rsidR="003B64F0" w:rsidRDefault="003B64F0" w:rsidP="00F66483">
            <w:pPr>
              <w:jc w:val="center"/>
              <w:cnfStyle w:val="100000000000" w:firstRow="1" w:lastRow="0" w:firstColumn="0" w:lastColumn="0" w:oddVBand="0" w:evenVBand="0" w:oddHBand="0" w:evenHBand="0" w:firstRowFirstColumn="0" w:firstRowLastColumn="0" w:lastRowFirstColumn="0" w:lastRowLastColumn="0"/>
            </w:pPr>
            <w:r>
              <w:t>tsv_1</w:t>
            </w:r>
          </w:p>
        </w:tc>
        <w:tc>
          <w:tcPr>
            <w:tcW w:w="2320" w:type="dxa"/>
          </w:tcPr>
          <w:p w14:paraId="566EE2CA" w14:textId="77777777" w:rsidR="003B64F0" w:rsidRDefault="003B64F0" w:rsidP="00F66483">
            <w:pPr>
              <w:jc w:val="center"/>
              <w:cnfStyle w:val="100000000000" w:firstRow="1" w:lastRow="0" w:firstColumn="0" w:lastColumn="0" w:oddVBand="0" w:evenVBand="0" w:oddHBand="0" w:evenHBand="0" w:firstRowFirstColumn="0" w:firstRowLastColumn="0" w:lastRowFirstColumn="0" w:lastRowLastColumn="0"/>
            </w:pPr>
            <w:r>
              <w:t>tsv_2</w:t>
            </w:r>
          </w:p>
        </w:tc>
        <w:tc>
          <w:tcPr>
            <w:tcW w:w="3299" w:type="dxa"/>
          </w:tcPr>
          <w:p w14:paraId="76FF540B" w14:textId="77777777" w:rsidR="003B64F0" w:rsidRDefault="003B64F0" w:rsidP="00F66483">
            <w:pPr>
              <w:jc w:val="center"/>
              <w:cnfStyle w:val="100000000000" w:firstRow="1" w:lastRow="0" w:firstColumn="0" w:lastColumn="0" w:oddVBand="0" w:evenVBand="0" w:oddHBand="0" w:evenHBand="0" w:firstRowFirstColumn="0" w:firstRowLastColumn="0" w:lastRowFirstColumn="0" w:lastRowLastColumn="0"/>
            </w:pPr>
            <w:r>
              <w:t>merged</w:t>
            </w:r>
          </w:p>
        </w:tc>
      </w:tr>
      <w:tr w:rsidR="003B64F0" w14:paraId="6EDFB192" w14:textId="77777777" w:rsidTr="002E16FE">
        <w:tc>
          <w:tcPr>
            <w:cnfStyle w:val="001000000000" w:firstRow="0" w:lastRow="0" w:firstColumn="1" w:lastColumn="0" w:oddVBand="0" w:evenVBand="0" w:oddHBand="0" w:evenHBand="0" w:firstRowFirstColumn="0" w:firstRowLastColumn="0" w:lastRowFirstColumn="0" w:lastRowLastColumn="0"/>
            <w:tcW w:w="1150" w:type="dxa"/>
          </w:tcPr>
          <w:p w14:paraId="3676A47C" w14:textId="77777777" w:rsidR="003B64F0" w:rsidRDefault="003B64F0" w:rsidP="002E16FE">
            <w:r>
              <w:t>Number of Triples</w:t>
            </w:r>
          </w:p>
        </w:tc>
        <w:tc>
          <w:tcPr>
            <w:tcW w:w="2247" w:type="dxa"/>
          </w:tcPr>
          <w:p w14:paraId="00910A4F"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134</w:t>
            </w:r>
          </w:p>
        </w:tc>
        <w:tc>
          <w:tcPr>
            <w:tcW w:w="2320" w:type="dxa"/>
          </w:tcPr>
          <w:p w14:paraId="57452355"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134</w:t>
            </w:r>
          </w:p>
        </w:tc>
        <w:tc>
          <w:tcPr>
            <w:tcW w:w="3299" w:type="dxa"/>
          </w:tcPr>
          <w:p w14:paraId="12695B49"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142</w:t>
            </w:r>
          </w:p>
        </w:tc>
      </w:tr>
      <w:tr w:rsidR="003B64F0" w14:paraId="55EF4810" w14:textId="77777777" w:rsidTr="002E16FE">
        <w:tc>
          <w:tcPr>
            <w:cnfStyle w:val="001000000000" w:firstRow="0" w:lastRow="0" w:firstColumn="1" w:lastColumn="0" w:oddVBand="0" w:evenVBand="0" w:oddHBand="0" w:evenHBand="0" w:firstRowFirstColumn="0" w:firstRowLastColumn="0" w:lastRowFirstColumn="0" w:lastRowLastColumn="0"/>
            <w:tcW w:w="1150" w:type="dxa"/>
          </w:tcPr>
          <w:p w14:paraId="16AC14C5" w14:textId="77777777" w:rsidR="003B64F0" w:rsidRDefault="003B64F0" w:rsidP="002E16FE">
            <w:r>
              <w:t>Subjects</w:t>
            </w:r>
          </w:p>
        </w:tc>
        <w:tc>
          <w:tcPr>
            <w:tcW w:w="2247" w:type="dxa"/>
          </w:tcPr>
          <w:p w14:paraId="62A57E3D"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37</w:t>
            </w:r>
          </w:p>
        </w:tc>
        <w:tc>
          <w:tcPr>
            <w:tcW w:w="2320" w:type="dxa"/>
          </w:tcPr>
          <w:p w14:paraId="01E8DE9A"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37</w:t>
            </w:r>
          </w:p>
        </w:tc>
        <w:tc>
          <w:tcPr>
            <w:tcW w:w="3299" w:type="dxa"/>
          </w:tcPr>
          <w:p w14:paraId="5DB077C2"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39</w:t>
            </w:r>
          </w:p>
        </w:tc>
      </w:tr>
      <w:tr w:rsidR="003B64F0" w14:paraId="60235376" w14:textId="77777777" w:rsidTr="002E16FE">
        <w:tc>
          <w:tcPr>
            <w:cnfStyle w:val="001000000000" w:firstRow="0" w:lastRow="0" w:firstColumn="1" w:lastColumn="0" w:oddVBand="0" w:evenVBand="0" w:oddHBand="0" w:evenHBand="0" w:firstRowFirstColumn="0" w:firstRowLastColumn="0" w:lastRowFirstColumn="0" w:lastRowLastColumn="0"/>
            <w:tcW w:w="1150" w:type="dxa"/>
          </w:tcPr>
          <w:p w14:paraId="57AC5E96" w14:textId="77777777" w:rsidR="003B64F0" w:rsidRDefault="003B64F0" w:rsidP="002E16FE">
            <w:r>
              <w:t xml:space="preserve">Predicates </w:t>
            </w:r>
          </w:p>
        </w:tc>
        <w:tc>
          <w:tcPr>
            <w:tcW w:w="2247" w:type="dxa"/>
          </w:tcPr>
          <w:p w14:paraId="0AB572FE"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5</w:t>
            </w:r>
          </w:p>
        </w:tc>
        <w:tc>
          <w:tcPr>
            <w:tcW w:w="2320" w:type="dxa"/>
          </w:tcPr>
          <w:p w14:paraId="6E092D39"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5</w:t>
            </w:r>
          </w:p>
        </w:tc>
        <w:tc>
          <w:tcPr>
            <w:tcW w:w="3299" w:type="dxa"/>
          </w:tcPr>
          <w:p w14:paraId="7118D153"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6</w:t>
            </w:r>
          </w:p>
        </w:tc>
      </w:tr>
      <w:tr w:rsidR="003B64F0" w14:paraId="176B6DD8" w14:textId="77777777" w:rsidTr="002E16FE">
        <w:tc>
          <w:tcPr>
            <w:cnfStyle w:val="001000000000" w:firstRow="0" w:lastRow="0" w:firstColumn="1" w:lastColumn="0" w:oddVBand="0" w:evenVBand="0" w:oddHBand="0" w:evenHBand="0" w:firstRowFirstColumn="0" w:firstRowLastColumn="0" w:lastRowFirstColumn="0" w:lastRowLastColumn="0"/>
            <w:tcW w:w="1150" w:type="dxa"/>
          </w:tcPr>
          <w:p w14:paraId="4645CEE0" w14:textId="77777777" w:rsidR="003B64F0" w:rsidRDefault="003B64F0" w:rsidP="002E16FE">
            <w:r>
              <w:t xml:space="preserve">Objects: </w:t>
            </w:r>
          </w:p>
        </w:tc>
        <w:tc>
          <w:tcPr>
            <w:tcW w:w="2247" w:type="dxa"/>
          </w:tcPr>
          <w:p w14:paraId="7F1E4E9F"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81</w:t>
            </w:r>
          </w:p>
        </w:tc>
        <w:tc>
          <w:tcPr>
            <w:tcW w:w="2320" w:type="dxa"/>
          </w:tcPr>
          <w:p w14:paraId="48BB3581"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81</w:t>
            </w:r>
          </w:p>
        </w:tc>
        <w:tc>
          <w:tcPr>
            <w:tcW w:w="3299" w:type="dxa"/>
          </w:tcPr>
          <w:p w14:paraId="5100668F" w14:textId="77777777" w:rsidR="003B64F0" w:rsidRDefault="003B64F0" w:rsidP="00F66483">
            <w:pPr>
              <w:jc w:val="center"/>
              <w:cnfStyle w:val="000000000000" w:firstRow="0" w:lastRow="0" w:firstColumn="0" w:lastColumn="0" w:oddVBand="0" w:evenVBand="0" w:oddHBand="0" w:evenHBand="0" w:firstRowFirstColumn="0" w:firstRowLastColumn="0" w:lastRowFirstColumn="0" w:lastRowLastColumn="0"/>
            </w:pPr>
            <w:r>
              <w:t>83</w:t>
            </w:r>
          </w:p>
        </w:tc>
      </w:tr>
    </w:tbl>
    <w:p w14:paraId="0F61AE8B" w14:textId="77777777" w:rsidR="003B64F0" w:rsidRDefault="003B64F0" w:rsidP="003B64F0"/>
    <w:p w14:paraId="3171D161" w14:textId="77777777" w:rsidR="003B64F0" w:rsidRDefault="003B64F0" w:rsidP="003B64F0">
      <w:pPr>
        <w:pStyle w:val="Heading2"/>
      </w:pPr>
      <w:r>
        <w:t>Matching Analysis</w:t>
      </w:r>
    </w:p>
    <w:p w14:paraId="4C67AC0F" w14:textId="08B983C0" w:rsidR="003B64F0" w:rsidRDefault="003B64F0" w:rsidP="003B64F0">
      <w:r>
        <w:t xml:space="preserve">Matched Triples: </w:t>
      </w:r>
      <w:r w:rsidR="00F66483">
        <w:t>122</w:t>
      </w:r>
    </w:p>
    <w:p w14:paraId="40409DFB" w14:textId="77777777" w:rsidR="003B64F0" w:rsidRDefault="003B64F0" w:rsidP="003B64F0">
      <w:r>
        <w:t>Triples in 1 not in 2: 12 (see Figure 1)</w:t>
      </w:r>
    </w:p>
    <w:p w14:paraId="09F97A8E" w14:textId="77777777" w:rsidR="003B64F0" w:rsidRDefault="003B64F0" w:rsidP="003B64F0">
      <w:r>
        <w:t>Triples in 2 not in 1:12 (see Figure 2)</w:t>
      </w:r>
    </w:p>
    <w:p w14:paraId="42DF614B" w14:textId="56F1A5FB" w:rsidR="003B64F0" w:rsidRDefault="00F66483" w:rsidP="003B64F0">
      <w:r>
        <w:t>There is a risk with this matching approach, as we know that the same triple in one source may have different interpretation or extension in the other source.</w:t>
      </w:r>
    </w:p>
    <w:p w14:paraId="0EA44D92" w14:textId="77777777" w:rsidR="003B64F0" w:rsidRDefault="003B64F0" w:rsidP="003B64F0">
      <w:pPr>
        <w:pStyle w:val="Heading2"/>
      </w:pPr>
      <w:r>
        <w:t>Mapping Analysis</w:t>
      </w:r>
    </w:p>
    <w:p w14:paraId="50408CEA" w14:textId="1CC5AD40" w:rsidR="003B64F0" w:rsidRDefault="003B64F0" w:rsidP="003B64F0">
      <w:r>
        <w:t xml:space="preserve">For the mismatched triples, the code produces two graph (.dot) files (see Figure 1 and 2) that need to be reviewed to </w:t>
      </w:r>
      <w:r w:rsidR="00F66483">
        <w:t>creat</w:t>
      </w:r>
      <w:r>
        <w:t>e the mappings.  In the current dataset</w:t>
      </w:r>
      <w:r w:rsidR="00F66483">
        <w:t>,</w:t>
      </w:r>
      <w:r>
        <w:t xml:space="preserve"> the two mismatched graphs reveal that the following classes share all the attributes and may be candidates for the mapping.</w:t>
      </w:r>
    </w:p>
    <w:p w14:paraId="576AD3A9" w14:textId="77777777" w:rsidR="003B64F0" w:rsidRDefault="003B64F0" w:rsidP="003B64F0">
      <w:pPr>
        <w:pStyle w:val="ListParagraph"/>
        <w:numPr>
          <w:ilvl w:val="0"/>
          <w:numId w:val="9"/>
        </w:numPr>
        <w:spacing w:after="160" w:line="259" w:lineRule="auto"/>
      </w:pPr>
      <w:r>
        <w:t>Congress -&gt; Conference</w:t>
      </w:r>
    </w:p>
    <w:p w14:paraId="3846CE64" w14:textId="77777777" w:rsidR="003B64F0" w:rsidRDefault="003B64F0" w:rsidP="003B64F0">
      <w:pPr>
        <w:pStyle w:val="ListParagraph"/>
        <w:numPr>
          <w:ilvl w:val="0"/>
          <w:numId w:val="9"/>
        </w:numPr>
        <w:spacing w:after="160" w:line="259" w:lineRule="auto"/>
      </w:pPr>
      <w:proofErr w:type="spellStart"/>
      <w:r>
        <w:t>JournalsorPeriodicals</w:t>
      </w:r>
      <w:proofErr w:type="spellEnd"/>
      <w:r>
        <w:t xml:space="preserve"> -&gt; Journals</w:t>
      </w:r>
    </w:p>
    <w:p w14:paraId="0F689D8F" w14:textId="77777777" w:rsidR="003B64F0" w:rsidRDefault="003B64F0" w:rsidP="003B64F0">
      <w:pPr>
        <w:pStyle w:val="Heading4"/>
      </w:pPr>
      <w:r>
        <w:t>Basic (Linguistic/Rational) Semantic Mapping Approach</w:t>
      </w:r>
    </w:p>
    <w:p w14:paraId="3B713883" w14:textId="3F205817" w:rsidR="003B64F0" w:rsidRDefault="003B64F0" w:rsidP="003B64F0">
      <w:r>
        <w:t>The simplest way to generate a mapping is to esta</w:t>
      </w:r>
      <w:r w:rsidR="00F66483">
        <w:t>b</w:t>
      </w:r>
      <w:r>
        <w:t>lish an appropriate semantic link for the two cases. The following mappings were added (see Figure</w:t>
      </w:r>
      <w:r w:rsidR="00F66483">
        <w:t xml:space="preserve"> </w:t>
      </w:r>
      <w:r>
        <w:t>4) based on a simple rational analysis of the terms:</w:t>
      </w:r>
    </w:p>
    <w:p w14:paraId="0191D0F6" w14:textId="3614E35E" w:rsidR="003B64F0" w:rsidRDefault="003B64F0" w:rsidP="003B64F0">
      <w:pPr>
        <w:pStyle w:val="ListParagraph"/>
        <w:numPr>
          <w:ilvl w:val="0"/>
          <w:numId w:val="10"/>
        </w:numPr>
        <w:spacing w:after="160" w:line="259" w:lineRule="auto"/>
      </w:pPr>
      <w:proofErr w:type="spellStart"/>
      <w:r>
        <w:t>JournalsorPeriodcals</w:t>
      </w:r>
      <w:proofErr w:type="spellEnd"/>
      <w:r>
        <w:t xml:space="preserve"> sounds like a more general class</w:t>
      </w:r>
      <w:r w:rsidR="00F66483">
        <w:t>;</w:t>
      </w:r>
      <w:r>
        <w:t xml:space="preserve"> therefore</w:t>
      </w:r>
      <w:r w:rsidR="00F66483">
        <w:t>,</w:t>
      </w:r>
      <w:r>
        <w:t xml:space="preserve"> a</w:t>
      </w:r>
      <w:r w:rsidR="00F66483">
        <w:t>n</w:t>
      </w:r>
      <w:r>
        <w:t xml:space="preserve"> </w:t>
      </w:r>
      <w:bookmarkStart w:id="0" w:name="_GoBack"/>
      <w:bookmarkEnd w:id="0"/>
      <w:proofErr w:type="spellStart"/>
      <w:proofErr w:type="gramStart"/>
      <w:r w:rsidR="00F66483">
        <w:t>rdf:</w:t>
      </w:r>
      <w:r>
        <w:t>subClassof</w:t>
      </w:r>
      <w:proofErr w:type="spellEnd"/>
      <w:proofErr w:type="gramEnd"/>
      <w:r>
        <w:t xml:space="preserve"> link is added between them. (assuming </w:t>
      </w:r>
      <w:proofErr w:type="spellStart"/>
      <w:r>
        <w:t>JournalsorPeriodicals</w:t>
      </w:r>
      <w:proofErr w:type="spellEnd"/>
      <w:r>
        <w:t xml:space="preserve"> will be a broader class and all journals would be included in it)</w:t>
      </w:r>
    </w:p>
    <w:p w14:paraId="520A18E6" w14:textId="77777777" w:rsidR="003B64F0" w:rsidRDefault="003B64F0" w:rsidP="003B64F0">
      <w:pPr>
        <w:pStyle w:val="ListParagraph"/>
        <w:numPr>
          <w:ilvl w:val="0"/>
          <w:numId w:val="10"/>
        </w:numPr>
        <w:spacing w:after="160" w:line="259" w:lineRule="auto"/>
      </w:pPr>
      <w:r>
        <w:t xml:space="preserve">Congress and Conference seem to be identical, and an </w:t>
      </w:r>
      <w:proofErr w:type="spellStart"/>
      <w:proofErr w:type="gramStart"/>
      <w:r>
        <w:t>owl:sameAs</w:t>
      </w:r>
      <w:proofErr w:type="spellEnd"/>
      <w:proofErr w:type="gramEnd"/>
      <w:r>
        <w:t xml:space="preserve"> link has been added between them. (assuming they are similar events, and they share the same definitions in the data)</w:t>
      </w:r>
    </w:p>
    <w:p w14:paraId="7ACD6F44" w14:textId="77777777" w:rsidR="00F66483" w:rsidRDefault="003B64F0" w:rsidP="00F66483">
      <w:r>
        <w:t>This analysis may need to be refined by looking at external definitions</w:t>
      </w:r>
      <w:r w:rsidR="00F66483">
        <w:t>,</w:t>
      </w:r>
      <w:r>
        <w:t xml:space="preserve"> e.g. </w:t>
      </w:r>
      <w:proofErr w:type="spellStart"/>
      <w:r>
        <w:t>IAPCO</w:t>
      </w:r>
      <w:proofErr w:type="spellEnd"/>
      <w:r>
        <w:t xml:space="preserve"> Meeting Industry Terminology publication considers the two type of events to be different (conferences are smaller</w:t>
      </w:r>
      <w:r w:rsidR="00F66483">
        <w:t>-</w:t>
      </w:r>
      <w:r>
        <w:t>scale events than congresses!) (ref:</w:t>
      </w:r>
      <w:r w:rsidRPr="00293DC0">
        <w:t xml:space="preserve"> </w:t>
      </w:r>
      <w:hyperlink r:id="rId10" w:history="1">
        <w:r>
          <w:rPr>
            <w:rStyle w:val="Hyperlink"/>
          </w:rPr>
          <w:t>https://www.iccaworld.org/aeps/aeitem.cfm?aeid=909</w:t>
        </w:r>
      </w:hyperlink>
      <w:r>
        <w:t>)</w:t>
      </w:r>
    </w:p>
    <w:p w14:paraId="6987E9F5" w14:textId="77777777" w:rsidR="003B64F0" w:rsidRDefault="003B64F0" w:rsidP="003B64F0">
      <w:pPr>
        <w:pStyle w:val="Heading1"/>
      </w:pPr>
      <w:r>
        <w:t>Further Improvements/Reflections</w:t>
      </w:r>
    </w:p>
    <w:p w14:paraId="726D52B4" w14:textId="2BD784FC" w:rsidR="00A43D52" w:rsidRDefault="00A43D52" w:rsidP="00A43D52">
      <w:pPr>
        <w:pStyle w:val="Heading4"/>
      </w:pPr>
      <w:r>
        <w:t>Code</w:t>
      </w:r>
    </w:p>
    <w:p w14:paraId="1E275D55" w14:textId="34A67F45" w:rsidR="003B64F0" w:rsidRDefault="003B64F0" w:rsidP="003B64F0">
      <w:r>
        <w:t xml:space="preserve">This code could be further </w:t>
      </w:r>
      <w:r w:rsidR="00F66483">
        <w:t>improved</w:t>
      </w:r>
      <w:r>
        <w:t xml:space="preserve"> in several ways:</w:t>
      </w:r>
    </w:p>
    <w:p w14:paraId="67344CFC" w14:textId="77777777" w:rsidR="003B64F0" w:rsidRDefault="003B64F0" w:rsidP="003B64F0">
      <w:pPr>
        <w:pStyle w:val="ListParagraph"/>
        <w:numPr>
          <w:ilvl w:val="0"/>
          <w:numId w:val="11"/>
        </w:numPr>
        <w:spacing w:after="160" w:line="259" w:lineRule="auto"/>
      </w:pPr>
      <w:r>
        <w:t>Use better structure to organise the packages based on the processing stages.</w:t>
      </w:r>
    </w:p>
    <w:p w14:paraId="5C7A47D8" w14:textId="77777777" w:rsidR="003B64F0" w:rsidRDefault="003B64F0" w:rsidP="003B64F0">
      <w:pPr>
        <w:pStyle w:val="ListParagraph"/>
        <w:numPr>
          <w:ilvl w:val="0"/>
          <w:numId w:val="11"/>
        </w:numPr>
        <w:spacing w:after="160" w:line="259" w:lineRule="auto"/>
      </w:pPr>
      <w:r>
        <w:t>Move to object orientation and introduce types (golang equivalent of classes) and interfaces in each file, and possibly factories for object creation.</w:t>
      </w:r>
    </w:p>
    <w:p w14:paraId="5A2323AD" w14:textId="77777777" w:rsidR="003B64F0" w:rsidRDefault="003B64F0" w:rsidP="003B64F0">
      <w:pPr>
        <w:pStyle w:val="ListParagraph"/>
        <w:numPr>
          <w:ilvl w:val="0"/>
          <w:numId w:val="11"/>
        </w:numPr>
        <w:spacing w:after="160" w:line="259" w:lineRule="auto"/>
      </w:pPr>
      <w:r>
        <w:t>Add checks to report all pairs of classes that share all attributes</w:t>
      </w:r>
    </w:p>
    <w:p w14:paraId="111C8781" w14:textId="4C5BC8B6" w:rsidR="003B64F0" w:rsidRDefault="003B64F0" w:rsidP="003B64F0">
      <w:pPr>
        <w:pStyle w:val="ListParagraph"/>
        <w:numPr>
          <w:ilvl w:val="0"/>
          <w:numId w:val="11"/>
        </w:numPr>
        <w:spacing w:after="160" w:line="259" w:lineRule="auto"/>
      </w:pPr>
      <w:r>
        <w:t>Currently</w:t>
      </w:r>
      <w:r w:rsidR="00F66483">
        <w:t>,</w:t>
      </w:r>
      <w:r>
        <w:t xml:space="preserve"> the triple processing </w:t>
      </w:r>
      <w:r w:rsidR="00F66483">
        <w:t>does</w:t>
      </w:r>
      <w:r>
        <w:t xml:space="preserve"> not separate literals from resources</w:t>
      </w:r>
      <w:r w:rsidR="00F66483">
        <w:t xml:space="preserve"> (all objects are being loaded as a resource)</w:t>
      </w:r>
      <w:r>
        <w:t>, this could be added (however, it adds little value to the processing at this level)</w:t>
      </w:r>
    </w:p>
    <w:p w14:paraId="0E8729AC" w14:textId="77777777" w:rsidR="003B64F0" w:rsidRDefault="003B64F0" w:rsidP="003B64F0">
      <w:pPr>
        <w:pStyle w:val="ListParagraph"/>
        <w:numPr>
          <w:ilvl w:val="0"/>
          <w:numId w:val="11"/>
        </w:numPr>
        <w:spacing w:after="160" w:line="259" w:lineRule="auto"/>
      </w:pPr>
      <w:r>
        <w:t>Once the mapping is in place, the code could use inheritance processing to remove unnecessary remote links from subclasses to the properties shared with the parent class (i.e. subclasses should just inherit the properties from the parent class, and redundant remote links can be removed)</w:t>
      </w:r>
    </w:p>
    <w:p w14:paraId="72565BBC" w14:textId="5EF6B291" w:rsidR="003B64F0" w:rsidRDefault="003B64F0" w:rsidP="003B64F0">
      <w:pPr>
        <w:pStyle w:val="ListParagraph"/>
        <w:numPr>
          <w:ilvl w:val="0"/>
          <w:numId w:val="11"/>
        </w:numPr>
        <w:spacing w:after="160" w:line="259" w:lineRule="auto"/>
      </w:pPr>
      <w:r>
        <w:lastRenderedPageBreak/>
        <w:t>The code could also merge same-as objects into a new single object and have reference links back to the source system objects</w:t>
      </w:r>
      <w:r w:rsidR="00F66483">
        <w:t>;</w:t>
      </w:r>
      <w:r>
        <w:t xml:space="preserve"> this would make sense from an ontology perspective (one object in the ontology for one object in the real world).</w:t>
      </w:r>
    </w:p>
    <w:p w14:paraId="760A3A99" w14:textId="3066A151" w:rsidR="003B64F0" w:rsidRDefault="003B64F0" w:rsidP="003B64F0">
      <w:pPr>
        <w:pStyle w:val="ListParagraph"/>
        <w:numPr>
          <w:ilvl w:val="0"/>
          <w:numId w:val="11"/>
        </w:numPr>
        <w:spacing w:after="160" w:line="259" w:lineRule="auto"/>
      </w:pPr>
      <w:r>
        <w:t xml:space="preserve">Could use a graph database for visualisation and mapping analysis for </w:t>
      </w:r>
      <w:r w:rsidR="00F66483">
        <w:t>more substantial</w:t>
      </w:r>
      <w:r>
        <w:t xml:space="preserve"> volumes (probably neo4j)</w:t>
      </w:r>
    </w:p>
    <w:p w14:paraId="6C476DC0" w14:textId="0A0106DC" w:rsidR="003269C8" w:rsidRDefault="003269C8" w:rsidP="003B64F0">
      <w:pPr>
        <w:pStyle w:val="ListParagraph"/>
        <w:numPr>
          <w:ilvl w:val="0"/>
          <w:numId w:val="11"/>
        </w:numPr>
        <w:spacing w:after="160" w:line="259" w:lineRule="auto"/>
      </w:pPr>
      <w:r>
        <w:t>Currently</w:t>
      </w:r>
      <w:r w:rsidR="007D15BC">
        <w:t>,</w:t>
      </w:r>
      <w:r>
        <w:t xml:space="preserve"> the code does not use XML serialisation to produce any RDF XML output. This could be done but does not change anything in terms of the semantics of the statements.</w:t>
      </w:r>
    </w:p>
    <w:p w14:paraId="6470CBE9" w14:textId="34714E11" w:rsidR="009538F0" w:rsidRDefault="009538F0" w:rsidP="003B64F0">
      <w:pPr>
        <w:pStyle w:val="ListParagraph"/>
        <w:numPr>
          <w:ilvl w:val="0"/>
          <w:numId w:val="11"/>
        </w:numPr>
        <w:spacing w:after="160" w:line="259" w:lineRule="auto"/>
      </w:pPr>
      <w:r>
        <w:t>The resource names could be presented in a more readable manner by stripping out the URL namespaces and replacing with short namespace codes</w:t>
      </w:r>
    </w:p>
    <w:p w14:paraId="7B8EEF87" w14:textId="18BA42DF" w:rsidR="00A43D52" w:rsidRDefault="00A43D52" w:rsidP="00A43D52">
      <w:pPr>
        <w:pStyle w:val="Heading4"/>
      </w:pPr>
      <w:r>
        <w:t>Mapping - Semantic (Realist/Empirical) Mapping Approach</w:t>
      </w:r>
    </w:p>
    <w:p w14:paraId="358804A8" w14:textId="7DFF8997" w:rsidR="00A43D52" w:rsidRDefault="00A43D52" w:rsidP="00A43D52">
      <w:r>
        <w:t>An alternative</w:t>
      </w:r>
      <w:r w:rsidR="009538F0">
        <w:t>, more reliable</w:t>
      </w:r>
      <w:r>
        <w:t xml:space="preserve"> mapping process would be to ingest the instance data</w:t>
      </w:r>
      <w:r w:rsidR="009538F0">
        <w:t xml:space="preserve"> (i.e. records referring to individual books, journals etc.)</w:t>
      </w:r>
      <w:r>
        <w:t xml:space="preserve"> from the two systems (represented by tsv1 and tsv2) and use this data to validate if the semantic assumptions at the schema level also hold at the data level.</w:t>
      </w:r>
      <w:r w:rsidR="009538F0">
        <w:t xml:space="preserve"> As the instance data was not available, this approach could not be explored/demonstrated.</w:t>
      </w:r>
    </w:p>
    <w:p w14:paraId="3E2774BA" w14:textId="4F4E6FF3" w:rsidR="00A43D52" w:rsidRDefault="00A43D52" w:rsidP="00A43D52">
      <w:r>
        <w:t>As this is a mock example, it only contains a more straightforward (less realistic) case where the two similar objects share identical definitions.  In real-world terminological datasets, definitions for similar objects are rarely identical.</w:t>
      </w:r>
      <w:r w:rsidR="009538F0">
        <w:t xml:space="preserve"> In those cases where the definitions are misaligned partially, analysis of the instance data is a powerful approach for disambiguation.</w:t>
      </w:r>
    </w:p>
    <w:p w14:paraId="0176F0CE" w14:textId="66537497" w:rsidR="00F66483" w:rsidRDefault="00F66483">
      <w:pPr>
        <w:spacing w:after="0"/>
      </w:pPr>
      <w:r>
        <w:br w:type="page"/>
      </w:r>
    </w:p>
    <w:p w14:paraId="2AACAAAF" w14:textId="63D55E05" w:rsidR="003B64F0" w:rsidRDefault="004B7E27" w:rsidP="00F66483">
      <w:pPr>
        <w:pStyle w:val="Heading3"/>
      </w:pPr>
      <w:r>
        <w:lastRenderedPageBreak/>
        <w:t>CONTENTS AND COMPILATION INSTRUCTIONS</w:t>
      </w:r>
    </w:p>
    <w:p w14:paraId="04823338" w14:textId="6B420A93" w:rsidR="004B7E27" w:rsidRDefault="004B7E27" w:rsidP="00F66483">
      <w:pPr>
        <w:pStyle w:val="Heading1"/>
      </w:pPr>
      <w:r>
        <w:t>Contents of zip</w:t>
      </w:r>
      <w:r w:rsidR="00C46C05">
        <w:t>ping</w:t>
      </w:r>
    </w:p>
    <w:p w14:paraId="1E7C9E2E" w14:textId="1047DFCF" w:rsidR="004B7E27" w:rsidRDefault="004B7E27" w:rsidP="004B7E27">
      <w:pPr>
        <w:pStyle w:val="ListParagraph"/>
        <w:numPr>
          <w:ilvl w:val="0"/>
          <w:numId w:val="18"/>
        </w:numPr>
      </w:pPr>
      <w:proofErr w:type="spellStart"/>
      <w:r>
        <w:t>rdf_processor</w:t>
      </w:r>
      <w:proofErr w:type="spellEnd"/>
      <w:r>
        <w:t xml:space="preserve"> folder, containing:</w:t>
      </w:r>
    </w:p>
    <w:p w14:paraId="2E7DBBBC" w14:textId="4DCDCD19" w:rsidR="004B7E27" w:rsidRDefault="004B7E27" w:rsidP="004B7E27">
      <w:pPr>
        <w:ind w:firstLine="720"/>
      </w:pPr>
      <w:r>
        <w:t>code: all the code</w:t>
      </w:r>
    </w:p>
    <w:p w14:paraId="666C68D2" w14:textId="5A78226E" w:rsidR="004B7E27" w:rsidRDefault="004B7E27" w:rsidP="004B7E27">
      <w:pPr>
        <w:ind w:firstLine="720"/>
      </w:pPr>
      <w:r>
        <w:t>inputs: contains the inputs and the mapping file</w:t>
      </w:r>
    </w:p>
    <w:p w14:paraId="447A93EA" w14:textId="2707C763" w:rsidR="004B7E27" w:rsidRDefault="004B7E27" w:rsidP="004B7E27">
      <w:pPr>
        <w:ind w:firstLine="720"/>
      </w:pPr>
      <w:r>
        <w:t xml:space="preserve">outputs: contains all the outputs of the code + renditions of the .dot graphs in </w:t>
      </w:r>
      <w:proofErr w:type="spellStart"/>
      <w:r>
        <w:t>png</w:t>
      </w:r>
      <w:proofErr w:type="spellEnd"/>
      <w:r>
        <w:t xml:space="preserve"> format.</w:t>
      </w:r>
    </w:p>
    <w:p w14:paraId="7078F0C3" w14:textId="10687236" w:rsidR="004B7E27" w:rsidRDefault="004B7E27" w:rsidP="004B7E27">
      <w:pPr>
        <w:ind w:firstLine="720"/>
      </w:pPr>
      <w:r>
        <w:t>Main.exe: executable</w:t>
      </w:r>
      <w:r w:rsidR="00C46C05">
        <w:t>.</w:t>
      </w:r>
    </w:p>
    <w:p w14:paraId="510E60AC" w14:textId="0FE3474E" w:rsidR="004B7E27" w:rsidRDefault="004B7E27" w:rsidP="004B7E27">
      <w:pPr>
        <w:ind w:firstLine="720"/>
      </w:pPr>
      <w:proofErr w:type="spellStart"/>
      <w:r>
        <w:t>Main.go</w:t>
      </w:r>
      <w:proofErr w:type="spellEnd"/>
      <w:r>
        <w:t xml:space="preserve">: </w:t>
      </w:r>
      <w:r w:rsidR="00C46C05">
        <w:t xml:space="preserve">the </w:t>
      </w:r>
      <w:r>
        <w:t xml:space="preserve">main file that calls the orchestration function in </w:t>
      </w:r>
      <w:r w:rsidR="00C46C05">
        <w:t xml:space="preserve">the </w:t>
      </w:r>
      <w:r>
        <w:t>code</w:t>
      </w:r>
      <w:r w:rsidR="00C46C05">
        <w:t>.</w:t>
      </w:r>
    </w:p>
    <w:p w14:paraId="06C615AA" w14:textId="61A0069D" w:rsidR="004B7E27" w:rsidRPr="004B7E27" w:rsidRDefault="004B7E27" w:rsidP="004B7E27">
      <w:pPr>
        <w:pStyle w:val="ListParagraph"/>
        <w:numPr>
          <w:ilvl w:val="0"/>
          <w:numId w:val="18"/>
        </w:numPr>
      </w:pPr>
      <w:r>
        <w:t>This report</w:t>
      </w:r>
    </w:p>
    <w:p w14:paraId="6129293B" w14:textId="710FC194" w:rsidR="003269C8" w:rsidRDefault="003269C8" w:rsidP="00F66483">
      <w:pPr>
        <w:pStyle w:val="Heading1"/>
      </w:pPr>
      <w:r>
        <w:t>Running the code without compiling</w:t>
      </w:r>
    </w:p>
    <w:p w14:paraId="774DACB4" w14:textId="3EF86644" w:rsidR="003269C8" w:rsidRPr="003269C8" w:rsidRDefault="004B7E27" w:rsidP="003269C8">
      <w:r>
        <w:t>E</w:t>
      </w:r>
      <w:r w:rsidR="003269C8">
        <w:t xml:space="preserve">xecute main.exe from the root folder of the code </w:t>
      </w:r>
      <w:r>
        <w:t>after unzipping the pac</w:t>
      </w:r>
      <w:r w:rsidR="00C46C05">
        <w:t>ka</w:t>
      </w:r>
      <w:r>
        <w:t>ge</w:t>
      </w:r>
      <w:r w:rsidR="003269C8">
        <w:t>.</w:t>
      </w:r>
    </w:p>
    <w:p w14:paraId="56718943" w14:textId="772F003D" w:rsidR="00F66483" w:rsidRDefault="00F66483" w:rsidP="00F66483">
      <w:pPr>
        <w:pStyle w:val="Heading1"/>
      </w:pPr>
      <w:r>
        <w:t>Pre-requisites</w:t>
      </w:r>
      <w:r w:rsidR="003269C8">
        <w:t xml:space="preserve"> for compiling the code</w:t>
      </w:r>
    </w:p>
    <w:p w14:paraId="43BF1644" w14:textId="7E9B382F" w:rsidR="00F66483" w:rsidRDefault="00F66483" w:rsidP="00F66483">
      <w:pPr>
        <w:pStyle w:val="ListParagraph"/>
        <w:numPr>
          <w:ilvl w:val="0"/>
          <w:numId w:val="12"/>
        </w:numPr>
      </w:pPr>
      <w:r>
        <w:t>Install go compiler (</w:t>
      </w:r>
      <w:hyperlink r:id="rId11" w:anchor="install" w:history="1">
        <w:r>
          <w:rPr>
            <w:rStyle w:val="Hyperlink"/>
          </w:rPr>
          <w:t>https://golang.org/doc/install#install</w:t>
        </w:r>
      </w:hyperlink>
      <w:r>
        <w:t>)</w:t>
      </w:r>
    </w:p>
    <w:p w14:paraId="09A204C5" w14:textId="11A292F1" w:rsidR="00F66483" w:rsidRDefault="00F66483" w:rsidP="00F66483">
      <w:pPr>
        <w:pStyle w:val="ListParagraph"/>
        <w:numPr>
          <w:ilvl w:val="0"/>
          <w:numId w:val="12"/>
        </w:numPr>
      </w:pPr>
      <w:r>
        <w:t>Create go workspace folder</w:t>
      </w:r>
    </w:p>
    <w:p w14:paraId="7A453CA3" w14:textId="32C7AEF4" w:rsidR="00F66483" w:rsidRDefault="00F66483" w:rsidP="00F66483">
      <w:pPr>
        <w:pStyle w:val="ListParagraph"/>
        <w:numPr>
          <w:ilvl w:val="0"/>
          <w:numId w:val="12"/>
        </w:numPr>
      </w:pPr>
      <w:r>
        <w:t>Setup $</w:t>
      </w:r>
      <w:proofErr w:type="spellStart"/>
      <w:r>
        <w:t>GOPATH</w:t>
      </w:r>
      <w:proofErr w:type="spellEnd"/>
      <w:r>
        <w:t xml:space="preserve"> environment variable and point to the Go folder.</w:t>
      </w:r>
    </w:p>
    <w:p w14:paraId="1C6D232A" w14:textId="6551CEE9" w:rsidR="00F66483" w:rsidRDefault="00F66483" w:rsidP="00F66483">
      <w:pPr>
        <w:pStyle w:val="ListParagraph"/>
        <w:numPr>
          <w:ilvl w:val="0"/>
          <w:numId w:val="12"/>
        </w:numPr>
      </w:pPr>
      <w:r>
        <w:t xml:space="preserve">Setup go workspace sub-folders (see </w:t>
      </w:r>
      <w:hyperlink r:id="rId12" w:history="1">
        <w:r>
          <w:rPr>
            <w:rStyle w:val="Hyperlink"/>
          </w:rPr>
          <w:t>https://github.com/golang-standards/project-layout</w:t>
        </w:r>
      </w:hyperlink>
      <w:r>
        <w:t xml:space="preserve">) </w:t>
      </w:r>
    </w:p>
    <w:p w14:paraId="4D77619B" w14:textId="5004EE52" w:rsidR="00F66483" w:rsidRDefault="00C46C05" w:rsidP="00F66483">
      <w:pPr>
        <w:ind w:left="720"/>
      </w:pPr>
      <w:r>
        <w:t>The s</w:t>
      </w:r>
      <w:r w:rsidR="00F66483">
        <w:t>implest option would be to set up the following folders:</w:t>
      </w:r>
    </w:p>
    <w:p w14:paraId="115FD834" w14:textId="0A55BCBD" w:rsidR="00F66483" w:rsidRDefault="00F66483" w:rsidP="00F66483">
      <w:pPr>
        <w:ind w:left="720"/>
      </w:pPr>
      <w:r>
        <w:t>$</w:t>
      </w:r>
      <w:proofErr w:type="spellStart"/>
      <w:r>
        <w:t>GOPATH</w:t>
      </w:r>
      <w:proofErr w:type="spellEnd"/>
      <w:r>
        <w:t>\</w:t>
      </w:r>
      <w:proofErr w:type="spellStart"/>
      <w:r>
        <w:t>src</w:t>
      </w:r>
      <w:proofErr w:type="spellEnd"/>
    </w:p>
    <w:p w14:paraId="35409932" w14:textId="20EF9977" w:rsidR="00F66483" w:rsidRDefault="00F66483" w:rsidP="00F66483">
      <w:pPr>
        <w:ind w:left="720"/>
      </w:pPr>
      <w:r>
        <w:t>$</w:t>
      </w:r>
      <w:proofErr w:type="spellStart"/>
      <w:r>
        <w:t>GOPATH</w:t>
      </w:r>
      <w:proofErr w:type="spellEnd"/>
      <w:r>
        <w:t>\bin</w:t>
      </w:r>
    </w:p>
    <w:p w14:paraId="65CE0B8D" w14:textId="2BB16FD0" w:rsidR="00F66483" w:rsidRDefault="00F66483" w:rsidP="00F66483">
      <w:pPr>
        <w:ind w:left="720"/>
      </w:pPr>
      <w:r>
        <w:t>$</w:t>
      </w:r>
      <w:proofErr w:type="spellStart"/>
      <w:r>
        <w:t>GOPATH</w:t>
      </w:r>
      <w:proofErr w:type="spellEnd"/>
      <w:r>
        <w:t>\</w:t>
      </w:r>
      <w:proofErr w:type="spellStart"/>
      <w:r>
        <w:t>pkg</w:t>
      </w:r>
      <w:proofErr w:type="spellEnd"/>
    </w:p>
    <w:p w14:paraId="211CE135" w14:textId="23493E71" w:rsidR="00F66483" w:rsidRDefault="00F66483" w:rsidP="00F66483">
      <w:pPr>
        <w:pStyle w:val="ListParagraph"/>
        <w:numPr>
          <w:ilvl w:val="0"/>
          <w:numId w:val="12"/>
        </w:numPr>
      </w:pPr>
      <w:r>
        <w:t>Go libraries to get</w:t>
      </w:r>
    </w:p>
    <w:p w14:paraId="4BED3437" w14:textId="792B0281" w:rsidR="00F66483" w:rsidRDefault="00F66483" w:rsidP="00F66483">
      <w:pPr>
        <w:ind w:left="720"/>
      </w:pPr>
      <w:r>
        <w:t xml:space="preserve">Use “go get &lt;address of library as written below&gt;” on the command line after </w:t>
      </w:r>
      <w:proofErr w:type="gramStart"/>
      <w:r>
        <w:t>go</w:t>
      </w:r>
      <w:proofErr w:type="gramEnd"/>
      <w:r>
        <w:t xml:space="preserve"> is installed and </w:t>
      </w:r>
      <w:proofErr w:type="spellStart"/>
      <w:r>
        <w:t>GOPATH</w:t>
      </w:r>
      <w:proofErr w:type="spellEnd"/>
      <w:r>
        <w:t xml:space="preserve"> is set.</w:t>
      </w:r>
    </w:p>
    <w:p w14:paraId="75762816" w14:textId="07A975F9" w:rsidR="00F66483" w:rsidRPr="00F66483" w:rsidRDefault="00F66483" w:rsidP="00F66483">
      <w:pPr>
        <w:ind w:left="720" w:firstLine="720"/>
        <w:rPr>
          <w:i/>
        </w:rPr>
      </w:pPr>
      <w:r w:rsidRPr="00F66483">
        <w:rPr>
          <w:i/>
        </w:rPr>
        <w:t>github.com/</w:t>
      </w:r>
      <w:proofErr w:type="spellStart"/>
      <w:r w:rsidRPr="00F66483">
        <w:rPr>
          <w:i/>
        </w:rPr>
        <w:t>wallix</w:t>
      </w:r>
      <w:proofErr w:type="spellEnd"/>
      <w:r w:rsidRPr="00F66483">
        <w:rPr>
          <w:i/>
        </w:rPr>
        <w:t>/</w:t>
      </w:r>
      <w:proofErr w:type="spellStart"/>
      <w:r w:rsidRPr="00F66483">
        <w:rPr>
          <w:i/>
        </w:rPr>
        <w:t>triplestore</w:t>
      </w:r>
      <w:proofErr w:type="spellEnd"/>
    </w:p>
    <w:p w14:paraId="0E9B1027" w14:textId="0E428DB0" w:rsidR="00F66483" w:rsidRPr="00F66483" w:rsidRDefault="00F66483" w:rsidP="00F66483">
      <w:pPr>
        <w:ind w:left="720" w:firstLine="720"/>
        <w:rPr>
          <w:i/>
        </w:rPr>
      </w:pPr>
      <w:r w:rsidRPr="00F66483">
        <w:rPr>
          <w:i/>
        </w:rPr>
        <w:t>github.com/</w:t>
      </w:r>
      <w:proofErr w:type="spellStart"/>
      <w:r w:rsidRPr="00F66483">
        <w:rPr>
          <w:i/>
        </w:rPr>
        <w:t>saintfish</w:t>
      </w:r>
      <w:proofErr w:type="spellEnd"/>
      <w:r w:rsidRPr="00F66483">
        <w:rPr>
          <w:i/>
        </w:rPr>
        <w:t>/</w:t>
      </w:r>
      <w:proofErr w:type="spellStart"/>
      <w:r w:rsidRPr="00F66483">
        <w:rPr>
          <w:i/>
        </w:rPr>
        <w:t>chardet</w:t>
      </w:r>
      <w:proofErr w:type="spellEnd"/>
    </w:p>
    <w:p w14:paraId="0B1F7367" w14:textId="695A1184" w:rsidR="00F66483" w:rsidRPr="00F66483" w:rsidRDefault="00F66483" w:rsidP="00F66483">
      <w:pPr>
        <w:ind w:left="720" w:firstLine="720"/>
        <w:rPr>
          <w:i/>
        </w:rPr>
      </w:pPr>
      <w:r w:rsidRPr="00F66483">
        <w:rPr>
          <w:i/>
        </w:rPr>
        <w:t>github.com/</w:t>
      </w:r>
      <w:proofErr w:type="spellStart"/>
      <w:r w:rsidRPr="00F66483">
        <w:rPr>
          <w:i/>
        </w:rPr>
        <w:t>TomOnTime</w:t>
      </w:r>
      <w:proofErr w:type="spellEnd"/>
      <w:r w:rsidRPr="00F66483">
        <w:rPr>
          <w:i/>
        </w:rPr>
        <w:t>/</w:t>
      </w:r>
      <w:proofErr w:type="spellStart"/>
      <w:r w:rsidRPr="00F66483">
        <w:rPr>
          <w:i/>
        </w:rPr>
        <w:t>utfutil</w:t>
      </w:r>
      <w:proofErr w:type="spellEnd"/>
    </w:p>
    <w:p w14:paraId="0D2B63B2" w14:textId="7087C2CE" w:rsidR="00F66483" w:rsidRPr="00F66483" w:rsidRDefault="00F66483" w:rsidP="00F66483">
      <w:pPr>
        <w:ind w:left="720" w:firstLine="720"/>
        <w:rPr>
          <w:i/>
        </w:rPr>
      </w:pPr>
      <w:r w:rsidRPr="00F66483">
        <w:rPr>
          <w:i/>
        </w:rPr>
        <w:t>github.com/</w:t>
      </w:r>
      <w:proofErr w:type="spellStart"/>
      <w:r w:rsidRPr="00F66483">
        <w:rPr>
          <w:i/>
        </w:rPr>
        <w:t>emicklei</w:t>
      </w:r>
      <w:proofErr w:type="spellEnd"/>
      <w:r w:rsidRPr="00F66483">
        <w:rPr>
          <w:i/>
        </w:rPr>
        <w:t>/dot</w:t>
      </w:r>
    </w:p>
    <w:p w14:paraId="698BCBDE" w14:textId="1D817F1E" w:rsidR="00F66483" w:rsidRDefault="00F66483" w:rsidP="00F66483">
      <w:pPr>
        <w:pStyle w:val="Heading1"/>
      </w:pPr>
      <w:r>
        <w:t>Building and Running the Code</w:t>
      </w:r>
    </w:p>
    <w:p w14:paraId="0C93FB67" w14:textId="3D08118D" w:rsidR="00F66483" w:rsidRDefault="00F66483" w:rsidP="00F66483">
      <w:pPr>
        <w:pStyle w:val="ListParagraph"/>
        <w:numPr>
          <w:ilvl w:val="0"/>
          <w:numId w:val="13"/>
        </w:numPr>
      </w:pPr>
      <w:r>
        <w:t>Unzip and copy the code in the $</w:t>
      </w:r>
      <w:proofErr w:type="spellStart"/>
      <w:r>
        <w:t>GOPATH</w:t>
      </w:r>
      <w:proofErr w:type="spellEnd"/>
      <w:r>
        <w:t>\</w:t>
      </w:r>
      <w:proofErr w:type="spellStart"/>
      <w:r>
        <w:t>src</w:t>
      </w:r>
      <w:proofErr w:type="spellEnd"/>
      <w:r>
        <w:t xml:space="preserve"> folder</w:t>
      </w:r>
    </w:p>
    <w:p w14:paraId="64DF1059" w14:textId="6B25F3A7" w:rsidR="00F66483" w:rsidRDefault="00F66483" w:rsidP="00F66483">
      <w:pPr>
        <w:pStyle w:val="ListParagraph"/>
        <w:numPr>
          <w:ilvl w:val="0"/>
          <w:numId w:val="13"/>
        </w:numPr>
      </w:pPr>
      <w:r>
        <w:t xml:space="preserve">Run “go build </w:t>
      </w:r>
      <w:proofErr w:type="spellStart"/>
      <w:proofErr w:type="gramStart"/>
      <w:r>
        <w:t>main.go</w:t>
      </w:r>
      <w:proofErr w:type="spellEnd"/>
      <w:proofErr w:type="gramEnd"/>
      <w:r>
        <w:t>” in the code folder root</w:t>
      </w:r>
    </w:p>
    <w:p w14:paraId="2A01312D" w14:textId="6EA6AF68" w:rsidR="00F66483" w:rsidRDefault="00F66483" w:rsidP="00F66483">
      <w:pPr>
        <w:pStyle w:val="ListParagraph"/>
        <w:numPr>
          <w:ilvl w:val="0"/>
          <w:numId w:val="13"/>
        </w:numPr>
      </w:pPr>
      <w:r>
        <w:t>Run main.exe</w:t>
      </w:r>
    </w:p>
    <w:p w14:paraId="0BA418BA" w14:textId="2B7B370B" w:rsidR="00F66483" w:rsidRDefault="00F66483" w:rsidP="00F66483">
      <w:pPr>
        <w:pStyle w:val="Heading1"/>
      </w:pPr>
      <w:r>
        <w:t>Outputs</w:t>
      </w:r>
    </w:p>
    <w:p w14:paraId="60811531" w14:textId="483E3B17" w:rsidR="00F66483" w:rsidRDefault="00F66483" w:rsidP="00F66483">
      <w:pPr>
        <w:pStyle w:val="ListParagraph"/>
        <w:numPr>
          <w:ilvl w:val="0"/>
          <w:numId w:val="14"/>
        </w:numPr>
      </w:pPr>
      <w:r>
        <w:t xml:space="preserve">The output folder should have newly created </w:t>
      </w:r>
      <w:r w:rsidR="009538F0">
        <w:t>.</w:t>
      </w:r>
      <w:r>
        <w:t>dot files</w:t>
      </w:r>
      <w:r w:rsidR="009538F0">
        <w:t>:</w:t>
      </w:r>
    </w:p>
    <w:p w14:paraId="6C5EDF88" w14:textId="53F18AAA" w:rsidR="00F66483" w:rsidRDefault="00F66483" w:rsidP="00F66483">
      <w:pPr>
        <w:pStyle w:val="ListParagraph"/>
        <w:numPr>
          <w:ilvl w:val="1"/>
          <w:numId w:val="14"/>
        </w:numPr>
      </w:pPr>
      <w:r>
        <w:t>graph_1.dot (tsv_1)</w:t>
      </w:r>
    </w:p>
    <w:p w14:paraId="27269DB4" w14:textId="74618555" w:rsidR="00F66483" w:rsidRDefault="00F66483" w:rsidP="00F66483">
      <w:pPr>
        <w:pStyle w:val="ListParagraph"/>
        <w:numPr>
          <w:ilvl w:val="1"/>
          <w:numId w:val="14"/>
        </w:numPr>
      </w:pPr>
      <w:r>
        <w:t>graph_2.dot (tsv_2)</w:t>
      </w:r>
    </w:p>
    <w:p w14:paraId="1EA2A2E4" w14:textId="48A677D0" w:rsidR="00F66483" w:rsidRDefault="00F66483" w:rsidP="00F66483">
      <w:pPr>
        <w:pStyle w:val="ListParagraph"/>
        <w:numPr>
          <w:ilvl w:val="1"/>
          <w:numId w:val="14"/>
        </w:numPr>
      </w:pPr>
      <w:r>
        <w:t>extra_in_1.dot (triples in tsv_1 not in tsv_2)</w:t>
      </w:r>
    </w:p>
    <w:p w14:paraId="2C8852B3" w14:textId="354F305E" w:rsidR="00F66483" w:rsidRDefault="00F66483" w:rsidP="00F66483">
      <w:pPr>
        <w:pStyle w:val="ListParagraph"/>
        <w:numPr>
          <w:ilvl w:val="1"/>
          <w:numId w:val="14"/>
        </w:numPr>
      </w:pPr>
      <w:r>
        <w:t>extra_in_2.dot (triples in 1 not in 2)</w:t>
      </w:r>
    </w:p>
    <w:p w14:paraId="116C91FC" w14:textId="0A4D5F52" w:rsidR="00F66483" w:rsidRDefault="00F66483" w:rsidP="00F66483">
      <w:pPr>
        <w:pStyle w:val="ListParagraph"/>
        <w:numPr>
          <w:ilvl w:val="1"/>
          <w:numId w:val="14"/>
        </w:numPr>
      </w:pPr>
      <w:proofErr w:type="spellStart"/>
      <w:r>
        <w:t>merged_difference_graph</w:t>
      </w:r>
      <w:proofErr w:type="spellEnd"/>
      <w:r>
        <w:t xml:space="preserve"> (triples in c and d above merged)</w:t>
      </w:r>
    </w:p>
    <w:p w14:paraId="554E77A6" w14:textId="7D9AD134" w:rsidR="00F66483" w:rsidRDefault="00F66483" w:rsidP="00F66483">
      <w:pPr>
        <w:pStyle w:val="ListParagraph"/>
        <w:numPr>
          <w:ilvl w:val="1"/>
          <w:numId w:val="14"/>
        </w:numPr>
      </w:pPr>
      <w:proofErr w:type="spellStart"/>
      <w:r>
        <w:t>merged_difference_with_mapping_</w:t>
      </w:r>
      <w:proofErr w:type="gramStart"/>
      <w:r>
        <w:t>graph</w:t>
      </w:r>
      <w:proofErr w:type="spellEnd"/>
      <w:r>
        <w:t>(</w:t>
      </w:r>
      <w:proofErr w:type="gramEnd"/>
      <w:r>
        <w:t>e + mapping triples)</w:t>
      </w:r>
    </w:p>
    <w:p w14:paraId="3758BBD7" w14:textId="6F709198" w:rsidR="00F66483" w:rsidRDefault="00F66483" w:rsidP="00F66483">
      <w:pPr>
        <w:pStyle w:val="ListParagraph"/>
        <w:numPr>
          <w:ilvl w:val="1"/>
          <w:numId w:val="14"/>
        </w:numPr>
      </w:pPr>
      <w:proofErr w:type="spellStart"/>
      <w:r>
        <w:t>merged_graph_including_mapping</w:t>
      </w:r>
      <w:proofErr w:type="spellEnd"/>
      <w:r>
        <w:t xml:space="preserve"> (fully merged graph including mapping)</w:t>
      </w:r>
    </w:p>
    <w:p w14:paraId="4C8E6B0E" w14:textId="166DB68D" w:rsidR="00F66483" w:rsidRDefault="00F66483" w:rsidP="00F66483">
      <w:pPr>
        <w:pStyle w:val="ListParagraph"/>
        <w:numPr>
          <w:ilvl w:val="0"/>
          <w:numId w:val="14"/>
        </w:numPr>
      </w:pPr>
      <w:r>
        <w:lastRenderedPageBreak/>
        <w:t xml:space="preserve">these </w:t>
      </w:r>
      <w:r w:rsidR="009538F0">
        <w:t>.</w:t>
      </w:r>
      <w:r>
        <w:t xml:space="preserve">dot files can be viewed as text or visually rendered using gvedit.exe (available in </w:t>
      </w:r>
      <w:proofErr w:type="spellStart"/>
      <w:r w:rsidR="007D15BC">
        <w:t>G</w:t>
      </w:r>
      <w:r>
        <w:t>raphviz</w:t>
      </w:r>
      <w:proofErr w:type="spellEnd"/>
      <w:r>
        <w:t xml:space="preserve"> installer, </w:t>
      </w:r>
      <w:hyperlink r:id="rId13" w:history="1">
        <w:r>
          <w:rPr>
            <w:rStyle w:val="Hyperlink"/>
          </w:rPr>
          <w:t>https://www.graphviz.org/download/</w:t>
        </w:r>
      </w:hyperlink>
      <w:r>
        <w:t>)</w:t>
      </w:r>
    </w:p>
    <w:p w14:paraId="09EC4D98" w14:textId="77777777" w:rsidR="00F66483" w:rsidRDefault="00F66483" w:rsidP="00F66483"/>
    <w:p w14:paraId="7411EC6D" w14:textId="14C60E9D" w:rsidR="00F66483" w:rsidRPr="00F66483" w:rsidRDefault="00F66483" w:rsidP="00F66483">
      <w:pPr>
        <w:sectPr w:rsidR="00F66483" w:rsidRPr="00F66483" w:rsidSect="003748DA">
          <w:pgSz w:w="11906" w:h="16838"/>
          <w:pgMar w:top="1440" w:right="1440" w:bottom="1440" w:left="1440" w:header="708" w:footer="708" w:gutter="0"/>
          <w:cols w:space="708"/>
          <w:docGrid w:linePitch="360"/>
        </w:sectPr>
      </w:pPr>
    </w:p>
    <w:p w14:paraId="6EA80F53" w14:textId="6ABA049B" w:rsidR="003B64F0" w:rsidRDefault="003B64F0" w:rsidP="003B64F0"/>
    <w:p w14:paraId="7D4FA84A" w14:textId="6DA822FF" w:rsidR="00F66483" w:rsidRDefault="00F66483" w:rsidP="00F66483">
      <w:pPr>
        <w:pStyle w:val="Heading3"/>
      </w:pPr>
      <w:r>
        <w:t>Figures</w:t>
      </w:r>
    </w:p>
    <w:p w14:paraId="0F23F3E2" w14:textId="77777777" w:rsidR="00F66483" w:rsidRDefault="00F66483" w:rsidP="003B64F0"/>
    <w:p w14:paraId="4060DB90" w14:textId="77777777" w:rsidR="003B64F0" w:rsidRDefault="003B64F0" w:rsidP="003B64F0">
      <w:r>
        <w:rPr>
          <w:noProof/>
        </w:rPr>
        <w:drawing>
          <wp:inline distT="0" distB="0" distL="0" distR="0" wp14:anchorId="40C93282" wp14:editId="01A38A29">
            <wp:extent cx="8854440" cy="5753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54440" cy="575310"/>
                    </a:xfrm>
                    <a:prstGeom prst="rect">
                      <a:avLst/>
                    </a:prstGeom>
                    <a:noFill/>
                    <a:ln>
                      <a:noFill/>
                    </a:ln>
                  </pic:spPr>
                </pic:pic>
              </a:graphicData>
            </a:graphic>
          </wp:inline>
        </w:drawing>
      </w:r>
    </w:p>
    <w:p w14:paraId="5ED3F941" w14:textId="77777777" w:rsidR="003B64F0" w:rsidRDefault="003B64F0" w:rsidP="003B64F0">
      <w:r>
        <w:t>Figure 1 - Mismatched triples in 1.tsv not in 2.tsv</w:t>
      </w:r>
    </w:p>
    <w:p w14:paraId="050E1992" w14:textId="77777777" w:rsidR="003B64F0" w:rsidRDefault="003B64F0" w:rsidP="003B64F0"/>
    <w:p w14:paraId="08F7992F" w14:textId="77777777" w:rsidR="003B64F0" w:rsidRDefault="003B64F0" w:rsidP="003B64F0">
      <w:r>
        <w:rPr>
          <w:noProof/>
        </w:rPr>
        <w:drawing>
          <wp:inline distT="0" distB="0" distL="0" distR="0" wp14:anchorId="79F7EDB4" wp14:editId="3767160B">
            <wp:extent cx="8854440" cy="5753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4440" cy="575310"/>
                    </a:xfrm>
                    <a:prstGeom prst="rect">
                      <a:avLst/>
                    </a:prstGeom>
                    <a:noFill/>
                    <a:ln>
                      <a:noFill/>
                    </a:ln>
                  </pic:spPr>
                </pic:pic>
              </a:graphicData>
            </a:graphic>
          </wp:inline>
        </w:drawing>
      </w:r>
    </w:p>
    <w:p w14:paraId="1DBC5AD2" w14:textId="77777777" w:rsidR="003B64F0" w:rsidRDefault="003B64F0" w:rsidP="003B64F0">
      <w:r>
        <w:t>Figure 2 - Mismatched triples in 2.tsv not in 1.tsv</w:t>
      </w:r>
    </w:p>
    <w:p w14:paraId="5DF4ED59" w14:textId="77777777" w:rsidR="003B64F0" w:rsidRDefault="003B64F0" w:rsidP="003B64F0"/>
    <w:p w14:paraId="18425EFA" w14:textId="77777777" w:rsidR="003B64F0" w:rsidRDefault="003B64F0" w:rsidP="003B64F0"/>
    <w:p w14:paraId="45426906" w14:textId="4AB9391F" w:rsidR="003B64F0" w:rsidRDefault="006B632B" w:rsidP="003B64F0">
      <w:r>
        <w:rPr>
          <w:noProof/>
        </w:rPr>
        <w:drawing>
          <wp:inline distT="0" distB="0" distL="0" distR="0" wp14:anchorId="57A86369" wp14:editId="3155FC35">
            <wp:extent cx="9766935" cy="3644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66935" cy="364490"/>
                    </a:xfrm>
                    <a:prstGeom prst="rect">
                      <a:avLst/>
                    </a:prstGeom>
                    <a:noFill/>
                    <a:ln>
                      <a:noFill/>
                    </a:ln>
                  </pic:spPr>
                </pic:pic>
              </a:graphicData>
            </a:graphic>
          </wp:inline>
        </w:drawing>
      </w:r>
    </w:p>
    <w:p w14:paraId="1FC3DA9B" w14:textId="77777777" w:rsidR="003B64F0" w:rsidRDefault="003B64F0" w:rsidP="003B64F0">
      <w:r>
        <w:t>Figure 3 - Merged differences (no mapping)</w:t>
      </w:r>
    </w:p>
    <w:p w14:paraId="37A63477" w14:textId="77777777" w:rsidR="003B64F0" w:rsidRDefault="003B64F0" w:rsidP="003B64F0"/>
    <w:p w14:paraId="7E378FFE" w14:textId="77777777" w:rsidR="003B64F0" w:rsidRDefault="003B64F0" w:rsidP="003B64F0">
      <w:r>
        <w:rPr>
          <w:noProof/>
        </w:rPr>
        <w:drawing>
          <wp:inline distT="0" distB="0" distL="0" distR="0" wp14:anchorId="4157DEF3" wp14:editId="6310E731">
            <wp:extent cx="8857615" cy="6083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57615" cy="608330"/>
                    </a:xfrm>
                    <a:prstGeom prst="rect">
                      <a:avLst/>
                    </a:prstGeom>
                    <a:noFill/>
                    <a:ln>
                      <a:noFill/>
                    </a:ln>
                  </pic:spPr>
                </pic:pic>
              </a:graphicData>
            </a:graphic>
          </wp:inline>
        </w:drawing>
      </w:r>
    </w:p>
    <w:p w14:paraId="349C1084" w14:textId="77777777" w:rsidR="003B64F0" w:rsidRDefault="003B64F0" w:rsidP="003B64F0">
      <w:r>
        <w:t>Figure 4. Merged differences (mapping)</w:t>
      </w:r>
    </w:p>
    <w:p w14:paraId="62325A90" w14:textId="77777777" w:rsidR="003B64F0" w:rsidRDefault="003B64F0" w:rsidP="003B64F0"/>
    <w:p w14:paraId="1AA85F89" w14:textId="77777777" w:rsidR="00CF64C1" w:rsidRPr="003B64F0" w:rsidRDefault="00CF64C1" w:rsidP="003B64F0">
      <w:pPr>
        <w:rPr>
          <w:rFonts w:asciiTheme="minorHAnsi" w:hAnsiTheme="minorHAnsi"/>
          <w:sz w:val="22"/>
          <w:szCs w:val="22"/>
        </w:rPr>
      </w:pPr>
    </w:p>
    <w:sectPr w:rsidR="00CF64C1" w:rsidRPr="003B64F0" w:rsidSect="006B632B">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06F2" w14:textId="77777777" w:rsidR="003D545D" w:rsidRDefault="003D545D" w:rsidP="008433A9">
      <w:r>
        <w:separator/>
      </w:r>
    </w:p>
  </w:endnote>
  <w:endnote w:type="continuationSeparator" w:id="0">
    <w:p w14:paraId="48876353" w14:textId="77777777" w:rsidR="003D545D" w:rsidRDefault="003D545D" w:rsidP="00843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BF7A4" w14:textId="77777777" w:rsidR="003D545D" w:rsidRDefault="003D545D" w:rsidP="008433A9">
      <w:r>
        <w:separator/>
      </w:r>
    </w:p>
  </w:footnote>
  <w:footnote w:type="continuationSeparator" w:id="0">
    <w:p w14:paraId="220B4577" w14:textId="77777777" w:rsidR="003D545D" w:rsidRDefault="003D545D" w:rsidP="00843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10A2"/>
    <w:multiLevelType w:val="hybridMultilevel"/>
    <w:tmpl w:val="5734B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B3865"/>
    <w:multiLevelType w:val="hybridMultilevel"/>
    <w:tmpl w:val="D93435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82421A"/>
    <w:multiLevelType w:val="hybridMultilevel"/>
    <w:tmpl w:val="3F1A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156BF"/>
    <w:multiLevelType w:val="hybridMultilevel"/>
    <w:tmpl w:val="4B3A3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23ECE"/>
    <w:multiLevelType w:val="hybridMultilevel"/>
    <w:tmpl w:val="72CEA9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5C790D"/>
    <w:multiLevelType w:val="hybridMultilevel"/>
    <w:tmpl w:val="927E6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E4C"/>
    <w:multiLevelType w:val="hybridMultilevel"/>
    <w:tmpl w:val="917CC37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87052F"/>
    <w:multiLevelType w:val="hybridMultilevel"/>
    <w:tmpl w:val="A85C6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964EE0"/>
    <w:multiLevelType w:val="hybridMultilevel"/>
    <w:tmpl w:val="6442B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3E6166"/>
    <w:multiLevelType w:val="hybridMultilevel"/>
    <w:tmpl w:val="D93435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2E78A4"/>
    <w:multiLevelType w:val="hybridMultilevel"/>
    <w:tmpl w:val="EAA66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16DF6"/>
    <w:multiLevelType w:val="hybridMultilevel"/>
    <w:tmpl w:val="D93435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AD3392"/>
    <w:multiLevelType w:val="hybridMultilevel"/>
    <w:tmpl w:val="D29ADA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9A2850"/>
    <w:multiLevelType w:val="hybridMultilevel"/>
    <w:tmpl w:val="87E87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4123F"/>
    <w:multiLevelType w:val="hybridMultilevel"/>
    <w:tmpl w:val="028E6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769E"/>
    <w:multiLevelType w:val="hybridMultilevel"/>
    <w:tmpl w:val="C4E04D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2851F4"/>
    <w:multiLevelType w:val="hybridMultilevel"/>
    <w:tmpl w:val="84FE94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D32F59"/>
    <w:multiLevelType w:val="hybridMultilevel"/>
    <w:tmpl w:val="6D0A7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3"/>
  </w:num>
  <w:num w:numId="5">
    <w:abstractNumId w:val="17"/>
  </w:num>
  <w:num w:numId="6">
    <w:abstractNumId w:val="10"/>
  </w:num>
  <w:num w:numId="7">
    <w:abstractNumId w:val="6"/>
  </w:num>
  <w:num w:numId="8">
    <w:abstractNumId w:val="12"/>
  </w:num>
  <w:num w:numId="9">
    <w:abstractNumId w:val="16"/>
  </w:num>
  <w:num w:numId="10">
    <w:abstractNumId w:val="7"/>
  </w:num>
  <w:num w:numId="11">
    <w:abstractNumId w:val="15"/>
  </w:num>
  <w:num w:numId="12">
    <w:abstractNumId w:val="1"/>
  </w:num>
  <w:num w:numId="13">
    <w:abstractNumId w:val="9"/>
  </w:num>
  <w:num w:numId="14">
    <w:abstractNumId w:val="11"/>
  </w:num>
  <w:num w:numId="15">
    <w:abstractNumId w:val="8"/>
  </w:num>
  <w:num w:numId="16">
    <w:abstractNumId w:val="0"/>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0tjQ1MTMxN7Q0MjZR0lEKTi0uzszPAymwrAUAic/fLiwAAAA="/>
  </w:docVars>
  <w:rsids>
    <w:rsidRoot w:val="0058155F"/>
    <w:rsid w:val="00015B6A"/>
    <w:rsid w:val="00016551"/>
    <w:rsid w:val="00041018"/>
    <w:rsid w:val="00076A8E"/>
    <w:rsid w:val="000773FA"/>
    <w:rsid w:val="000E27FF"/>
    <w:rsid w:val="001074D7"/>
    <w:rsid w:val="00115914"/>
    <w:rsid w:val="0013538D"/>
    <w:rsid w:val="00170959"/>
    <w:rsid w:val="00184E56"/>
    <w:rsid w:val="001B332C"/>
    <w:rsid w:val="001D6BCB"/>
    <w:rsid w:val="001D7A41"/>
    <w:rsid w:val="0020149A"/>
    <w:rsid w:val="00207354"/>
    <w:rsid w:val="00280407"/>
    <w:rsid w:val="00313459"/>
    <w:rsid w:val="003269C8"/>
    <w:rsid w:val="00353129"/>
    <w:rsid w:val="003B64F0"/>
    <w:rsid w:val="003C2701"/>
    <w:rsid w:val="003D1FD7"/>
    <w:rsid w:val="003D545D"/>
    <w:rsid w:val="0043447E"/>
    <w:rsid w:val="00436491"/>
    <w:rsid w:val="004373F6"/>
    <w:rsid w:val="0044784D"/>
    <w:rsid w:val="004932EE"/>
    <w:rsid w:val="004B7263"/>
    <w:rsid w:val="004B7E27"/>
    <w:rsid w:val="004E6916"/>
    <w:rsid w:val="004F2A48"/>
    <w:rsid w:val="00500AB5"/>
    <w:rsid w:val="00500C90"/>
    <w:rsid w:val="00513BD1"/>
    <w:rsid w:val="0058155F"/>
    <w:rsid w:val="00595120"/>
    <w:rsid w:val="005B2042"/>
    <w:rsid w:val="005D2076"/>
    <w:rsid w:val="005E3726"/>
    <w:rsid w:val="005E3CE0"/>
    <w:rsid w:val="00614CBE"/>
    <w:rsid w:val="00657FCD"/>
    <w:rsid w:val="006B632B"/>
    <w:rsid w:val="00753D31"/>
    <w:rsid w:val="007D15BC"/>
    <w:rsid w:val="00827965"/>
    <w:rsid w:val="00831878"/>
    <w:rsid w:val="008433A9"/>
    <w:rsid w:val="00862AFA"/>
    <w:rsid w:val="008916F0"/>
    <w:rsid w:val="00896801"/>
    <w:rsid w:val="008D6677"/>
    <w:rsid w:val="008E516C"/>
    <w:rsid w:val="009145D0"/>
    <w:rsid w:val="009538F0"/>
    <w:rsid w:val="00956EA9"/>
    <w:rsid w:val="00970276"/>
    <w:rsid w:val="009A4B0E"/>
    <w:rsid w:val="009B59B4"/>
    <w:rsid w:val="009D344F"/>
    <w:rsid w:val="00A43D52"/>
    <w:rsid w:val="00AE71F0"/>
    <w:rsid w:val="00AF0435"/>
    <w:rsid w:val="00AF4D0F"/>
    <w:rsid w:val="00AF6E49"/>
    <w:rsid w:val="00B047F6"/>
    <w:rsid w:val="00B060E2"/>
    <w:rsid w:val="00B122F0"/>
    <w:rsid w:val="00B53F24"/>
    <w:rsid w:val="00B7277F"/>
    <w:rsid w:val="00BE1578"/>
    <w:rsid w:val="00C15696"/>
    <w:rsid w:val="00C36C58"/>
    <w:rsid w:val="00C46C05"/>
    <w:rsid w:val="00C61230"/>
    <w:rsid w:val="00CC4EAC"/>
    <w:rsid w:val="00CF64C1"/>
    <w:rsid w:val="00D47245"/>
    <w:rsid w:val="00D87991"/>
    <w:rsid w:val="00DE1994"/>
    <w:rsid w:val="00E07706"/>
    <w:rsid w:val="00E126CA"/>
    <w:rsid w:val="00E146F5"/>
    <w:rsid w:val="00EA25C1"/>
    <w:rsid w:val="00EC42E7"/>
    <w:rsid w:val="00F66483"/>
    <w:rsid w:val="00FA19E4"/>
    <w:rsid w:val="00FC1A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32C"/>
    <w:pPr>
      <w:spacing w:after="120"/>
    </w:pPr>
    <w:rPr>
      <w:rFonts w:ascii="Times New Roman" w:eastAsia="Times New Roman" w:hAnsi="Times New Roman"/>
      <w:szCs w:val="24"/>
      <w:lang w:val="en-GB"/>
    </w:rPr>
  </w:style>
  <w:style w:type="paragraph" w:styleId="Heading1">
    <w:name w:val="heading 1"/>
    <w:basedOn w:val="Normal"/>
    <w:next w:val="Normal"/>
    <w:link w:val="Heading1Char"/>
    <w:uiPriority w:val="9"/>
    <w:qFormat/>
    <w:rsid w:val="003B64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64F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AF6E49"/>
    <w:pPr>
      <w:keepNext/>
      <w:pBdr>
        <w:top w:val="single" w:sz="4" w:space="1" w:color="auto"/>
        <w:bottom w:val="single" w:sz="12" w:space="1" w:color="auto"/>
      </w:pBdr>
      <w:jc w:val="center"/>
      <w:outlineLvl w:val="2"/>
    </w:pPr>
    <w:rPr>
      <w:rFonts w:ascii="Book Antiqua" w:hAnsi="Book Antiqua"/>
      <w:b/>
      <w:bCs/>
      <w:smallCaps/>
      <w:spacing w:val="20"/>
      <w:sz w:val="32"/>
    </w:rPr>
  </w:style>
  <w:style w:type="paragraph" w:styleId="Heading4">
    <w:name w:val="heading 4"/>
    <w:basedOn w:val="Normal"/>
    <w:next w:val="Normal"/>
    <w:link w:val="Heading4Char"/>
    <w:uiPriority w:val="9"/>
    <w:unhideWhenUsed/>
    <w:qFormat/>
    <w:rsid w:val="003B64F0"/>
    <w:pPr>
      <w:keepNext/>
      <w:keepLines/>
      <w:spacing w:before="40" w:after="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Reference1">
    <w:name w:val="Intense Reference1"/>
    <w:uiPriority w:val="32"/>
    <w:qFormat/>
    <w:rsid w:val="0058155F"/>
    <w:rPr>
      <w:b/>
      <w:sz w:val="24"/>
      <w:u w:val="single"/>
    </w:rPr>
  </w:style>
  <w:style w:type="paragraph" w:styleId="PlainText">
    <w:name w:val="Plain Text"/>
    <w:basedOn w:val="Normal"/>
    <w:link w:val="PlainTextChar"/>
    <w:uiPriority w:val="99"/>
    <w:unhideWhenUsed/>
    <w:rsid w:val="0058155F"/>
    <w:rPr>
      <w:rFonts w:eastAsia="Cambria"/>
      <w:sz w:val="24"/>
      <w:szCs w:val="21"/>
    </w:rPr>
  </w:style>
  <w:style w:type="character" w:customStyle="1" w:styleId="PlainTextChar">
    <w:name w:val="Plain Text Char"/>
    <w:basedOn w:val="DefaultParagraphFont"/>
    <w:link w:val="PlainText"/>
    <w:uiPriority w:val="99"/>
    <w:rsid w:val="0058155F"/>
    <w:rPr>
      <w:rFonts w:ascii="Times New Roman" w:eastAsia="Cambria" w:hAnsi="Times New Roman" w:cs="Times New Roman"/>
      <w:szCs w:val="21"/>
    </w:rPr>
  </w:style>
  <w:style w:type="paragraph" w:styleId="ListParagraph">
    <w:name w:val="List Paragraph"/>
    <w:basedOn w:val="Normal"/>
    <w:uiPriority w:val="34"/>
    <w:qFormat/>
    <w:rsid w:val="0058155F"/>
    <w:pPr>
      <w:ind w:left="720"/>
      <w:contextualSpacing/>
    </w:pPr>
  </w:style>
  <w:style w:type="paragraph" w:styleId="Header">
    <w:name w:val="header"/>
    <w:basedOn w:val="Normal"/>
    <w:link w:val="HeaderChar"/>
    <w:uiPriority w:val="99"/>
    <w:unhideWhenUsed/>
    <w:rsid w:val="008433A9"/>
    <w:pPr>
      <w:tabs>
        <w:tab w:val="center" w:pos="4680"/>
        <w:tab w:val="right" w:pos="9360"/>
      </w:tabs>
    </w:pPr>
  </w:style>
  <w:style w:type="character" w:customStyle="1" w:styleId="HeaderChar">
    <w:name w:val="Header Char"/>
    <w:basedOn w:val="DefaultParagraphFont"/>
    <w:link w:val="Header"/>
    <w:uiPriority w:val="99"/>
    <w:rsid w:val="008433A9"/>
    <w:rPr>
      <w:rFonts w:ascii="Times New Roman" w:eastAsia="Times New Roman" w:hAnsi="Times New Roman"/>
      <w:szCs w:val="24"/>
    </w:rPr>
  </w:style>
  <w:style w:type="paragraph" w:styleId="Footer">
    <w:name w:val="footer"/>
    <w:basedOn w:val="Normal"/>
    <w:link w:val="FooterChar"/>
    <w:uiPriority w:val="99"/>
    <w:unhideWhenUsed/>
    <w:rsid w:val="008433A9"/>
    <w:pPr>
      <w:tabs>
        <w:tab w:val="center" w:pos="4680"/>
        <w:tab w:val="right" w:pos="9360"/>
      </w:tabs>
    </w:pPr>
  </w:style>
  <w:style w:type="character" w:customStyle="1" w:styleId="FooterChar">
    <w:name w:val="Footer Char"/>
    <w:basedOn w:val="DefaultParagraphFont"/>
    <w:link w:val="Footer"/>
    <w:uiPriority w:val="99"/>
    <w:rsid w:val="008433A9"/>
    <w:rPr>
      <w:rFonts w:ascii="Times New Roman" w:eastAsia="Times New Roman" w:hAnsi="Times New Roman"/>
      <w:szCs w:val="24"/>
    </w:rPr>
  </w:style>
  <w:style w:type="character" w:customStyle="1" w:styleId="Heading3Char">
    <w:name w:val="Heading 3 Char"/>
    <w:basedOn w:val="DefaultParagraphFont"/>
    <w:link w:val="Heading3"/>
    <w:rsid w:val="00AF6E49"/>
    <w:rPr>
      <w:rFonts w:ascii="Book Antiqua" w:eastAsia="Times New Roman" w:hAnsi="Book Antiqua"/>
      <w:b/>
      <w:bCs/>
      <w:smallCaps/>
      <w:spacing w:val="20"/>
      <w:sz w:val="32"/>
      <w:szCs w:val="24"/>
    </w:rPr>
  </w:style>
  <w:style w:type="character" w:styleId="Hyperlink">
    <w:name w:val="Hyperlink"/>
    <w:basedOn w:val="DefaultParagraphFont"/>
    <w:uiPriority w:val="99"/>
    <w:unhideWhenUsed/>
    <w:rsid w:val="00CF64C1"/>
    <w:rPr>
      <w:color w:val="0000FF" w:themeColor="hyperlink"/>
      <w:u w:val="single"/>
    </w:rPr>
  </w:style>
  <w:style w:type="character" w:styleId="UnresolvedMention">
    <w:name w:val="Unresolved Mention"/>
    <w:basedOn w:val="DefaultParagraphFont"/>
    <w:uiPriority w:val="99"/>
    <w:semiHidden/>
    <w:unhideWhenUsed/>
    <w:rsid w:val="00B060E2"/>
    <w:rPr>
      <w:color w:val="605E5C"/>
      <w:shd w:val="clear" w:color="auto" w:fill="E1DFDD"/>
    </w:rPr>
  </w:style>
  <w:style w:type="character" w:customStyle="1" w:styleId="Heading1Char">
    <w:name w:val="Heading 1 Char"/>
    <w:basedOn w:val="DefaultParagraphFont"/>
    <w:link w:val="Heading1"/>
    <w:uiPriority w:val="9"/>
    <w:rsid w:val="003B64F0"/>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3B64F0"/>
    <w:rPr>
      <w:rFonts w:asciiTheme="majorHAnsi" w:eastAsiaTheme="majorEastAsia" w:hAnsiTheme="majorHAnsi" w:cstheme="majorBidi"/>
      <w:color w:val="365F91" w:themeColor="accent1" w:themeShade="BF"/>
      <w:sz w:val="26"/>
      <w:szCs w:val="26"/>
      <w:lang w:val="en-GB"/>
    </w:rPr>
  </w:style>
  <w:style w:type="character" w:customStyle="1" w:styleId="Heading4Char">
    <w:name w:val="Heading 4 Char"/>
    <w:basedOn w:val="DefaultParagraphFont"/>
    <w:link w:val="Heading4"/>
    <w:uiPriority w:val="9"/>
    <w:rsid w:val="003B64F0"/>
    <w:rPr>
      <w:rFonts w:asciiTheme="majorHAnsi" w:eastAsiaTheme="majorEastAsia" w:hAnsiTheme="majorHAnsi" w:cstheme="majorBidi"/>
      <w:i/>
      <w:iCs/>
      <w:color w:val="365F91" w:themeColor="accent1" w:themeShade="BF"/>
      <w:sz w:val="22"/>
      <w:szCs w:val="22"/>
      <w:lang w:val="en-GB"/>
    </w:rPr>
  </w:style>
  <w:style w:type="table" w:styleId="GridTable1Light-Accent2">
    <w:name w:val="Grid Table 1 Light Accent 2"/>
    <w:basedOn w:val="TableNormal"/>
    <w:uiPriority w:val="46"/>
    <w:rsid w:val="003B64F0"/>
    <w:rPr>
      <w:rFonts w:asciiTheme="minorHAnsi" w:eastAsiaTheme="minorHAnsi" w:hAnsiTheme="minorHAnsi" w:cstheme="minorBidi"/>
      <w:sz w:val="22"/>
      <w:szCs w:val="22"/>
      <w:lang w:val="en-GB"/>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45846">
      <w:bodyDiv w:val="1"/>
      <w:marLeft w:val="0"/>
      <w:marRight w:val="0"/>
      <w:marTop w:val="0"/>
      <w:marBottom w:val="0"/>
      <w:divBdr>
        <w:top w:val="none" w:sz="0" w:space="0" w:color="auto"/>
        <w:left w:val="none" w:sz="0" w:space="0" w:color="auto"/>
        <w:bottom w:val="none" w:sz="0" w:space="0" w:color="auto"/>
        <w:right w:val="none" w:sz="0" w:space="0" w:color="auto"/>
      </w:divBdr>
    </w:div>
    <w:div w:id="801777646">
      <w:bodyDiv w:val="1"/>
      <w:marLeft w:val="0"/>
      <w:marRight w:val="0"/>
      <w:marTop w:val="0"/>
      <w:marBottom w:val="0"/>
      <w:divBdr>
        <w:top w:val="none" w:sz="0" w:space="0" w:color="auto"/>
        <w:left w:val="none" w:sz="0" w:space="0" w:color="auto"/>
        <w:bottom w:val="none" w:sz="0" w:space="0" w:color="auto"/>
        <w:right w:val="none" w:sz="0" w:space="0" w:color="auto"/>
      </w:divBdr>
    </w:div>
    <w:div w:id="1307515805">
      <w:bodyDiv w:val="1"/>
      <w:marLeft w:val="0"/>
      <w:marRight w:val="0"/>
      <w:marTop w:val="0"/>
      <w:marBottom w:val="0"/>
      <w:divBdr>
        <w:top w:val="none" w:sz="0" w:space="0" w:color="auto"/>
        <w:left w:val="none" w:sz="0" w:space="0" w:color="auto"/>
        <w:bottom w:val="none" w:sz="0" w:space="0" w:color="auto"/>
        <w:right w:val="none" w:sz="0" w:space="0" w:color="auto"/>
      </w:divBdr>
    </w:div>
    <w:div w:id="1382099478">
      <w:bodyDiv w:val="1"/>
      <w:marLeft w:val="0"/>
      <w:marRight w:val="0"/>
      <w:marTop w:val="0"/>
      <w:marBottom w:val="0"/>
      <w:divBdr>
        <w:top w:val="none" w:sz="0" w:space="0" w:color="auto"/>
        <w:left w:val="none" w:sz="0" w:space="0" w:color="auto"/>
        <w:bottom w:val="none" w:sz="0" w:space="0" w:color="auto"/>
        <w:right w:val="none" w:sz="0" w:space="0" w:color="auto"/>
      </w:divBdr>
    </w:div>
    <w:div w:id="1418669052">
      <w:bodyDiv w:val="1"/>
      <w:marLeft w:val="0"/>
      <w:marRight w:val="0"/>
      <w:marTop w:val="0"/>
      <w:marBottom w:val="0"/>
      <w:divBdr>
        <w:top w:val="none" w:sz="0" w:space="0" w:color="auto"/>
        <w:left w:val="none" w:sz="0" w:space="0" w:color="auto"/>
        <w:bottom w:val="none" w:sz="0" w:space="0" w:color="auto"/>
        <w:right w:val="none" w:sz="0" w:space="0" w:color="auto"/>
      </w:divBdr>
    </w:div>
    <w:div w:id="1682584478">
      <w:bodyDiv w:val="1"/>
      <w:marLeft w:val="0"/>
      <w:marRight w:val="0"/>
      <w:marTop w:val="0"/>
      <w:marBottom w:val="0"/>
      <w:divBdr>
        <w:top w:val="none" w:sz="0" w:space="0" w:color="auto"/>
        <w:left w:val="none" w:sz="0" w:space="0" w:color="auto"/>
        <w:bottom w:val="none" w:sz="0" w:space="0" w:color="auto"/>
        <w:right w:val="none" w:sz="0" w:space="0" w:color="auto"/>
      </w:divBdr>
    </w:div>
    <w:div w:id="1860194791">
      <w:bodyDiv w:val="1"/>
      <w:marLeft w:val="0"/>
      <w:marRight w:val="0"/>
      <w:marTop w:val="0"/>
      <w:marBottom w:val="0"/>
      <w:divBdr>
        <w:top w:val="none" w:sz="0" w:space="0" w:color="auto"/>
        <w:left w:val="none" w:sz="0" w:space="0" w:color="auto"/>
        <w:bottom w:val="none" w:sz="0" w:space="0" w:color="auto"/>
        <w:right w:val="none" w:sz="0" w:space="0" w:color="auto"/>
      </w:divBdr>
    </w:div>
    <w:div w:id="1941336358">
      <w:bodyDiv w:val="1"/>
      <w:marLeft w:val="0"/>
      <w:marRight w:val="0"/>
      <w:marTop w:val="0"/>
      <w:marBottom w:val="0"/>
      <w:divBdr>
        <w:top w:val="none" w:sz="0" w:space="0" w:color="auto"/>
        <w:left w:val="none" w:sz="0" w:space="0" w:color="auto"/>
        <w:bottom w:val="none" w:sz="0" w:space="0" w:color="auto"/>
        <w:right w:val="none" w:sz="0" w:space="0" w:color="auto"/>
      </w:divBdr>
    </w:div>
    <w:div w:id="1987009778">
      <w:bodyDiv w:val="1"/>
      <w:marLeft w:val="0"/>
      <w:marRight w:val="0"/>
      <w:marTop w:val="0"/>
      <w:marBottom w:val="0"/>
      <w:divBdr>
        <w:top w:val="none" w:sz="0" w:space="0" w:color="auto"/>
        <w:left w:val="none" w:sz="0" w:space="0" w:color="auto"/>
        <w:bottom w:val="none" w:sz="0" w:space="0" w:color="auto"/>
        <w:right w:val="none" w:sz="0" w:space="0" w:color="auto"/>
      </w:divBdr>
    </w:div>
    <w:div w:id="20475653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esbahkhan/" TargetMode="External"/><Relationship Id="rId13" Type="http://schemas.openxmlformats.org/officeDocument/2006/relationships/hyperlink" Target="https://www.graphviz.org/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lang-standards/project-layou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lang.org/doc/instal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iccaworld.org/aeps/aeitem.cfm?aeid=90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hanm@ontoledgy.io"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ABC7-24FA-4F44-82DC-C7390D8F8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MESBAH KHAN's Cover Letter</vt:lpstr>
    </vt:vector>
  </TitlesOfParts>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MESBAH KHAN's Cover Letter</dc:title>
  <dc:creator/>
  <cp:lastModifiedBy/>
  <cp:revision>1</cp:revision>
  <dcterms:created xsi:type="dcterms:W3CDTF">2019-07-19T01:47:00Z</dcterms:created>
  <dcterms:modified xsi:type="dcterms:W3CDTF">2019-07-19T10:31:00Z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prfo5cl-v1</vt:lpwstr>
  </property>
  <property fmtid="{D5CDD505-2E9C-101B-9397-08002B2CF9AE}" pid="3" name="tal_id">
    <vt:lpwstr>b7843f21826754dec513346c825a23b5</vt:lpwstr>
  </property>
</Properties>
</file>