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8334"/>
        <w:tblGridChange w:id="0">
          <w:tblGrid>
            <w:gridCol w:w="2122"/>
            <w:gridCol w:w="8334"/>
          </w:tblGrid>
        </w:tblGridChange>
      </w:tblGrid>
      <w:tr>
        <w:trPr>
          <w:cantSplit w:val="0"/>
          <w:tblHeader w:val="0"/>
        </w:trPr>
        <w:tc>
          <w:tcPr>
            <w:shd w:fill="f2f2f2" w:val="clear"/>
          </w:tcPr>
          <w:p w:rsidR="00000000" w:rsidDel="00000000" w:rsidP="00000000" w:rsidRDefault="00000000" w:rsidRPr="00000000" w14:paraId="00000002">
            <w:pPr>
              <w:spacing w:line="360" w:lineRule="auto"/>
              <w:jc w:val="center"/>
              <w:rPr>
                <w:b w:val="1"/>
              </w:rPr>
            </w:pPr>
            <w:r w:rsidDel="00000000" w:rsidR="00000000" w:rsidRPr="00000000">
              <w:rPr>
                <w:b w:val="1"/>
                <w:rtl w:val="0"/>
              </w:rPr>
              <w:t xml:space="preserve">STUDENT</w:t>
            </w:r>
          </w:p>
        </w:tc>
        <w:tc>
          <w:tcPr>
            <w:shd w:fill="f2f2f2" w:val="clear"/>
          </w:tcPr>
          <w:p w:rsidR="00000000" w:rsidDel="00000000" w:rsidP="00000000" w:rsidRDefault="00000000" w:rsidRPr="00000000" w14:paraId="00000003">
            <w:pPr>
              <w:spacing w:line="360" w:lineRule="auto"/>
              <w:rPr/>
            </w:pPr>
            <w:r w:rsidDel="00000000" w:rsidR="00000000" w:rsidRPr="00000000">
              <w:rPr>
                <w:rtl w:val="0"/>
              </w:rPr>
              <w:t xml:space="preserve">Pedro César Elmescanny de Campos</w:t>
            </w:r>
            <w:r w:rsidDel="00000000" w:rsidR="00000000" w:rsidRPr="00000000">
              <w:rPr>
                <w:rtl w:val="0"/>
              </w:rPr>
            </w:r>
          </w:p>
        </w:tc>
      </w:tr>
      <w:tr>
        <w:trPr>
          <w:cantSplit w:val="0"/>
          <w:tblHeader w:val="0"/>
        </w:trPr>
        <w:tc>
          <w:tcPr/>
          <w:p w:rsidR="00000000" w:rsidDel="00000000" w:rsidP="00000000" w:rsidRDefault="00000000" w:rsidRPr="00000000" w14:paraId="00000004">
            <w:pPr>
              <w:spacing w:line="360" w:lineRule="auto"/>
              <w:jc w:val="center"/>
              <w:rPr>
                <w:b w:val="1"/>
              </w:rPr>
            </w:pPr>
            <w:r w:rsidDel="00000000" w:rsidR="00000000" w:rsidRPr="00000000">
              <w:rPr>
                <w:b w:val="1"/>
                <w:rtl w:val="0"/>
              </w:rPr>
              <w:t xml:space="preserve">LINK TO AD</w:t>
            </w:r>
          </w:p>
        </w:tc>
        <w:tc>
          <w:tcPr/>
          <w:p w:rsidR="00000000" w:rsidDel="00000000" w:rsidP="00000000" w:rsidRDefault="00000000" w:rsidRPr="00000000" w14:paraId="00000005">
            <w:pPr>
              <w:spacing w:line="360" w:lineRule="auto"/>
              <w:rPr/>
            </w:pPr>
            <w:r w:rsidDel="00000000" w:rsidR="00000000" w:rsidRPr="00000000">
              <w:rPr>
                <w:rtl w:val="0"/>
              </w:rPr>
              <w:t xml:space="preserve">https://www.linkedin.com/jobs/search/?currentJobId=4044011213&amp;f_TPR=r604800&amp;f_WT=2&amp;geoId=100364837&amp;keywords=t%C3%A9cnico%20de%20automa%C3%A7%C3%A3o&amp;origin=JOBS_HOME_REMOTE_JOBS</w:t>
            </w:r>
          </w:p>
        </w:tc>
      </w:tr>
      <w:tr>
        <w:trPr>
          <w:cantSplit w:val="0"/>
          <w:tblHeader w:val="0"/>
        </w:trPr>
        <w:tc>
          <w:tcPr/>
          <w:p w:rsidR="00000000" w:rsidDel="00000000" w:rsidP="00000000" w:rsidRDefault="00000000" w:rsidRPr="00000000" w14:paraId="00000006">
            <w:pPr>
              <w:spacing w:line="360" w:lineRule="auto"/>
              <w:jc w:val="center"/>
              <w:rPr>
                <w:b w:val="1"/>
              </w:rPr>
            </w:pPr>
            <w:r w:rsidDel="00000000" w:rsidR="00000000" w:rsidRPr="00000000">
              <w:rPr>
                <w:b w:val="1"/>
                <w:rtl w:val="0"/>
              </w:rPr>
              <w:t xml:space="preserve">RESEARCHED ON</w:t>
            </w:r>
          </w:p>
        </w:tc>
        <w:tc>
          <w:tcPr/>
          <w:p w:rsidR="00000000" w:rsidDel="00000000" w:rsidP="00000000" w:rsidRDefault="00000000" w:rsidRPr="00000000" w14:paraId="00000007">
            <w:pPr>
              <w:spacing w:line="360" w:lineRule="auto"/>
              <w:rPr/>
            </w:pPr>
            <w:r w:rsidDel="00000000" w:rsidR="00000000" w:rsidRPr="00000000">
              <w:rPr>
                <w:rtl w:val="0"/>
              </w:rPr>
              <w:t xml:space="preserve">google/Linkedin</w:t>
            </w:r>
          </w:p>
        </w:tc>
      </w:tr>
    </w:tbl>
    <w:p w:rsidR="00000000" w:rsidDel="00000000" w:rsidP="00000000" w:rsidRDefault="00000000" w:rsidRPr="00000000" w14:paraId="00000008">
      <w:pPr>
        <w:rPr/>
      </w:pPr>
      <w:r w:rsidDel="00000000" w:rsidR="00000000" w:rsidRPr="00000000">
        <w:rPr>
          <w:rtl w:val="0"/>
        </w:rPr>
      </w:r>
    </w:p>
    <w:tbl>
      <w:tblPr>
        <w:tblStyle w:val="Table2"/>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8334"/>
        <w:tblGridChange w:id="0">
          <w:tblGrid>
            <w:gridCol w:w="2122"/>
            <w:gridCol w:w="8334"/>
          </w:tblGrid>
        </w:tblGridChange>
      </w:tblGrid>
      <w:tr>
        <w:trPr>
          <w:cantSplit w:val="0"/>
          <w:tblHeader w:val="0"/>
        </w:trPr>
        <w:tc>
          <w:tcPr/>
          <w:p w:rsidR="00000000" w:rsidDel="00000000" w:rsidP="00000000" w:rsidRDefault="00000000" w:rsidRPr="00000000" w14:paraId="00000009">
            <w:pPr>
              <w:jc w:val="center"/>
              <w:rPr>
                <w:b w:val="1"/>
              </w:rPr>
            </w:pPr>
            <w:r w:rsidDel="00000000" w:rsidR="00000000" w:rsidRPr="00000000">
              <w:rPr>
                <w:b w:val="1"/>
                <w:rtl w:val="0"/>
              </w:rPr>
              <w:t xml:space="preserve">JOB POST</w:t>
            </w:r>
          </w:p>
        </w:tc>
        <w:tc>
          <w:tcPr/>
          <w:p w:rsidR="00000000" w:rsidDel="00000000" w:rsidP="00000000" w:rsidRDefault="00000000" w:rsidRPr="00000000" w14:paraId="0000000A">
            <w:pPr>
              <w:rPr>
                <w:sz w:val="12"/>
                <w:szCs w:val="12"/>
              </w:rPr>
            </w:pPr>
            <w:r w:rsidDel="00000000" w:rsidR="00000000" w:rsidRPr="00000000">
              <w:rPr>
                <w:rFonts w:ascii="Roboto" w:cs="Roboto" w:eastAsia="Roboto" w:hAnsi="Roboto"/>
                <w:sz w:val="26"/>
                <w:szCs w:val="26"/>
                <w:highlight w:val="white"/>
                <w:rtl w:val="0"/>
              </w:rPr>
              <w:t xml:space="preserve">Industrial Automation Technician (m/f/d)</w:t>
            </w:r>
            <w:r w:rsidDel="00000000" w:rsidR="00000000" w:rsidRPr="00000000">
              <w:rPr>
                <w:rtl w:val="0"/>
              </w:rPr>
            </w:r>
          </w:p>
        </w:tc>
      </w:tr>
      <w:tr>
        <w:trPr>
          <w:cantSplit w:val="0"/>
          <w:tblHeader w:val="0"/>
        </w:trPr>
        <w:tc>
          <w:tcPr/>
          <w:p w:rsidR="00000000" w:rsidDel="00000000" w:rsidP="00000000" w:rsidRDefault="00000000" w:rsidRPr="00000000" w14:paraId="0000000B">
            <w:pPr>
              <w:jc w:val="center"/>
              <w:rPr>
                <w:b w:val="1"/>
              </w:rPr>
            </w:pPr>
            <w:r w:rsidDel="00000000" w:rsidR="00000000" w:rsidRPr="00000000">
              <w:rPr>
                <w:b w:val="1"/>
                <w:rtl w:val="0"/>
              </w:rPr>
              <w:t xml:space="preserve">LOCATION</w:t>
            </w:r>
          </w:p>
        </w:tc>
        <w:tc>
          <w:tcPr/>
          <w:p w:rsidR="00000000" w:rsidDel="00000000" w:rsidP="00000000" w:rsidRDefault="00000000" w:rsidRPr="00000000" w14:paraId="0000000C">
            <w:pPr>
              <w:rPr/>
            </w:pPr>
            <w:r w:rsidDel="00000000" w:rsidR="00000000" w:rsidRPr="00000000">
              <w:rPr>
                <w:rFonts w:ascii="Arial" w:cs="Arial" w:eastAsia="Arial" w:hAnsi="Arial"/>
                <w:color w:val="bfbfbf"/>
                <w:sz w:val="21"/>
                <w:szCs w:val="21"/>
                <w:shd w:fill="1f1f1f" w:val="clear"/>
                <w:rtl w:val="0"/>
              </w:rPr>
              <w:t xml:space="preserve">Região Norte - Freixieiro. Av. Mário Brito, nº 3570 Freixieiro. 4455 - 491 Perafita, Porto.</w:t>
            </w:r>
            <w:r w:rsidDel="00000000" w:rsidR="00000000" w:rsidRPr="00000000">
              <w:rPr>
                <w:rtl w:val="0"/>
              </w:rPr>
            </w:r>
          </w:p>
        </w:tc>
      </w:tr>
      <w:tr>
        <w:trPr>
          <w:cantSplit w:val="0"/>
          <w:tblHeader w:val="0"/>
        </w:trPr>
        <w:tc>
          <w:tcPr/>
          <w:p w:rsidR="00000000" w:rsidDel="00000000" w:rsidP="00000000" w:rsidRDefault="00000000" w:rsidRPr="00000000" w14:paraId="0000000D">
            <w:pPr>
              <w:jc w:val="center"/>
              <w:rPr>
                <w:b w:val="1"/>
              </w:rPr>
            </w:pPr>
            <w:r w:rsidDel="00000000" w:rsidR="00000000" w:rsidRPr="00000000">
              <w:rPr>
                <w:b w:val="1"/>
                <w:rtl w:val="0"/>
              </w:rPr>
              <w:t xml:space="preserve">COMPANY</w:t>
            </w:r>
          </w:p>
        </w:tc>
        <w:tc>
          <w:tcPr/>
          <w:p w:rsidR="00000000" w:rsidDel="00000000" w:rsidP="00000000" w:rsidRDefault="00000000" w:rsidRPr="00000000" w14:paraId="0000000E">
            <w:pPr>
              <w:rPr/>
            </w:pPr>
            <w:r w:rsidDel="00000000" w:rsidR="00000000" w:rsidRPr="00000000">
              <w:rPr>
                <w:rFonts w:ascii="Roboto" w:cs="Roboto" w:eastAsia="Roboto" w:hAnsi="Roboto"/>
                <w:sz w:val="21"/>
                <w:szCs w:val="21"/>
                <w:highlight w:val="white"/>
                <w:rtl w:val="0"/>
              </w:rPr>
              <w:t xml:space="preserve">Siemens Digital Industries</w:t>
            </w:r>
            <w:r w:rsidDel="00000000" w:rsidR="00000000" w:rsidRPr="00000000">
              <w:rPr>
                <w:rtl w:val="0"/>
              </w:rPr>
            </w:r>
          </w:p>
        </w:tc>
      </w:tr>
      <w:tr>
        <w:trPr>
          <w:cantSplit w:val="0"/>
          <w:tblHeader w:val="0"/>
        </w:trPr>
        <w:tc>
          <w:tcPr/>
          <w:p w:rsidR="00000000" w:rsidDel="00000000" w:rsidP="00000000" w:rsidRDefault="00000000" w:rsidRPr="00000000" w14:paraId="0000000F">
            <w:pPr>
              <w:jc w:val="center"/>
              <w:rPr>
                <w:b w:val="1"/>
              </w:rPr>
            </w:pPr>
            <w:r w:rsidDel="00000000" w:rsidR="00000000" w:rsidRPr="00000000">
              <w:rPr>
                <w:b w:val="1"/>
                <w:rtl w:val="0"/>
              </w:rPr>
              <w:t xml:space="preserve">TYPE OF CONTRACT</w:t>
            </w:r>
          </w:p>
        </w:tc>
        <w:tc>
          <w:tcPr/>
          <w:p w:rsidR="00000000" w:rsidDel="00000000" w:rsidP="00000000" w:rsidRDefault="00000000" w:rsidRPr="00000000" w14:paraId="00000010">
            <w:pPr>
              <w:rPr/>
            </w:pPr>
            <w:r w:rsidDel="00000000" w:rsidR="00000000" w:rsidRPr="00000000">
              <w:rPr>
                <w:rtl w:val="0"/>
              </w:rPr>
              <w:t xml:space="preserve">No info</w:t>
            </w:r>
          </w:p>
        </w:tc>
      </w:tr>
      <w:tr>
        <w:trPr>
          <w:cantSplit w:val="0"/>
          <w:tblHeader w:val="0"/>
        </w:trPr>
        <w:tc>
          <w:tcPr/>
          <w:p w:rsidR="00000000" w:rsidDel="00000000" w:rsidP="00000000" w:rsidRDefault="00000000" w:rsidRPr="00000000" w14:paraId="00000011">
            <w:pPr>
              <w:jc w:val="center"/>
              <w:rPr>
                <w:b w:val="1"/>
              </w:rPr>
            </w:pPr>
            <w:r w:rsidDel="00000000" w:rsidR="00000000" w:rsidRPr="00000000">
              <w:rPr>
                <w:b w:val="1"/>
                <w:rtl w:val="0"/>
              </w:rPr>
              <w:t xml:space="preserve">SCHEDULE</w:t>
            </w:r>
          </w:p>
        </w:tc>
        <w:tc>
          <w:tcPr/>
          <w:p w:rsidR="00000000" w:rsidDel="00000000" w:rsidP="00000000" w:rsidRDefault="00000000" w:rsidRPr="00000000" w14:paraId="00000012">
            <w:pPr>
              <w:rPr/>
            </w:pPr>
            <w:r w:rsidDel="00000000" w:rsidR="00000000" w:rsidRPr="00000000">
              <w:rPr>
                <w:rtl w:val="0"/>
              </w:rPr>
              <w:t xml:space="preserve">No info</w:t>
            </w:r>
          </w:p>
        </w:tc>
      </w:tr>
      <w:tr>
        <w:trPr>
          <w:cantSplit w:val="0"/>
          <w:tblHeader w:val="0"/>
        </w:trPr>
        <w:tc>
          <w:tcPr/>
          <w:p w:rsidR="00000000" w:rsidDel="00000000" w:rsidP="00000000" w:rsidRDefault="00000000" w:rsidRPr="00000000" w14:paraId="00000013">
            <w:pPr>
              <w:jc w:val="center"/>
              <w:rPr>
                <w:b w:val="1"/>
              </w:rPr>
            </w:pPr>
            <w:r w:rsidDel="00000000" w:rsidR="00000000" w:rsidRPr="00000000">
              <w:rPr>
                <w:b w:val="1"/>
                <w:rtl w:val="0"/>
              </w:rPr>
              <w:t xml:space="preserve">SALARY</w:t>
            </w:r>
          </w:p>
          <w:p w:rsidR="00000000" w:rsidDel="00000000" w:rsidP="00000000" w:rsidRDefault="00000000" w:rsidRPr="00000000" w14:paraId="00000014">
            <w:pPr>
              <w:jc w:val="center"/>
              <w:rPr>
                <w:b w:val="1"/>
              </w:rPr>
            </w:pPr>
            <w:r w:rsidDel="00000000" w:rsidR="00000000" w:rsidRPr="00000000">
              <w:rPr>
                <w:rtl w:val="0"/>
              </w:rPr>
            </w:r>
          </w:p>
        </w:tc>
        <w:tc>
          <w:tcPr/>
          <w:p w:rsidR="00000000" w:rsidDel="00000000" w:rsidP="00000000" w:rsidRDefault="00000000" w:rsidRPr="00000000" w14:paraId="00000015">
            <w:pPr>
              <w:rPr/>
            </w:pPr>
            <w:r w:rsidDel="00000000" w:rsidR="00000000" w:rsidRPr="00000000">
              <w:rPr>
                <w:rtl w:val="0"/>
              </w:rPr>
              <w:t xml:space="preserve">No info</w:t>
            </w:r>
          </w:p>
        </w:tc>
      </w:tr>
    </w:tbl>
    <w:p w:rsidR="00000000" w:rsidDel="00000000" w:rsidP="00000000" w:rsidRDefault="00000000" w:rsidRPr="00000000" w14:paraId="00000016">
      <w:pPr>
        <w:rPr/>
      </w:pPr>
      <w:r w:rsidDel="00000000" w:rsidR="00000000" w:rsidRPr="00000000">
        <w:rPr>
          <w:rtl w:val="0"/>
        </w:rPr>
      </w:r>
    </w:p>
    <w:tbl>
      <w:tblPr>
        <w:tblStyle w:val="Table3"/>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8334"/>
        <w:tblGridChange w:id="0">
          <w:tblGrid>
            <w:gridCol w:w="2122"/>
            <w:gridCol w:w="8334"/>
          </w:tblGrid>
        </w:tblGridChange>
      </w:tblGrid>
      <w:tr>
        <w:trPr>
          <w:cantSplit w:val="0"/>
          <w:tblHeader w:val="0"/>
        </w:trPr>
        <w:tc>
          <w:tcPr/>
          <w:p w:rsidR="00000000" w:rsidDel="00000000" w:rsidP="00000000" w:rsidRDefault="00000000" w:rsidRPr="00000000" w14:paraId="00000017">
            <w:pPr>
              <w:jc w:val="center"/>
              <w:rPr>
                <w:b w:val="1"/>
              </w:rPr>
            </w:pPr>
            <w:r w:rsidDel="00000000" w:rsidR="00000000" w:rsidRPr="00000000">
              <w:rPr>
                <w:rtl w:val="0"/>
              </w:rPr>
            </w:r>
          </w:p>
          <w:p w:rsidR="00000000" w:rsidDel="00000000" w:rsidP="00000000" w:rsidRDefault="00000000" w:rsidRPr="00000000" w14:paraId="00000018">
            <w:pPr>
              <w:jc w:val="center"/>
              <w:rPr>
                <w:b w:val="1"/>
              </w:rPr>
            </w:pPr>
            <w:r w:rsidDel="00000000" w:rsidR="00000000" w:rsidRPr="00000000">
              <w:rPr>
                <w:rtl w:val="0"/>
              </w:rPr>
            </w:r>
          </w:p>
          <w:p w:rsidR="00000000" w:rsidDel="00000000" w:rsidP="00000000" w:rsidRDefault="00000000" w:rsidRPr="00000000" w14:paraId="00000019">
            <w:pPr>
              <w:jc w:val="center"/>
              <w:rPr>
                <w:b w:val="1"/>
              </w:rPr>
            </w:pPr>
            <w:r w:rsidDel="00000000" w:rsidR="00000000" w:rsidRPr="00000000">
              <w:rPr>
                <w:b w:val="1"/>
                <w:rtl w:val="0"/>
              </w:rPr>
              <w:t xml:space="preserve">FUNCTIONS/ROLE</w:t>
            </w:r>
          </w:p>
        </w:tc>
        <w:tc>
          <w:tcPr/>
          <w:p w:rsidR="00000000" w:rsidDel="00000000" w:rsidP="00000000" w:rsidRDefault="00000000" w:rsidRPr="00000000" w14:paraId="0000001A">
            <w:pPr>
              <w:rPr/>
            </w:pPr>
            <w:r w:rsidDel="00000000" w:rsidR="00000000" w:rsidRPr="00000000">
              <w:rPr>
                <w:rtl w:val="0"/>
              </w:rPr>
              <w:t xml:space="preserve">The Industrial Automation Technician, reporting to the Engineering Systems Operations Manager, will be responsible for programming and commissioning PLCs and HMIs in industrial systems, plants, and machines. Key tasks include programming Siemens PLCs (Simatic S7), HMIs, SCADA (WinCC), and Siemens Scalance communication systems, as well as integrating automation systems into visualization and management platforms. The technician will also ensure customer satisfaction through high system availability and follow company safety procedures to prevent incidents.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01E">
            <w:pPr>
              <w:jc w:val="center"/>
              <w:rPr>
                <w:b w:val="1"/>
              </w:rPr>
            </w:pPr>
            <w:r w:rsidDel="00000000" w:rsidR="00000000" w:rsidRPr="00000000">
              <w:rPr>
                <w:rtl w:val="0"/>
              </w:rPr>
            </w:r>
          </w:p>
          <w:p w:rsidR="00000000" w:rsidDel="00000000" w:rsidP="00000000" w:rsidRDefault="00000000" w:rsidRPr="00000000" w14:paraId="0000001F">
            <w:pPr>
              <w:jc w:val="center"/>
              <w:rPr>
                <w:b w:val="1"/>
              </w:rPr>
            </w:pPr>
            <w:r w:rsidDel="00000000" w:rsidR="00000000" w:rsidRPr="00000000">
              <w:rPr>
                <w:rtl w:val="0"/>
              </w:rPr>
            </w:r>
          </w:p>
          <w:p w:rsidR="00000000" w:rsidDel="00000000" w:rsidP="00000000" w:rsidRDefault="00000000" w:rsidRPr="00000000" w14:paraId="00000020">
            <w:pPr>
              <w:jc w:val="center"/>
              <w:rPr>
                <w:b w:val="1"/>
              </w:rPr>
            </w:pPr>
            <w:r w:rsidDel="00000000" w:rsidR="00000000" w:rsidRPr="00000000">
              <w:rPr>
                <w:rtl w:val="0"/>
              </w:rPr>
            </w:r>
          </w:p>
          <w:p w:rsidR="00000000" w:rsidDel="00000000" w:rsidP="00000000" w:rsidRDefault="00000000" w:rsidRPr="00000000" w14:paraId="00000021">
            <w:pPr>
              <w:jc w:val="center"/>
              <w:rPr>
                <w:b w:val="1"/>
              </w:rPr>
            </w:pPr>
            <w:r w:rsidDel="00000000" w:rsidR="00000000" w:rsidRPr="00000000">
              <w:rPr>
                <w:rtl w:val="0"/>
              </w:rPr>
            </w:r>
          </w:p>
          <w:p w:rsidR="00000000" w:rsidDel="00000000" w:rsidP="00000000" w:rsidRDefault="00000000" w:rsidRPr="00000000" w14:paraId="00000022">
            <w:pPr>
              <w:jc w:val="center"/>
              <w:rPr>
                <w:b w:val="1"/>
              </w:rPr>
            </w:pPr>
            <w:r w:rsidDel="00000000" w:rsidR="00000000" w:rsidRPr="00000000">
              <w:rPr>
                <w:rtl w:val="0"/>
              </w:rPr>
            </w:r>
          </w:p>
          <w:p w:rsidR="00000000" w:rsidDel="00000000" w:rsidP="00000000" w:rsidRDefault="00000000" w:rsidRPr="00000000" w14:paraId="00000023">
            <w:pPr>
              <w:jc w:val="center"/>
              <w:rPr>
                <w:b w:val="1"/>
              </w:rPr>
            </w:pPr>
            <w:r w:rsidDel="00000000" w:rsidR="00000000" w:rsidRPr="00000000">
              <w:rPr>
                <w:rtl w:val="0"/>
              </w:rPr>
            </w:r>
          </w:p>
          <w:p w:rsidR="00000000" w:rsidDel="00000000" w:rsidP="00000000" w:rsidRDefault="00000000" w:rsidRPr="00000000" w14:paraId="00000024">
            <w:pPr>
              <w:jc w:val="center"/>
              <w:rPr>
                <w:b w:val="1"/>
              </w:rPr>
            </w:pPr>
            <w:r w:rsidDel="00000000" w:rsidR="00000000" w:rsidRPr="00000000">
              <w:rPr>
                <w:rtl w:val="0"/>
              </w:rPr>
            </w:r>
          </w:p>
          <w:p w:rsidR="00000000" w:rsidDel="00000000" w:rsidP="00000000" w:rsidRDefault="00000000" w:rsidRPr="00000000" w14:paraId="00000025">
            <w:pPr>
              <w:jc w:val="center"/>
              <w:rPr>
                <w:b w:val="1"/>
              </w:rPr>
            </w:pPr>
            <w:r w:rsidDel="00000000" w:rsidR="00000000" w:rsidRPr="00000000">
              <w:rPr>
                <w:b w:val="1"/>
                <w:rtl w:val="0"/>
              </w:rPr>
              <w:t xml:space="preserve">REQUIREMENTS</w:t>
            </w:r>
          </w:p>
        </w:tc>
        <w:tc>
          <w:tcPr/>
          <w:p w:rsidR="00000000" w:rsidDel="00000000" w:rsidP="00000000" w:rsidRDefault="00000000" w:rsidRPr="00000000" w14:paraId="00000026">
            <w:pPr>
              <w:rPr/>
            </w:pPr>
            <w:r w:rsidDel="00000000" w:rsidR="00000000" w:rsidRPr="00000000">
              <w:rPr>
                <w:rtl w:val="0"/>
              </w:rPr>
              <w:t xml:space="preserve">College degree in electrical engineering or technical education in industrial automation;</w:t>
            </w:r>
          </w:p>
          <w:p w:rsidR="00000000" w:rsidDel="00000000" w:rsidP="00000000" w:rsidRDefault="00000000" w:rsidRPr="00000000" w14:paraId="00000027">
            <w:pPr>
              <w:rPr/>
            </w:pPr>
            <w:r w:rsidDel="00000000" w:rsidR="00000000" w:rsidRPr="00000000">
              <w:rPr>
                <w:rtl w:val="0"/>
              </w:rPr>
              <w:t xml:space="preserve">Knowledge on industrial automation systems;</w:t>
            </w:r>
          </w:p>
          <w:p w:rsidR="00000000" w:rsidDel="00000000" w:rsidP="00000000" w:rsidRDefault="00000000" w:rsidRPr="00000000" w14:paraId="00000028">
            <w:pPr>
              <w:rPr/>
            </w:pPr>
            <w:r w:rsidDel="00000000" w:rsidR="00000000" w:rsidRPr="00000000">
              <w:rPr>
                <w:rtl w:val="0"/>
              </w:rPr>
              <w:t xml:space="preserve">Knowledge on industrial SCADA systems</w:t>
              <w:br w:type="textWrapping"/>
              <w:t xml:space="preserve">Fluent in English;</w:t>
            </w:r>
          </w:p>
          <w:p w:rsidR="00000000" w:rsidDel="00000000" w:rsidP="00000000" w:rsidRDefault="00000000" w:rsidRPr="00000000" w14:paraId="00000029">
            <w:pPr>
              <w:rPr/>
            </w:pPr>
            <w:r w:rsidDel="00000000" w:rsidR="00000000" w:rsidRPr="00000000">
              <w:rPr>
                <w:rtl w:val="0"/>
              </w:rPr>
              <w:t xml:space="preserve">VSD´s Programming will be a plus;</w:t>
            </w:r>
          </w:p>
          <w:p w:rsidR="00000000" w:rsidDel="00000000" w:rsidP="00000000" w:rsidRDefault="00000000" w:rsidRPr="00000000" w14:paraId="0000002A">
            <w:pPr>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2C">
            <w:pPr>
              <w:rPr/>
            </w:pPr>
            <w:r w:rsidDel="00000000" w:rsidR="00000000" w:rsidRPr="00000000">
              <w:rPr>
                <w:rtl w:val="0"/>
              </w:rPr>
              <w:t xml:space="preserve">Analytical and troubleshooting skills are a must;</w:t>
            </w:r>
          </w:p>
          <w:p w:rsidR="00000000" w:rsidDel="00000000" w:rsidP="00000000" w:rsidRDefault="00000000" w:rsidRPr="00000000" w14:paraId="0000002D">
            <w:pPr>
              <w:rPr/>
            </w:pPr>
            <w:r w:rsidDel="00000000" w:rsidR="00000000" w:rsidRPr="00000000">
              <w:rPr>
                <w:rtl w:val="0"/>
              </w:rPr>
              <w:t xml:space="preserve">Customer relations and interaction skills;</w:t>
            </w:r>
          </w:p>
          <w:p w:rsidR="00000000" w:rsidDel="00000000" w:rsidP="00000000" w:rsidRDefault="00000000" w:rsidRPr="00000000" w14:paraId="0000002E">
            <w:pPr>
              <w:rPr/>
            </w:pPr>
            <w:r w:rsidDel="00000000" w:rsidR="00000000" w:rsidRPr="00000000">
              <w:rPr>
                <w:rtl w:val="0"/>
              </w:rPr>
              <w:t xml:space="preserve">self-starter, team player, problem solver, organized, flexible, customer and safety oriented;</w:t>
            </w:r>
          </w:p>
          <w:p w:rsidR="00000000" w:rsidDel="00000000" w:rsidP="00000000" w:rsidRDefault="00000000" w:rsidRPr="00000000" w14:paraId="0000002F">
            <w:pPr>
              <w:rPr/>
            </w:pPr>
            <w:r w:rsidDel="00000000" w:rsidR="00000000" w:rsidRPr="00000000">
              <w:rPr>
                <w:rtl w:val="0"/>
              </w:rPr>
              <w:t xml:space="preserve">Must work well in team environment, that could include international colleagues, as well as independently;</w:t>
            </w:r>
          </w:p>
          <w:p w:rsidR="00000000" w:rsidDel="00000000" w:rsidP="00000000" w:rsidRDefault="00000000" w:rsidRPr="00000000" w14:paraId="00000030">
            <w:pPr>
              <w:rPr/>
            </w:pPr>
            <w:r w:rsidDel="00000000" w:rsidR="00000000" w:rsidRPr="00000000">
              <w:rPr>
                <w:rtl w:val="0"/>
              </w:rPr>
              <w:t xml:space="preserve">Availability to frequent travel to customer sites (national and international) is required.</w:t>
            </w:r>
          </w:p>
        </w:tc>
      </w:tr>
      <w:tr>
        <w:trPr>
          <w:cantSplit w:val="0"/>
          <w:tblHeader w:val="0"/>
        </w:trPr>
        <w:tc>
          <w:tcPr>
            <w:vMerge w:val="continue"/>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32">
            <w:pPr>
              <w:rPr/>
            </w:pPr>
            <w:r w:rsidDel="00000000" w:rsidR="00000000" w:rsidRPr="00000000">
              <w:rPr>
                <w:rtl w:val="0"/>
              </w:rPr>
              <w:t xml:space="preserve">College degree in electrical engineering or technical education in industrial automation;</w:t>
            </w:r>
          </w:p>
          <w:p w:rsidR="00000000" w:rsidDel="00000000" w:rsidP="00000000" w:rsidRDefault="00000000" w:rsidRPr="00000000" w14:paraId="00000033">
            <w:pPr>
              <w:rPr/>
            </w:pPr>
            <w:r w:rsidDel="00000000" w:rsidR="00000000" w:rsidRPr="00000000">
              <w:rPr>
                <w:rtl w:val="0"/>
              </w:rPr>
              <w:t xml:space="preserve">Knowledge on industrial automation systems;</w:t>
            </w:r>
          </w:p>
          <w:p w:rsidR="00000000" w:rsidDel="00000000" w:rsidP="00000000" w:rsidRDefault="00000000" w:rsidRPr="00000000" w14:paraId="00000034">
            <w:pPr>
              <w:rPr/>
            </w:pPr>
            <w:r w:rsidDel="00000000" w:rsidR="00000000" w:rsidRPr="00000000">
              <w:rPr>
                <w:rtl w:val="0"/>
              </w:rPr>
              <w:t xml:space="preserve">Knowledge on industrial SCADA systems (preferential)</w:t>
            </w:r>
          </w:p>
          <w:p w:rsidR="00000000" w:rsidDel="00000000" w:rsidP="00000000" w:rsidRDefault="00000000" w:rsidRPr="00000000" w14:paraId="00000035">
            <w:pPr>
              <w:rPr/>
            </w:pPr>
            <w:r w:rsidDel="00000000" w:rsidR="00000000" w:rsidRPr="00000000">
              <w:rPr>
                <w:rtl w:val="0"/>
              </w:rPr>
              <w:t xml:space="preserve">VSD´s Programming will be a plus</w:t>
              <w:br w:type="textWrapping"/>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39">
            <w:pPr>
              <w:rPr/>
            </w:pPr>
            <w:r w:rsidDel="00000000" w:rsidR="00000000" w:rsidRPr="00000000">
              <w:rPr>
                <w:rtl w:val="0"/>
              </w:rPr>
              <w:t xml:space="preserve">No info</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tc>
      </w:tr>
      <w:tr>
        <w:trPr>
          <w:cantSplit w:val="0"/>
          <w:tblHeader w:val="0"/>
        </w:trPr>
        <w:tc>
          <w:tcPr/>
          <w:p w:rsidR="00000000" w:rsidDel="00000000" w:rsidP="00000000" w:rsidRDefault="00000000" w:rsidRPr="00000000" w14:paraId="0000003C">
            <w:pPr>
              <w:jc w:val="center"/>
              <w:rPr>
                <w:b w:val="1"/>
              </w:rPr>
            </w:pPr>
            <w:r w:rsidDel="00000000" w:rsidR="00000000" w:rsidRPr="00000000">
              <w:rPr>
                <w:rtl w:val="0"/>
              </w:rPr>
            </w:r>
          </w:p>
          <w:p w:rsidR="00000000" w:rsidDel="00000000" w:rsidP="00000000" w:rsidRDefault="00000000" w:rsidRPr="00000000" w14:paraId="0000003D">
            <w:pPr>
              <w:jc w:val="center"/>
              <w:rPr>
                <w:b w:val="1"/>
              </w:rPr>
            </w:pPr>
            <w:r w:rsidDel="00000000" w:rsidR="00000000" w:rsidRPr="00000000">
              <w:rPr>
                <w:b w:val="1"/>
                <w:rtl w:val="0"/>
              </w:rPr>
              <w:t xml:space="preserve">PERKS</w:t>
            </w:r>
          </w:p>
        </w:tc>
        <w:tc>
          <w:tcPr/>
          <w:p w:rsidR="00000000" w:rsidDel="00000000" w:rsidP="00000000" w:rsidRDefault="00000000" w:rsidRPr="00000000" w14:paraId="0000003E">
            <w:pPr>
              <w:rPr/>
            </w:pPr>
            <w:r w:rsidDel="00000000" w:rsidR="00000000" w:rsidRPr="00000000">
              <w:rPr>
                <w:rtl w:val="0"/>
              </w:rPr>
              <w:t xml:space="preserve">A health insurance, access to our on-site medical center, plus the chance to join sports groups.</w:t>
            </w:r>
          </w:p>
          <w:p w:rsidR="00000000" w:rsidDel="00000000" w:rsidP="00000000" w:rsidRDefault="00000000" w:rsidRPr="00000000" w14:paraId="0000003F">
            <w:pPr>
              <w:rPr/>
            </w:pPr>
            <w:r w:rsidDel="00000000" w:rsidR="00000000" w:rsidRPr="00000000">
              <w:rPr>
                <w:rtl w:val="0"/>
              </w:rPr>
              <w:t xml:space="preserve">In addition, you'll have access to online learning platforms and discounts with our partners. A shuttle bus to commute to the facilities and the possibility of financial support to your studies.</w:t>
            </w:r>
          </w:p>
        </w:tc>
      </w:tr>
    </w:tbl>
    <w:p w:rsidR="00000000" w:rsidDel="00000000" w:rsidP="00000000" w:rsidRDefault="00000000" w:rsidRPr="00000000" w14:paraId="00000040">
      <w:pPr>
        <w:rPr/>
      </w:pPr>
      <w:r w:rsidDel="00000000" w:rsidR="00000000" w:rsidRPr="00000000">
        <w:rPr>
          <w:rtl w:val="0"/>
        </w:rPr>
        <w:tab/>
        <w:tab/>
        <w:tab/>
        <w:tab/>
        <w:tab/>
        <w:tab/>
        <w:t xml:space="preserve">NOT MENTIONED =Não mencionado</w:t>
      </w:r>
    </w:p>
    <w:sectPr>
      <w:headerReference r:id="rId7" w:type="default"/>
      <w:footerReference r:id="rId8" w:type="default"/>
      <w:pgSz w:h="16838" w:w="11906" w:orient="portrait"/>
      <w:pgMar w:bottom="720" w:top="720" w:left="720" w:right="720" w:header="708" w:footer="18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al Narrow">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ind w:left="-1134" w:right="-1135" w:firstLine="0"/>
      <w:jc w:val="center"/>
      <w:rPr>
        <w:rFonts w:ascii="Arial Narrow" w:cs="Arial Narrow" w:eastAsia="Arial Narrow" w:hAnsi="Arial Narrow"/>
        <w:sz w:val="2"/>
        <w:szCs w:val="2"/>
      </w:rPr>
    </w:pPr>
    <w:r w:rsidDel="00000000" w:rsidR="00000000" w:rsidRPr="00000000">
      <w:rPr>
        <w:rFonts w:ascii="Arial Narrow" w:cs="Arial Narrow" w:eastAsia="Arial Narrow" w:hAnsi="Arial Narrow"/>
        <w:sz w:val="2"/>
        <w:szCs w:val="2"/>
      </w:rPr>
      <w:drawing>
        <wp:inline distB="0" distT="0" distL="0" distR="0">
          <wp:extent cx="3818890" cy="419100"/>
          <wp:effectExtent b="0" l="0" r="0" t="0"/>
          <wp:docPr id="97071897"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818890" cy="419100"/>
                  </a:xfrm>
                  <a:prstGeom prst="rect"/>
                  <a:ln/>
                </pic:spPr>
              </pic:pic>
            </a:graphicData>
          </a:graphic>
        </wp:inline>
      </w:drawing>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1080135</wp:posOffset>
          </wp:positionH>
          <wp:positionV relativeFrom="paragraph">
            <wp:posOffset>9939655</wp:posOffset>
          </wp:positionV>
          <wp:extent cx="2505710" cy="426720"/>
          <wp:effectExtent b="0" l="0" r="0" t="0"/>
          <wp:wrapNone/>
          <wp:docPr id="97071894"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2505710" cy="426720"/>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107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7"/>
      <w:gridCol w:w="7938"/>
      <w:gridCol w:w="1429"/>
      <w:tblGridChange w:id="0">
        <w:tblGrid>
          <w:gridCol w:w="1407"/>
          <w:gridCol w:w="7938"/>
          <w:gridCol w:w="1429"/>
        </w:tblGrid>
      </w:tblGridChange>
    </w:tblGrid>
    <w:tr>
      <w:trPr>
        <w:cantSplit w:val="0"/>
        <w:trHeight w:val="414" w:hRule="atLeast"/>
        <w:tblHeader w:val="0"/>
      </w:trPr>
      <w:tc>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422910" cy="354965"/>
                <wp:effectExtent b="0" l="0" r="0" t="0"/>
                <wp:docPr descr="LOGOTIPO IEFP novo - Preto" id="97071895" name="image3.jpg"/>
                <a:graphic>
                  <a:graphicData uri="http://schemas.openxmlformats.org/drawingml/2006/picture">
                    <pic:pic>
                      <pic:nvPicPr>
                        <pic:cNvPr descr="LOGOTIPO IEFP novo - Preto" id="0" name="image3.jpg"/>
                        <pic:cNvPicPr preferRelativeResize="0"/>
                      </pic:nvPicPr>
                      <pic:blipFill>
                        <a:blip r:embed="rId1"/>
                        <a:srcRect b="0" l="0" r="0" t="0"/>
                        <a:stretch>
                          <a:fillRect/>
                        </a:stretch>
                      </pic:blipFill>
                      <pic:spPr>
                        <a:xfrm>
                          <a:off x="0" y="0"/>
                          <a:ext cx="422910" cy="354965"/>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Narrow" w:cs="Arial Narrow" w:eastAsia="Arial Narrow" w:hAnsi="Arial Narrow"/>
              <w:b w:val="1"/>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2"/>
              <w:szCs w:val="22"/>
              <w:u w:val="none"/>
              <w:shd w:fill="auto" w:val="clear"/>
              <w:vertAlign w:val="baseline"/>
              <w:rtl w:val="0"/>
            </w:rPr>
            <w:t xml:space="preserve">INSTITUTO DO EMPREGO E FORMAÇÃO PROFISSIONAL, I. P.</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Narrow" w:cs="Arial Narrow" w:eastAsia="Arial Narrow" w:hAnsi="Arial Narrow"/>
              <w:b w:val="1"/>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0"/>
              <w:szCs w:val="20"/>
              <w:u w:val="none"/>
              <w:shd w:fill="auto" w:val="clear"/>
              <w:vertAlign w:val="baseline"/>
              <w:rtl w:val="0"/>
            </w:rPr>
            <w:t xml:space="preserve">DELEGAÇÃO REGIONAL DO NORTE</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0"/>
              <w:szCs w:val="20"/>
              <w:u w:val="none"/>
              <w:shd w:fill="auto" w:val="clear"/>
              <w:vertAlign w:val="baseline"/>
              <w:rtl w:val="0"/>
            </w:rPr>
            <w:t xml:space="preserve">CENTRO DE EMPREGO E FORMAÇÃO PROFISSIONAL DE BRAGA</w:t>
          </w:r>
          <w:r w:rsidDel="00000000" w:rsidR="00000000" w:rsidRPr="00000000">
            <w:rPr>
              <w:rtl w:val="0"/>
            </w:rPr>
          </w:r>
        </w:p>
      </w:tc>
      <w:tc>
        <w:tcPr>
          <w:vAlign w:val="cente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422910" cy="354965"/>
                <wp:effectExtent b="0" l="0" r="0" t="0"/>
                <wp:docPr descr="LOGOTIPO IEFP novo - Preto" id="97071896" name="image3.jpg"/>
                <a:graphic>
                  <a:graphicData uri="http://schemas.openxmlformats.org/drawingml/2006/picture">
                    <pic:pic>
                      <pic:nvPicPr>
                        <pic:cNvPr descr="LOGOTIPO IEFP novo - Preto" id="0" name="image3.jpg"/>
                        <pic:cNvPicPr preferRelativeResize="0"/>
                      </pic:nvPicPr>
                      <pic:blipFill>
                        <a:blip r:embed="rId1"/>
                        <a:srcRect b="0" l="0" r="0" t="0"/>
                        <a:stretch>
                          <a:fillRect/>
                        </a:stretch>
                      </pic:blipFill>
                      <pic:spPr>
                        <a:xfrm>
                          <a:off x="0" y="0"/>
                          <a:ext cx="422910" cy="35496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1"/>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READING COMPREHENSION TASK</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TASK: Summarising a real job ad</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PT"/>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Tipodeletrapredefinidodopargraf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paragraph" w:styleId="Cabealho">
    <w:name w:val="header"/>
    <w:basedOn w:val="Normal"/>
    <w:link w:val="CabealhoCarter"/>
    <w:uiPriority w:val="99"/>
    <w:unhideWhenUsed w:val="1"/>
    <w:rsid w:val="00D50B32"/>
    <w:pPr>
      <w:tabs>
        <w:tab w:val="center" w:pos="4252"/>
        <w:tab w:val="right" w:pos="8504"/>
      </w:tabs>
      <w:spacing w:after="0" w:line="240" w:lineRule="auto"/>
    </w:pPr>
  </w:style>
  <w:style w:type="character" w:styleId="CabealhoCarter" w:customStyle="1">
    <w:name w:val="Cabeçalho Caráter"/>
    <w:basedOn w:val="Tipodeletrapredefinidodopargrafo"/>
    <w:link w:val="Cabealho"/>
    <w:uiPriority w:val="99"/>
    <w:rsid w:val="00D50B32"/>
  </w:style>
  <w:style w:type="paragraph" w:styleId="Rodap">
    <w:name w:val="footer"/>
    <w:basedOn w:val="Normal"/>
    <w:link w:val="RodapCarter"/>
    <w:uiPriority w:val="99"/>
    <w:unhideWhenUsed w:val="1"/>
    <w:rsid w:val="00D50B32"/>
    <w:pPr>
      <w:tabs>
        <w:tab w:val="center" w:pos="4252"/>
        <w:tab w:val="right" w:pos="8504"/>
      </w:tabs>
      <w:spacing w:after="0" w:line="240" w:lineRule="auto"/>
    </w:pPr>
  </w:style>
  <w:style w:type="character" w:styleId="RodapCarter" w:customStyle="1">
    <w:name w:val="Rodapé Caráter"/>
    <w:basedOn w:val="Tipodeletrapredefinidodopargrafo"/>
    <w:link w:val="Rodap"/>
    <w:uiPriority w:val="99"/>
    <w:rsid w:val="00D50B32"/>
  </w:style>
  <w:style w:type="table" w:styleId="TabelacomGrelha">
    <w:name w:val="Table Grid"/>
    <w:basedOn w:val="Tabelanormal"/>
    <w:uiPriority w:val="39"/>
    <w:rsid w:val="00D50B32"/>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Corpodetexto">
    <w:name w:val="Body Text"/>
    <w:basedOn w:val="Normal"/>
    <w:link w:val="CorpodetextoCarter"/>
    <w:uiPriority w:val="1"/>
    <w:qFormat w:val="1"/>
    <w:rsid w:val="00220663"/>
    <w:pPr>
      <w:widowControl w:val="0"/>
      <w:autoSpaceDE w:val="0"/>
      <w:autoSpaceDN w:val="0"/>
      <w:spacing w:after="0" w:line="240" w:lineRule="auto"/>
    </w:pPr>
    <w:rPr>
      <w:rFonts w:ascii="Arial MT" w:cs="Arial MT" w:eastAsia="Arial MT" w:hAnsi="Arial MT"/>
    </w:rPr>
  </w:style>
  <w:style w:type="character" w:styleId="CorpodetextoCarter" w:customStyle="1">
    <w:name w:val="Corpo de texto Caráter"/>
    <w:basedOn w:val="Tipodeletrapredefinidodopargrafo"/>
    <w:link w:val="Corpodetexto"/>
    <w:uiPriority w:val="1"/>
    <w:rsid w:val="00220663"/>
    <w:rPr>
      <w:rFonts w:ascii="Arial MT" w:cs="Arial MT" w:eastAsia="Arial MT" w:hAnsi="Arial MT"/>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ArialNarrow-regular.ttf"/><Relationship Id="rId6" Type="http://schemas.openxmlformats.org/officeDocument/2006/relationships/font" Target="fonts/ArialNarrow-bold.ttf"/><Relationship Id="rId7" Type="http://schemas.openxmlformats.org/officeDocument/2006/relationships/font" Target="fonts/ArialNarrow-italic.ttf"/><Relationship Id="rId8" Type="http://schemas.openxmlformats.org/officeDocument/2006/relationships/font" Target="fonts/ArialNarrow-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2fGALT8w5BGi+OmiqOintuj/nMA==">CgMxLjA4AHIhMXlqZFE5QTlDWTNZd1hLbGFvN0pWRFljRVFzY0pXM0o0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2021-01-18T14:33:00Z</dcterms:created>
  <dc:creator>HPPC</dc:creator>
</cp:coreProperties>
</file>