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741b47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60"/>
          <w:szCs w:val="60"/>
          <w:rtl w:val="0"/>
        </w:rPr>
        <w:t xml:space="preserve">Relación 1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80" w:before="0" w:line="288" w:lineRule="auto"/>
        <w:jc w:val="center"/>
        <w:rPr>
          <w:rFonts w:ascii="Roboto" w:cs="Roboto" w:eastAsia="Roboto" w:hAnsi="Roboto"/>
          <w:b w:val="1"/>
          <w:color w:val="741b47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741b47"/>
          <w:sz w:val="60"/>
          <w:szCs w:val="60"/>
          <w:rtl w:val="0"/>
        </w:rPr>
        <w:t xml:space="preserve">Expresiones aritmetico-logicas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1. Evalúa las siguientes expresiones aritmético-lógicas. a= 5, b=7, c=4. (NOTA. el operador ^ es el operador de exponenciación, es decir, por ejemplo a ^ 3 sería “a elevado a 3”. En el orden de precedencia, el operador  ^  se evalúa después de los paréntesis pero antes de la multiplicación, división y módulo).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( 3 * 2 ^ 2 – 4 / 2 * 1 ) &gt; ( 3 * 2 ^ 2 * 1 ) AND ( 5 &gt; 11 MOD c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( 3 &gt;= 3 OR 5 &lt;&gt; a ) AND NOT ( 15 / a + 2 &lt;&gt; 5 )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( NOT ( ( 3 ( - 3 ) ) * 2 &gt; ( 3 – ( - 3 ) * 2 ) OR 1 ^ 3 * 2 &gt; 6 ) 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( 3 &gt;= c AND a &gt; 3 AND 3 &gt; c-1 ) OR NOT ( c &lt;= 4 OR a &gt; 4 OR 6 &gt;= b )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981575" cy="285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323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-147352" l="-43071" r="43071" t="14735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Evalúa las siguientes expresiones aritmético-lógicas, siendo x=10, y=20, and z=30. Ten en cuenta que algunas están escritas en notación de pseudocódigo pero otras lo están en lenguaje de programación C (o Java). Indica si alguna de las expresiones es siempre verdadera o siempre falsa independientemente de los valores de x, y, z. (NOTA. El operador % es – en C y Java- el operador “módulo” o “resto de dividir de forma entera el primer operando entre el segundo”)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 &lt; 10 OR x &gt; 10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 &gt; y &amp;&amp; y &gt; 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(x &lt; y + z) AND ( x + 10 &lt;= 20)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 (NOT (x &lt; y + z) AND ( x + 10 &lt;&gt; y))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z – y = x AND z MOD y =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 &lt; 10 &amp;&amp; x &gt; 10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 &gt;  y || y &gt; x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!(x &lt; y+ z)  || !(x+10 &lt;=20)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!(x == y)  &amp;&amp; (x!= y) &amp;&amp; (x&lt;y || y&lt;x) || (y % 10 ==0) &amp;&amp; ( z % x*4 == 30)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!((x == y)  &amp;&amp; (x!= y) &amp;&amp; ((x&lt;y || y&lt;x) || (y % 10 ==0))) &amp;&amp; ( z % x*4 == 30)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586380" cy="50815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380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3. Dado que a = 5, b = 2, c = 4, y d = 5, cuál es el resultado de las siguientes expresiones en Java?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== 5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* d == c * c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% b * c &gt; 5 || c % b * d &lt; 7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% b * c &gt; 5 &amp;&amp; c % b * d &lt; 7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2933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4.  Dado que: a = 5, b = 2, c = 4, d = 6, e = 3. ¿Cuál es el resultado de las siguientes expresiones?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&gt; b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!= 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% b == c % b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* c != d * b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* b == c * 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* b &lt; a % b * 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% b * a == b % c * 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 % c * a != a * b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 % b * c &gt; 5 || c % b * d &lt; 7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70629" cy="55966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629" cy="5596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I.E.S Las Fuentezuelas</w:t>
    </w:r>
  </w:p>
  <w:p w:rsidR="00000000" w:rsidDel="00000000" w:rsidP="00000000" w:rsidRDefault="00000000" w:rsidRPr="00000000" w14:paraId="00000036">
    <w:pPr>
      <w:rPr>
        <w:rFonts w:ascii="Roboto" w:cs="Roboto" w:eastAsia="Roboto" w:hAnsi="Roboto"/>
        <w:sz w:val="24"/>
        <w:szCs w:val="24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1º DAM</w:t>
    </w:r>
  </w:p>
  <w:p w:rsidR="00000000" w:rsidDel="00000000" w:rsidP="00000000" w:rsidRDefault="00000000" w:rsidRPr="00000000" w14:paraId="00000037">
    <w:pPr>
      <w:rPr>
        <w:rFonts w:ascii="Roboto" w:cs="Roboto" w:eastAsia="Roboto" w:hAnsi="Roboto"/>
        <w:sz w:val="26"/>
        <w:szCs w:val="26"/>
      </w:rPr>
    </w:pPr>
    <w:r w:rsidDel="00000000" w:rsidR="00000000" w:rsidRPr="00000000">
      <w:rPr>
        <w:rFonts w:ascii="Roboto" w:cs="Roboto" w:eastAsia="Roboto" w:hAnsi="Roboto"/>
        <w:sz w:val="24"/>
        <w:szCs w:val="24"/>
        <w:rtl w:val="0"/>
      </w:rPr>
      <w:t xml:space="preserve">Miguel Escoz Vilches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