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29927" w14:textId="77777777" w:rsidR="00F06BBD" w:rsidRPr="008C08EB" w:rsidRDefault="00F06BBD" w:rsidP="00F06BBD">
      <w:pPr>
        <w:jc w:val="center"/>
        <w:rPr>
          <w:rFonts w:ascii="Trebuchet MS" w:hAnsi="Trebuchet MS"/>
          <w:b/>
          <w:sz w:val="52"/>
          <w:szCs w:val="24"/>
          <w:lang w:val="tr-TR"/>
        </w:rPr>
      </w:pPr>
      <w:bookmarkStart w:id="0" w:name="_Hlk60526106"/>
      <w:bookmarkEnd w:id="0"/>
      <w:r w:rsidRPr="008C08EB">
        <w:rPr>
          <w:rFonts w:ascii="Trebuchet MS" w:hAnsi="Trebuchet MS"/>
          <w:b/>
          <w:sz w:val="52"/>
          <w:szCs w:val="24"/>
          <w:lang w:val="tr-TR"/>
        </w:rPr>
        <w:t>Yapay Sinir Ağları</w:t>
      </w:r>
    </w:p>
    <w:p w14:paraId="1B8A2A89" w14:textId="2003CB16" w:rsidR="00F06BBD" w:rsidRPr="008C08EB" w:rsidRDefault="0056579C" w:rsidP="00CB0CB2">
      <w:pPr>
        <w:ind w:left="3528" w:firstLine="720"/>
        <w:rPr>
          <w:rFonts w:ascii="Trebuchet MS" w:hAnsi="Trebuchet MS"/>
          <w:b/>
          <w:sz w:val="52"/>
          <w:szCs w:val="24"/>
          <w:lang w:val="tr-TR"/>
        </w:rPr>
      </w:pPr>
      <w:r>
        <w:rPr>
          <w:rFonts w:ascii="Trebuchet MS" w:hAnsi="Trebuchet MS"/>
          <w:b/>
          <w:sz w:val="52"/>
          <w:szCs w:val="24"/>
          <w:lang w:val="tr-TR"/>
        </w:rPr>
        <w:t>5</w:t>
      </w:r>
      <w:r w:rsidR="00F06BBD" w:rsidRPr="008C08EB">
        <w:rPr>
          <w:rFonts w:ascii="Trebuchet MS" w:hAnsi="Trebuchet MS"/>
          <w:b/>
          <w:sz w:val="52"/>
          <w:szCs w:val="24"/>
          <w:lang w:val="tr-TR"/>
        </w:rPr>
        <w:t>.Ödev</w:t>
      </w:r>
    </w:p>
    <w:p w14:paraId="1E8E9A8B" w14:textId="77777777" w:rsidR="00F06BBD" w:rsidRPr="008C08EB" w:rsidRDefault="00F06BBD" w:rsidP="00F06BBD">
      <w:pPr>
        <w:rPr>
          <w:rFonts w:ascii="Trebuchet MS" w:hAnsi="Trebuchet MS"/>
          <w:b/>
          <w:sz w:val="24"/>
          <w:szCs w:val="24"/>
          <w:lang w:val="tr-TR"/>
        </w:rPr>
      </w:pPr>
    </w:p>
    <w:p w14:paraId="5FCB98FE" w14:textId="77777777" w:rsidR="00F06BBD" w:rsidRPr="008C08EB" w:rsidRDefault="00F06BBD" w:rsidP="00F06BBD">
      <w:pPr>
        <w:rPr>
          <w:rFonts w:ascii="Trebuchet MS" w:hAnsi="Trebuchet MS"/>
          <w:b/>
          <w:sz w:val="24"/>
          <w:szCs w:val="24"/>
          <w:lang w:val="tr-TR"/>
        </w:rPr>
      </w:pPr>
    </w:p>
    <w:p w14:paraId="20B92197" w14:textId="77777777" w:rsidR="00F06BBD" w:rsidRPr="008C08EB" w:rsidRDefault="00F06BBD" w:rsidP="00F06BBD">
      <w:pPr>
        <w:rPr>
          <w:rFonts w:ascii="Trebuchet MS" w:hAnsi="Trebuchet MS"/>
          <w:b/>
          <w:sz w:val="24"/>
          <w:szCs w:val="24"/>
          <w:lang w:val="tr-TR"/>
        </w:rPr>
      </w:pPr>
    </w:p>
    <w:p w14:paraId="794A651C" w14:textId="77777777" w:rsidR="00F06BBD" w:rsidRPr="008C08EB" w:rsidRDefault="00F06BBD" w:rsidP="00F06BBD">
      <w:pPr>
        <w:rPr>
          <w:rFonts w:ascii="Trebuchet MS" w:hAnsi="Trebuchet MS"/>
          <w:b/>
          <w:sz w:val="24"/>
          <w:szCs w:val="24"/>
          <w:lang w:val="tr-TR"/>
        </w:rPr>
      </w:pPr>
    </w:p>
    <w:p w14:paraId="3615D969" w14:textId="77777777" w:rsidR="00F06BBD" w:rsidRPr="008C08EB" w:rsidRDefault="00F06BBD" w:rsidP="00F06BBD">
      <w:pPr>
        <w:rPr>
          <w:rFonts w:ascii="Trebuchet MS" w:hAnsi="Trebuchet MS"/>
          <w:b/>
          <w:sz w:val="24"/>
          <w:szCs w:val="24"/>
          <w:lang w:val="tr-TR"/>
        </w:rPr>
      </w:pPr>
    </w:p>
    <w:p w14:paraId="7F425CE5" w14:textId="7C5E3252" w:rsidR="00F06BBD" w:rsidRPr="008C08EB" w:rsidRDefault="0056579C" w:rsidP="00F06BBD">
      <w:pPr>
        <w:rPr>
          <w:rFonts w:ascii="Trebuchet MS" w:hAnsi="Trebuchet MS"/>
          <w:b/>
          <w:sz w:val="24"/>
          <w:szCs w:val="24"/>
          <w:lang w:val="tr-TR"/>
        </w:rPr>
      </w:pPr>
      <w:r>
        <w:rPr>
          <w:rFonts w:ascii="Trebuchet MS" w:hAnsi="Trebuchet MS"/>
          <w:b/>
          <w:sz w:val="24"/>
          <w:szCs w:val="24"/>
          <w:lang w:val="tr-TR"/>
        </w:rPr>
        <w:t>21</w:t>
      </w:r>
      <w:r w:rsidR="00F06BBD" w:rsidRPr="008C08EB">
        <w:rPr>
          <w:rFonts w:ascii="Trebuchet MS" w:hAnsi="Trebuchet MS"/>
          <w:b/>
          <w:sz w:val="24"/>
          <w:szCs w:val="24"/>
          <w:lang w:val="tr-TR"/>
        </w:rPr>
        <w:t>.01.2021</w:t>
      </w:r>
    </w:p>
    <w:p w14:paraId="2FF2AF89" w14:textId="77777777" w:rsidR="00F06BBD" w:rsidRPr="008C08EB" w:rsidRDefault="00F06BBD" w:rsidP="00F06BBD">
      <w:pPr>
        <w:rPr>
          <w:rFonts w:ascii="Trebuchet MS" w:hAnsi="Trebuchet MS"/>
          <w:b/>
          <w:sz w:val="32"/>
          <w:szCs w:val="24"/>
          <w:lang w:val="tr-TR"/>
        </w:rPr>
      </w:pPr>
      <w:r w:rsidRPr="008C08EB">
        <w:rPr>
          <w:rFonts w:ascii="Trebuchet MS" w:hAnsi="Trebuchet MS"/>
          <w:b/>
          <w:sz w:val="32"/>
          <w:szCs w:val="24"/>
          <w:lang w:val="tr-TR"/>
        </w:rPr>
        <w:t xml:space="preserve">Mehmet </w:t>
      </w:r>
      <w:proofErr w:type="gramStart"/>
      <w:r w:rsidRPr="008C08EB">
        <w:rPr>
          <w:rFonts w:ascii="Trebuchet MS" w:hAnsi="Trebuchet MS"/>
          <w:b/>
          <w:sz w:val="32"/>
          <w:szCs w:val="24"/>
          <w:lang w:val="tr-TR"/>
        </w:rPr>
        <w:t>Şerbetçioğlu  --</w:t>
      </w:r>
      <w:proofErr w:type="gramEnd"/>
      <w:r w:rsidRPr="008C08EB">
        <w:rPr>
          <w:rFonts w:ascii="Trebuchet MS" w:hAnsi="Trebuchet MS"/>
          <w:b/>
          <w:sz w:val="32"/>
          <w:szCs w:val="24"/>
          <w:lang w:val="tr-TR"/>
        </w:rPr>
        <w:t xml:space="preserve">  040160056</w:t>
      </w:r>
    </w:p>
    <w:p w14:paraId="0C44D571" w14:textId="77777777" w:rsidR="00F06BBD" w:rsidRPr="008C08EB" w:rsidRDefault="00F06BBD" w:rsidP="00F06BBD">
      <w:pPr>
        <w:rPr>
          <w:rFonts w:ascii="Trebuchet MS" w:hAnsi="Trebuchet MS"/>
          <w:b/>
          <w:sz w:val="32"/>
          <w:szCs w:val="24"/>
          <w:lang w:val="tr-TR"/>
        </w:rPr>
      </w:pPr>
      <w:r w:rsidRPr="008C08EB">
        <w:rPr>
          <w:rFonts w:ascii="Trebuchet MS" w:hAnsi="Trebuchet MS"/>
          <w:b/>
          <w:sz w:val="32"/>
          <w:szCs w:val="24"/>
          <w:lang w:val="tr-TR"/>
        </w:rPr>
        <w:t xml:space="preserve">Ahmet Hulusi </w:t>
      </w:r>
      <w:proofErr w:type="gramStart"/>
      <w:r w:rsidRPr="008C08EB">
        <w:rPr>
          <w:rFonts w:ascii="Trebuchet MS" w:hAnsi="Trebuchet MS"/>
          <w:b/>
          <w:sz w:val="32"/>
          <w:szCs w:val="24"/>
          <w:lang w:val="tr-TR"/>
        </w:rPr>
        <w:t>Tarhan  --</w:t>
      </w:r>
      <w:proofErr w:type="gramEnd"/>
      <w:r w:rsidRPr="008C08EB">
        <w:rPr>
          <w:rFonts w:ascii="Trebuchet MS" w:hAnsi="Trebuchet MS"/>
          <w:b/>
          <w:sz w:val="32"/>
          <w:szCs w:val="24"/>
          <w:lang w:val="tr-TR"/>
        </w:rPr>
        <w:t xml:space="preserve">  040170738</w:t>
      </w:r>
    </w:p>
    <w:p w14:paraId="05C593C1" w14:textId="4D13EE03" w:rsidR="00440E9F" w:rsidRPr="008C08EB" w:rsidRDefault="00440E9F" w:rsidP="00F06BBD">
      <w:pPr>
        <w:ind w:left="1416"/>
        <w:rPr>
          <w:lang w:val="tr-TR"/>
        </w:rPr>
      </w:pPr>
    </w:p>
    <w:p w14:paraId="109EB931" w14:textId="7F533980" w:rsidR="00F06BBD" w:rsidRPr="008C08EB" w:rsidRDefault="00F06BBD" w:rsidP="00F06BBD">
      <w:pPr>
        <w:ind w:left="2124"/>
        <w:rPr>
          <w:lang w:val="tr-TR"/>
        </w:rPr>
      </w:pPr>
    </w:p>
    <w:p w14:paraId="6883F585" w14:textId="733EE3D0" w:rsidR="0056579C" w:rsidRPr="0056579C" w:rsidRDefault="00F06BBD" w:rsidP="0056579C">
      <w:pPr>
        <w:rPr>
          <w:lang w:val="tr-TR"/>
        </w:rPr>
      </w:pPr>
      <w:r w:rsidRPr="008C08EB">
        <w:rPr>
          <w:lang w:val="tr-TR"/>
        </w:rPr>
        <w:br w:type="page"/>
      </w:r>
    </w:p>
    <w:p w14:paraId="1FD373E5" w14:textId="20BAAE59" w:rsidR="0056579C" w:rsidRDefault="0056579C" w:rsidP="004F2AA4">
      <w:pPr>
        <w:jc w:val="both"/>
        <w:rPr>
          <w:rFonts w:ascii="Trebuchet MS" w:eastAsiaTheme="minorEastAsia" w:hAnsi="Trebuchet MS"/>
          <w:noProof/>
          <w:sz w:val="24"/>
          <w:szCs w:val="24"/>
        </w:rPr>
      </w:pPr>
      <w:r>
        <w:rPr>
          <w:rFonts w:ascii="Trebuchet MS" w:eastAsiaTheme="minorEastAsia" w:hAnsi="Trebuchet MS"/>
          <w:noProof/>
          <w:sz w:val="24"/>
          <w:szCs w:val="24"/>
        </w:rPr>
        <w:lastRenderedPageBreak/>
        <w:t>Hafif rüzgarlı bir ortamda, düz bir yol üzerinde bir araba ve arabanın üstünde bir çubuk bulunmaktadır. Arabanın ilerisinde ve arkasında duvar bulunmaktadır. Arabaya kuvvet uygulanarak arabanın duvara çarpmaması ve arabanın üzerindeki çubuğun düşmemesi istenmektedir. Amaç, farklı zamanlarda bu kuvvetin ne yönde uygulanacağına karar verecek bir ağ üretilmesidir.</w:t>
      </w:r>
    </w:p>
    <w:p w14:paraId="5F5F358C" w14:textId="77777777" w:rsidR="0056579C" w:rsidRDefault="0056579C" w:rsidP="004F2AA4">
      <w:pPr>
        <w:jc w:val="both"/>
        <w:rPr>
          <w:rFonts w:ascii="Trebuchet MS" w:eastAsiaTheme="minorEastAsia" w:hAnsi="Trebuchet MS"/>
          <w:noProof/>
          <w:sz w:val="24"/>
          <w:szCs w:val="24"/>
        </w:rPr>
      </w:pPr>
      <w:r>
        <w:rPr>
          <w:rFonts w:ascii="Trebuchet MS" w:eastAsiaTheme="minorEastAsia" w:hAnsi="Trebuchet MS"/>
          <w:noProof/>
          <w:sz w:val="24"/>
          <w:szCs w:val="24"/>
        </w:rPr>
        <w:t>Bu problemde kullanılacak ağ, pekiştirmeli öğrenme uygulayacaktır. Pekiştirmeli öğrenmede bir sistem, ortamdan aldığı cevap ve bulunduğu duruma göre durumu değiştirecek kararlar verir. Bu sırada ortamdan alacağı cevabı tahmin ederek, istediği cevabı almak için kararlar verir.</w:t>
      </w:r>
    </w:p>
    <w:p w14:paraId="76781BCE" w14:textId="0809E728" w:rsidR="0056579C" w:rsidRDefault="0056579C" w:rsidP="004F2AA4">
      <w:pPr>
        <w:jc w:val="both"/>
        <w:rPr>
          <w:rFonts w:ascii="Trebuchet MS" w:eastAsiaTheme="minorEastAsia" w:hAnsi="Trebuchet MS"/>
          <w:noProof/>
          <w:sz w:val="24"/>
          <w:szCs w:val="24"/>
        </w:rPr>
      </w:pPr>
      <w:r>
        <w:rPr>
          <w:rFonts w:ascii="Trebuchet MS" w:eastAsiaTheme="minorEastAsia" w:hAnsi="Trebuchet MS"/>
          <w:noProof/>
          <w:sz w:val="24"/>
          <w:szCs w:val="24"/>
        </w:rPr>
        <w:t>Kurulacak sistemin ve ortamın detayları Tez_Kuyumcu.pdf dosyasında bulunmaktadır. Arabanın konumu, hızı</w:t>
      </w:r>
      <w:r w:rsidR="00A37204">
        <w:rPr>
          <w:rFonts w:ascii="Trebuchet MS" w:eastAsiaTheme="minorEastAsia" w:hAnsi="Trebuchet MS"/>
          <w:noProof/>
          <w:sz w:val="24"/>
          <w:szCs w:val="24"/>
        </w:rPr>
        <w:t xml:space="preserve">, </w:t>
      </w:r>
      <w:r>
        <w:rPr>
          <w:rFonts w:ascii="Trebuchet MS" w:eastAsiaTheme="minorEastAsia" w:hAnsi="Trebuchet MS"/>
          <w:noProof/>
          <w:sz w:val="24"/>
          <w:szCs w:val="24"/>
        </w:rPr>
        <w:t>ivm</w:t>
      </w:r>
      <w:r w:rsidR="00A37204">
        <w:rPr>
          <w:rFonts w:ascii="Trebuchet MS" w:eastAsiaTheme="minorEastAsia" w:hAnsi="Trebuchet MS"/>
          <w:noProof/>
          <w:sz w:val="24"/>
          <w:szCs w:val="24"/>
        </w:rPr>
        <w:t>esi ve çubuğun açısı, açısal hızı ve açısal ivmesine</w:t>
      </w:r>
      <w:r>
        <w:rPr>
          <w:rFonts w:ascii="Trebuchet MS" w:eastAsiaTheme="minorEastAsia" w:hAnsi="Trebuchet MS"/>
          <w:noProof/>
          <w:sz w:val="24"/>
          <w:szCs w:val="24"/>
        </w:rPr>
        <w:t xml:space="preserve"> dair</w:t>
      </w:r>
      <w:r w:rsidR="00A37204">
        <w:rPr>
          <w:rFonts w:ascii="Trebuchet MS" w:eastAsiaTheme="minorEastAsia" w:hAnsi="Trebuchet MS"/>
          <w:noProof/>
          <w:sz w:val="24"/>
          <w:szCs w:val="24"/>
        </w:rPr>
        <w:t xml:space="preserve"> fiziksel eşitlikler de bu dosyadadır. Bunlara ek olarak, ortam koşulları, makalede kullanılan değerlerle alınacaktır.</w:t>
      </w:r>
    </w:p>
    <w:p w14:paraId="6A75EA99" w14:textId="48B5D5A2" w:rsidR="00A37204" w:rsidRDefault="00A37204" w:rsidP="004F2AA4">
      <w:pPr>
        <w:jc w:val="both"/>
        <w:rPr>
          <w:rFonts w:ascii="Trebuchet MS" w:eastAsiaTheme="minorEastAsia" w:hAnsi="Trebuchet MS"/>
          <w:noProof/>
          <w:sz w:val="24"/>
          <w:szCs w:val="24"/>
        </w:rPr>
      </w:pPr>
    </w:p>
    <w:p w14:paraId="02D190D5" w14:textId="1EFDAFAC" w:rsidR="00A37204" w:rsidRDefault="00A37204" w:rsidP="004F2AA4">
      <w:pPr>
        <w:jc w:val="both"/>
        <w:rPr>
          <w:rFonts w:ascii="Trebuchet MS" w:eastAsiaTheme="minorEastAsia" w:hAnsi="Trebuchet MS"/>
          <w:b/>
          <w:noProof/>
          <w:sz w:val="32"/>
          <w:szCs w:val="24"/>
        </w:rPr>
      </w:pPr>
      <w:r>
        <w:rPr>
          <w:rFonts w:ascii="Trebuchet MS" w:eastAsiaTheme="minorEastAsia" w:hAnsi="Trebuchet MS"/>
          <w:b/>
          <w:noProof/>
          <w:sz w:val="32"/>
          <w:szCs w:val="24"/>
        </w:rPr>
        <w:t xml:space="preserve">Fiziksel </w:t>
      </w:r>
      <w:r w:rsidR="00400431">
        <w:rPr>
          <w:rFonts w:ascii="Trebuchet MS" w:eastAsiaTheme="minorEastAsia" w:hAnsi="Trebuchet MS"/>
          <w:b/>
          <w:noProof/>
          <w:sz w:val="32"/>
          <w:szCs w:val="24"/>
        </w:rPr>
        <w:t>E</w:t>
      </w:r>
      <w:r>
        <w:rPr>
          <w:rFonts w:ascii="Trebuchet MS" w:eastAsiaTheme="minorEastAsia" w:hAnsi="Trebuchet MS"/>
          <w:b/>
          <w:noProof/>
          <w:sz w:val="32"/>
          <w:szCs w:val="24"/>
        </w:rPr>
        <w:t>şitlikler:</w:t>
      </w:r>
    </w:p>
    <w:p w14:paraId="7F8679B4" w14:textId="410DF1C9" w:rsidR="00A37204" w:rsidRDefault="00A37204" w:rsidP="004F2AA4">
      <w:pPr>
        <w:jc w:val="both"/>
        <w:rPr>
          <w:rFonts w:ascii="Trebuchet MS" w:eastAsiaTheme="minorEastAsia" w:hAnsi="Trebuchet MS"/>
          <w:noProof/>
          <w:sz w:val="24"/>
          <w:szCs w:val="24"/>
        </w:rPr>
      </w:pPr>
      <w:r>
        <w:rPr>
          <w:rFonts w:ascii="Trebuchet MS" w:eastAsiaTheme="minorEastAsia" w:hAnsi="Trebuchet MS"/>
          <w:noProof/>
          <w:sz w:val="24"/>
          <w:szCs w:val="24"/>
        </w:rPr>
        <w:t>Ortamın kurulmasında kullanılan, durum değişkenlerini etkileyecek olan fiziksel eşitlikler şu şekildedir:</w:t>
      </w:r>
    </w:p>
    <w:p w14:paraId="4F017380" w14:textId="4A30AD6B" w:rsidR="00A37204" w:rsidRDefault="00A37204" w:rsidP="004F2AA4">
      <w:pPr>
        <w:jc w:val="both"/>
        <w:rPr>
          <w:rFonts w:ascii="Trebuchet MS" w:eastAsiaTheme="minorEastAsia" w:hAnsi="Trebuchet MS"/>
          <w:noProof/>
          <w:sz w:val="24"/>
          <w:szCs w:val="24"/>
        </w:rPr>
      </w:pPr>
      <w:r w:rsidRPr="00A37204">
        <w:rPr>
          <w:rFonts w:ascii="Trebuchet MS" w:eastAsiaTheme="minorEastAsia" w:hAnsi="Trebuchet MS"/>
          <w:noProof/>
          <w:sz w:val="24"/>
          <w:szCs w:val="24"/>
        </w:rPr>
        <w:drawing>
          <wp:inline distT="0" distB="0" distL="0" distR="0" wp14:anchorId="7970A09E" wp14:editId="70CED790">
            <wp:extent cx="6211167" cy="39439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1167" cy="3943900"/>
                    </a:xfrm>
                    <a:prstGeom prst="rect">
                      <a:avLst/>
                    </a:prstGeom>
                  </pic:spPr>
                </pic:pic>
              </a:graphicData>
            </a:graphic>
          </wp:inline>
        </w:drawing>
      </w:r>
    </w:p>
    <w:p w14:paraId="4879B052" w14:textId="018F229E" w:rsidR="00A37204" w:rsidRDefault="00A37204" w:rsidP="004F2AA4">
      <w:pPr>
        <w:jc w:val="both"/>
        <w:rPr>
          <w:rFonts w:ascii="Trebuchet MS" w:eastAsiaTheme="minorEastAsia" w:hAnsi="Trebuchet MS"/>
          <w:noProof/>
          <w:sz w:val="24"/>
          <w:szCs w:val="24"/>
        </w:rPr>
      </w:pPr>
      <w:r>
        <w:rPr>
          <w:rFonts w:ascii="Trebuchet MS" w:eastAsiaTheme="minorEastAsia" w:hAnsi="Trebuchet MS"/>
          <w:noProof/>
          <w:sz w:val="24"/>
          <w:szCs w:val="24"/>
        </w:rPr>
        <w:t>Bu diferansiyel denklemler açık euler ile çözülecek olup, şu hali almaktadırlar:</w:t>
      </w:r>
    </w:p>
    <w:p w14:paraId="6B2FCA28" w14:textId="291F01D8" w:rsidR="00A37204" w:rsidRPr="00A37204" w:rsidRDefault="00A37204" w:rsidP="004F2AA4">
      <w:pPr>
        <w:jc w:val="both"/>
        <w:rPr>
          <w:rFonts w:ascii="Trebuchet MS" w:eastAsiaTheme="minorEastAsia" w:hAnsi="Trebuchet MS"/>
          <w:noProof/>
          <w:sz w:val="24"/>
          <w:szCs w:val="24"/>
        </w:rPr>
      </w:pPr>
      <w:r w:rsidRPr="00A37204">
        <w:rPr>
          <w:rFonts w:ascii="Trebuchet MS" w:eastAsiaTheme="minorEastAsia" w:hAnsi="Trebuchet MS"/>
          <w:noProof/>
          <w:sz w:val="24"/>
          <w:szCs w:val="24"/>
        </w:rPr>
        <w:drawing>
          <wp:inline distT="0" distB="0" distL="0" distR="0" wp14:anchorId="25968B32" wp14:editId="1B66BAD5">
            <wp:extent cx="4382112" cy="1762371"/>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2112" cy="1762371"/>
                    </a:xfrm>
                    <a:prstGeom prst="rect">
                      <a:avLst/>
                    </a:prstGeom>
                  </pic:spPr>
                </pic:pic>
              </a:graphicData>
            </a:graphic>
          </wp:inline>
        </w:drawing>
      </w:r>
    </w:p>
    <w:p w14:paraId="60009FC7" w14:textId="0924C394" w:rsidR="0056579C" w:rsidRDefault="00A37204" w:rsidP="004F2AA4">
      <w:pPr>
        <w:jc w:val="both"/>
        <w:rPr>
          <w:rFonts w:ascii="Trebuchet MS" w:eastAsiaTheme="minorEastAsia" w:hAnsi="Trebuchet MS"/>
          <w:noProof/>
          <w:sz w:val="24"/>
          <w:szCs w:val="24"/>
        </w:rPr>
      </w:pPr>
      <w:r w:rsidRPr="00A37204">
        <w:rPr>
          <w:rFonts w:ascii="Trebuchet MS" w:eastAsiaTheme="minorEastAsia" w:hAnsi="Trebuchet MS"/>
          <w:noProof/>
          <w:sz w:val="24"/>
          <w:szCs w:val="24"/>
        </w:rPr>
        <w:lastRenderedPageBreak/>
        <w:drawing>
          <wp:inline distT="0" distB="0" distL="0" distR="0" wp14:anchorId="2AF49569" wp14:editId="0414B2F1">
            <wp:extent cx="5820587" cy="1457528"/>
            <wp:effectExtent l="0" t="0" r="889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0587" cy="1457528"/>
                    </a:xfrm>
                    <a:prstGeom prst="rect">
                      <a:avLst/>
                    </a:prstGeom>
                  </pic:spPr>
                </pic:pic>
              </a:graphicData>
            </a:graphic>
          </wp:inline>
        </w:drawing>
      </w:r>
    </w:p>
    <w:p w14:paraId="694E368D" w14:textId="6D6AC5A6" w:rsidR="00A37204" w:rsidRDefault="00A37204" w:rsidP="00A3720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Burada </w:t>
      </w:r>
      <m:oMath>
        <m:sSub>
          <m:sSubPr>
            <m:ctrlPr>
              <w:rPr>
                <w:rFonts w:ascii="Cambria Math" w:eastAsiaTheme="minorEastAsia" w:hAnsi="Cambria Math"/>
                <w:i/>
                <w:noProof/>
                <w:sz w:val="24"/>
                <w:szCs w:val="24"/>
              </w:rPr>
            </m:ctrlPr>
          </m:sSubPr>
          <m:e>
            <m:r>
              <w:rPr>
                <w:rFonts w:ascii="Cambria Math" w:eastAsiaTheme="minorEastAsia" w:hAnsi="Cambria Math"/>
                <w:noProof/>
                <w:sz w:val="24"/>
                <w:szCs w:val="24"/>
              </w:rPr>
              <m:t>θ</m:t>
            </m:r>
          </m:e>
          <m:sub>
            <m:r>
              <w:rPr>
                <w:rFonts w:ascii="Cambria Math" w:eastAsiaTheme="minorEastAsia" w:hAnsi="Cambria Math"/>
                <w:noProof/>
                <w:sz w:val="24"/>
                <w:szCs w:val="24"/>
              </w:rPr>
              <m:t>1</m:t>
            </m:r>
          </m:sub>
        </m:sSub>
      </m:oMath>
      <w:r>
        <w:rPr>
          <w:rFonts w:ascii="Trebuchet MS" w:eastAsiaTheme="minorEastAsia" w:hAnsi="Trebuchet MS"/>
          <w:noProof/>
          <w:sz w:val="24"/>
          <w:szCs w:val="24"/>
        </w:rPr>
        <w:t xml:space="preserve"> çubuk açısı, </w:t>
      </w:r>
      <m:oMath>
        <m:sSub>
          <m:sSubPr>
            <m:ctrlPr>
              <w:rPr>
                <w:rFonts w:ascii="Cambria Math" w:eastAsiaTheme="minorEastAsia" w:hAnsi="Cambria Math"/>
                <w:i/>
                <w:noProof/>
                <w:sz w:val="24"/>
                <w:szCs w:val="24"/>
              </w:rPr>
            </m:ctrlPr>
          </m:sSubPr>
          <m:e>
            <m:r>
              <w:rPr>
                <w:rFonts w:ascii="Cambria Math" w:eastAsiaTheme="minorEastAsia" w:hAnsi="Cambria Math"/>
                <w:noProof/>
                <w:sz w:val="24"/>
                <w:szCs w:val="24"/>
              </w:rPr>
              <m:t>θ</m:t>
            </m:r>
          </m:e>
          <m:sub>
            <m:r>
              <w:rPr>
                <w:rFonts w:ascii="Cambria Math" w:eastAsiaTheme="minorEastAsia" w:hAnsi="Cambria Math"/>
                <w:noProof/>
                <w:sz w:val="24"/>
                <w:szCs w:val="24"/>
              </w:rPr>
              <m:t>2</m:t>
            </m:r>
          </m:sub>
        </m:sSub>
      </m:oMath>
      <w:r>
        <w:rPr>
          <w:rFonts w:ascii="Trebuchet MS" w:eastAsiaTheme="minorEastAsia" w:hAnsi="Trebuchet MS"/>
          <w:noProof/>
          <w:sz w:val="24"/>
          <w:szCs w:val="24"/>
        </w:rPr>
        <w:t xml:space="preserve"> çubuk açısının hızı, </w:t>
      </w:r>
      <m:oMath>
        <m:sSub>
          <m:sSubPr>
            <m:ctrlPr>
              <w:rPr>
                <w:rFonts w:ascii="Cambria Math" w:eastAsiaTheme="minorEastAsia" w:hAnsi="Cambria Math"/>
                <w:i/>
                <w:noProof/>
                <w:sz w:val="24"/>
                <w:szCs w:val="24"/>
              </w:rPr>
            </m:ctrlPr>
          </m:sSubPr>
          <m:e>
            <m:r>
              <w:rPr>
                <w:rFonts w:ascii="Cambria Math" w:eastAsiaTheme="minorEastAsia" w:hAnsi="Cambria Math"/>
                <w:noProof/>
                <w:sz w:val="24"/>
                <w:szCs w:val="24"/>
              </w:rPr>
              <m:t>x</m:t>
            </m:r>
          </m:e>
          <m:sub>
            <m:r>
              <w:rPr>
                <w:rFonts w:ascii="Cambria Math" w:eastAsiaTheme="minorEastAsia" w:hAnsi="Cambria Math"/>
                <w:noProof/>
                <w:sz w:val="24"/>
                <w:szCs w:val="24"/>
              </w:rPr>
              <m:t>1</m:t>
            </m:r>
          </m:sub>
        </m:sSub>
      </m:oMath>
      <w:r>
        <w:rPr>
          <w:rFonts w:ascii="Trebuchet MS" w:eastAsiaTheme="minorEastAsia" w:hAnsi="Trebuchet MS"/>
          <w:noProof/>
          <w:sz w:val="24"/>
          <w:szCs w:val="24"/>
        </w:rPr>
        <w:t xml:space="preserve"> arabanın konumu ve </w:t>
      </w:r>
      <m:oMath>
        <m:sSub>
          <m:sSubPr>
            <m:ctrlPr>
              <w:rPr>
                <w:rFonts w:ascii="Cambria Math" w:eastAsiaTheme="minorEastAsia" w:hAnsi="Cambria Math"/>
                <w:i/>
                <w:noProof/>
                <w:sz w:val="24"/>
                <w:szCs w:val="24"/>
              </w:rPr>
            </m:ctrlPr>
          </m:sSubPr>
          <m:e>
            <m:r>
              <w:rPr>
                <w:rFonts w:ascii="Cambria Math" w:eastAsiaTheme="minorEastAsia" w:hAnsi="Cambria Math"/>
                <w:noProof/>
                <w:sz w:val="24"/>
                <w:szCs w:val="24"/>
              </w:rPr>
              <m:t>x</m:t>
            </m:r>
          </m:e>
          <m:sub>
            <m:r>
              <w:rPr>
                <w:rFonts w:ascii="Cambria Math" w:eastAsiaTheme="minorEastAsia" w:hAnsi="Cambria Math"/>
                <w:noProof/>
                <w:sz w:val="24"/>
                <w:szCs w:val="24"/>
              </w:rPr>
              <m:t>2</m:t>
            </m:r>
          </m:sub>
        </m:sSub>
      </m:oMath>
      <w:r>
        <w:rPr>
          <w:rFonts w:ascii="Trebuchet MS" w:eastAsiaTheme="minorEastAsia" w:hAnsi="Trebuchet MS"/>
          <w:noProof/>
          <w:sz w:val="24"/>
          <w:szCs w:val="24"/>
        </w:rPr>
        <w:t xml:space="preserve"> arabanın hızıdır. ß değeri ise açık euler için kullanılan adım boyutu olup bu sistem için 0.005 alınmıştır. </w:t>
      </w:r>
    </w:p>
    <w:p w14:paraId="342D6B10" w14:textId="4D712518" w:rsidR="00A37204" w:rsidRDefault="00A37204" w:rsidP="00A37204">
      <w:pPr>
        <w:jc w:val="both"/>
        <w:rPr>
          <w:rFonts w:ascii="Trebuchet MS" w:eastAsiaTheme="minorEastAsia" w:hAnsi="Trebuchet MS"/>
          <w:noProof/>
          <w:sz w:val="24"/>
          <w:szCs w:val="24"/>
        </w:rPr>
      </w:pPr>
    </w:p>
    <w:p w14:paraId="4B735DF5" w14:textId="77777777" w:rsidR="00400431" w:rsidRDefault="00A37204" w:rsidP="00A37204">
      <w:pPr>
        <w:jc w:val="both"/>
        <w:rPr>
          <w:rFonts w:ascii="Trebuchet MS" w:eastAsiaTheme="minorEastAsia" w:hAnsi="Trebuchet MS"/>
          <w:noProof/>
          <w:sz w:val="24"/>
          <w:szCs w:val="24"/>
        </w:rPr>
      </w:pPr>
      <w:r>
        <w:rPr>
          <w:rFonts w:ascii="Trebuchet MS" w:eastAsiaTheme="minorEastAsia" w:hAnsi="Trebuchet MS"/>
          <w:noProof/>
          <w:sz w:val="24"/>
          <w:szCs w:val="24"/>
        </w:rPr>
        <w:t>Fiziksel parametreler ise şu şekilde alınmıştır:</w:t>
      </w:r>
      <w:r w:rsidR="00400431">
        <w:rPr>
          <w:rFonts w:ascii="Trebuchet MS" w:eastAsiaTheme="minorEastAsia" w:hAnsi="Trebuchet MS"/>
          <w:noProof/>
          <w:sz w:val="24"/>
          <w:szCs w:val="24"/>
        </w:rPr>
        <w:t xml:space="preserve"> </w:t>
      </w:r>
    </w:p>
    <w:p w14:paraId="5A0CAB30" w14:textId="7AE080CC" w:rsidR="00A37204" w:rsidRPr="00A37204" w:rsidRDefault="00A37204" w:rsidP="00A37204">
      <w:pPr>
        <w:jc w:val="both"/>
        <w:rPr>
          <w:rFonts w:ascii="Trebuchet MS" w:eastAsiaTheme="minorEastAsia" w:hAnsi="Trebuchet MS"/>
          <w:noProof/>
          <w:sz w:val="24"/>
          <w:szCs w:val="24"/>
        </w:rPr>
      </w:pPr>
      <m:oMath>
        <m:r>
          <w:rPr>
            <w:rFonts w:ascii="Cambria Math" w:eastAsiaTheme="minorEastAsia" w:hAnsi="Cambria Math"/>
            <w:noProof/>
            <w:sz w:val="24"/>
            <w:szCs w:val="24"/>
          </w:rPr>
          <m:t>g= -9.8 m/</m:t>
        </m:r>
        <m:sSup>
          <m:sSupPr>
            <m:ctrlPr>
              <w:rPr>
                <w:rFonts w:ascii="Cambria Math" w:eastAsiaTheme="minorEastAsia" w:hAnsi="Cambria Math"/>
                <w:i/>
                <w:noProof/>
                <w:sz w:val="24"/>
                <w:szCs w:val="24"/>
              </w:rPr>
            </m:ctrlPr>
          </m:sSupPr>
          <m:e>
            <m:r>
              <w:rPr>
                <w:rFonts w:ascii="Cambria Math" w:eastAsiaTheme="minorEastAsia" w:hAnsi="Cambria Math"/>
                <w:noProof/>
                <w:sz w:val="24"/>
                <w:szCs w:val="24"/>
              </w:rPr>
              <m:t>s</m:t>
            </m:r>
          </m:e>
          <m:sup>
            <m:r>
              <w:rPr>
                <w:rFonts w:ascii="Cambria Math" w:eastAsiaTheme="minorEastAsia" w:hAnsi="Cambria Math"/>
                <w:noProof/>
                <w:sz w:val="24"/>
                <w:szCs w:val="24"/>
              </w:rPr>
              <m:t>2</m:t>
            </m:r>
          </m:sup>
        </m:sSup>
      </m:oMath>
      <w:r w:rsidR="00400431">
        <w:rPr>
          <w:rFonts w:ascii="Trebuchet MS" w:eastAsiaTheme="minorEastAsia" w:hAnsi="Trebuchet MS"/>
          <w:noProof/>
          <w:sz w:val="24"/>
          <w:szCs w:val="24"/>
        </w:rPr>
        <w:t xml:space="preserve"> , </w:t>
      </w:r>
      <m:oMath>
        <m:sSub>
          <m:sSubPr>
            <m:ctrlPr>
              <w:rPr>
                <w:rFonts w:ascii="Cambria Math" w:eastAsiaTheme="minorEastAsia" w:hAnsi="Cambria Math"/>
                <w:i/>
                <w:noProof/>
                <w:sz w:val="24"/>
                <w:szCs w:val="24"/>
              </w:rPr>
            </m:ctrlPr>
          </m:sSubPr>
          <m:e>
            <m:r>
              <w:rPr>
                <w:rFonts w:ascii="Cambria Math" w:eastAsiaTheme="minorEastAsia" w:hAnsi="Cambria Math"/>
                <w:noProof/>
                <w:sz w:val="24"/>
                <w:szCs w:val="24"/>
              </w:rPr>
              <m:t>m</m:t>
            </m:r>
          </m:e>
          <m:sub>
            <m:r>
              <w:rPr>
                <w:rFonts w:ascii="Cambria Math" w:eastAsiaTheme="minorEastAsia" w:hAnsi="Cambria Math"/>
                <w:noProof/>
                <w:sz w:val="24"/>
                <w:szCs w:val="24"/>
              </w:rPr>
              <m:t>c</m:t>
            </m:r>
          </m:sub>
        </m:sSub>
        <m:r>
          <w:rPr>
            <w:rFonts w:ascii="Cambria Math" w:eastAsiaTheme="minorEastAsia" w:hAnsi="Cambria Math"/>
            <w:noProof/>
            <w:sz w:val="24"/>
            <w:szCs w:val="24"/>
          </w:rPr>
          <m:t>=1 kg</m:t>
        </m:r>
      </m:oMath>
      <w:r w:rsidR="00400431">
        <w:rPr>
          <w:rFonts w:ascii="Trebuchet MS" w:eastAsiaTheme="minorEastAsia" w:hAnsi="Trebuchet MS"/>
          <w:noProof/>
          <w:sz w:val="24"/>
          <w:szCs w:val="24"/>
        </w:rPr>
        <w:t xml:space="preserve"> , </w:t>
      </w:r>
      <m:oMath>
        <m:r>
          <w:rPr>
            <w:rFonts w:ascii="Cambria Math" w:eastAsiaTheme="minorEastAsia" w:hAnsi="Cambria Math"/>
            <w:noProof/>
            <w:sz w:val="24"/>
            <w:szCs w:val="24"/>
          </w:rPr>
          <m:t>m=0.1 kg</m:t>
        </m:r>
      </m:oMath>
      <w:r w:rsidR="00400431">
        <w:rPr>
          <w:rFonts w:ascii="Trebuchet MS" w:eastAsiaTheme="minorEastAsia" w:hAnsi="Trebuchet MS"/>
          <w:noProof/>
          <w:sz w:val="24"/>
          <w:szCs w:val="24"/>
        </w:rPr>
        <w:t xml:space="preserve"> , </w:t>
      </w:r>
      <m:oMath>
        <m:r>
          <w:rPr>
            <w:rFonts w:ascii="Cambria Math" w:eastAsiaTheme="minorEastAsia" w:hAnsi="Cambria Math"/>
            <w:noProof/>
            <w:sz w:val="24"/>
            <w:szCs w:val="24"/>
          </w:rPr>
          <m:t>l=0.5 m</m:t>
        </m:r>
      </m:oMath>
      <w:r w:rsidR="00400431">
        <w:rPr>
          <w:rFonts w:ascii="Trebuchet MS" w:eastAsiaTheme="minorEastAsia" w:hAnsi="Trebuchet MS"/>
          <w:noProof/>
          <w:sz w:val="24"/>
          <w:szCs w:val="24"/>
        </w:rPr>
        <w:t xml:space="preserve"> , </w:t>
      </w:r>
      <m:oMath>
        <m:sSub>
          <m:sSubPr>
            <m:ctrlPr>
              <w:rPr>
                <w:rFonts w:ascii="Cambria Math" w:eastAsiaTheme="minorEastAsia" w:hAnsi="Cambria Math"/>
                <w:i/>
                <w:noProof/>
                <w:sz w:val="24"/>
                <w:szCs w:val="24"/>
              </w:rPr>
            </m:ctrlPr>
          </m:sSubPr>
          <m:e>
            <m:r>
              <w:rPr>
                <w:rFonts w:ascii="Cambria Math" w:eastAsiaTheme="minorEastAsia" w:hAnsi="Cambria Math"/>
                <w:noProof/>
                <w:sz w:val="24"/>
                <w:szCs w:val="24"/>
              </w:rPr>
              <m:t>μ</m:t>
            </m:r>
          </m:e>
          <m:sub>
            <m:r>
              <w:rPr>
                <w:rFonts w:ascii="Cambria Math" w:eastAsiaTheme="minorEastAsia" w:hAnsi="Cambria Math"/>
                <w:noProof/>
                <w:sz w:val="24"/>
                <w:szCs w:val="24"/>
              </w:rPr>
              <m:t>c</m:t>
            </m:r>
          </m:sub>
        </m:sSub>
        <m:r>
          <w:rPr>
            <w:rFonts w:ascii="Cambria Math" w:eastAsiaTheme="minorEastAsia" w:hAnsi="Cambria Math"/>
            <w:noProof/>
            <w:sz w:val="24"/>
            <w:szCs w:val="24"/>
          </w:rPr>
          <m:t>=0.0005</m:t>
        </m:r>
      </m:oMath>
      <w:r w:rsidR="00400431">
        <w:rPr>
          <w:rFonts w:ascii="Trebuchet MS" w:eastAsiaTheme="minorEastAsia" w:hAnsi="Trebuchet MS"/>
          <w:noProof/>
          <w:sz w:val="24"/>
          <w:szCs w:val="24"/>
        </w:rPr>
        <w:t xml:space="preserve"> , </w:t>
      </w:r>
      <m:oMath>
        <m:r>
          <w:rPr>
            <w:rFonts w:ascii="Cambria Math" w:eastAsiaTheme="minorEastAsia" w:hAnsi="Cambria Math"/>
            <w:noProof/>
            <w:sz w:val="24"/>
            <w:szCs w:val="24"/>
          </w:rPr>
          <m:t>μ=0.000002</m:t>
        </m:r>
      </m:oMath>
    </w:p>
    <w:p w14:paraId="424DBC8C" w14:textId="77777777" w:rsidR="00400431" w:rsidRDefault="00400431" w:rsidP="00A3720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Burada </w:t>
      </w:r>
      <m:oMath>
        <m:r>
          <w:rPr>
            <w:rFonts w:ascii="Cambria Math" w:eastAsiaTheme="minorEastAsia" w:hAnsi="Cambria Math"/>
            <w:noProof/>
            <w:sz w:val="24"/>
            <w:szCs w:val="24"/>
          </w:rPr>
          <m:t>g</m:t>
        </m:r>
      </m:oMath>
      <w:r>
        <w:rPr>
          <w:rFonts w:ascii="Trebuchet MS" w:eastAsiaTheme="minorEastAsia" w:hAnsi="Trebuchet MS"/>
          <w:noProof/>
          <w:sz w:val="24"/>
          <w:szCs w:val="24"/>
        </w:rPr>
        <w:t xml:space="preserve"> yerçekimi ivmesi, </w:t>
      </w:r>
      <m:oMath>
        <m:sSub>
          <m:sSubPr>
            <m:ctrlPr>
              <w:rPr>
                <w:rFonts w:ascii="Cambria Math" w:eastAsiaTheme="minorEastAsia" w:hAnsi="Cambria Math"/>
                <w:i/>
                <w:noProof/>
                <w:sz w:val="24"/>
                <w:szCs w:val="24"/>
              </w:rPr>
            </m:ctrlPr>
          </m:sSubPr>
          <m:e>
            <m:r>
              <w:rPr>
                <w:rFonts w:ascii="Cambria Math" w:eastAsiaTheme="minorEastAsia" w:hAnsi="Cambria Math"/>
                <w:noProof/>
                <w:sz w:val="24"/>
                <w:szCs w:val="24"/>
              </w:rPr>
              <m:t>m</m:t>
            </m:r>
          </m:e>
          <m:sub>
            <m:r>
              <w:rPr>
                <w:rFonts w:ascii="Cambria Math" w:eastAsiaTheme="minorEastAsia" w:hAnsi="Cambria Math"/>
                <w:noProof/>
                <w:sz w:val="24"/>
                <w:szCs w:val="24"/>
              </w:rPr>
              <m:t>c</m:t>
            </m:r>
          </m:sub>
        </m:sSub>
      </m:oMath>
      <w:r>
        <w:rPr>
          <w:rFonts w:ascii="Trebuchet MS" w:eastAsiaTheme="minorEastAsia" w:hAnsi="Trebuchet MS"/>
          <w:noProof/>
          <w:sz w:val="24"/>
          <w:szCs w:val="24"/>
        </w:rPr>
        <w:t xml:space="preserve"> araba kütlesi, </w:t>
      </w:r>
      <m:oMath>
        <m:r>
          <w:rPr>
            <w:rFonts w:ascii="Cambria Math" w:eastAsiaTheme="minorEastAsia" w:hAnsi="Cambria Math"/>
            <w:noProof/>
            <w:sz w:val="24"/>
            <w:szCs w:val="24"/>
          </w:rPr>
          <m:t>m</m:t>
        </m:r>
      </m:oMath>
      <w:r>
        <w:rPr>
          <w:rFonts w:ascii="Trebuchet MS" w:eastAsiaTheme="minorEastAsia" w:hAnsi="Trebuchet MS"/>
          <w:noProof/>
          <w:sz w:val="24"/>
          <w:szCs w:val="24"/>
        </w:rPr>
        <w:t xml:space="preserve"> çubuk kütlesi, </w:t>
      </w:r>
      <m:oMath>
        <m:r>
          <w:rPr>
            <w:rFonts w:ascii="Cambria Math" w:eastAsiaTheme="minorEastAsia" w:hAnsi="Cambria Math"/>
            <w:noProof/>
            <w:sz w:val="24"/>
            <w:szCs w:val="24"/>
          </w:rPr>
          <m:t>l</m:t>
        </m:r>
      </m:oMath>
      <w:r>
        <w:rPr>
          <w:rFonts w:ascii="Trebuchet MS" w:eastAsiaTheme="minorEastAsia" w:hAnsi="Trebuchet MS"/>
          <w:noProof/>
          <w:sz w:val="24"/>
          <w:szCs w:val="24"/>
        </w:rPr>
        <w:t xml:space="preserve"> çubuk uzunluğu, </w:t>
      </w:r>
      <m:oMath>
        <m:sSub>
          <m:sSubPr>
            <m:ctrlPr>
              <w:rPr>
                <w:rFonts w:ascii="Cambria Math" w:eastAsiaTheme="minorEastAsia" w:hAnsi="Cambria Math"/>
                <w:i/>
                <w:noProof/>
                <w:sz w:val="24"/>
                <w:szCs w:val="24"/>
              </w:rPr>
            </m:ctrlPr>
          </m:sSubPr>
          <m:e>
            <m:r>
              <w:rPr>
                <w:rFonts w:ascii="Cambria Math" w:eastAsiaTheme="minorEastAsia" w:hAnsi="Cambria Math"/>
                <w:noProof/>
                <w:sz w:val="24"/>
                <w:szCs w:val="24"/>
              </w:rPr>
              <m:t>μ</m:t>
            </m:r>
          </m:e>
          <m:sub>
            <m:r>
              <w:rPr>
                <w:rFonts w:ascii="Cambria Math" w:eastAsiaTheme="minorEastAsia" w:hAnsi="Cambria Math"/>
                <w:noProof/>
                <w:sz w:val="24"/>
                <w:szCs w:val="24"/>
              </w:rPr>
              <m:t>c</m:t>
            </m:r>
          </m:sub>
        </m:sSub>
      </m:oMath>
      <w:r>
        <w:rPr>
          <w:rFonts w:ascii="Trebuchet MS" w:eastAsiaTheme="minorEastAsia" w:hAnsi="Trebuchet MS"/>
          <w:noProof/>
          <w:sz w:val="24"/>
          <w:szCs w:val="24"/>
        </w:rPr>
        <w:t xml:space="preserve"> araba ve yer arasındaki sürtünme katsayısı ve </w:t>
      </w:r>
      <m:oMath>
        <m:r>
          <w:rPr>
            <w:rFonts w:ascii="Cambria Math" w:eastAsiaTheme="minorEastAsia" w:hAnsi="Cambria Math"/>
            <w:noProof/>
            <w:sz w:val="24"/>
            <w:szCs w:val="24"/>
          </w:rPr>
          <m:t>μ</m:t>
        </m:r>
      </m:oMath>
      <w:r>
        <w:rPr>
          <w:rFonts w:ascii="Trebuchet MS" w:eastAsiaTheme="minorEastAsia" w:hAnsi="Trebuchet MS"/>
          <w:noProof/>
          <w:sz w:val="24"/>
          <w:szCs w:val="24"/>
        </w:rPr>
        <w:t xml:space="preserve"> çubuk ve araba arasındaki sürtünme katsayısıdır. Ayrıca, arabaya uygulanacak </w:t>
      </w:r>
      <m:oMath>
        <m:r>
          <w:rPr>
            <w:rFonts w:ascii="Cambria Math" w:eastAsiaTheme="minorEastAsia" w:hAnsi="Cambria Math"/>
            <w:noProof/>
            <w:sz w:val="24"/>
            <w:szCs w:val="24"/>
          </w:rPr>
          <m:t>F(k)</m:t>
        </m:r>
      </m:oMath>
      <w:r>
        <w:rPr>
          <w:rFonts w:ascii="Trebuchet MS" w:eastAsiaTheme="minorEastAsia" w:hAnsi="Trebuchet MS"/>
          <w:noProof/>
          <w:sz w:val="24"/>
          <w:szCs w:val="24"/>
        </w:rPr>
        <w:t xml:space="preserve"> kuvveti, ödül beklentisine göre </w:t>
      </w:r>
      <m:oMath>
        <m:r>
          <w:rPr>
            <w:rFonts w:ascii="Cambria Math" w:eastAsiaTheme="minorEastAsia" w:hAnsi="Cambria Math"/>
            <w:noProof/>
            <w:sz w:val="24"/>
            <w:szCs w:val="24"/>
          </w:rPr>
          <m:t>+10 N</m:t>
        </m:r>
      </m:oMath>
      <w:r>
        <w:rPr>
          <w:rFonts w:ascii="Trebuchet MS" w:eastAsiaTheme="minorEastAsia" w:hAnsi="Trebuchet MS"/>
          <w:noProof/>
          <w:sz w:val="24"/>
          <w:szCs w:val="24"/>
        </w:rPr>
        <w:t xml:space="preserve"> veya </w:t>
      </w:r>
      <m:oMath>
        <m:r>
          <w:rPr>
            <w:rFonts w:ascii="Cambria Math" w:eastAsiaTheme="minorEastAsia" w:hAnsi="Cambria Math"/>
            <w:noProof/>
            <w:sz w:val="24"/>
            <w:szCs w:val="24"/>
          </w:rPr>
          <m:t>-10 N</m:t>
        </m:r>
      </m:oMath>
      <w:r>
        <w:rPr>
          <w:rFonts w:ascii="Trebuchet MS" w:eastAsiaTheme="minorEastAsia" w:hAnsi="Trebuchet MS"/>
          <w:noProof/>
          <w:sz w:val="24"/>
          <w:szCs w:val="24"/>
        </w:rPr>
        <w:t xml:space="preserve"> olacaktır.</w:t>
      </w:r>
    </w:p>
    <w:p w14:paraId="2FFE0463" w14:textId="77777777" w:rsidR="00400431" w:rsidRDefault="00400431" w:rsidP="00A37204">
      <w:pPr>
        <w:jc w:val="both"/>
        <w:rPr>
          <w:rFonts w:ascii="Trebuchet MS" w:eastAsiaTheme="minorEastAsia" w:hAnsi="Trebuchet MS"/>
          <w:noProof/>
          <w:sz w:val="24"/>
          <w:szCs w:val="24"/>
        </w:rPr>
      </w:pPr>
    </w:p>
    <w:p w14:paraId="1064AED7" w14:textId="05492DEF" w:rsidR="00A37204" w:rsidRDefault="00400431" w:rsidP="00A37204">
      <w:pPr>
        <w:jc w:val="both"/>
        <w:rPr>
          <w:rFonts w:ascii="Trebuchet MS" w:eastAsiaTheme="minorEastAsia" w:hAnsi="Trebuchet MS"/>
          <w:b/>
          <w:noProof/>
          <w:sz w:val="32"/>
          <w:szCs w:val="24"/>
        </w:rPr>
      </w:pPr>
      <w:r>
        <w:rPr>
          <w:rFonts w:ascii="Trebuchet MS" w:eastAsiaTheme="minorEastAsia" w:hAnsi="Trebuchet MS"/>
          <w:noProof/>
          <w:sz w:val="24"/>
          <w:szCs w:val="24"/>
        </w:rPr>
        <w:t xml:space="preserve"> </w:t>
      </w:r>
      <w:r>
        <w:rPr>
          <w:rFonts w:ascii="Trebuchet MS" w:eastAsiaTheme="minorEastAsia" w:hAnsi="Trebuchet MS"/>
          <w:b/>
          <w:noProof/>
          <w:sz w:val="32"/>
          <w:szCs w:val="24"/>
        </w:rPr>
        <w:t>Ağ Yapısı:</w:t>
      </w:r>
    </w:p>
    <w:p w14:paraId="6373D222" w14:textId="4E6F162A" w:rsidR="00400431" w:rsidRDefault="00400431" w:rsidP="00A37204">
      <w:pPr>
        <w:jc w:val="both"/>
        <w:rPr>
          <w:rFonts w:ascii="Trebuchet MS" w:eastAsiaTheme="minorEastAsia" w:hAnsi="Trebuchet MS"/>
          <w:noProof/>
          <w:sz w:val="24"/>
          <w:szCs w:val="24"/>
        </w:rPr>
      </w:pPr>
      <w:r>
        <w:rPr>
          <w:rFonts w:ascii="Trebuchet MS" w:eastAsiaTheme="minorEastAsia" w:hAnsi="Trebuchet MS"/>
          <w:noProof/>
          <w:sz w:val="24"/>
          <w:szCs w:val="24"/>
        </w:rPr>
        <w:t>Ağ temel olarak iki parçadan oluşur. Birinci parça uyarlanabilir eleştiri bileşenidir (ACE). Bu bileşen ortamdan alınan tepki ve sistemin durumuna göre ödül beklentisi değerini oluşturur. Bu değeri ikinci parça olan uyarlanabilir karar bileşenine (ASE) verir.</w:t>
      </w:r>
    </w:p>
    <w:p w14:paraId="16B23B87" w14:textId="78373D06" w:rsidR="00400431" w:rsidRDefault="00400431" w:rsidP="00A37204">
      <w:pPr>
        <w:jc w:val="both"/>
        <w:rPr>
          <w:rFonts w:ascii="Trebuchet MS" w:eastAsiaTheme="minorEastAsia" w:hAnsi="Trebuchet MS"/>
          <w:noProof/>
          <w:sz w:val="24"/>
          <w:szCs w:val="24"/>
        </w:rPr>
      </w:pPr>
      <w:r>
        <w:rPr>
          <w:rFonts w:ascii="Trebuchet MS" w:eastAsiaTheme="minorEastAsia" w:hAnsi="Trebuchet MS"/>
          <w:noProof/>
          <w:sz w:val="24"/>
          <w:szCs w:val="24"/>
        </w:rPr>
        <w:t>Uyarlanabilir karar bileşeni sistemin davranışını belirler. Bu kararı belirlerken ödül beklentisini kullanır. Ödül alabildiği durum doğrultusunda karar vermeye çalışır.</w:t>
      </w:r>
    </w:p>
    <w:p w14:paraId="7A2D0C02" w14:textId="5288C83D" w:rsidR="00400431" w:rsidRDefault="00400431" w:rsidP="00A37204">
      <w:pPr>
        <w:jc w:val="both"/>
        <w:rPr>
          <w:rFonts w:ascii="Trebuchet MS" w:eastAsiaTheme="minorEastAsia" w:hAnsi="Trebuchet MS"/>
          <w:noProof/>
          <w:sz w:val="24"/>
          <w:szCs w:val="24"/>
        </w:rPr>
      </w:pPr>
      <w:r>
        <w:rPr>
          <w:rFonts w:ascii="Trebuchet MS" w:eastAsiaTheme="minorEastAsia" w:hAnsi="Trebuchet MS"/>
          <w:noProof/>
          <w:sz w:val="24"/>
          <w:szCs w:val="24"/>
        </w:rPr>
        <w:t>Ağ yapısı, Kuyumcu’nun tezinde şu şekilde ifade edilmiştir:</w:t>
      </w:r>
    </w:p>
    <w:p w14:paraId="6476BF79" w14:textId="26AA1157" w:rsidR="00400431" w:rsidRPr="00400431" w:rsidRDefault="00400431" w:rsidP="00A37204">
      <w:pPr>
        <w:jc w:val="both"/>
        <w:rPr>
          <w:rFonts w:ascii="Trebuchet MS" w:eastAsiaTheme="minorEastAsia" w:hAnsi="Trebuchet MS"/>
          <w:noProof/>
          <w:sz w:val="24"/>
          <w:szCs w:val="24"/>
        </w:rPr>
      </w:pPr>
      <w:r w:rsidRPr="00400431">
        <w:rPr>
          <w:rFonts w:ascii="Trebuchet MS" w:eastAsiaTheme="minorEastAsia" w:hAnsi="Trebuchet MS"/>
          <w:noProof/>
          <w:sz w:val="24"/>
          <w:szCs w:val="24"/>
        </w:rPr>
        <w:drawing>
          <wp:inline distT="0" distB="0" distL="0" distR="0" wp14:anchorId="6567FE9C" wp14:editId="69405AF3">
            <wp:extent cx="6467475" cy="3599180"/>
            <wp:effectExtent l="0" t="0" r="9525" b="12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89"/>
                    <a:stretch/>
                  </pic:blipFill>
                  <pic:spPr bwMode="auto">
                    <a:xfrm>
                      <a:off x="0" y="0"/>
                      <a:ext cx="6467475" cy="3599180"/>
                    </a:xfrm>
                    <a:prstGeom prst="rect">
                      <a:avLst/>
                    </a:prstGeom>
                    <a:ln>
                      <a:noFill/>
                    </a:ln>
                    <a:extLst>
                      <a:ext uri="{53640926-AAD7-44D8-BBD7-CCE9431645EC}">
                        <a14:shadowObscured xmlns:a14="http://schemas.microsoft.com/office/drawing/2010/main"/>
                      </a:ext>
                    </a:extLst>
                  </pic:spPr>
                </pic:pic>
              </a:graphicData>
            </a:graphic>
          </wp:inline>
        </w:drawing>
      </w:r>
    </w:p>
    <w:p w14:paraId="06FE90EA" w14:textId="3110CE5D" w:rsidR="00A37204" w:rsidRDefault="00A37204" w:rsidP="00A37204">
      <w:pPr>
        <w:jc w:val="both"/>
        <w:rPr>
          <w:rFonts w:ascii="Trebuchet MS" w:eastAsiaTheme="minorEastAsia" w:hAnsi="Trebuchet MS"/>
          <w:noProof/>
          <w:sz w:val="24"/>
          <w:szCs w:val="24"/>
        </w:rPr>
      </w:pPr>
    </w:p>
    <w:p w14:paraId="7DEC0A77" w14:textId="0F27AE9F" w:rsidR="00A37204" w:rsidRPr="001C67A4" w:rsidRDefault="001C67A4" w:rsidP="00A37204">
      <w:pPr>
        <w:jc w:val="both"/>
        <w:rPr>
          <w:rFonts w:ascii="Trebuchet MS" w:eastAsiaTheme="minorEastAsia" w:hAnsi="Trebuchet MS"/>
          <w:b/>
          <w:noProof/>
          <w:sz w:val="32"/>
          <w:szCs w:val="24"/>
        </w:rPr>
      </w:pPr>
      <w:r w:rsidRPr="001C67A4">
        <w:rPr>
          <w:rFonts w:ascii="Trebuchet MS" w:eastAsiaTheme="minorEastAsia" w:hAnsi="Trebuchet MS"/>
          <w:b/>
          <w:noProof/>
          <w:sz w:val="32"/>
          <w:szCs w:val="24"/>
        </w:rPr>
        <w:lastRenderedPageBreak/>
        <w:t>Uyarlanabilir Eleştiri Bileşeni:</w:t>
      </w:r>
    </w:p>
    <w:p w14:paraId="5CF1995F" w14:textId="77777777" w:rsidR="001C67A4" w:rsidRDefault="001C67A4" w:rsidP="004F2AA4">
      <w:pPr>
        <w:jc w:val="both"/>
        <w:rPr>
          <w:noProof/>
        </w:rPr>
      </w:pPr>
      <w:r>
        <w:rPr>
          <w:rFonts w:ascii="Trebuchet MS" w:eastAsiaTheme="minorEastAsia" w:hAnsi="Trebuchet MS"/>
          <w:noProof/>
          <w:sz w:val="24"/>
          <w:szCs w:val="24"/>
        </w:rPr>
        <w:t>Bu bileşenin amacı ödül beklentisini oluşturmaktır. Bu sırada şu eşitlikleri kullanır:</w:t>
      </w:r>
      <w:r w:rsidRPr="001C67A4">
        <w:rPr>
          <w:noProof/>
        </w:rPr>
        <w:t xml:space="preserve"> </w:t>
      </w:r>
    </w:p>
    <w:p w14:paraId="1E178E0D" w14:textId="77777777" w:rsidR="001C67A4" w:rsidRDefault="001C67A4" w:rsidP="004F2AA4">
      <w:pPr>
        <w:jc w:val="both"/>
        <w:rPr>
          <w:noProof/>
        </w:rPr>
      </w:pPr>
      <w:r w:rsidRPr="001C67A4">
        <w:rPr>
          <w:rFonts w:ascii="Trebuchet MS" w:eastAsiaTheme="minorEastAsia" w:hAnsi="Trebuchet MS"/>
          <w:noProof/>
          <w:sz w:val="24"/>
          <w:szCs w:val="24"/>
        </w:rPr>
        <w:drawing>
          <wp:inline distT="0" distB="0" distL="0" distR="0" wp14:anchorId="7F26A056" wp14:editId="07E20A57">
            <wp:extent cx="3343742" cy="1076475"/>
            <wp:effectExtent l="0" t="0" r="9525"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742" cy="1076475"/>
                    </a:xfrm>
                    <a:prstGeom prst="rect">
                      <a:avLst/>
                    </a:prstGeom>
                  </pic:spPr>
                </pic:pic>
              </a:graphicData>
            </a:graphic>
          </wp:inline>
        </w:drawing>
      </w:r>
      <w:r w:rsidRPr="001C67A4">
        <w:rPr>
          <w:noProof/>
        </w:rPr>
        <w:t xml:space="preserve"> </w:t>
      </w:r>
    </w:p>
    <w:p w14:paraId="626FA881" w14:textId="35231634" w:rsidR="00A37204" w:rsidRDefault="001C67A4" w:rsidP="004F2AA4">
      <w:pPr>
        <w:jc w:val="both"/>
        <w:rPr>
          <w:rFonts w:ascii="Trebuchet MS" w:eastAsiaTheme="minorEastAsia" w:hAnsi="Trebuchet MS"/>
          <w:noProof/>
          <w:sz w:val="24"/>
          <w:szCs w:val="24"/>
        </w:rPr>
      </w:pPr>
      <w:r w:rsidRPr="001C67A4">
        <w:rPr>
          <w:rFonts w:ascii="Trebuchet MS" w:eastAsiaTheme="minorEastAsia" w:hAnsi="Trebuchet MS"/>
          <w:noProof/>
          <w:sz w:val="24"/>
          <w:szCs w:val="24"/>
        </w:rPr>
        <w:drawing>
          <wp:inline distT="0" distB="0" distL="0" distR="0" wp14:anchorId="557CA77E" wp14:editId="2A327BD2">
            <wp:extent cx="2457793" cy="676369"/>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793" cy="676369"/>
                    </a:xfrm>
                    <a:prstGeom prst="rect">
                      <a:avLst/>
                    </a:prstGeom>
                  </pic:spPr>
                </pic:pic>
              </a:graphicData>
            </a:graphic>
          </wp:inline>
        </w:drawing>
      </w:r>
    </w:p>
    <w:p w14:paraId="478F8ACA" w14:textId="3634CCE4" w:rsidR="0056579C" w:rsidRDefault="001C67A4"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Burada </w:t>
      </w:r>
      <m:oMath>
        <m:r>
          <w:rPr>
            <w:rFonts w:ascii="Cambria Math" w:eastAsiaTheme="minorEastAsia" w:hAnsi="Cambria Math"/>
            <w:noProof/>
            <w:sz w:val="24"/>
            <w:szCs w:val="24"/>
          </w:rPr>
          <m:t>v</m:t>
        </m:r>
      </m:oMath>
      <w:r>
        <w:rPr>
          <w:rFonts w:ascii="Trebuchet MS" w:eastAsiaTheme="minorEastAsia" w:hAnsi="Trebuchet MS"/>
          <w:noProof/>
          <w:sz w:val="24"/>
          <w:szCs w:val="24"/>
        </w:rPr>
        <w:t xml:space="preserve"> vektörü bileşenin ağırlıkları, </w:t>
      </w:r>
      <m:oMath>
        <m:r>
          <w:rPr>
            <w:rFonts w:ascii="Cambria Math" w:eastAsiaTheme="minorEastAsia" w:hAnsi="Cambria Math"/>
            <w:noProof/>
            <w:sz w:val="24"/>
            <w:szCs w:val="24"/>
          </w:rPr>
          <m:t>x</m:t>
        </m:r>
      </m:oMath>
      <w:r>
        <w:rPr>
          <w:rFonts w:ascii="Trebuchet MS" w:eastAsiaTheme="minorEastAsia" w:hAnsi="Trebuchet MS"/>
          <w:noProof/>
          <w:sz w:val="24"/>
          <w:szCs w:val="24"/>
        </w:rPr>
        <w:t xml:space="preserve"> vektörü ise girişindeki durum değişkenleridir. Ödül beklentisinin elde edildiği denklemdeki </w:t>
      </w:r>
      <m:oMath>
        <m:r>
          <w:rPr>
            <w:rFonts w:ascii="Cambria Math" w:eastAsiaTheme="minorEastAsia" w:hAnsi="Cambria Math"/>
            <w:noProof/>
            <w:sz w:val="24"/>
            <w:szCs w:val="24"/>
          </w:rPr>
          <m:t>γ</m:t>
        </m:r>
      </m:oMath>
      <w:r>
        <w:rPr>
          <w:rFonts w:ascii="Trebuchet MS" w:eastAsiaTheme="minorEastAsia" w:hAnsi="Trebuchet MS"/>
          <w:noProof/>
          <w:sz w:val="24"/>
          <w:szCs w:val="24"/>
        </w:rPr>
        <w:t xml:space="preserve"> değişkeni, eleştiri bileşeninin yaptığı tahminin bir önceki tahminle benzerliğini gösterir. </w:t>
      </w:r>
      <m:oMath>
        <m:r>
          <w:rPr>
            <w:rFonts w:ascii="Cambria Math" w:eastAsiaTheme="minorEastAsia" w:hAnsi="Cambria Math"/>
            <w:noProof/>
            <w:sz w:val="24"/>
            <w:szCs w:val="24"/>
          </w:rPr>
          <m:t>0≤γ&lt;1</m:t>
        </m:r>
      </m:oMath>
      <w:r>
        <w:rPr>
          <w:rFonts w:ascii="Trebuchet MS" w:eastAsiaTheme="minorEastAsia" w:hAnsi="Trebuchet MS"/>
          <w:noProof/>
          <w:sz w:val="24"/>
          <w:szCs w:val="24"/>
        </w:rPr>
        <w:t xml:space="preserve"> olup, makaledeki sistemde </w:t>
      </w:r>
      <m:oMath>
        <m:r>
          <w:rPr>
            <w:rFonts w:ascii="Cambria Math" w:eastAsiaTheme="minorEastAsia" w:hAnsi="Cambria Math"/>
            <w:noProof/>
            <w:sz w:val="24"/>
            <w:szCs w:val="24"/>
          </w:rPr>
          <m:t>γ=0.95</m:t>
        </m:r>
      </m:oMath>
      <w:r>
        <w:rPr>
          <w:rFonts w:ascii="Trebuchet MS" w:eastAsiaTheme="minorEastAsia" w:hAnsi="Trebuchet MS"/>
          <w:noProof/>
          <w:sz w:val="24"/>
          <w:szCs w:val="24"/>
        </w:rPr>
        <w:t xml:space="preserve"> değeri kullanılmıştır.</w:t>
      </w:r>
    </w:p>
    <w:p w14:paraId="22A51B20" w14:textId="01CE47F0" w:rsidR="001C67A4" w:rsidRDefault="001C67A4" w:rsidP="004F2AA4">
      <w:pPr>
        <w:jc w:val="both"/>
        <w:rPr>
          <w:rFonts w:ascii="Trebuchet MS" w:eastAsiaTheme="minorEastAsia" w:hAnsi="Trebuchet MS"/>
          <w:noProof/>
          <w:sz w:val="24"/>
          <w:szCs w:val="24"/>
        </w:rPr>
      </w:pPr>
    </w:p>
    <w:p w14:paraId="61AA85FF" w14:textId="08894A23" w:rsidR="001C67A4" w:rsidRDefault="001C67A4" w:rsidP="004F2AA4">
      <w:pPr>
        <w:jc w:val="both"/>
        <w:rPr>
          <w:rFonts w:ascii="Trebuchet MS" w:eastAsiaTheme="minorEastAsia" w:hAnsi="Trebuchet MS"/>
          <w:noProof/>
          <w:sz w:val="24"/>
          <w:szCs w:val="24"/>
        </w:rPr>
      </w:pPr>
      <w:r>
        <w:rPr>
          <w:rFonts w:ascii="Trebuchet MS" w:eastAsiaTheme="minorEastAsia" w:hAnsi="Trebuchet MS"/>
          <w:noProof/>
          <w:sz w:val="24"/>
          <w:szCs w:val="24"/>
        </w:rPr>
        <w:t>Eleştiri bileşeninin vektörleri şu şekilde güncellenmektedir:</w:t>
      </w:r>
    </w:p>
    <w:p w14:paraId="15EDE7C0" w14:textId="42641856" w:rsidR="001C67A4" w:rsidRDefault="001C67A4" w:rsidP="004F2AA4">
      <w:pPr>
        <w:jc w:val="both"/>
        <w:rPr>
          <w:noProof/>
        </w:rPr>
      </w:pPr>
      <w:r w:rsidRPr="001C67A4">
        <w:rPr>
          <w:rFonts w:ascii="Trebuchet MS" w:eastAsiaTheme="minorEastAsia" w:hAnsi="Trebuchet MS"/>
          <w:noProof/>
          <w:sz w:val="24"/>
          <w:szCs w:val="24"/>
        </w:rPr>
        <w:drawing>
          <wp:inline distT="0" distB="0" distL="0" distR="0" wp14:anchorId="542E80AF" wp14:editId="170B949D">
            <wp:extent cx="4143953" cy="657317"/>
            <wp:effectExtent l="0" t="0" r="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953" cy="657317"/>
                    </a:xfrm>
                    <a:prstGeom prst="rect">
                      <a:avLst/>
                    </a:prstGeom>
                  </pic:spPr>
                </pic:pic>
              </a:graphicData>
            </a:graphic>
          </wp:inline>
        </w:drawing>
      </w:r>
      <w:r w:rsidRPr="001C67A4">
        <w:rPr>
          <w:noProof/>
        </w:rPr>
        <w:t xml:space="preserve"> </w:t>
      </w:r>
      <w:r w:rsidRPr="001C67A4">
        <w:rPr>
          <w:rFonts w:ascii="Trebuchet MS" w:eastAsiaTheme="minorEastAsia" w:hAnsi="Trebuchet MS"/>
          <w:noProof/>
          <w:sz w:val="24"/>
          <w:szCs w:val="24"/>
        </w:rPr>
        <w:drawing>
          <wp:inline distT="0" distB="0" distL="0" distR="0" wp14:anchorId="7F9B3549" wp14:editId="005835B2">
            <wp:extent cx="3048425" cy="657317"/>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425" cy="657317"/>
                    </a:xfrm>
                    <a:prstGeom prst="rect">
                      <a:avLst/>
                    </a:prstGeom>
                  </pic:spPr>
                </pic:pic>
              </a:graphicData>
            </a:graphic>
          </wp:inline>
        </w:drawing>
      </w:r>
    </w:p>
    <w:p w14:paraId="15066559" w14:textId="3BFBBF84" w:rsidR="001C67A4" w:rsidRDefault="001C67A4"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Burada </w:t>
      </w:r>
      <m:oMath>
        <m:acc>
          <m:accPr>
            <m:chr m:val="̅"/>
            <m:ctrlPr>
              <w:rPr>
                <w:rFonts w:ascii="Cambria Math" w:eastAsiaTheme="minorEastAsia" w:hAnsi="Cambria Math"/>
                <w:i/>
                <w:noProof/>
                <w:sz w:val="24"/>
                <w:szCs w:val="24"/>
              </w:rPr>
            </m:ctrlPr>
          </m:accPr>
          <m:e>
            <m:r>
              <w:rPr>
                <w:rFonts w:ascii="Cambria Math" w:eastAsiaTheme="minorEastAsia" w:hAnsi="Cambria Math"/>
                <w:noProof/>
                <w:sz w:val="24"/>
                <w:szCs w:val="24"/>
              </w:rPr>
              <m:t>x</m:t>
            </m:r>
          </m:e>
        </m:acc>
      </m:oMath>
      <w:r>
        <w:rPr>
          <w:rFonts w:ascii="Trebuchet MS" w:eastAsiaTheme="minorEastAsia" w:hAnsi="Trebuchet MS"/>
          <w:noProof/>
          <w:sz w:val="24"/>
          <w:szCs w:val="24"/>
        </w:rPr>
        <w:t xml:space="preserve"> terimi giriş işaretinin seçilebilirliğini göstermektedir. </w:t>
      </w:r>
      <m:oMath>
        <m:acc>
          <m:accPr>
            <m:chr m:val="̅"/>
            <m:ctrlPr>
              <w:rPr>
                <w:rFonts w:ascii="Cambria Math" w:eastAsiaTheme="minorEastAsia" w:hAnsi="Cambria Math"/>
                <w:i/>
                <w:noProof/>
                <w:sz w:val="24"/>
                <w:szCs w:val="24"/>
              </w:rPr>
            </m:ctrlPr>
          </m:accPr>
          <m:e>
            <m:r>
              <w:rPr>
                <w:rFonts w:ascii="Cambria Math" w:eastAsiaTheme="minorEastAsia" w:hAnsi="Cambria Math"/>
                <w:noProof/>
                <w:sz w:val="24"/>
                <w:szCs w:val="24"/>
              </w:rPr>
              <m:t>x</m:t>
            </m:r>
          </m:e>
        </m:acc>
      </m:oMath>
      <w:r>
        <w:rPr>
          <w:rFonts w:ascii="Trebuchet MS" w:eastAsiaTheme="minorEastAsia" w:hAnsi="Trebuchet MS"/>
          <w:noProof/>
          <w:sz w:val="24"/>
          <w:szCs w:val="24"/>
        </w:rPr>
        <w:t xml:space="preserve"> teriminin güncellenmesinde kullanılan </w:t>
      </w:r>
      <m:oMath>
        <m:r>
          <w:rPr>
            <w:rFonts w:ascii="Cambria Math" w:eastAsiaTheme="minorEastAsia" w:hAnsi="Cambria Math"/>
            <w:noProof/>
            <w:sz w:val="24"/>
            <w:szCs w:val="24"/>
          </w:rPr>
          <m:t>λ</m:t>
        </m:r>
      </m:oMath>
      <w:r>
        <w:rPr>
          <w:rFonts w:ascii="Trebuchet MS" w:eastAsiaTheme="minorEastAsia" w:hAnsi="Trebuchet MS"/>
          <w:noProof/>
          <w:sz w:val="24"/>
          <w:szCs w:val="24"/>
        </w:rPr>
        <w:t xml:space="preserve"> ise bozulma oranı olup </w:t>
      </w:r>
      <m:oMath>
        <m:r>
          <w:rPr>
            <w:rFonts w:ascii="Cambria Math" w:eastAsiaTheme="minorEastAsia" w:hAnsi="Cambria Math"/>
            <w:noProof/>
            <w:sz w:val="24"/>
            <w:szCs w:val="24"/>
          </w:rPr>
          <m:t>0≤λ&lt;1</m:t>
        </m:r>
      </m:oMath>
      <w:r>
        <w:rPr>
          <w:rFonts w:ascii="Trebuchet MS" w:eastAsiaTheme="minorEastAsia" w:hAnsi="Trebuchet MS"/>
          <w:noProof/>
          <w:sz w:val="24"/>
          <w:szCs w:val="24"/>
        </w:rPr>
        <w:t xml:space="preserve"> koşullarına sahiptir. Makaledeki sistemde </w:t>
      </w:r>
      <m:oMath>
        <m:r>
          <w:rPr>
            <w:rFonts w:ascii="Cambria Math" w:eastAsiaTheme="minorEastAsia" w:hAnsi="Cambria Math"/>
            <w:noProof/>
            <w:sz w:val="24"/>
            <w:szCs w:val="24"/>
          </w:rPr>
          <m:t>λ=0.8</m:t>
        </m:r>
      </m:oMath>
      <w:r>
        <w:rPr>
          <w:rFonts w:ascii="Trebuchet MS" w:eastAsiaTheme="minorEastAsia" w:hAnsi="Trebuchet MS"/>
          <w:noProof/>
          <w:sz w:val="24"/>
          <w:szCs w:val="24"/>
        </w:rPr>
        <w:t xml:space="preserve"> kullanılmıştır.</w:t>
      </w:r>
    </w:p>
    <w:p w14:paraId="7C7C8C61" w14:textId="5122533B" w:rsidR="001C67A4" w:rsidRDefault="001C67A4" w:rsidP="004F2AA4">
      <w:pPr>
        <w:jc w:val="both"/>
        <w:rPr>
          <w:rFonts w:ascii="Trebuchet MS" w:eastAsiaTheme="minorEastAsia" w:hAnsi="Trebuchet MS"/>
          <w:noProof/>
          <w:sz w:val="24"/>
          <w:szCs w:val="24"/>
        </w:rPr>
      </w:pPr>
    </w:p>
    <w:p w14:paraId="2CDFF126" w14:textId="1B7F3CFF" w:rsidR="001C67A4" w:rsidRDefault="001C67A4" w:rsidP="004F2AA4">
      <w:pPr>
        <w:jc w:val="both"/>
        <w:rPr>
          <w:rFonts w:ascii="Trebuchet MS" w:eastAsiaTheme="minorEastAsia" w:hAnsi="Trebuchet MS"/>
          <w:b/>
          <w:noProof/>
          <w:sz w:val="32"/>
          <w:szCs w:val="24"/>
        </w:rPr>
      </w:pPr>
      <w:r w:rsidRPr="001C67A4">
        <w:rPr>
          <w:rFonts w:ascii="Trebuchet MS" w:eastAsiaTheme="minorEastAsia" w:hAnsi="Trebuchet MS"/>
          <w:b/>
          <w:noProof/>
          <w:sz w:val="32"/>
          <w:szCs w:val="24"/>
        </w:rPr>
        <w:t xml:space="preserve">Uyarlanabilir </w:t>
      </w:r>
      <w:r>
        <w:rPr>
          <w:rFonts w:ascii="Trebuchet MS" w:eastAsiaTheme="minorEastAsia" w:hAnsi="Trebuchet MS"/>
          <w:b/>
          <w:noProof/>
          <w:sz w:val="32"/>
          <w:szCs w:val="24"/>
        </w:rPr>
        <w:t>Karar Bileşeni:</w:t>
      </w:r>
    </w:p>
    <w:p w14:paraId="7B53D188" w14:textId="1AB5EC78" w:rsidR="001C67A4" w:rsidRDefault="001C67A4"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Ödül beklentisi ve sistem durumuna göre, sisteme uygulanacak kuvvetin yönüne karar verir. </w:t>
      </w:r>
      <w:r w:rsidR="001E34EB">
        <w:rPr>
          <w:rFonts w:ascii="Trebuchet MS" w:eastAsiaTheme="minorEastAsia" w:hAnsi="Trebuchet MS"/>
          <w:noProof/>
          <w:sz w:val="24"/>
          <w:szCs w:val="24"/>
        </w:rPr>
        <w:t>Bu işlem yapılırken kullanılan denklemler şu şekildedir:</w:t>
      </w:r>
    </w:p>
    <w:p w14:paraId="1571730D" w14:textId="0553981E" w:rsidR="001E34EB" w:rsidRPr="001C67A4" w:rsidRDefault="001E34EB" w:rsidP="004F2AA4">
      <w:pPr>
        <w:jc w:val="both"/>
        <w:rPr>
          <w:rFonts w:ascii="Trebuchet MS" w:eastAsiaTheme="minorEastAsia" w:hAnsi="Trebuchet MS"/>
          <w:noProof/>
          <w:sz w:val="24"/>
          <w:szCs w:val="24"/>
        </w:rPr>
      </w:pPr>
      <w:r w:rsidRPr="001E34EB">
        <w:rPr>
          <w:rFonts w:ascii="Trebuchet MS" w:eastAsiaTheme="minorEastAsia" w:hAnsi="Trebuchet MS"/>
          <w:noProof/>
          <w:sz w:val="24"/>
          <w:szCs w:val="24"/>
        </w:rPr>
        <w:drawing>
          <wp:anchor distT="0" distB="0" distL="114300" distR="114300" simplePos="0" relativeHeight="251658240" behindDoc="0" locked="0" layoutInCell="1" allowOverlap="1" wp14:anchorId="5D69F84E" wp14:editId="49A6D818">
            <wp:simplePos x="0" y="0"/>
            <wp:positionH relativeFrom="column">
              <wp:posOffset>2839085</wp:posOffset>
            </wp:positionH>
            <wp:positionV relativeFrom="paragraph">
              <wp:posOffset>83820</wp:posOffset>
            </wp:positionV>
            <wp:extent cx="789940" cy="323850"/>
            <wp:effectExtent l="0" t="0" r="0" b="0"/>
            <wp:wrapNone/>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6087"/>
                    <a:stretch/>
                  </pic:blipFill>
                  <pic:spPr bwMode="auto">
                    <a:xfrm>
                      <a:off x="0" y="0"/>
                      <a:ext cx="789940" cy="323850"/>
                    </a:xfrm>
                    <a:prstGeom prst="rect">
                      <a:avLst/>
                    </a:prstGeom>
                    <a:ln>
                      <a:noFill/>
                    </a:ln>
                    <a:extLst>
                      <a:ext uri="{53640926-AAD7-44D8-BBD7-CCE9431645EC}">
                        <a14:shadowObscured xmlns:a14="http://schemas.microsoft.com/office/drawing/2010/main"/>
                      </a:ext>
                    </a:extLst>
                  </pic:spPr>
                </pic:pic>
              </a:graphicData>
            </a:graphic>
          </wp:anchor>
        </w:drawing>
      </w:r>
      <w:r w:rsidRPr="001E34EB">
        <w:rPr>
          <w:rFonts w:ascii="Trebuchet MS" w:eastAsiaTheme="minorEastAsia" w:hAnsi="Trebuchet MS"/>
          <w:noProof/>
          <w:sz w:val="24"/>
          <w:szCs w:val="24"/>
        </w:rPr>
        <w:drawing>
          <wp:inline distT="0" distB="0" distL="0" distR="0" wp14:anchorId="3E726B9E" wp14:editId="469763FD">
            <wp:extent cx="2495898" cy="447737"/>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898" cy="447737"/>
                    </a:xfrm>
                    <a:prstGeom prst="rect">
                      <a:avLst/>
                    </a:prstGeom>
                  </pic:spPr>
                </pic:pic>
              </a:graphicData>
            </a:graphic>
          </wp:inline>
        </w:drawing>
      </w:r>
      <w:r>
        <w:rPr>
          <w:rFonts w:ascii="Trebuchet MS" w:eastAsiaTheme="minorEastAsia" w:hAnsi="Trebuchet MS"/>
          <w:noProof/>
          <w:sz w:val="24"/>
          <w:szCs w:val="24"/>
        </w:rPr>
        <w:t xml:space="preserve">       </w:t>
      </w:r>
    </w:p>
    <w:p w14:paraId="7E0623DA" w14:textId="0666D482" w:rsidR="0056579C" w:rsidRDefault="001E34EB"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Buradaki </w:t>
      </w:r>
      <m:oMath>
        <m:r>
          <w:rPr>
            <w:rFonts w:ascii="Cambria Math" w:eastAsiaTheme="minorEastAsia" w:hAnsi="Cambria Math"/>
            <w:noProof/>
            <w:sz w:val="24"/>
            <w:szCs w:val="24"/>
          </w:rPr>
          <m:t>f(x)</m:t>
        </m:r>
      </m:oMath>
      <w:r>
        <w:rPr>
          <w:rFonts w:ascii="Trebuchet MS" w:eastAsiaTheme="minorEastAsia" w:hAnsi="Trebuchet MS"/>
          <w:noProof/>
          <w:sz w:val="24"/>
          <w:szCs w:val="24"/>
        </w:rPr>
        <w:t xml:space="preserve"> fonksiyonu aktivasyon fonksiyonudur. Makalede Bu fonksiyon için </w:t>
      </w:r>
      <m:oMath>
        <m:r>
          <w:rPr>
            <w:rFonts w:ascii="Cambria Math" w:eastAsiaTheme="minorEastAsia" w:hAnsi="Cambria Math"/>
            <w:noProof/>
            <w:sz w:val="24"/>
            <w:szCs w:val="24"/>
          </w:rPr>
          <m:t>sgn(-x)</m:t>
        </m:r>
      </m:oMath>
      <w:r>
        <w:rPr>
          <w:rFonts w:ascii="Trebuchet MS" w:eastAsiaTheme="minorEastAsia" w:hAnsi="Trebuchet MS"/>
          <w:noProof/>
          <w:sz w:val="24"/>
          <w:szCs w:val="24"/>
        </w:rPr>
        <w:t xml:space="preserve"> kullanılmış olup, kurulacak sistemde çoğunlukla </w:t>
      </w:r>
      <m:oMath>
        <m:r>
          <w:rPr>
            <w:rFonts w:ascii="Cambria Math" w:eastAsiaTheme="minorEastAsia" w:hAnsi="Cambria Math"/>
            <w:noProof/>
            <w:sz w:val="24"/>
            <w:szCs w:val="24"/>
          </w:rPr>
          <m:t>tanh(-x)</m:t>
        </m:r>
      </m:oMath>
      <w:r>
        <w:rPr>
          <w:rFonts w:ascii="Trebuchet MS" w:eastAsiaTheme="minorEastAsia" w:hAnsi="Trebuchet MS"/>
          <w:noProof/>
          <w:sz w:val="24"/>
          <w:szCs w:val="24"/>
        </w:rPr>
        <w:t xml:space="preserve"> olmak üzere, </w:t>
      </w:r>
      <m:oMath>
        <m:r>
          <w:rPr>
            <w:rFonts w:ascii="Cambria Math" w:eastAsiaTheme="minorEastAsia" w:hAnsi="Cambria Math"/>
            <w:noProof/>
            <w:sz w:val="24"/>
            <w:szCs w:val="24"/>
          </w:rPr>
          <m:t>tanh(-x)</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sgn(-x)</m:t>
        </m:r>
      </m:oMath>
      <w:r>
        <w:rPr>
          <w:rFonts w:ascii="Trebuchet MS" w:eastAsiaTheme="minorEastAsia" w:hAnsi="Trebuchet MS"/>
          <w:noProof/>
          <w:sz w:val="24"/>
          <w:szCs w:val="24"/>
        </w:rPr>
        <w:t xml:space="preserve"> kullanılacaktır.</w:t>
      </w:r>
    </w:p>
    <w:p w14:paraId="31F34237" w14:textId="6E7D58E2" w:rsidR="001E34EB" w:rsidRDefault="001E34EB"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Aktivasyon fonksiyonu argümanları içinde bulunan </w:t>
      </w:r>
      <m:oMath>
        <m:r>
          <w:rPr>
            <w:rFonts w:ascii="Cambria Math" w:eastAsiaTheme="minorEastAsia" w:hAnsi="Cambria Math"/>
            <w:noProof/>
            <w:sz w:val="24"/>
            <w:szCs w:val="24"/>
          </w:rPr>
          <m:t>n(t)</m:t>
        </m:r>
      </m:oMath>
      <w:r>
        <w:rPr>
          <w:rFonts w:ascii="Trebuchet MS" w:eastAsiaTheme="minorEastAsia" w:hAnsi="Trebuchet MS"/>
          <w:noProof/>
          <w:sz w:val="24"/>
          <w:szCs w:val="24"/>
        </w:rPr>
        <w:t xml:space="preserve"> ise gürültü olup sistemin durgun kalmasına engel olur. Kurulacak sistemde gürültü, </w:t>
      </w:r>
      <m:oMath>
        <m:r>
          <m:rPr>
            <m:sty m:val="p"/>
          </m:rPr>
          <w:rPr>
            <w:rFonts w:ascii="Cambria Math" w:eastAsiaTheme="minorEastAsia" w:hAnsi="Cambria Math"/>
            <w:noProof/>
            <w:sz w:val="24"/>
            <w:szCs w:val="24"/>
          </w:rPr>
          <m:t>Ν</m:t>
        </m:r>
        <m:r>
          <w:rPr>
            <w:rFonts w:ascii="Cambria Math" w:eastAsiaTheme="minorEastAsia" w:hAnsi="Cambria Math"/>
            <w:noProof/>
            <w:sz w:val="24"/>
            <w:szCs w:val="24"/>
          </w:rPr>
          <m:t>(0,0.1)</m:t>
        </m:r>
      </m:oMath>
      <w:r>
        <w:rPr>
          <w:rFonts w:ascii="Trebuchet MS" w:eastAsiaTheme="minorEastAsia" w:hAnsi="Trebuchet MS"/>
          <w:noProof/>
          <w:sz w:val="24"/>
          <w:szCs w:val="24"/>
        </w:rPr>
        <w:t xml:space="preserve"> dağılımlı rastgele bir değer alır.</w:t>
      </w:r>
    </w:p>
    <w:p w14:paraId="57F4A94A" w14:textId="78F6FE44" w:rsidR="0056579C" w:rsidRDefault="0056579C" w:rsidP="004F2AA4">
      <w:pPr>
        <w:jc w:val="both"/>
        <w:rPr>
          <w:rFonts w:ascii="Trebuchet MS" w:eastAsiaTheme="minorEastAsia" w:hAnsi="Trebuchet MS"/>
          <w:noProof/>
          <w:sz w:val="24"/>
          <w:szCs w:val="24"/>
        </w:rPr>
      </w:pPr>
    </w:p>
    <w:p w14:paraId="36856BAB" w14:textId="3780476E" w:rsidR="001E34EB" w:rsidRDefault="001E34EB" w:rsidP="004F2AA4">
      <w:pPr>
        <w:jc w:val="both"/>
        <w:rPr>
          <w:rFonts w:ascii="Trebuchet MS" w:eastAsiaTheme="minorEastAsia" w:hAnsi="Trebuchet MS"/>
          <w:noProof/>
          <w:sz w:val="24"/>
          <w:szCs w:val="24"/>
        </w:rPr>
      </w:pPr>
    </w:p>
    <w:p w14:paraId="2B0424D3" w14:textId="77777777" w:rsidR="001E34EB" w:rsidRDefault="001E34EB" w:rsidP="004F2AA4">
      <w:pPr>
        <w:jc w:val="both"/>
        <w:rPr>
          <w:noProof/>
        </w:rPr>
      </w:pPr>
      <w:r>
        <w:rPr>
          <w:rFonts w:ascii="Trebuchet MS" w:eastAsiaTheme="minorEastAsia" w:hAnsi="Trebuchet MS"/>
          <w:noProof/>
          <w:sz w:val="24"/>
          <w:szCs w:val="24"/>
        </w:rPr>
        <w:lastRenderedPageBreak/>
        <w:t>Karar bileşeni ağırlıkları ise şu şekilde güncellenmektedir:</w:t>
      </w:r>
    </w:p>
    <w:p w14:paraId="0C0EF6EB" w14:textId="77777777" w:rsidR="001E34EB" w:rsidRDefault="001E34EB" w:rsidP="004F2AA4">
      <w:pPr>
        <w:jc w:val="both"/>
        <w:rPr>
          <w:noProof/>
        </w:rPr>
      </w:pPr>
      <w:r w:rsidRPr="001E34EB">
        <w:rPr>
          <w:rFonts w:ascii="Trebuchet MS" w:eastAsiaTheme="minorEastAsia" w:hAnsi="Trebuchet MS"/>
          <w:noProof/>
          <w:sz w:val="24"/>
          <w:szCs w:val="24"/>
        </w:rPr>
        <w:drawing>
          <wp:inline distT="0" distB="0" distL="0" distR="0" wp14:anchorId="74D386D7" wp14:editId="71E8D96B">
            <wp:extent cx="2724530" cy="666843"/>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530" cy="666843"/>
                    </a:xfrm>
                    <a:prstGeom prst="rect">
                      <a:avLst/>
                    </a:prstGeom>
                  </pic:spPr>
                </pic:pic>
              </a:graphicData>
            </a:graphic>
          </wp:inline>
        </w:drawing>
      </w:r>
      <w:r w:rsidRPr="001E34EB">
        <w:rPr>
          <w:noProof/>
        </w:rPr>
        <w:t xml:space="preserve"> </w:t>
      </w:r>
    </w:p>
    <w:p w14:paraId="4F41054D" w14:textId="607538C0" w:rsidR="001E34EB" w:rsidRDefault="001E34EB" w:rsidP="004F2AA4">
      <w:pPr>
        <w:jc w:val="both"/>
        <w:rPr>
          <w:rFonts w:ascii="Trebuchet MS" w:eastAsiaTheme="minorEastAsia" w:hAnsi="Trebuchet MS"/>
          <w:noProof/>
          <w:sz w:val="24"/>
          <w:szCs w:val="24"/>
        </w:rPr>
      </w:pPr>
      <w:r w:rsidRPr="001E34EB">
        <w:rPr>
          <w:rFonts w:ascii="Trebuchet MS" w:eastAsiaTheme="minorEastAsia" w:hAnsi="Trebuchet MS"/>
          <w:noProof/>
          <w:sz w:val="24"/>
          <w:szCs w:val="24"/>
        </w:rPr>
        <w:drawing>
          <wp:inline distT="0" distB="0" distL="0" distR="0" wp14:anchorId="3D3A4045" wp14:editId="7EC0795E">
            <wp:extent cx="2924583" cy="552527"/>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583" cy="552527"/>
                    </a:xfrm>
                    <a:prstGeom prst="rect">
                      <a:avLst/>
                    </a:prstGeom>
                  </pic:spPr>
                </pic:pic>
              </a:graphicData>
            </a:graphic>
          </wp:inline>
        </w:drawing>
      </w:r>
    </w:p>
    <w:p w14:paraId="47BD075A" w14:textId="6E1DD01B" w:rsidR="0056579C" w:rsidRDefault="001E34EB"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Ağırlıkların güncellendiği denklemdeki </w:t>
      </w:r>
      <m:oMath>
        <m:r>
          <w:rPr>
            <w:rFonts w:ascii="Cambria Math" w:eastAsiaTheme="minorEastAsia" w:hAnsi="Cambria Math"/>
            <w:noProof/>
            <w:sz w:val="24"/>
            <w:szCs w:val="24"/>
          </w:rPr>
          <m:t>α</m:t>
        </m:r>
      </m:oMath>
      <w:r>
        <w:rPr>
          <w:rFonts w:ascii="Trebuchet MS" w:eastAsiaTheme="minorEastAsia" w:hAnsi="Trebuchet MS"/>
          <w:noProof/>
          <w:sz w:val="24"/>
          <w:szCs w:val="24"/>
        </w:rPr>
        <w:t xml:space="preserve"> değeri ağırlıkların değişme oranını gösterir. </w:t>
      </w:r>
      <m:oMath>
        <m:r>
          <w:rPr>
            <w:rFonts w:ascii="Cambria Math" w:eastAsiaTheme="minorEastAsia" w:hAnsi="Cambria Math"/>
            <w:noProof/>
            <w:sz w:val="24"/>
            <w:szCs w:val="24"/>
          </w:rPr>
          <m:t>e</m:t>
        </m:r>
        <m:d>
          <m:dPr>
            <m:ctrlPr>
              <w:rPr>
                <w:rFonts w:ascii="Cambria Math" w:eastAsiaTheme="minorEastAsia" w:hAnsi="Cambria Math"/>
                <w:i/>
                <w:noProof/>
                <w:sz w:val="24"/>
                <w:szCs w:val="24"/>
              </w:rPr>
            </m:ctrlPr>
          </m:dPr>
          <m:e>
            <m:r>
              <w:rPr>
                <w:rFonts w:ascii="Cambria Math" w:eastAsiaTheme="minorEastAsia" w:hAnsi="Cambria Math"/>
                <w:noProof/>
                <w:sz w:val="24"/>
                <w:szCs w:val="24"/>
              </w:rPr>
              <m:t>t</m:t>
            </m:r>
          </m:e>
        </m:d>
      </m:oMath>
      <w:r>
        <w:rPr>
          <w:rFonts w:ascii="Trebuchet MS" w:eastAsiaTheme="minorEastAsia" w:hAnsi="Trebuchet MS"/>
          <w:noProof/>
          <w:sz w:val="24"/>
          <w:szCs w:val="24"/>
        </w:rPr>
        <w:t xml:space="preserve"> terimi davranışlar ve sistemden gelecek hata işareti arasındaki uygunluk derecesini göstermektedir. Bu terimin güncellenmesinde kullanılan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değeri ise bozulma sabitidir ve </w:t>
      </w:r>
      <m:oMath>
        <m:r>
          <w:rPr>
            <w:rFonts w:ascii="Cambria Math" w:eastAsiaTheme="minorEastAsia" w:hAnsi="Cambria Math"/>
            <w:noProof/>
            <w:sz w:val="24"/>
            <w:szCs w:val="24"/>
          </w:rPr>
          <m:t>0≤δ&lt;1</m:t>
        </m:r>
      </m:oMath>
      <w:r>
        <w:rPr>
          <w:rFonts w:ascii="Trebuchet MS" w:eastAsiaTheme="minorEastAsia" w:hAnsi="Trebuchet MS"/>
          <w:noProof/>
          <w:sz w:val="24"/>
          <w:szCs w:val="24"/>
        </w:rPr>
        <w:t xml:space="preserve"> ilişkisine sahiptir.</w:t>
      </w:r>
    </w:p>
    <w:p w14:paraId="06658F16" w14:textId="7F86F37A" w:rsidR="001E34EB" w:rsidRDefault="001E34EB" w:rsidP="004F2AA4">
      <w:pPr>
        <w:jc w:val="both"/>
        <w:rPr>
          <w:rFonts w:ascii="Trebuchet MS" w:eastAsiaTheme="minorEastAsia" w:hAnsi="Trebuchet MS"/>
          <w:noProof/>
          <w:sz w:val="24"/>
          <w:szCs w:val="24"/>
        </w:rPr>
      </w:pPr>
      <w:r>
        <w:rPr>
          <w:rFonts w:ascii="Trebuchet MS" w:eastAsiaTheme="minorEastAsia" w:hAnsi="Trebuchet MS"/>
          <w:noProof/>
          <w:sz w:val="24"/>
          <w:szCs w:val="24"/>
        </w:rPr>
        <w:t>Karar bileşeni çıkışı, sistemde uygulanacak kuvvetin yönünü belirler. Bu ilişki</w:t>
      </w:r>
      <w:r w:rsidR="002B6DB6">
        <w:rPr>
          <w:rFonts w:ascii="Trebuchet MS" w:eastAsiaTheme="minorEastAsia" w:hAnsi="Trebuchet MS"/>
          <w:noProof/>
          <w:sz w:val="24"/>
          <w:szCs w:val="24"/>
        </w:rPr>
        <w:t>;</w:t>
      </w:r>
    </w:p>
    <w:p w14:paraId="2F1B113E" w14:textId="26DDB835" w:rsidR="001E34EB" w:rsidRPr="002B6DB6" w:rsidRDefault="001E34EB" w:rsidP="004F2AA4">
      <w:pPr>
        <w:jc w:val="both"/>
        <w:rPr>
          <w:rFonts w:ascii="Trebuchet MS" w:eastAsiaTheme="minorEastAsia" w:hAnsi="Trebuchet MS"/>
          <w:noProof/>
          <w:sz w:val="24"/>
          <w:szCs w:val="24"/>
        </w:rPr>
      </w:pPr>
      <m:oMath>
        <m:r>
          <w:rPr>
            <w:rFonts w:ascii="Cambria Math" w:eastAsiaTheme="minorEastAsia" w:hAnsi="Cambria Math"/>
            <w:noProof/>
            <w:sz w:val="24"/>
            <w:szCs w:val="24"/>
          </w:rPr>
          <m:t>y≥0⟹F=10</m:t>
        </m:r>
      </m:oMath>
      <w:r w:rsidR="002B6DB6">
        <w:rPr>
          <w:rFonts w:ascii="Trebuchet MS" w:eastAsiaTheme="minorEastAsia" w:hAnsi="Trebuchet MS"/>
          <w:noProof/>
          <w:sz w:val="24"/>
          <w:szCs w:val="24"/>
        </w:rPr>
        <w:t xml:space="preserve"> </w:t>
      </w:r>
    </w:p>
    <w:p w14:paraId="44FA8891" w14:textId="77377DB0" w:rsidR="002B6DB6" w:rsidRPr="002B6DB6" w:rsidRDefault="002B6DB6" w:rsidP="004F2AA4">
      <w:pPr>
        <w:jc w:val="both"/>
        <w:rPr>
          <w:rFonts w:ascii="Trebuchet MS" w:eastAsiaTheme="minorEastAsia" w:hAnsi="Trebuchet MS"/>
          <w:noProof/>
          <w:sz w:val="24"/>
          <w:szCs w:val="24"/>
        </w:rPr>
      </w:pPr>
      <m:oMath>
        <m:r>
          <w:rPr>
            <w:rFonts w:ascii="Cambria Math" w:eastAsiaTheme="minorEastAsia" w:hAnsi="Cambria Math"/>
            <w:noProof/>
            <w:sz w:val="24"/>
            <w:szCs w:val="24"/>
          </w:rPr>
          <m:t>y&lt;0⟹F=-10</m:t>
        </m:r>
      </m:oMath>
      <w:r>
        <w:rPr>
          <w:rFonts w:ascii="Trebuchet MS" w:eastAsiaTheme="minorEastAsia" w:hAnsi="Trebuchet MS"/>
          <w:noProof/>
          <w:sz w:val="24"/>
          <w:szCs w:val="24"/>
        </w:rPr>
        <w:t xml:space="preserve"> </w:t>
      </w:r>
    </w:p>
    <w:p w14:paraId="5F6C88A5" w14:textId="61C2FBDB" w:rsidR="00B7549C" w:rsidRPr="00B7549C" w:rsidRDefault="002B6DB6" w:rsidP="004F2AA4">
      <w:pPr>
        <w:jc w:val="both"/>
        <w:rPr>
          <w:rFonts w:ascii="Trebuchet MS" w:eastAsiaTheme="minorEastAsia" w:hAnsi="Trebuchet MS"/>
          <w:noProof/>
          <w:sz w:val="24"/>
          <w:szCs w:val="24"/>
        </w:rPr>
        <w:sectPr w:rsidR="00B7549C" w:rsidRPr="00B7549C" w:rsidSect="004F2AA4">
          <w:headerReference w:type="default" r:id="rId20"/>
          <w:pgSz w:w="11906" w:h="16838" w:code="9"/>
          <w:pgMar w:top="567" w:right="794" w:bottom="567" w:left="794" w:header="340" w:footer="0" w:gutter="0"/>
          <w:cols w:space="708"/>
          <w:titlePg/>
          <w:docGrid w:linePitch="360"/>
        </w:sectPr>
      </w:pPr>
      <w:r>
        <w:rPr>
          <w:rFonts w:ascii="Trebuchet MS" w:eastAsiaTheme="minorEastAsia" w:hAnsi="Trebuchet MS"/>
          <w:noProof/>
          <w:sz w:val="24"/>
          <w:szCs w:val="24"/>
        </w:rPr>
        <w:t>şeklinde ifade edilir.</w:t>
      </w:r>
    </w:p>
    <w:p w14:paraId="57212FE6" w14:textId="441CFFE8" w:rsidR="002B6DB6" w:rsidRDefault="002B6DB6" w:rsidP="004F2AA4">
      <w:pPr>
        <w:jc w:val="both"/>
        <w:rPr>
          <w:rFonts w:ascii="Trebuchet MS" w:eastAsiaTheme="minorEastAsia" w:hAnsi="Trebuchet MS"/>
          <w:b/>
          <w:noProof/>
          <w:sz w:val="32"/>
          <w:szCs w:val="24"/>
        </w:rPr>
      </w:pPr>
      <w:r>
        <w:rPr>
          <w:rFonts w:ascii="Trebuchet MS" w:eastAsiaTheme="minorEastAsia" w:hAnsi="Trebuchet MS"/>
          <w:b/>
          <w:noProof/>
          <w:sz w:val="32"/>
          <w:szCs w:val="24"/>
        </w:rPr>
        <w:lastRenderedPageBreak/>
        <w:t>Sistemin Kurulumu:</w:t>
      </w:r>
    </w:p>
    <w:p w14:paraId="5BE73B1E" w14:textId="77777777" w:rsidR="002B6DB6" w:rsidRDefault="002B6DB6" w:rsidP="004F2AA4">
      <w:pPr>
        <w:jc w:val="both"/>
        <w:rPr>
          <w:rFonts w:ascii="Trebuchet MS" w:eastAsiaTheme="minorEastAsia" w:hAnsi="Trebuchet MS"/>
          <w:noProof/>
          <w:sz w:val="24"/>
          <w:szCs w:val="24"/>
        </w:rPr>
      </w:pPr>
      <w:r>
        <w:rPr>
          <w:rFonts w:ascii="Trebuchet MS" w:eastAsiaTheme="minorEastAsia" w:hAnsi="Trebuchet MS"/>
          <w:noProof/>
          <w:sz w:val="24"/>
          <w:szCs w:val="24"/>
        </w:rPr>
        <w:t>Öncelikle, iki bileşen ve ortam için üç obje oluşturulur.</w:t>
      </w:r>
    </w:p>
    <w:p w14:paraId="27924099" w14:textId="50D3C50A" w:rsidR="002B6DB6" w:rsidRDefault="002B6DB6"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 </w:t>
      </w:r>
      <w:r w:rsidRPr="002B6DB6">
        <w:rPr>
          <w:rFonts w:ascii="Trebuchet MS" w:eastAsiaTheme="minorEastAsia" w:hAnsi="Trebuchet MS"/>
          <w:noProof/>
          <w:sz w:val="24"/>
          <w:szCs w:val="24"/>
        </w:rPr>
        <w:drawing>
          <wp:inline distT="0" distB="0" distL="0" distR="0" wp14:anchorId="64C4F751" wp14:editId="7350D5EF">
            <wp:extent cx="2210108" cy="1162212"/>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0108" cy="1162212"/>
                    </a:xfrm>
                    <a:prstGeom prst="rect">
                      <a:avLst/>
                    </a:prstGeom>
                  </pic:spPr>
                </pic:pic>
              </a:graphicData>
            </a:graphic>
          </wp:inline>
        </w:drawing>
      </w:r>
    </w:p>
    <w:p w14:paraId="673AF3FC" w14:textId="142D3FF1" w:rsidR="002B6DB6" w:rsidRDefault="002B6DB6" w:rsidP="004F2AA4">
      <w:pPr>
        <w:jc w:val="both"/>
        <w:rPr>
          <w:rFonts w:ascii="Trebuchet MS" w:eastAsiaTheme="minorEastAsia" w:hAnsi="Trebuchet MS"/>
          <w:noProof/>
          <w:sz w:val="24"/>
          <w:szCs w:val="24"/>
        </w:rPr>
      </w:pPr>
    </w:p>
    <w:p w14:paraId="0D688A60" w14:textId="6E086CC0" w:rsidR="001B3AD5" w:rsidRPr="001B3AD5" w:rsidRDefault="001B3AD5" w:rsidP="004F2AA4">
      <w:pPr>
        <w:jc w:val="both"/>
        <w:rPr>
          <w:rFonts w:ascii="Trebuchet MS" w:eastAsiaTheme="minorEastAsia" w:hAnsi="Trebuchet MS"/>
          <w:b/>
          <w:noProof/>
          <w:sz w:val="32"/>
          <w:szCs w:val="24"/>
        </w:rPr>
      </w:pPr>
      <w:r w:rsidRPr="001B3AD5">
        <w:rPr>
          <w:rFonts w:ascii="Trebuchet MS" w:eastAsiaTheme="minorEastAsia" w:hAnsi="Trebuchet MS"/>
          <w:b/>
          <w:noProof/>
          <w:sz w:val="32"/>
          <w:szCs w:val="24"/>
        </w:rPr>
        <w:t>ACE</w:t>
      </w:r>
      <w:r>
        <w:rPr>
          <w:rFonts w:ascii="Trebuchet MS" w:eastAsiaTheme="minorEastAsia" w:hAnsi="Trebuchet MS"/>
          <w:b/>
          <w:noProof/>
          <w:sz w:val="32"/>
          <w:szCs w:val="24"/>
        </w:rPr>
        <w:t>:</w:t>
      </w:r>
    </w:p>
    <w:p w14:paraId="709CC66D" w14:textId="578873E2" w:rsidR="002B6DB6" w:rsidRDefault="002B6DB6"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Uyarlanabilir eleştiri bileşeni (ACE) ilk başlatıldığında giriş verisinin (durum değişkenleri) boyutu, </w:t>
      </w:r>
      <m:oMath>
        <m:r>
          <w:rPr>
            <w:rFonts w:ascii="Cambria Math" w:eastAsiaTheme="minorEastAsia" w:hAnsi="Cambria Math"/>
            <w:noProof/>
            <w:sz w:val="24"/>
            <w:szCs w:val="24"/>
          </w:rPr>
          <m:t>λ</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γ</m:t>
        </m:r>
      </m:oMath>
      <w:r>
        <w:rPr>
          <w:rFonts w:ascii="Trebuchet MS" w:eastAsiaTheme="minorEastAsia" w:hAnsi="Trebuchet MS"/>
          <w:noProof/>
          <w:sz w:val="24"/>
          <w:szCs w:val="24"/>
        </w:rPr>
        <w:t xml:space="preserve"> değerlerini atar. Ek olarak, açık euler çözümünde kullanılacak adım büyüklüğü ß atanır. Değerler atandıktan sonra sistem ağırlıklarının sıfırlandığı “reset” fonksiyonu çağrılır.</w:t>
      </w:r>
    </w:p>
    <w:p w14:paraId="3511144B" w14:textId="73E69987" w:rsidR="002B6DB6" w:rsidRPr="002B6DB6" w:rsidRDefault="002B6DB6"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 </w:t>
      </w:r>
      <w:r w:rsidRPr="002B6DB6">
        <w:rPr>
          <w:rFonts w:ascii="Trebuchet MS" w:eastAsiaTheme="minorEastAsia" w:hAnsi="Trebuchet MS"/>
          <w:noProof/>
          <w:sz w:val="24"/>
          <w:szCs w:val="24"/>
        </w:rPr>
        <w:drawing>
          <wp:inline distT="0" distB="0" distL="0" distR="0" wp14:anchorId="04981E7E" wp14:editId="5AD68CDB">
            <wp:extent cx="6020640" cy="2029108"/>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0640" cy="2029108"/>
                    </a:xfrm>
                    <a:prstGeom prst="rect">
                      <a:avLst/>
                    </a:prstGeom>
                  </pic:spPr>
                </pic:pic>
              </a:graphicData>
            </a:graphic>
          </wp:inline>
        </w:drawing>
      </w:r>
    </w:p>
    <w:p w14:paraId="313B5327" w14:textId="77777777" w:rsidR="0056579C" w:rsidRDefault="0056579C" w:rsidP="004F2AA4">
      <w:pPr>
        <w:jc w:val="both"/>
        <w:rPr>
          <w:rFonts w:ascii="Trebuchet MS" w:eastAsiaTheme="minorEastAsia" w:hAnsi="Trebuchet MS"/>
          <w:noProof/>
          <w:sz w:val="24"/>
          <w:szCs w:val="24"/>
        </w:rPr>
      </w:pPr>
    </w:p>
    <w:p w14:paraId="13D7C4AD" w14:textId="77777777" w:rsidR="0056579C" w:rsidRDefault="0056579C" w:rsidP="004F2AA4">
      <w:pPr>
        <w:jc w:val="both"/>
        <w:rPr>
          <w:rFonts w:ascii="Trebuchet MS" w:eastAsiaTheme="minorEastAsia" w:hAnsi="Trebuchet MS"/>
          <w:noProof/>
          <w:sz w:val="24"/>
          <w:szCs w:val="24"/>
        </w:rPr>
      </w:pPr>
    </w:p>
    <w:p w14:paraId="5FBACF38" w14:textId="77777777" w:rsidR="001B3AD5" w:rsidRDefault="002B6DB6"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Bu fonksiyonda </w:t>
      </w:r>
      <w:r w:rsidR="001B3AD5">
        <w:rPr>
          <w:rFonts w:ascii="Trebuchet MS" w:eastAsiaTheme="minorEastAsia" w:hAnsi="Trebuchet MS"/>
          <w:noProof/>
          <w:sz w:val="24"/>
          <w:szCs w:val="24"/>
        </w:rPr>
        <w:t xml:space="preserve">sistemde kullanılacak </w:t>
      </w:r>
      <m:oMath>
        <m:acc>
          <m:accPr>
            <m:chr m:val="̅"/>
            <m:ctrlPr>
              <w:rPr>
                <w:rFonts w:ascii="Cambria Math" w:eastAsiaTheme="minorEastAsia" w:hAnsi="Cambria Math"/>
                <w:i/>
                <w:noProof/>
                <w:sz w:val="24"/>
                <w:szCs w:val="24"/>
              </w:rPr>
            </m:ctrlPr>
          </m:accPr>
          <m:e>
            <m:r>
              <w:rPr>
                <w:rFonts w:ascii="Cambria Math" w:eastAsiaTheme="minorEastAsia" w:hAnsi="Cambria Math"/>
                <w:noProof/>
                <w:sz w:val="24"/>
                <w:szCs w:val="24"/>
              </w:rPr>
              <m:t>x</m:t>
            </m:r>
          </m:e>
        </m:acc>
      </m:oMath>
      <w:r w:rsidR="001B3AD5">
        <w:rPr>
          <w:rFonts w:ascii="Trebuchet MS" w:eastAsiaTheme="minorEastAsia" w:hAnsi="Trebuchet MS"/>
          <w:noProof/>
          <w:sz w:val="24"/>
          <w:szCs w:val="24"/>
        </w:rPr>
        <w:t xml:space="preserve">, </w:t>
      </w:r>
      <m:oMath>
        <m:r>
          <w:rPr>
            <w:rFonts w:ascii="Cambria Math" w:eastAsiaTheme="minorEastAsia" w:hAnsi="Cambria Math"/>
            <w:noProof/>
            <w:sz w:val="24"/>
            <w:szCs w:val="24"/>
          </w:rPr>
          <m:t>p</m:t>
        </m:r>
        <m:d>
          <m:dPr>
            <m:ctrlPr>
              <w:rPr>
                <w:rFonts w:ascii="Cambria Math" w:eastAsiaTheme="minorEastAsia" w:hAnsi="Cambria Math"/>
                <w:i/>
                <w:noProof/>
                <w:sz w:val="24"/>
                <w:szCs w:val="24"/>
              </w:rPr>
            </m:ctrlPr>
          </m:dPr>
          <m:e>
            <m:r>
              <w:rPr>
                <w:rFonts w:ascii="Cambria Math" w:eastAsiaTheme="minorEastAsia" w:hAnsi="Cambria Math"/>
                <w:noProof/>
                <w:sz w:val="24"/>
                <w:szCs w:val="24"/>
              </w:rPr>
              <m:t>t</m:t>
            </m:r>
          </m:e>
        </m:d>
      </m:oMath>
      <w:r w:rsidR="001B3AD5">
        <w:rPr>
          <w:rFonts w:ascii="Trebuchet MS" w:eastAsiaTheme="minorEastAsia" w:hAnsi="Trebuchet MS"/>
          <w:noProof/>
          <w:sz w:val="24"/>
          <w:szCs w:val="24"/>
        </w:rPr>
        <w:t xml:space="preserve">, </w:t>
      </w:r>
      <m:oMath>
        <m:r>
          <w:rPr>
            <w:rFonts w:ascii="Cambria Math" w:eastAsiaTheme="minorEastAsia" w:hAnsi="Cambria Math"/>
            <w:noProof/>
            <w:sz w:val="24"/>
            <w:szCs w:val="24"/>
          </w:rPr>
          <m:t>p(t-1)</m:t>
        </m:r>
      </m:oMath>
      <w:r w:rsidR="001B3AD5">
        <w:rPr>
          <w:rFonts w:ascii="Trebuchet MS" w:eastAsiaTheme="minorEastAsia" w:hAnsi="Trebuchet MS"/>
          <w:noProof/>
          <w:sz w:val="24"/>
          <w:szCs w:val="24"/>
        </w:rPr>
        <w:t xml:space="preserve">, </w:t>
      </w:r>
      <m:oMath>
        <m:r>
          <w:rPr>
            <w:rFonts w:ascii="Cambria Math" w:eastAsiaTheme="minorEastAsia" w:hAnsi="Cambria Math"/>
            <w:noProof/>
            <w:sz w:val="24"/>
            <w:szCs w:val="24"/>
          </w:rPr>
          <m:t>x(t)</m:t>
        </m:r>
      </m:oMath>
      <w:r w:rsidR="001B3AD5">
        <w:rPr>
          <w:rFonts w:ascii="Trebuchet MS" w:eastAsiaTheme="minorEastAsia" w:hAnsi="Trebuchet MS"/>
          <w:noProof/>
          <w:sz w:val="24"/>
          <w:szCs w:val="24"/>
        </w:rPr>
        <w:t xml:space="preserve">, </w:t>
      </w:r>
      <m:oMath>
        <m:acc>
          <m:accPr>
            <m:ctrlPr>
              <w:rPr>
                <w:rFonts w:ascii="Cambria Math" w:eastAsiaTheme="minorEastAsia" w:hAnsi="Cambria Math"/>
                <w:i/>
                <w:noProof/>
                <w:sz w:val="24"/>
                <w:szCs w:val="24"/>
              </w:rPr>
            </m:ctrlPr>
          </m:accPr>
          <m:e>
            <m:r>
              <w:rPr>
                <w:rFonts w:ascii="Cambria Math" w:eastAsiaTheme="minorEastAsia" w:hAnsi="Cambria Math"/>
                <w:noProof/>
                <w:sz w:val="24"/>
                <w:szCs w:val="24"/>
              </w:rPr>
              <m:t>r</m:t>
            </m:r>
          </m:e>
        </m:acc>
        <m:r>
          <w:rPr>
            <w:rFonts w:ascii="Cambria Math" w:eastAsiaTheme="minorEastAsia" w:hAnsi="Cambria Math"/>
            <w:noProof/>
            <w:sz w:val="24"/>
            <w:szCs w:val="24"/>
          </w:rPr>
          <m:t>(t)</m:t>
        </m:r>
      </m:oMath>
      <w:r w:rsidR="001B3AD5">
        <w:rPr>
          <w:rFonts w:ascii="Trebuchet MS" w:eastAsiaTheme="minorEastAsia" w:hAnsi="Trebuchet MS"/>
          <w:noProof/>
          <w:sz w:val="24"/>
          <w:szCs w:val="24"/>
        </w:rPr>
        <w:t xml:space="preserve"> terimlerinin ilk değerleri atanır ve başlangıçtaki </w:t>
      </w:r>
      <m:oMath>
        <m:r>
          <w:rPr>
            <w:rFonts w:ascii="Cambria Math" w:eastAsiaTheme="minorEastAsia" w:hAnsi="Cambria Math"/>
            <w:noProof/>
            <w:sz w:val="24"/>
            <w:szCs w:val="24"/>
          </w:rPr>
          <m:t>v(t)</m:t>
        </m:r>
      </m:oMath>
      <w:r w:rsidR="001B3AD5">
        <w:rPr>
          <w:rFonts w:ascii="Trebuchet MS" w:eastAsiaTheme="minorEastAsia" w:hAnsi="Trebuchet MS"/>
          <w:noProof/>
          <w:sz w:val="24"/>
          <w:szCs w:val="24"/>
        </w:rPr>
        <w:t xml:space="preserve"> ağırlıkları belirlenir. Başlangıçta ağırlıklara </w:t>
      </w:r>
      <m:oMath>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-0.5,0.5</m:t>
            </m:r>
          </m:e>
        </m:d>
      </m:oMath>
      <w:r w:rsidR="001B3AD5">
        <w:rPr>
          <w:rFonts w:ascii="Trebuchet MS" w:eastAsiaTheme="minorEastAsia" w:hAnsi="Trebuchet MS"/>
          <w:noProof/>
          <w:sz w:val="24"/>
          <w:szCs w:val="24"/>
        </w:rPr>
        <w:t xml:space="preserve"> aralığında rastgele sayılar atanır.</w:t>
      </w:r>
    </w:p>
    <w:p w14:paraId="4F82AB62" w14:textId="0CE24697" w:rsidR="0056579C" w:rsidRDefault="001B3AD5" w:rsidP="004F2AA4">
      <w:pPr>
        <w:jc w:val="both"/>
        <w:rPr>
          <w:rFonts w:ascii="Trebuchet MS" w:eastAsiaTheme="minorEastAsia" w:hAnsi="Trebuchet MS"/>
          <w:noProof/>
          <w:sz w:val="24"/>
          <w:szCs w:val="24"/>
        </w:rPr>
      </w:pPr>
      <w:r w:rsidRPr="001B3AD5">
        <w:rPr>
          <w:noProof/>
        </w:rPr>
        <w:t xml:space="preserve"> </w:t>
      </w:r>
      <w:r w:rsidRPr="001B3AD5">
        <w:rPr>
          <w:rFonts w:ascii="Trebuchet MS" w:eastAsiaTheme="minorEastAsia" w:hAnsi="Trebuchet MS"/>
          <w:noProof/>
          <w:sz w:val="24"/>
          <w:szCs w:val="24"/>
        </w:rPr>
        <w:drawing>
          <wp:inline distT="0" distB="0" distL="0" distR="0" wp14:anchorId="5C3CFA2C" wp14:editId="2A56410D">
            <wp:extent cx="6163535" cy="2591162"/>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3535" cy="2591162"/>
                    </a:xfrm>
                    <a:prstGeom prst="rect">
                      <a:avLst/>
                    </a:prstGeom>
                  </pic:spPr>
                </pic:pic>
              </a:graphicData>
            </a:graphic>
          </wp:inline>
        </w:drawing>
      </w:r>
    </w:p>
    <w:p w14:paraId="6FEC2B10" w14:textId="1CAC724F" w:rsidR="00CB0CB2" w:rsidRDefault="00CB0CB2" w:rsidP="004F2AA4">
      <w:pPr>
        <w:jc w:val="both"/>
        <w:rPr>
          <w:rFonts w:ascii="Trebuchet MS" w:hAnsi="Trebuchet MS"/>
          <w:noProof/>
          <w:sz w:val="24"/>
          <w:szCs w:val="24"/>
        </w:rPr>
      </w:pPr>
    </w:p>
    <w:p w14:paraId="1EAA07CF" w14:textId="6B707402" w:rsidR="001B3AD5" w:rsidRDefault="001B3AD5" w:rsidP="004F2AA4">
      <w:pPr>
        <w:jc w:val="both"/>
        <w:rPr>
          <w:rFonts w:ascii="Trebuchet MS" w:hAnsi="Trebuchet MS"/>
          <w:noProof/>
          <w:sz w:val="24"/>
          <w:szCs w:val="24"/>
        </w:rPr>
      </w:pPr>
      <w:r>
        <w:rPr>
          <w:rFonts w:ascii="Trebuchet MS" w:hAnsi="Trebuchet MS"/>
          <w:noProof/>
          <w:sz w:val="24"/>
          <w:szCs w:val="24"/>
        </w:rPr>
        <w:lastRenderedPageBreak/>
        <w:t>Obje içerisinde ayrıca “activate” fonksiyonu bulunur. Bu fonksiyon, beklenen ödül işaretini oluşturup dışarı verir. Aynı zamanda ağırlıklar bu fonksiyon içinde güncellenmektedir.</w:t>
      </w:r>
    </w:p>
    <w:p w14:paraId="541F5C66" w14:textId="261D0092" w:rsidR="001B3AD5" w:rsidRDefault="001B3AD5" w:rsidP="004F2AA4">
      <w:pPr>
        <w:jc w:val="both"/>
        <w:rPr>
          <w:rFonts w:ascii="Trebuchet MS" w:hAnsi="Trebuchet MS"/>
          <w:noProof/>
          <w:sz w:val="24"/>
          <w:szCs w:val="24"/>
        </w:rPr>
      </w:pPr>
      <w:r w:rsidRPr="001B3AD5">
        <w:rPr>
          <w:rFonts w:ascii="Trebuchet MS" w:hAnsi="Trebuchet MS"/>
          <w:noProof/>
          <w:sz w:val="24"/>
          <w:szCs w:val="24"/>
        </w:rPr>
        <w:drawing>
          <wp:inline distT="0" distB="0" distL="0" distR="0" wp14:anchorId="0F05CF67" wp14:editId="42FAAF1F">
            <wp:extent cx="6551930" cy="1664970"/>
            <wp:effectExtent l="0" t="0" r="127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51930" cy="1664970"/>
                    </a:xfrm>
                    <a:prstGeom prst="rect">
                      <a:avLst/>
                    </a:prstGeom>
                  </pic:spPr>
                </pic:pic>
              </a:graphicData>
            </a:graphic>
          </wp:inline>
        </w:drawing>
      </w:r>
    </w:p>
    <w:p w14:paraId="41AB9F61" w14:textId="39C966B6" w:rsidR="001B3AD5" w:rsidRDefault="001B3AD5" w:rsidP="004F2AA4">
      <w:pPr>
        <w:jc w:val="both"/>
        <w:rPr>
          <w:rFonts w:ascii="Trebuchet MS" w:hAnsi="Trebuchet MS"/>
          <w:noProof/>
          <w:sz w:val="24"/>
          <w:szCs w:val="24"/>
        </w:rPr>
      </w:pPr>
    </w:p>
    <w:p w14:paraId="7E761C6B" w14:textId="556C8CC5" w:rsidR="001B3AD5" w:rsidRDefault="001B3AD5" w:rsidP="004F2AA4">
      <w:pPr>
        <w:jc w:val="both"/>
        <w:rPr>
          <w:rFonts w:ascii="Trebuchet MS" w:hAnsi="Trebuchet MS"/>
          <w:b/>
          <w:noProof/>
          <w:sz w:val="32"/>
          <w:szCs w:val="24"/>
        </w:rPr>
      </w:pPr>
      <w:r>
        <w:rPr>
          <w:rFonts w:ascii="Trebuchet MS" w:hAnsi="Trebuchet MS"/>
          <w:b/>
          <w:noProof/>
          <w:sz w:val="32"/>
          <w:szCs w:val="24"/>
        </w:rPr>
        <w:t>ASE:</w:t>
      </w:r>
    </w:p>
    <w:p w14:paraId="17DC63E1" w14:textId="77777777" w:rsidR="009C094F" w:rsidRDefault="001B3AD5" w:rsidP="004F2AA4">
      <w:pPr>
        <w:jc w:val="both"/>
        <w:rPr>
          <w:rFonts w:ascii="Trebuchet MS" w:eastAsiaTheme="minorEastAsia" w:hAnsi="Trebuchet MS"/>
          <w:noProof/>
          <w:sz w:val="24"/>
          <w:szCs w:val="24"/>
        </w:rPr>
      </w:pPr>
      <w:r>
        <w:rPr>
          <w:rFonts w:ascii="Trebuchet MS" w:hAnsi="Trebuchet MS"/>
          <w:noProof/>
          <w:sz w:val="24"/>
          <w:szCs w:val="24"/>
        </w:rPr>
        <w:t xml:space="preserve">Uyarlanabilir karar bileşeni (ASE) de ACE gibi ilk başlatıldığında kullanılacak sabitleri atar. Giriş boyutu, </w:t>
      </w:r>
      <m:oMath>
        <m:r>
          <w:rPr>
            <w:rFonts w:ascii="Cambria Math" w:hAnsi="Cambria Math"/>
            <w:noProof/>
            <w:sz w:val="24"/>
            <w:szCs w:val="24"/>
          </w:rPr>
          <m:t>α</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değerleri atanır. Ayrıca kullanılacak aktivasyon fonksiyonu ve </w:t>
      </w:r>
      <w:r w:rsidR="009C094F">
        <w:rPr>
          <w:rFonts w:ascii="Trebuchet MS" w:eastAsiaTheme="minorEastAsia" w:hAnsi="Trebuchet MS"/>
          <w:noProof/>
          <w:sz w:val="24"/>
          <w:szCs w:val="24"/>
        </w:rPr>
        <w:t>açık euler çözümünde kullanılacak adım büyüklüğü atanır. Daha sonra “reset” fonksiyonu çağrılır.</w:t>
      </w:r>
    </w:p>
    <w:p w14:paraId="40614106" w14:textId="2E33BB4C" w:rsidR="001B3AD5" w:rsidRDefault="009C094F" w:rsidP="004F2AA4">
      <w:pPr>
        <w:jc w:val="both"/>
        <w:rPr>
          <w:rFonts w:ascii="Trebuchet MS" w:hAnsi="Trebuchet MS"/>
          <w:noProof/>
          <w:sz w:val="24"/>
          <w:szCs w:val="24"/>
        </w:rPr>
      </w:pPr>
      <w:r w:rsidRPr="009C094F">
        <w:rPr>
          <w:rFonts w:ascii="Trebuchet MS" w:eastAsiaTheme="minorEastAsia" w:hAnsi="Trebuchet MS"/>
          <w:noProof/>
          <w:sz w:val="24"/>
          <w:szCs w:val="24"/>
        </w:rPr>
        <w:drawing>
          <wp:inline distT="0" distB="0" distL="0" distR="0" wp14:anchorId="56771141" wp14:editId="7A2FAAEB">
            <wp:extent cx="6551930" cy="1906905"/>
            <wp:effectExtent l="0" t="0" r="127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51930" cy="1906905"/>
                    </a:xfrm>
                    <a:prstGeom prst="rect">
                      <a:avLst/>
                    </a:prstGeom>
                  </pic:spPr>
                </pic:pic>
              </a:graphicData>
            </a:graphic>
          </wp:inline>
        </w:drawing>
      </w:r>
    </w:p>
    <w:p w14:paraId="11A52F00" w14:textId="0908C50E" w:rsidR="009C094F" w:rsidRDefault="009C094F" w:rsidP="004F2AA4">
      <w:pPr>
        <w:jc w:val="both"/>
        <w:rPr>
          <w:rFonts w:ascii="Trebuchet MS" w:hAnsi="Trebuchet MS"/>
          <w:noProof/>
          <w:sz w:val="24"/>
          <w:szCs w:val="24"/>
        </w:rPr>
      </w:pPr>
    </w:p>
    <w:p w14:paraId="0829F84F" w14:textId="77777777" w:rsidR="003E3464" w:rsidRDefault="009C094F" w:rsidP="004F2AA4">
      <w:pPr>
        <w:jc w:val="both"/>
        <w:rPr>
          <w:noProof/>
        </w:rPr>
      </w:pPr>
      <w:r>
        <w:rPr>
          <w:rFonts w:ascii="Trebuchet MS" w:hAnsi="Trebuchet MS"/>
          <w:noProof/>
          <w:sz w:val="24"/>
          <w:szCs w:val="24"/>
        </w:rPr>
        <w:t xml:space="preserve">Bu fonksiyonda </w:t>
      </w:r>
      <m:oMath>
        <m:r>
          <w:rPr>
            <w:rFonts w:ascii="Cambria Math" w:hAnsi="Cambria Math"/>
            <w:noProof/>
            <w:sz w:val="24"/>
            <w:szCs w:val="24"/>
          </w:rPr>
          <m:t>e(t)</m:t>
        </m:r>
      </m:oMath>
      <w:r w:rsidR="003E3464">
        <w:rPr>
          <w:rFonts w:ascii="Trebuchet MS" w:eastAsiaTheme="minorEastAsia" w:hAnsi="Trebuchet MS"/>
          <w:noProof/>
          <w:sz w:val="24"/>
          <w:szCs w:val="24"/>
        </w:rPr>
        <w:t xml:space="preserve">, </w:t>
      </w:r>
      <m:oMath>
        <m:r>
          <w:rPr>
            <w:rFonts w:ascii="Cambria Math" w:eastAsiaTheme="minorEastAsia" w:hAnsi="Cambria Math"/>
            <w:noProof/>
            <w:sz w:val="24"/>
            <w:szCs w:val="24"/>
          </w:rPr>
          <m:t>y(t)</m:t>
        </m:r>
      </m:oMath>
      <w:r w:rsidR="003E3464">
        <w:rPr>
          <w:rFonts w:ascii="Trebuchet MS" w:eastAsiaTheme="minorEastAsia" w:hAnsi="Trebuchet MS"/>
          <w:noProof/>
          <w:sz w:val="24"/>
          <w:szCs w:val="24"/>
        </w:rPr>
        <w:t xml:space="preserve"> ve </w:t>
      </w:r>
      <m:oMath>
        <m:r>
          <w:rPr>
            <w:rFonts w:ascii="Cambria Math" w:eastAsiaTheme="minorEastAsia" w:hAnsi="Cambria Math"/>
            <w:noProof/>
            <w:sz w:val="24"/>
            <w:szCs w:val="24"/>
          </w:rPr>
          <m:t>x(t)</m:t>
        </m:r>
      </m:oMath>
      <w:r w:rsidR="003E3464">
        <w:rPr>
          <w:rFonts w:ascii="Trebuchet MS" w:eastAsiaTheme="minorEastAsia" w:hAnsi="Trebuchet MS"/>
          <w:noProof/>
          <w:sz w:val="24"/>
          <w:szCs w:val="24"/>
        </w:rPr>
        <w:t xml:space="preserve"> terimleri atanır. Ayrıca başlangıçtaki ağırlıklar ACE’de olduğu gibi </w:t>
      </w:r>
      <m:oMath>
        <m:d>
          <m:dPr>
            <m:begChr m:val="["/>
            <m:endChr m:val="]"/>
            <m:ctrlPr>
              <w:rPr>
                <w:rFonts w:ascii="Cambria Math" w:eastAsiaTheme="minorEastAsia" w:hAnsi="Cambria Math"/>
                <w:i/>
                <w:noProof/>
                <w:sz w:val="24"/>
                <w:szCs w:val="24"/>
              </w:rPr>
            </m:ctrlPr>
          </m:dPr>
          <m:e>
            <m:r>
              <w:rPr>
                <w:rFonts w:ascii="Cambria Math" w:eastAsiaTheme="minorEastAsia" w:hAnsi="Cambria Math"/>
                <w:noProof/>
                <w:sz w:val="24"/>
                <w:szCs w:val="24"/>
              </w:rPr>
              <m:t>-0.5,0.5</m:t>
            </m:r>
          </m:e>
        </m:d>
      </m:oMath>
      <w:r w:rsidR="003E3464">
        <w:rPr>
          <w:rFonts w:ascii="Trebuchet MS" w:eastAsiaTheme="minorEastAsia" w:hAnsi="Trebuchet MS"/>
          <w:noProof/>
          <w:sz w:val="24"/>
          <w:szCs w:val="24"/>
        </w:rPr>
        <w:t xml:space="preserve"> aralığında rastgele değerler alır.</w:t>
      </w:r>
      <w:r w:rsidR="003E3464" w:rsidRPr="003E3464">
        <w:rPr>
          <w:noProof/>
        </w:rPr>
        <w:t xml:space="preserve"> </w:t>
      </w:r>
    </w:p>
    <w:p w14:paraId="307C6A73" w14:textId="4D27A5FF" w:rsidR="009C094F" w:rsidRDefault="003E3464" w:rsidP="004F2AA4">
      <w:pPr>
        <w:jc w:val="both"/>
        <w:rPr>
          <w:rFonts w:ascii="Trebuchet MS" w:hAnsi="Trebuchet MS"/>
          <w:noProof/>
          <w:sz w:val="24"/>
          <w:szCs w:val="24"/>
        </w:rPr>
      </w:pPr>
      <w:r w:rsidRPr="003E3464">
        <w:rPr>
          <w:rFonts w:ascii="Trebuchet MS" w:eastAsiaTheme="minorEastAsia" w:hAnsi="Trebuchet MS"/>
          <w:noProof/>
          <w:sz w:val="24"/>
          <w:szCs w:val="24"/>
        </w:rPr>
        <w:drawing>
          <wp:inline distT="0" distB="0" distL="0" distR="0" wp14:anchorId="56326DAE" wp14:editId="01317879">
            <wp:extent cx="6551930" cy="1931035"/>
            <wp:effectExtent l="0" t="0" r="127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51930" cy="1931035"/>
                    </a:xfrm>
                    <a:prstGeom prst="rect">
                      <a:avLst/>
                    </a:prstGeom>
                  </pic:spPr>
                </pic:pic>
              </a:graphicData>
            </a:graphic>
          </wp:inline>
        </w:drawing>
      </w:r>
    </w:p>
    <w:p w14:paraId="0518036E" w14:textId="1CE7DFFC" w:rsidR="003E3464" w:rsidRDefault="003E3464" w:rsidP="004F2AA4">
      <w:pPr>
        <w:jc w:val="both"/>
        <w:rPr>
          <w:rFonts w:ascii="Trebuchet MS" w:hAnsi="Trebuchet MS"/>
          <w:noProof/>
          <w:sz w:val="24"/>
          <w:szCs w:val="24"/>
        </w:rPr>
      </w:pPr>
    </w:p>
    <w:p w14:paraId="06889A65" w14:textId="4197D1FC" w:rsidR="00B7549C" w:rsidRDefault="00B7549C" w:rsidP="004F2AA4">
      <w:pPr>
        <w:jc w:val="both"/>
        <w:rPr>
          <w:rFonts w:ascii="Trebuchet MS" w:hAnsi="Trebuchet MS"/>
          <w:noProof/>
          <w:sz w:val="24"/>
          <w:szCs w:val="24"/>
        </w:rPr>
      </w:pPr>
    </w:p>
    <w:p w14:paraId="785F7A59" w14:textId="77777777" w:rsidR="00B7549C" w:rsidRDefault="00B7549C" w:rsidP="004F2AA4">
      <w:pPr>
        <w:jc w:val="both"/>
        <w:rPr>
          <w:rFonts w:ascii="Trebuchet MS" w:hAnsi="Trebuchet MS"/>
          <w:noProof/>
          <w:sz w:val="24"/>
          <w:szCs w:val="24"/>
        </w:rPr>
      </w:pPr>
    </w:p>
    <w:p w14:paraId="3C13CC7B" w14:textId="77777777" w:rsidR="003E3464" w:rsidRDefault="003E3464" w:rsidP="004F2AA4">
      <w:pPr>
        <w:jc w:val="both"/>
        <w:rPr>
          <w:noProof/>
        </w:rPr>
      </w:pPr>
      <w:r>
        <w:rPr>
          <w:rFonts w:ascii="Trebuchet MS" w:hAnsi="Trebuchet MS"/>
          <w:noProof/>
          <w:sz w:val="24"/>
          <w:szCs w:val="24"/>
        </w:rPr>
        <w:lastRenderedPageBreak/>
        <w:t xml:space="preserve">ASE’de bulunan “activate” fonksiyonu, ödül beklentisi ve durum değişkenlerine göre karar verilmesini sağlar. Bu karar verilirken durgunluk olmaması için gürültü de bulunmaktadır. Daha sonra sistem ağırlıkları ve </w:t>
      </w:r>
      <m:oMath>
        <m:r>
          <w:rPr>
            <w:rFonts w:ascii="Cambria Math" w:hAnsi="Cambria Math"/>
            <w:noProof/>
            <w:sz w:val="24"/>
            <w:szCs w:val="24"/>
          </w:rPr>
          <m:t>e(t)</m:t>
        </m:r>
      </m:oMath>
      <w:r>
        <w:rPr>
          <w:rFonts w:ascii="Trebuchet MS" w:eastAsiaTheme="minorEastAsia" w:hAnsi="Trebuchet MS"/>
          <w:noProof/>
          <w:sz w:val="24"/>
          <w:szCs w:val="24"/>
        </w:rPr>
        <w:t xml:space="preserve"> uygunluk terimi güncellenir ve aktivasyon verilir.</w:t>
      </w:r>
      <w:r w:rsidRPr="003E3464">
        <w:rPr>
          <w:noProof/>
        </w:rPr>
        <w:t xml:space="preserve"> </w:t>
      </w:r>
    </w:p>
    <w:p w14:paraId="59841F9B" w14:textId="5E9870A9" w:rsidR="003E3464" w:rsidRDefault="003E3464" w:rsidP="004F2AA4">
      <w:pPr>
        <w:jc w:val="both"/>
        <w:rPr>
          <w:rFonts w:ascii="Trebuchet MS" w:eastAsiaTheme="minorEastAsia" w:hAnsi="Trebuchet MS"/>
          <w:noProof/>
          <w:sz w:val="24"/>
          <w:szCs w:val="24"/>
        </w:rPr>
      </w:pPr>
      <w:r w:rsidRPr="003E3464">
        <w:rPr>
          <w:rFonts w:ascii="Trebuchet MS" w:eastAsiaTheme="minorEastAsia" w:hAnsi="Trebuchet MS"/>
          <w:noProof/>
          <w:sz w:val="24"/>
          <w:szCs w:val="24"/>
        </w:rPr>
        <w:drawing>
          <wp:inline distT="0" distB="0" distL="0" distR="0" wp14:anchorId="44BA7FDF" wp14:editId="52A90A40">
            <wp:extent cx="6551930" cy="1812290"/>
            <wp:effectExtent l="0" t="0" r="127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1930" cy="1812290"/>
                    </a:xfrm>
                    <a:prstGeom prst="rect">
                      <a:avLst/>
                    </a:prstGeom>
                  </pic:spPr>
                </pic:pic>
              </a:graphicData>
            </a:graphic>
          </wp:inline>
        </w:drawing>
      </w:r>
    </w:p>
    <w:p w14:paraId="1926E567" w14:textId="040DC3FB" w:rsidR="003E3464" w:rsidRDefault="003E3464" w:rsidP="004F2AA4">
      <w:pPr>
        <w:jc w:val="both"/>
        <w:rPr>
          <w:rFonts w:ascii="Trebuchet MS" w:eastAsiaTheme="minorEastAsia" w:hAnsi="Trebuchet MS"/>
          <w:noProof/>
          <w:sz w:val="24"/>
          <w:szCs w:val="24"/>
        </w:rPr>
      </w:pPr>
    </w:p>
    <w:p w14:paraId="406A3E0F" w14:textId="77777777" w:rsidR="003E3464" w:rsidRDefault="003E3464" w:rsidP="004F2AA4">
      <w:pPr>
        <w:jc w:val="both"/>
        <w:rPr>
          <w:noProof/>
        </w:rPr>
      </w:pPr>
      <w:r>
        <w:rPr>
          <w:rFonts w:ascii="Trebuchet MS" w:eastAsiaTheme="minorEastAsia" w:hAnsi="Trebuchet MS"/>
          <w:noProof/>
          <w:sz w:val="24"/>
          <w:szCs w:val="24"/>
        </w:rPr>
        <w:t xml:space="preserve">Aktivasyonun bulunması için seçilen aktivasyon fonksiyonu kullanılır. Tanımlı </w:t>
      </w:r>
      <m:oMath>
        <m:r>
          <w:rPr>
            <w:rFonts w:ascii="Cambria Math" w:eastAsiaTheme="minorEastAsia" w:hAnsi="Cambria Math"/>
            <w:noProof/>
            <w:sz w:val="24"/>
            <w:szCs w:val="24"/>
          </w:rPr>
          <m:t>sgn(-x)</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tanh(-x)</m:t>
        </m:r>
      </m:oMath>
      <w:r>
        <w:rPr>
          <w:rFonts w:ascii="Trebuchet MS" w:eastAsiaTheme="minorEastAsia" w:hAnsi="Trebuchet MS"/>
          <w:noProof/>
          <w:sz w:val="24"/>
          <w:szCs w:val="24"/>
        </w:rPr>
        <w:t xml:space="preserve">  fonksiyonları bulunmaktadır. Kodun bu kısmında numpy.exp fonksiyonu kullanılmaktadır. Bu fonksiyonun “overflow” yaşaması durumunda </w:t>
      </w:r>
      <m:oMath>
        <m:r>
          <w:rPr>
            <w:rFonts w:ascii="Cambria Math" w:eastAsiaTheme="minorEastAsia" w:hAnsi="Cambria Math"/>
            <w:noProof/>
            <w:sz w:val="24"/>
            <w:szCs w:val="24"/>
          </w:rPr>
          <m:t>x</m:t>
        </m:r>
      </m:oMath>
      <w:r>
        <w:rPr>
          <w:rFonts w:ascii="Trebuchet MS" w:eastAsiaTheme="minorEastAsia" w:hAnsi="Trebuchet MS"/>
          <w:noProof/>
          <w:sz w:val="24"/>
          <w:szCs w:val="24"/>
        </w:rPr>
        <w:t>’in işaretine göre -1 veya +1 değeri seçilir.</w:t>
      </w:r>
      <w:r w:rsidRPr="003E3464">
        <w:rPr>
          <w:noProof/>
        </w:rPr>
        <w:t xml:space="preserve"> </w:t>
      </w:r>
    </w:p>
    <w:p w14:paraId="1F24323A" w14:textId="46DBAB6D" w:rsidR="003E3464" w:rsidRDefault="003E3464" w:rsidP="004F2AA4">
      <w:pPr>
        <w:jc w:val="both"/>
        <w:rPr>
          <w:rFonts w:ascii="Trebuchet MS" w:eastAsiaTheme="minorEastAsia" w:hAnsi="Trebuchet MS"/>
          <w:noProof/>
          <w:sz w:val="24"/>
          <w:szCs w:val="24"/>
        </w:rPr>
      </w:pPr>
      <w:r w:rsidRPr="003E3464">
        <w:rPr>
          <w:rFonts w:ascii="Trebuchet MS" w:eastAsiaTheme="minorEastAsia" w:hAnsi="Trebuchet MS"/>
          <w:noProof/>
          <w:sz w:val="24"/>
          <w:szCs w:val="24"/>
        </w:rPr>
        <w:drawing>
          <wp:inline distT="0" distB="0" distL="0" distR="0" wp14:anchorId="3C2600C5" wp14:editId="4B6B67D5">
            <wp:extent cx="6551930" cy="2889250"/>
            <wp:effectExtent l="0" t="0" r="1270" b="635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1930" cy="2889250"/>
                    </a:xfrm>
                    <a:prstGeom prst="rect">
                      <a:avLst/>
                    </a:prstGeom>
                  </pic:spPr>
                </pic:pic>
              </a:graphicData>
            </a:graphic>
          </wp:inline>
        </w:drawing>
      </w:r>
    </w:p>
    <w:p w14:paraId="6203C700" w14:textId="77777777" w:rsidR="00B7549C" w:rsidRDefault="00B7549C" w:rsidP="004F2AA4">
      <w:pPr>
        <w:jc w:val="both"/>
        <w:rPr>
          <w:rFonts w:ascii="Trebuchet MS" w:eastAsiaTheme="minorEastAsia" w:hAnsi="Trebuchet MS"/>
          <w:b/>
          <w:noProof/>
          <w:sz w:val="32"/>
          <w:szCs w:val="24"/>
        </w:rPr>
      </w:pPr>
    </w:p>
    <w:p w14:paraId="126E2C90" w14:textId="77777777" w:rsidR="00B7549C" w:rsidRDefault="00B7549C" w:rsidP="004F2AA4">
      <w:pPr>
        <w:jc w:val="both"/>
        <w:rPr>
          <w:rFonts w:ascii="Trebuchet MS" w:eastAsiaTheme="minorEastAsia" w:hAnsi="Trebuchet MS"/>
          <w:b/>
          <w:noProof/>
          <w:sz w:val="32"/>
          <w:szCs w:val="24"/>
        </w:rPr>
      </w:pPr>
    </w:p>
    <w:p w14:paraId="321F574B" w14:textId="77777777" w:rsidR="00B7549C" w:rsidRDefault="00B7549C" w:rsidP="004F2AA4">
      <w:pPr>
        <w:jc w:val="both"/>
        <w:rPr>
          <w:rFonts w:ascii="Trebuchet MS" w:eastAsiaTheme="minorEastAsia" w:hAnsi="Trebuchet MS"/>
          <w:b/>
          <w:noProof/>
          <w:sz w:val="32"/>
          <w:szCs w:val="24"/>
        </w:rPr>
      </w:pPr>
    </w:p>
    <w:p w14:paraId="6D89823B" w14:textId="77777777" w:rsidR="00B7549C" w:rsidRDefault="00B7549C" w:rsidP="004F2AA4">
      <w:pPr>
        <w:jc w:val="both"/>
        <w:rPr>
          <w:rFonts w:ascii="Trebuchet MS" w:eastAsiaTheme="minorEastAsia" w:hAnsi="Trebuchet MS"/>
          <w:b/>
          <w:noProof/>
          <w:sz w:val="32"/>
          <w:szCs w:val="24"/>
        </w:rPr>
      </w:pPr>
    </w:p>
    <w:p w14:paraId="30ED0E9F" w14:textId="77777777" w:rsidR="00B7549C" w:rsidRDefault="00B7549C" w:rsidP="004F2AA4">
      <w:pPr>
        <w:jc w:val="both"/>
        <w:rPr>
          <w:rFonts w:ascii="Trebuchet MS" w:eastAsiaTheme="minorEastAsia" w:hAnsi="Trebuchet MS"/>
          <w:b/>
          <w:noProof/>
          <w:sz w:val="32"/>
          <w:szCs w:val="24"/>
        </w:rPr>
      </w:pPr>
    </w:p>
    <w:p w14:paraId="485E5F55" w14:textId="77777777" w:rsidR="00B7549C" w:rsidRDefault="00B7549C" w:rsidP="004F2AA4">
      <w:pPr>
        <w:jc w:val="both"/>
        <w:rPr>
          <w:rFonts w:ascii="Trebuchet MS" w:eastAsiaTheme="minorEastAsia" w:hAnsi="Trebuchet MS"/>
          <w:b/>
          <w:noProof/>
          <w:sz w:val="32"/>
          <w:szCs w:val="24"/>
        </w:rPr>
      </w:pPr>
    </w:p>
    <w:p w14:paraId="205AC95A" w14:textId="77777777" w:rsidR="00B7549C" w:rsidRDefault="00B7549C" w:rsidP="004F2AA4">
      <w:pPr>
        <w:jc w:val="both"/>
        <w:rPr>
          <w:rFonts w:ascii="Trebuchet MS" w:eastAsiaTheme="minorEastAsia" w:hAnsi="Trebuchet MS"/>
          <w:b/>
          <w:noProof/>
          <w:sz w:val="32"/>
          <w:szCs w:val="24"/>
        </w:rPr>
      </w:pPr>
    </w:p>
    <w:p w14:paraId="3E9CA58A" w14:textId="77777777" w:rsidR="00B7549C" w:rsidRDefault="00B7549C" w:rsidP="004F2AA4">
      <w:pPr>
        <w:jc w:val="both"/>
        <w:rPr>
          <w:rFonts w:ascii="Trebuchet MS" w:eastAsiaTheme="minorEastAsia" w:hAnsi="Trebuchet MS"/>
          <w:b/>
          <w:noProof/>
          <w:sz w:val="32"/>
          <w:szCs w:val="24"/>
        </w:rPr>
      </w:pPr>
    </w:p>
    <w:p w14:paraId="28919FB3" w14:textId="55EB4AAD" w:rsidR="003E3464" w:rsidRDefault="0031409C" w:rsidP="004F2AA4">
      <w:pPr>
        <w:jc w:val="both"/>
        <w:rPr>
          <w:rFonts w:ascii="Trebuchet MS" w:eastAsiaTheme="minorEastAsia" w:hAnsi="Trebuchet MS"/>
          <w:b/>
          <w:noProof/>
          <w:sz w:val="32"/>
          <w:szCs w:val="24"/>
        </w:rPr>
      </w:pPr>
      <w:r>
        <w:rPr>
          <w:rFonts w:ascii="Trebuchet MS" w:eastAsiaTheme="minorEastAsia" w:hAnsi="Trebuchet MS"/>
          <w:b/>
          <w:noProof/>
          <w:sz w:val="32"/>
          <w:szCs w:val="24"/>
        </w:rPr>
        <w:lastRenderedPageBreak/>
        <w:t>Araba-Çubuk Sistemi:</w:t>
      </w:r>
    </w:p>
    <w:p w14:paraId="639659AD" w14:textId="1823FF95" w:rsidR="0031409C" w:rsidRDefault="0031409C" w:rsidP="004F2AA4">
      <w:pPr>
        <w:jc w:val="both"/>
        <w:rPr>
          <w:rFonts w:ascii="Trebuchet MS" w:eastAsiaTheme="minorEastAsia" w:hAnsi="Trebuchet MS"/>
          <w:noProof/>
          <w:sz w:val="24"/>
          <w:szCs w:val="24"/>
        </w:rPr>
      </w:pPr>
      <w:r>
        <w:rPr>
          <w:rFonts w:ascii="Trebuchet MS" w:eastAsiaTheme="minorEastAsia" w:hAnsi="Trebuchet MS"/>
          <w:noProof/>
          <w:sz w:val="24"/>
          <w:szCs w:val="24"/>
        </w:rPr>
        <w:t>Araba ve çubuğun durum değişkenlerini güncelleyeceği ve ACE’nin kullanması için ödül verecek olan objedir. Başlangıçta sistemle ilgili fiziksel parametreler girilir. Ardından durum değişkenleri için başlangıç koşullarının atanacağı “reset” fonksiyonu çağrılır.</w:t>
      </w:r>
    </w:p>
    <w:p w14:paraId="3810C2F5" w14:textId="164AC2CC" w:rsidR="0031409C" w:rsidRDefault="0031409C" w:rsidP="004F2AA4">
      <w:pPr>
        <w:jc w:val="both"/>
        <w:rPr>
          <w:rFonts w:ascii="Trebuchet MS" w:eastAsiaTheme="minorEastAsia" w:hAnsi="Trebuchet MS"/>
          <w:noProof/>
          <w:sz w:val="24"/>
          <w:szCs w:val="24"/>
        </w:rPr>
      </w:pPr>
      <w:r w:rsidRPr="0031409C">
        <w:rPr>
          <w:rFonts w:ascii="Trebuchet MS" w:eastAsiaTheme="minorEastAsia" w:hAnsi="Trebuchet MS"/>
          <w:noProof/>
          <w:sz w:val="24"/>
          <w:szCs w:val="24"/>
        </w:rPr>
        <w:drawing>
          <wp:inline distT="0" distB="0" distL="0" distR="0" wp14:anchorId="1BD67E69" wp14:editId="5598AF8A">
            <wp:extent cx="6551930" cy="1692910"/>
            <wp:effectExtent l="0" t="0" r="1270" b="254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1930" cy="1692910"/>
                    </a:xfrm>
                    <a:prstGeom prst="rect">
                      <a:avLst/>
                    </a:prstGeom>
                  </pic:spPr>
                </pic:pic>
              </a:graphicData>
            </a:graphic>
          </wp:inline>
        </w:drawing>
      </w:r>
      <w:r w:rsidRPr="0031409C">
        <w:rPr>
          <w:rFonts w:ascii="Trebuchet MS" w:eastAsiaTheme="minorEastAsia" w:hAnsi="Trebuchet MS"/>
          <w:noProof/>
          <w:sz w:val="24"/>
          <w:szCs w:val="24"/>
        </w:rPr>
        <w:drawing>
          <wp:inline distT="0" distB="0" distL="0" distR="0" wp14:anchorId="46486865" wp14:editId="62D9C906">
            <wp:extent cx="4477375" cy="1133633"/>
            <wp:effectExtent l="0" t="0" r="0" b="952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7375" cy="1133633"/>
                    </a:xfrm>
                    <a:prstGeom prst="rect">
                      <a:avLst/>
                    </a:prstGeom>
                  </pic:spPr>
                </pic:pic>
              </a:graphicData>
            </a:graphic>
          </wp:inline>
        </w:drawing>
      </w:r>
    </w:p>
    <w:p w14:paraId="4D1FCBF3" w14:textId="13D73814" w:rsidR="0031409C" w:rsidRDefault="0031409C" w:rsidP="004F2AA4">
      <w:pPr>
        <w:jc w:val="both"/>
        <w:rPr>
          <w:rFonts w:ascii="Trebuchet MS" w:eastAsiaTheme="minorEastAsia" w:hAnsi="Trebuchet MS"/>
          <w:noProof/>
          <w:sz w:val="24"/>
          <w:szCs w:val="24"/>
        </w:rPr>
      </w:pPr>
    </w:p>
    <w:p w14:paraId="3FFF31AF" w14:textId="77777777" w:rsidR="0031409C" w:rsidRDefault="0031409C" w:rsidP="004F2AA4">
      <w:pPr>
        <w:jc w:val="both"/>
        <w:rPr>
          <w:noProof/>
        </w:rPr>
      </w:pPr>
      <w:r>
        <w:rPr>
          <w:rFonts w:ascii="Trebuchet MS" w:eastAsiaTheme="minorEastAsia" w:hAnsi="Trebuchet MS"/>
          <w:noProof/>
          <w:sz w:val="24"/>
          <w:szCs w:val="24"/>
        </w:rPr>
        <w:t xml:space="preserve">“activate” fonksiyonu, ASE’de alınan karara göre kuvvetin uygulanıp yeni durum değişkenlerinin elde edilmesini sağlar. Bu işleme </w:t>
      </w:r>
      <m:oMath>
        <m:r>
          <w:rPr>
            <w:rFonts w:ascii="Cambria Math" w:eastAsiaTheme="minorEastAsia" w:hAnsi="Cambria Math"/>
            <w:noProof/>
            <w:sz w:val="24"/>
            <w:szCs w:val="24"/>
          </w:rPr>
          <m:t>f1</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f2</m:t>
        </m:r>
      </m:oMath>
      <w:r>
        <w:rPr>
          <w:rFonts w:ascii="Trebuchet MS" w:eastAsiaTheme="minorEastAsia" w:hAnsi="Trebuchet MS"/>
          <w:noProof/>
          <w:sz w:val="24"/>
          <w:szCs w:val="24"/>
        </w:rPr>
        <w:t xml:space="preserve"> terimlerinin ve </w:t>
      </w:r>
      <m:oMath>
        <m:r>
          <w:rPr>
            <w:rFonts w:ascii="Cambria Math" w:eastAsiaTheme="minorEastAsia" w:hAnsi="Cambria Math"/>
            <w:noProof/>
            <w:sz w:val="24"/>
            <w:szCs w:val="24"/>
          </w:rPr>
          <m:t>F</m:t>
        </m:r>
      </m:oMath>
      <w:r>
        <w:rPr>
          <w:rFonts w:ascii="Trebuchet MS" w:eastAsiaTheme="minorEastAsia" w:hAnsi="Trebuchet MS"/>
          <w:noProof/>
          <w:sz w:val="24"/>
          <w:szCs w:val="24"/>
        </w:rPr>
        <w:t xml:space="preserve"> kuvvetinin hesaplanmasıyla başlar. Ardından açık euler çözümüyle yeni durum değişkenlerini elde eder ve günceller. Ortamın vereceği ödül veya cezayı seçerek, yeni durum değişkenleriyle birlikte dışarı verir.</w:t>
      </w:r>
      <w:r w:rsidRPr="0031409C">
        <w:rPr>
          <w:noProof/>
        </w:rPr>
        <w:t xml:space="preserve"> </w:t>
      </w:r>
    </w:p>
    <w:p w14:paraId="428F0592" w14:textId="1EC344B5" w:rsidR="0031409C" w:rsidRDefault="0031409C" w:rsidP="004F2AA4">
      <w:pPr>
        <w:jc w:val="both"/>
        <w:rPr>
          <w:rFonts w:ascii="Trebuchet MS" w:eastAsiaTheme="minorEastAsia" w:hAnsi="Trebuchet MS"/>
          <w:noProof/>
          <w:sz w:val="24"/>
          <w:szCs w:val="24"/>
        </w:rPr>
      </w:pPr>
      <w:r w:rsidRPr="0031409C">
        <w:rPr>
          <w:rFonts w:ascii="Trebuchet MS" w:eastAsiaTheme="minorEastAsia" w:hAnsi="Trebuchet MS"/>
          <w:noProof/>
          <w:sz w:val="24"/>
          <w:szCs w:val="24"/>
        </w:rPr>
        <w:drawing>
          <wp:inline distT="0" distB="0" distL="0" distR="0" wp14:anchorId="5850DE8C" wp14:editId="60A73BC6">
            <wp:extent cx="6551930" cy="2804795"/>
            <wp:effectExtent l="0" t="0" r="127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51930" cy="2804795"/>
                    </a:xfrm>
                    <a:prstGeom prst="rect">
                      <a:avLst/>
                    </a:prstGeom>
                  </pic:spPr>
                </pic:pic>
              </a:graphicData>
            </a:graphic>
          </wp:inline>
        </w:drawing>
      </w:r>
      <w:r w:rsidRPr="0031409C">
        <w:rPr>
          <w:rFonts w:ascii="Trebuchet MS" w:eastAsiaTheme="minorEastAsia" w:hAnsi="Trebuchet MS"/>
          <w:noProof/>
          <w:sz w:val="24"/>
          <w:szCs w:val="24"/>
        </w:rPr>
        <w:drawing>
          <wp:inline distT="0" distB="0" distL="0" distR="0" wp14:anchorId="442F9C82" wp14:editId="71940F60">
            <wp:extent cx="4239217" cy="1247949"/>
            <wp:effectExtent l="0" t="0" r="9525" b="952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9217" cy="1247949"/>
                    </a:xfrm>
                    <a:prstGeom prst="rect">
                      <a:avLst/>
                    </a:prstGeom>
                  </pic:spPr>
                </pic:pic>
              </a:graphicData>
            </a:graphic>
          </wp:inline>
        </w:drawing>
      </w:r>
    </w:p>
    <w:p w14:paraId="5AE11518" w14:textId="581EC225" w:rsidR="0031409C" w:rsidRDefault="0031409C" w:rsidP="004F2AA4">
      <w:pPr>
        <w:jc w:val="both"/>
        <w:rPr>
          <w:rFonts w:ascii="Trebuchet MS" w:eastAsiaTheme="minorEastAsia" w:hAnsi="Trebuchet MS"/>
          <w:noProof/>
          <w:sz w:val="24"/>
          <w:szCs w:val="24"/>
        </w:rPr>
      </w:pPr>
    </w:p>
    <w:p w14:paraId="2F0AF16A" w14:textId="3967E081" w:rsidR="0031409C" w:rsidRDefault="004C6E3B" w:rsidP="004F2AA4">
      <w:pPr>
        <w:jc w:val="both"/>
        <w:rPr>
          <w:rFonts w:ascii="Trebuchet MS" w:eastAsiaTheme="minorEastAsia" w:hAnsi="Trebuchet MS"/>
          <w:b/>
          <w:noProof/>
          <w:sz w:val="32"/>
          <w:szCs w:val="24"/>
        </w:rPr>
      </w:pPr>
      <w:r>
        <w:rPr>
          <w:rFonts w:ascii="Trebuchet MS" w:eastAsiaTheme="minorEastAsia" w:hAnsi="Trebuchet MS"/>
          <w:b/>
          <w:noProof/>
          <w:sz w:val="32"/>
          <w:szCs w:val="24"/>
        </w:rPr>
        <w:lastRenderedPageBreak/>
        <w:t>Sistemin Başlatılması:</w:t>
      </w:r>
    </w:p>
    <w:p w14:paraId="611C7B12" w14:textId="1F42299E" w:rsidR="004C6E3B" w:rsidRDefault="004C6E3B"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Öncelikle, sistemin kullanacağı </w:t>
      </w:r>
      <m:oMath>
        <m:r>
          <w:rPr>
            <w:rFonts w:ascii="Cambria Math" w:eastAsiaTheme="minorEastAsia" w:hAnsi="Cambria Math"/>
            <w:noProof/>
            <w:sz w:val="24"/>
            <w:szCs w:val="24"/>
          </w:rPr>
          <m:t>λ</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γ</m:t>
        </m:r>
      </m:oMath>
      <w:r>
        <w:rPr>
          <w:rFonts w:ascii="Trebuchet MS" w:eastAsiaTheme="minorEastAsia" w:hAnsi="Trebuchet MS"/>
          <w:noProof/>
          <w:sz w:val="24"/>
          <w:szCs w:val="24"/>
        </w:rPr>
        <w:t xml:space="preserve"> değerleri makalede kullanıldığı gibi 0.8 ve 0.95 olarak atanır. Ardından sistemin başlangıç koşulları seçilir. B</w:t>
      </w:r>
      <w:r w:rsidR="00B22AEC">
        <w:rPr>
          <w:rFonts w:ascii="Trebuchet MS" w:eastAsiaTheme="minorEastAsia" w:hAnsi="Trebuchet MS"/>
          <w:noProof/>
          <w:sz w:val="24"/>
          <w:szCs w:val="24"/>
        </w:rPr>
        <w:t>aşlangıç koşulları</w:t>
      </w:r>
      <w:r>
        <w:rPr>
          <w:rFonts w:ascii="Trebuchet MS" w:eastAsiaTheme="minorEastAsia" w:hAnsi="Trebuchet MS"/>
          <w:noProof/>
          <w:sz w:val="24"/>
          <w:szCs w:val="24"/>
        </w:rPr>
        <w:t xml:space="preserve"> farklı testler için farklı </w:t>
      </w:r>
      <w:r w:rsidR="00B22AEC">
        <w:rPr>
          <w:rFonts w:ascii="Trebuchet MS" w:eastAsiaTheme="minorEastAsia" w:hAnsi="Trebuchet MS"/>
          <w:noProof/>
          <w:sz w:val="24"/>
          <w:szCs w:val="24"/>
        </w:rPr>
        <w:t>şekilde seçilecektir. Daha sonra ASE’nin kullanacağı aktivasyon fonksiyonu ve simülasyonun devam edeceği maksimum iterasyon sayısı seçilir.</w:t>
      </w:r>
    </w:p>
    <w:p w14:paraId="484357B5" w14:textId="6639E804" w:rsidR="00B22AEC" w:rsidRDefault="00B22AEC" w:rsidP="004F2AA4">
      <w:pPr>
        <w:jc w:val="both"/>
        <w:rPr>
          <w:rFonts w:ascii="Trebuchet MS" w:eastAsiaTheme="minorEastAsia" w:hAnsi="Trebuchet MS"/>
          <w:noProof/>
          <w:sz w:val="24"/>
          <w:szCs w:val="24"/>
        </w:rPr>
      </w:pPr>
      <w:r w:rsidRPr="00B22AEC">
        <w:rPr>
          <w:rFonts w:ascii="Trebuchet MS" w:eastAsiaTheme="minorEastAsia" w:hAnsi="Trebuchet MS"/>
          <w:noProof/>
          <w:sz w:val="24"/>
          <w:szCs w:val="24"/>
        </w:rPr>
        <w:drawing>
          <wp:inline distT="0" distB="0" distL="0" distR="0" wp14:anchorId="32B19615" wp14:editId="2B7FF07E">
            <wp:extent cx="6551930" cy="2795270"/>
            <wp:effectExtent l="0" t="0" r="1270" b="508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51930" cy="2795270"/>
                    </a:xfrm>
                    <a:prstGeom prst="rect">
                      <a:avLst/>
                    </a:prstGeom>
                  </pic:spPr>
                </pic:pic>
              </a:graphicData>
            </a:graphic>
          </wp:inline>
        </w:drawing>
      </w:r>
    </w:p>
    <w:p w14:paraId="5686BDEA" w14:textId="7CF5880C" w:rsidR="00B22AEC" w:rsidRDefault="00B22AEC" w:rsidP="004F2AA4">
      <w:pPr>
        <w:jc w:val="both"/>
        <w:rPr>
          <w:rFonts w:ascii="Trebuchet MS" w:eastAsiaTheme="minorEastAsia" w:hAnsi="Trebuchet MS"/>
          <w:noProof/>
          <w:sz w:val="24"/>
          <w:szCs w:val="24"/>
        </w:rPr>
      </w:pPr>
    </w:p>
    <w:p w14:paraId="727133BC" w14:textId="25C135BC" w:rsidR="00B22AEC" w:rsidRDefault="00B22AEC" w:rsidP="004F2AA4">
      <w:pPr>
        <w:jc w:val="both"/>
        <w:rPr>
          <w:noProof/>
        </w:rPr>
      </w:pPr>
      <w:r>
        <w:rPr>
          <w:rFonts w:ascii="Trebuchet MS" w:eastAsiaTheme="minorEastAsia" w:hAnsi="Trebuchet MS"/>
          <w:noProof/>
          <w:sz w:val="24"/>
          <w:szCs w:val="24"/>
        </w:rPr>
        <w:t>Sonuçların kaydedilmesi için kaydedilecek dosya adresi, test numarası ve boş bir sonuç listesi oluşturulur.</w:t>
      </w:r>
      <w:r w:rsidRPr="00B22AEC">
        <w:rPr>
          <w:noProof/>
        </w:rPr>
        <w:t xml:space="preserve"> </w:t>
      </w:r>
      <w:r w:rsidRPr="00B22AEC">
        <w:rPr>
          <w:rFonts w:ascii="Trebuchet MS" w:eastAsiaTheme="minorEastAsia" w:hAnsi="Trebuchet MS"/>
          <w:noProof/>
          <w:sz w:val="24"/>
          <w:szCs w:val="24"/>
        </w:rPr>
        <w:drawing>
          <wp:inline distT="0" distB="0" distL="0" distR="0" wp14:anchorId="32B42DF3" wp14:editId="26625770">
            <wp:extent cx="6551930" cy="1637665"/>
            <wp:effectExtent l="0" t="0" r="1270" b="63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51930" cy="1637665"/>
                    </a:xfrm>
                    <a:prstGeom prst="rect">
                      <a:avLst/>
                    </a:prstGeom>
                  </pic:spPr>
                </pic:pic>
              </a:graphicData>
            </a:graphic>
          </wp:inline>
        </w:drawing>
      </w:r>
    </w:p>
    <w:p w14:paraId="0037432B" w14:textId="099BD5B2" w:rsidR="00B22AEC" w:rsidRDefault="00B22AEC" w:rsidP="004F2AA4">
      <w:pPr>
        <w:jc w:val="both"/>
        <w:rPr>
          <w:rFonts w:ascii="Trebuchet MS" w:eastAsiaTheme="minorEastAsia" w:hAnsi="Trebuchet MS"/>
          <w:noProof/>
          <w:sz w:val="24"/>
          <w:szCs w:val="24"/>
        </w:rPr>
      </w:pPr>
    </w:p>
    <w:p w14:paraId="3A61B753" w14:textId="51C2C4B1" w:rsidR="00B22AEC" w:rsidRDefault="00B22AEC" w:rsidP="004F2AA4">
      <w:pPr>
        <w:jc w:val="both"/>
        <w:rPr>
          <w:rFonts w:ascii="Trebuchet MS" w:eastAsiaTheme="minorEastAsia" w:hAnsi="Trebuchet MS"/>
          <w:noProof/>
          <w:sz w:val="24"/>
          <w:szCs w:val="24"/>
        </w:rPr>
      </w:pPr>
    </w:p>
    <w:p w14:paraId="38009677" w14:textId="099916BF" w:rsidR="00B22AEC" w:rsidRDefault="00B22AEC" w:rsidP="004F2AA4">
      <w:pPr>
        <w:jc w:val="both"/>
        <w:rPr>
          <w:rFonts w:ascii="Trebuchet MS" w:eastAsiaTheme="minorEastAsia" w:hAnsi="Trebuchet MS"/>
          <w:noProof/>
          <w:sz w:val="24"/>
          <w:szCs w:val="24"/>
        </w:rPr>
      </w:pPr>
    </w:p>
    <w:p w14:paraId="510A43C0" w14:textId="11D5F698" w:rsidR="00B22AEC" w:rsidRDefault="00B22AEC" w:rsidP="004F2AA4">
      <w:pPr>
        <w:jc w:val="both"/>
        <w:rPr>
          <w:rFonts w:ascii="Trebuchet MS" w:eastAsiaTheme="minorEastAsia" w:hAnsi="Trebuchet MS"/>
          <w:noProof/>
          <w:sz w:val="24"/>
          <w:szCs w:val="24"/>
        </w:rPr>
      </w:pPr>
    </w:p>
    <w:p w14:paraId="5861D087" w14:textId="3B89A46F" w:rsidR="00B22AEC" w:rsidRDefault="00B22AEC" w:rsidP="004F2AA4">
      <w:pPr>
        <w:jc w:val="both"/>
        <w:rPr>
          <w:rFonts w:ascii="Trebuchet MS" w:eastAsiaTheme="minorEastAsia" w:hAnsi="Trebuchet MS"/>
          <w:noProof/>
          <w:sz w:val="24"/>
          <w:szCs w:val="24"/>
        </w:rPr>
      </w:pPr>
    </w:p>
    <w:p w14:paraId="2A76048D" w14:textId="0C9960FB" w:rsidR="00B22AEC" w:rsidRDefault="00B22AEC" w:rsidP="004F2AA4">
      <w:pPr>
        <w:jc w:val="both"/>
        <w:rPr>
          <w:rFonts w:ascii="Trebuchet MS" w:eastAsiaTheme="minorEastAsia" w:hAnsi="Trebuchet MS"/>
          <w:noProof/>
          <w:sz w:val="24"/>
          <w:szCs w:val="24"/>
        </w:rPr>
      </w:pPr>
    </w:p>
    <w:p w14:paraId="732A22CB" w14:textId="3285CCFE" w:rsidR="00B22AEC" w:rsidRDefault="00B22AEC" w:rsidP="004F2AA4">
      <w:pPr>
        <w:jc w:val="both"/>
        <w:rPr>
          <w:rFonts w:ascii="Trebuchet MS" w:eastAsiaTheme="minorEastAsia" w:hAnsi="Trebuchet MS"/>
          <w:noProof/>
          <w:sz w:val="24"/>
          <w:szCs w:val="24"/>
        </w:rPr>
      </w:pPr>
    </w:p>
    <w:p w14:paraId="521600DE" w14:textId="312C2143" w:rsidR="00B22AEC" w:rsidRDefault="00B22AEC" w:rsidP="004F2AA4">
      <w:pPr>
        <w:jc w:val="both"/>
        <w:rPr>
          <w:rFonts w:ascii="Trebuchet MS" w:eastAsiaTheme="minorEastAsia" w:hAnsi="Trebuchet MS"/>
          <w:noProof/>
          <w:sz w:val="24"/>
          <w:szCs w:val="24"/>
        </w:rPr>
      </w:pPr>
    </w:p>
    <w:p w14:paraId="3655A644" w14:textId="0ED8582C" w:rsidR="00B22AEC" w:rsidRDefault="00B22AEC" w:rsidP="004F2AA4">
      <w:pPr>
        <w:jc w:val="both"/>
        <w:rPr>
          <w:rFonts w:ascii="Trebuchet MS" w:eastAsiaTheme="minorEastAsia" w:hAnsi="Trebuchet MS"/>
          <w:noProof/>
          <w:sz w:val="24"/>
          <w:szCs w:val="24"/>
        </w:rPr>
      </w:pPr>
    </w:p>
    <w:p w14:paraId="1CBB3ED1" w14:textId="77777777" w:rsidR="00B22AEC" w:rsidRDefault="00B22AEC" w:rsidP="004F2AA4">
      <w:pPr>
        <w:jc w:val="both"/>
        <w:rPr>
          <w:rFonts w:ascii="Trebuchet MS" w:eastAsiaTheme="minorEastAsia" w:hAnsi="Trebuchet MS"/>
          <w:noProof/>
          <w:sz w:val="24"/>
          <w:szCs w:val="24"/>
        </w:rPr>
      </w:pPr>
    </w:p>
    <w:p w14:paraId="41418519" w14:textId="77777777" w:rsidR="00B22AEC" w:rsidRDefault="00B22AEC" w:rsidP="004F2AA4">
      <w:pPr>
        <w:jc w:val="both"/>
        <w:rPr>
          <w:rFonts w:ascii="Trebuchet MS" w:eastAsiaTheme="minorEastAsia" w:hAnsi="Trebuchet MS"/>
          <w:noProof/>
          <w:sz w:val="24"/>
          <w:szCs w:val="24"/>
        </w:rPr>
      </w:pPr>
      <w:r>
        <w:rPr>
          <w:rFonts w:ascii="Trebuchet MS" w:eastAsiaTheme="minorEastAsia" w:hAnsi="Trebuchet MS"/>
          <w:noProof/>
          <w:sz w:val="24"/>
          <w:szCs w:val="24"/>
        </w:rPr>
        <w:lastRenderedPageBreak/>
        <w:t>ASE’nin kullanacağı</w:t>
      </w:r>
      <w:r>
        <w:rPr>
          <w:rFonts w:ascii="Trebuchet MS" w:hAnsi="Trebuchet MS"/>
          <w:noProof/>
          <w:sz w:val="24"/>
          <w:szCs w:val="24"/>
        </w:rPr>
        <w:t xml:space="preserve"> </w:t>
      </w:r>
      <m:oMath>
        <m:r>
          <w:rPr>
            <w:rFonts w:ascii="Cambria Math" w:hAnsi="Cambria Math"/>
            <w:noProof/>
            <w:sz w:val="24"/>
            <w:szCs w:val="24"/>
          </w:rPr>
          <m:t>α</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değerleri seçilir. Bu değerler makalede verilmediği için, farklı değerler seçilerek farklı durumlarda sistemin performansı karşılaştırılacaktır. Figürlerin kaydedileceği dosya adresi ve başlıkları oluşturulur. Simülasyon başlatılır. Simülasyon sonucunda araba-çubuk sisteminin başarısız olduğu iterasyon sayısı ve simülasyonun beklenti hata performansı elde edilir. Bu değerler, sistemin koşullarıyla birlikte sonuç listesine eklenir. Tüm testler bittikten sonra sonuç listesi bir excel dosyasına kaydedilecektir.</w:t>
      </w:r>
    </w:p>
    <w:p w14:paraId="1D341560" w14:textId="13A6FD4E" w:rsidR="00B22AEC" w:rsidRDefault="00B22AEC" w:rsidP="004F2AA4">
      <w:pPr>
        <w:jc w:val="both"/>
        <w:rPr>
          <w:rFonts w:ascii="Trebuchet MS" w:eastAsiaTheme="minorEastAsia" w:hAnsi="Trebuchet MS"/>
          <w:noProof/>
          <w:sz w:val="24"/>
          <w:szCs w:val="24"/>
        </w:rPr>
      </w:pPr>
      <w:r w:rsidRPr="00B22AEC">
        <w:rPr>
          <w:rFonts w:ascii="Trebuchet MS" w:eastAsiaTheme="minorEastAsia" w:hAnsi="Trebuchet MS"/>
          <w:noProof/>
          <w:sz w:val="24"/>
          <w:szCs w:val="24"/>
        </w:rPr>
        <w:drawing>
          <wp:inline distT="0" distB="0" distL="0" distR="0" wp14:anchorId="3378C93B" wp14:editId="4B6752D4">
            <wp:extent cx="6551930" cy="2508885"/>
            <wp:effectExtent l="0" t="0" r="1270" b="571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51930" cy="2508885"/>
                    </a:xfrm>
                    <a:prstGeom prst="rect">
                      <a:avLst/>
                    </a:prstGeom>
                  </pic:spPr>
                </pic:pic>
              </a:graphicData>
            </a:graphic>
          </wp:inline>
        </w:drawing>
      </w:r>
    </w:p>
    <w:p w14:paraId="08505056" w14:textId="72523EDA" w:rsidR="00B22AEC" w:rsidRDefault="00B22AEC" w:rsidP="004F2AA4">
      <w:pPr>
        <w:jc w:val="both"/>
        <w:rPr>
          <w:rFonts w:ascii="Trebuchet MS" w:eastAsiaTheme="minorEastAsia" w:hAnsi="Trebuchet MS"/>
          <w:noProof/>
          <w:sz w:val="24"/>
          <w:szCs w:val="24"/>
        </w:rPr>
      </w:pPr>
    </w:p>
    <w:p w14:paraId="1A1A9063" w14:textId="0D078BAB" w:rsidR="00B22AEC" w:rsidRDefault="00B22AEC" w:rsidP="004F2AA4">
      <w:pPr>
        <w:jc w:val="both"/>
        <w:rPr>
          <w:rFonts w:ascii="Trebuchet MS" w:eastAsiaTheme="minorEastAsia" w:hAnsi="Trebuchet MS"/>
          <w:noProof/>
          <w:sz w:val="24"/>
          <w:szCs w:val="24"/>
        </w:rPr>
      </w:pPr>
      <w:r>
        <w:rPr>
          <w:rFonts w:ascii="Trebuchet MS" w:eastAsiaTheme="minorEastAsia" w:hAnsi="Trebuchet MS"/>
          <w:noProof/>
          <w:sz w:val="24"/>
          <w:szCs w:val="24"/>
        </w:rPr>
        <w:t>Simülasyon başlamadan önce ACE, ASE ve araba-çubuk sistemleri seçilen fiziksel sabitler, başlangıç koşulları ve sistem katsayıları kullanılarak oluşturulur. Sistemler oluşturulduktan sonra simülasyon başlatılır.</w:t>
      </w:r>
    </w:p>
    <w:p w14:paraId="58421A2B" w14:textId="099E7C23" w:rsidR="00B22AEC" w:rsidRDefault="00B22AEC" w:rsidP="004F2AA4">
      <w:pPr>
        <w:jc w:val="both"/>
        <w:rPr>
          <w:rFonts w:ascii="Trebuchet MS" w:eastAsiaTheme="minorEastAsia" w:hAnsi="Trebuchet MS"/>
          <w:noProof/>
          <w:sz w:val="24"/>
          <w:szCs w:val="24"/>
        </w:rPr>
      </w:pPr>
      <w:r w:rsidRPr="00B22AEC">
        <w:rPr>
          <w:rFonts w:ascii="Trebuchet MS" w:eastAsiaTheme="minorEastAsia" w:hAnsi="Trebuchet MS"/>
          <w:noProof/>
          <w:sz w:val="24"/>
          <w:szCs w:val="24"/>
        </w:rPr>
        <w:drawing>
          <wp:inline distT="0" distB="0" distL="0" distR="0" wp14:anchorId="1827D9B9" wp14:editId="42BC8DE1">
            <wp:extent cx="6551930" cy="2660015"/>
            <wp:effectExtent l="0" t="0" r="1270" b="698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51930" cy="2660015"/>
                    </a:xfrm>
                    <a:prstGeom prst="rect">
                      <a:avLst/>
                    </a:prstGeom>
                  </pic:spPr>
                </pic:pic>
              </a:graphicData>
            </a:graphic>
          </wp:inline>
        </w:drawing>
      </w:r>
    </w:p>
    <w:p w14:paraId="200CF281" w14:textId="7585DEE2" w:rsidR="00B22AEC" w:rsidRDefault="00B22AEC" w:rsidP="004F2AA4">
      <w:pPr>
        <w:jc w:val="both"/>
        <w:rPr>
          <w:rFonts w:ascii="Trebuchet MS" w:eastAsiaTheme="minorEastAsia" w:hAnsi="Trebuchet MS"/>
          <w:noProof/>
          <w:sz w:val="24"/>
          <w:szCs w:val="24"/>
        </w:rPr>
      </w:pPr>
    </w:p>
    <w:p w14:paraId="2BC4740C" w14:textId="2AA4B239" w:rsidR="00B22AEC" w:rsidRDefault="00B22AEC" w:rsidP="004F2AA4">
      <w:pPr>
        <w:jc w:val="both"/>
        <w:rPr>
          <w:rFonts w:ascii="Trebuchet MS" w:eastAsiaTheme="minorEastAsia" w:hAnsi="Trebuchet MS"/>
          <w:noProof/>
          <w:sz w:val="24"/>
          <w:szCs w:val="24"/>
        </w:rPr>
      </w:pPr>
    </w:p>
    <w:p w14:paraId="0B560196" w14:textId="7D8798E7" w:rsidR="00B22AEC" w:rsidRDefault="00B22AEC" w:rsidP="004F2AA4">
      <w:pPr>
        <w:jc w:val="both"/>
        <w:rPr>
          <w:rFonts w:ascii="Trebuchet MS" w:eastAsiaTheme="minorEastAsia" w:hAnsi="Trebuchet MS"/>
          <w:noProof/>
          <w:sz w:val="24"/>
          <w:szCs w:val="24"/>
        </w:rPr>
      </w:pPr>
    </w:p>
    <w:p w14:paraId="5601C5B6" w14:textId="1D0AB142" w:rsidR="00B22AEC" w:rsidRDefault="00B22AEC" w:rsidP="004F2AA4">
      <w:pPr>
        <w:jc w:val="both"/>
        <w:rPr>
          <w:rFonts w:ascii="Trebuchet MS" w:eastAsiaTheme="minorEastAsia" w:hAnsi="Trebuchet MS"/>
          <w:noProof/>
          <w:sz w:val="24"/>
          <w:szCs w:val="24"/>
        </w:rPr>
      </w:pPr>
    </w:p>
    <w:p w14:paraId="3E3EF829" w14:textId="10C305CE" w:rsidR="00B22AEC" w:rsidRDefault="00B22AEC" w:rsidP="004F2AA4">
      <w:pPr>
        <w:jc w:val="both"/>
        <w:rPr>
          <w:rFonts w:ascii="Trebuchet MS" w:eastAsiaTheme="minorEastAsia" w:hAnsi="Trebuchet MS"/>
          <w:noProof/>
          <w:sz w:val="24"/>
          <w:szCs w:val="24"/>
        </w:rPr>
      </w:pPr>
    </w:p>
    <w:p w14:paraId="24C25933" w14:textId="4EE4B731" w:rsidR="00B22AEC" w:rsidRDefault="00B22AEC" w:rsidP="004F2AA4">
      <w:pPr>
        <w:jc w:val="both"/>
        <w:rPr>
          <w:rFonts w:ascii="Trebuchet MS" w:eastAsiaTheme="minorEastAsia" w:hAnsi="Trebuchet MS"/>
          <w:noProof/>
          <w:sz w:val="24"/>
          <w:szCs w:val="24"/>
        </w:rPr>
      </w:pPr>
    </w:p>
    <w:p w14:paraId="3754BF73" w14:textId="494160CA" w:rsidR="00B22AEC" w:rsidRDefault="00B22AEC" w:rsidP="004F2AA4">
      <w:pPr>
        <w:jc w:val="both"/>
        <w:rPr>
          <w:rFonts w:ascii="Trebuchet MS" w:eastAsiaTheme="minorEastAsia" w:hAnsi="Trebuchet MS"/>
          <w:noProof/>
          <w:sz w:val="24"/>
          <w:szCs w:val="24"/>
        </w:rPr>
      </w:pPr>
    </w:p>
    <w:p w14:paraId="6C2B0032" w14:textId="31E092DE" w:rsidR="00B22AEC" w:rsidRDefault="00B22AEC" w:rsidP="004F2AA4">
      <w:pPr>
        <w:jc w:val="both"/>
        <w:rPr>
          <w:rFonts w:ascii="Trebuchet MS" w:eastAsiaTheme="minorEastAsia" w:hAnsi="Trebuchet MS"/>
          <w:noProof/>
          <w:sz w:val="24"/>
          <w:szCs w:val="24"/>
        </w:rPr>
      </w:pPr>
      <w:r>
        <w:rPr>
          <w:rFonts w:ascii="Trebuchet MS" w:eastAsiaTheme="minorEastAsia" w:hAnsi="Trebuchet MS"/>
          <w:noProof/>
          <w:sz w:val="24"/>
          <w:szCs w:val="24"/>
        </w:rPr>
        <w:lastRenderedPageBreak/>
        <w:t>Simülasyonda öncelikle sonuçların çizdirilmesi için beklenti hatası ve durum değişkenlerinin boş listeleri oluşturulur. Daha sonra başlangıçtaki durum değişkenleri çekilir ve bir dizide toplanır. Başlangıç ödülü 0 alınır.</w:t>
      </w:r>
    </w:p>
    <w:p w14:paraId="0F6F1E86" w14:textId="413DEB58" w:rsidR="00B22AEC" w:rsidRDefault="00B22AEC" w:rsidP="004F2AA4">
      <w:pPr>
        <w:jc w:val="both"/>
        <w:rPr>
          <w:rFonts w:ascii="Trebuchet MS" w:eastAsiaTheme="minorEastAsia" w:hAnsi="Trebuchet MS"/>
          <w:noProof/>
          <w:sz w:val="24"/>
          <w:szCs w:val="24"/>
        </w:rPr>
      </w:pPr>
      <w:r w:rsidRPr="00B22AEC">
        <w:rPr>
          <w:rFonts w:ascii="Trebuchet MS" w:eastAsiaTheme="minorEastAsia" w:hAnsi="Trebuchet MS"/>
          <w:noProof/>
          <w:sz w:val="24"/>
          <w:szCs w:val="24"/>
        </w:rPr>
        <w:drawing>
          <wp:inline distT="0" distB="0" distL="0" distR="0" wp14:anchorId="702B9900" wp14:editId="53997582">
            <wp:extent cx="5668166" cy="2343477"/>
            <wp:effectExtent l="0" t="0" r="889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8166" cy="2343477"/>
                    </a:xfrm>
                    <a:prstGeom prst="rect">
                      <a:avLst/>
                    </a:prstGeom>
                  </pic:spPr>
                </pic:pic>
              </a:graphicData>
            </a:graphic>
          </wp:inline>
        </w:drawing>
      </w:r>
    </w:p>
    <w:p w14:paraId="7F7A771E" w14:textId="3D164210" w:rsidR="00B22AEC" w:rsidRDefault="00B22AEC" w:rsidP="004F2AA4">
      <w:pPr>
        <w:jc w:val="both"/>
        <w:rPr>
          <w:rFonts w:ascii="Trebuchet MS" w:eastAsiaTheme="minorEastAsia" w:hAnsi="Trebuchet MS"/>
          <w:noProof/>
          <w:sz w:val="24"/>
          <w:szCs w:val="24"/>
        </w:rPr>
      </w:pPr>
    </w:p>
    <w:p w14:paraId="19F13BFB" w14:textId="0D980971" w:rsidR="00B22AEC" w:rsidRDefault="00B22AEC"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Sonuçların elde edilmesi ve kaydedilmesi için kullanılacak değişkenler atanır. “lastiter” </w:t>
      </w:r>
      <w:r w:rsidR="00024EF0">
        <w:rPr>
          <w:rFonts w:ascii="Trebuchet MS" w:eastAsiaTheme="minorEastAsia" w:hAnsi="Trebuchet MS"/>
          <w:noProof/>
          <w:sz w:val="24"/>
          <w:szCs w:val="24"/>
        </w:rPr>
        <w:t>simülasyonun sürdüğü iterasyon sayısını, “delta_performance” beklenti hatasının 0.5’in altında en uzun süre kaldığı iterasyon sayısını ve “performance_iter” simülasyon sırasında o an için beklenti hatasının ardışık olarak 0.5’in altında kaldığı iterasyon sayısını belirtir.</w:t>
      </w:r>
      <w:r w:rsidR="002758E2">
        <w:rPr>
          <w:rFonts w:ascii="Trebuchet MS" w:eastAsiaTheme="minorEastAsia" w:hAnsi="Trebuchet MS"/>
          <w:noProof/>
          <w:sz w:val="24"/>
          <w:szCs w:val="24"/>
        </w:rPr>
        <w:t xml:space="preserve"> “simdone” ise simülasyonu durdurma kararıdır. Eğer durdurma kararı alınmışsa son ölçümler yapılır</w:t>
      </w:r>
      <w:r w:rsidR="008B36C9">
        <w:rPr>
          <w:rFonts w:ascii="Trebuchet MS" w:eastAsiaTheme="minorEastAsia" w:hAnsi="Trebuchet MS"/>
          <w:noProof/>
          <w:sz w:val="24"/>
          <w:szCs w:val="24"/>
        </w:rPr>
        <w:t xml:space="preserve"> ve simülasyon sonlandırılır. Bu kararın alınması için durum değişkenlerinin belirlenen limitlerin dışına çıkması gerekir.</w:t>
      </w:r>
    </w:p>
    <w:p w14:paraId="4F8BA935" w14:textId="40AC31AD" w:rsidR="00024EF0" w:rsidRDefault="002758E2" w:rsidP="004F2AA4">
      <w:pPr>
        <w:jc w:val="both"/>
        <w:rPr>
          <w:rFonts w:ascii="Trebuchet MS" w:eastAsiaTheme="minorEastAsia" w:hAnsi="Trebuchet MS"/>
          <w:noProof/>
          <w:sz w:val="24"/>
          <w:szCs w:val="24"/>
        </w:rPr>
      </w:pPr>
      <w:r w:rsidRPr="002758E2">
        <w:rPr>
          <w:rFonts w:ascii="Trebuchet MS" w:eastAsiaTheme="minorEastAsia" w:hAnsi="Trebuchet MS"/>
          <w:noProof/>
          <w:sz w:val="24"/>
          <w:szCs w:val="24"/>
        </w:rPr>
        <w:drawing>
          <wp:inline distT="0" distB="0" distL="0" distR="0" wp14:anchorId="28FA981C" wp14:editId="30AA30FB">
            <wp:extent cx="6411220" cy="1228896"/>
            <wp:effectExtent l="0" t="0" r="8890" b="952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1220" cy="1228896"/>
                    </a:xfrm>
                    <a:prstGeom prst="rect">
                      <a:avLst/>
                    </a:prstGeom>
                  </pic:spPr>
                </pic:pic>
              </a:graphicData>
            </a:graphic>
          </wp:inline>
        </w:drawing>
      </w:r>
    </w:p>
    <w:p w14:paraId="4765A90D" w14:textId="38AE3044" w:rsidR="00024EF0" w:rsidRDefault="00024EF0" w:rsidP="004F2AA4">
      <w:pPr>
        <w:jc w:val="both"/>
        <w:rPr>
          <w:rFonts w:ascii="Trebuchet MS" w:eastAsiaTheme="minorEastAsia" w:hAnsi="Trebuchet MS"/>
          <w:noProof/>
          <w:sz w:val="24"/>
          <w:szCs w:val="24"/>
        </w:rPr>
      </w:pPr>
    </w:p>
    <w:p w14:paraId="0D7E6E42" w14:textId="58FC9F0F" w:rsidR="00024EF0" w:rsidRDefault="00024EF0" w:rsidP="004F2AA4">
      <w:pPr>
        <w:jc w:val="both"/>
        <w:rPr>
          <w:rFonts w:ascii="Trebuchet MS" w:eastAsiaTheme="minorEastAsia" w:hAnsi="Trebuchet MS"/>
          <w:noProof/>
          <w:sz w:val="24"/>
          <w:szCs w:val="24"/>
        </w:rPr>
      </w:pPr>
    </w:p>
    <w:p w14:paraId="6E6EE846" w14:textId="2FD1BFDD" w:rsidR="00024EF0" w:rsidRDefault="00024EF0" w:rsidP="004F2AA4">
      <w:pPr>
        <w:jc w:val="both"/>
        <w:rPr>
          <w:rFonts w:ascii="Trebuchet MS" w:eastAsiaTheme="minorEastAsia" w:hAnsi="Trebuchet MS"/>
          <w:noProof/>
          <w:sz w:val="24"/>
          <w:szCs w:val="24"/>
        </w:rPr>
      </w:pPr>
    </w:p>
    <w:p w14:paraId="1CBA53A2" w14:textId="3327393B" w:rsidR="00024EF0" w:rsidRDefault="00024EF0" w:rsidP="004F2AA4">
      <w:pPr>
        <w:jc w:val="both"/>
        <w:rPr>
          <w:rFonts w:ascii="Trebuchet MS" w:eastAsiaTheme="minorEastAsia" w:hAnsi="Trebuchet MS"/>
          <w:noProof/>
          <w:sz w:val="24"/>
          <w:szCs w:val="24"/>
        </w:rPr>
      </w:pPr>
    </w:p>
    <w:p w14:paraId="02CB5BF0" w14:textId="4E92AEF3" w:rsidR="00024EF0" w:rsidRDefault="00024EF0" w:rsidP="004F2AA4">
      <w:pPr>
        <w:jc w:val="both"/>
        <w:rPr>
          <w:rFonts w:ascii="Trebuchet MS" w:eastAsiaTheme="minorEastAsia" w:hAnsi="Trebuchet MS"/>
          <w:noProof/>
          <w:sz w:val="24"/>
          <w:szCs w:val="24"/>
        </w:rPr>
      </w:pPr>
    </w:p>
    <w:p w14:paraId="6C4E72EC" w14:textId="189BC5FE" w:rsidR="00024EF0" w:rsidRDefault="00024EF0" w:rsidP="004F2AA4">
      <w:pPr>
        <w:jc w:val="both"/>
        <w:rPr>
          <w:rFonts w:ascii="Trebuchet MS" w:eastAsiaTheme="minorEastAsia" w:hAnsi="Trebuchet MS"/>
          <w:noProof/>
          <w:sz w:val="24"/>
          <w:szCs w:val="24"/>
        </w:rPr>
      </w:pPr>
    </w:p>
    <w:p w14:paraId="2B07574C" w14:textId="53ACD706" w:rsidR="00024EF0" w:rsidRDefault="00024EF0" w:rsidP="004F2AA4">
      <w:pPr>
        <w:jc w:val="both"/>
        <w:rPr>
          <w:rFonts w:ascii="Trebuchet MS" w:eastAsiaTheme="minorEastAsia" w:hAnsi="Trebuchet MS"/>
          <w:noProof/>
          <w:sz w:val="24"/>
          <w:szCs w:val="24"/>
        </w:rPr>
      </w:pPr>
    </w:p>
    <w:p w14:paraId="28C1E7E8" w14:textId="31EA8A3F" w:rsidR="00024EF0" w:rsidRDefault="00024EF0" w:rsidP="004F2AA4">
      <w:pPr>
        <w:jc w:val="both"/>
        <w:rPr>
          <w:rFonts w:ascii="Trebuchet MS" w:eastAsiaTheme="minorEastAsia" w:hAnsi="Trebuchet MS"/>
          <w:noProof/>
          <w:sz w:val="24"/>
          <w:szCs w:val="24"/>
        </w:rPr>
      </w:pPr>
    </w:p>
    <w:p w14:paraId="0DC659FF" w14:textId="0D774D94" w:rsidR="00024EF0" w:rsidRDefault="00024EF0" w:rsidP="004F2AA4">
      <w:pPr>
        <w:jc w:val="both"/>
        <w:rPr>
          <w:rFonts w:ascii="Trebuchet MS" w:eastAsiaTheme="minorEastAsia" w:hAnsi="Trebuchet MS"/>
          <w:noProof/>
          <w:sz w:val="24"/>
          <w:szCs w:val="24"/>
        </w:rPr>
      </w:pPr>
    </w:p>
    <w:p w14:paraId="34E7D440" w14:textId="3CC6588B" w:rsidR="00024EF0" w:rsidRDefault="00024EF0" w:rsidP="004F2AA4">
      <w:pPr>
        <w:jc w:val="both"/>
        <w:rPr>
          <w:rFonts w:ascii="Trebuchet MS" w:eastAsiaTheme="minorEastAsia" w:hAnsi="Trebuchet MS"/>
          <w:noProof/>
          <w:sz w:val="24"/>
          <w:szCs w:val="24"/>
        </w:rPr>
      </w:pPr>
    </w:p>
    <w:p w14:paraId="203F964D" w14:textId="4275DE97" w:rsidR="00024EF0" w:rsidRDefault="00024EF0" w:rsidP="004F2AA4">
      <w:pPr>
        <w:jc w:val="both"/>
        <w:rPr>
          <w:rFonts w:ascii="Trebuchet MS" w:eastAsiaTheme="minorEastAsia" w:hAnsi="Trebuchet MS"/>
          <w:noProof/>
          <w:sz w:val="24"/>
          <w:szCs w:val="24"/>
        </w:rPr>
      </w:pPr>
    </w:p>
    <w:p w14:paraId="79C5BECB" w14:textId="77777777" w:rsidR="00024EF0" w:rsidRDefault="00024EF0" w:rsidP="004F2AA4">
      <w:pPr>
        <w:jc w:val="both"/>
        <w:rPr>
          <w:rFonts w:ascii="Trebuchet MS" w:eastAsiaTheme="minorEastAsia" w:hAnsi="Trebuchet MS"/>
          <w:noProof/>
          <w:sz w:val="24"/>
          <w:szCs w:val="24"/>
        </w:rPr>
      </w:pPr>
    </w:p>
    <w:p w14:paraId="35C66A54" w14:textId="0F3D614D" w:rsidR="00024EF0" w:rsidRDefault="00024EF0" w:rsidP="004F2AA4">
      <w:pPr>
        <w:jc w:val="both"/>
        <w:rPr>
          <w:rFonts w:ascii="Trebuchet MS" w:eastAsiaTheme="minorEastAsia" w:hAnsi="Trebuchet MS"/>
          <w:noProof/>
          <w:sz w:val="24"/>
          <w:szCs w:val="24"/>
        </w:rPr>
      </w:pPr>
      <w:r>
        <w:rPr>
          <w:rFonts w:ascii="Trebuchet MS" w:eastAsiaTheme="minorEastAsia" w:hAnsi="Trebuchet MS"/>
          <w:noProof/>
          <w:sz w:val="24"/>
          <w:szCs w:val="24"/>
        </w:rPr>
        <w:lastRenderedPageBreak/>
        <w:t xml:space="preserve">İlk iterasyon başlatılır. İterasyon başında gürültü değeri için daha önce belirtildiği koşullarda rastgele bir sayı seçilir. </w:t>
      </w:r>
    </w:p>
    <w:p w14:paraId="40CA86BD" w14:textId="7C2C805E" w:rsidR="00024EF0" w:rsidRDefault="00024EF0" w:rsidP="004F2AA4">
      <w:pPr>
        <w:jc w:val="both"/>
        <w:rPr>
          <w:rFonts w:ascii="Trebuchet MS" w:eastAsiaTheme="minorEastAsia" w:hAnsi="Trebuchet MS"/>
          <w:noProof/>
          <w:sz w:val="24"/>
          <w:szCs w:val="24"/>
        </w:rPr>
      </w:pPr>
      <w:r w:rsidRPr="00024EF0">
        <w:rPr>
          <w:rFonts w:ascii="Trebuchet MS" w:eastAsiaTheme="minorEastAsia" w:hAnsi="Trebuchet MS"/>
          <w:noProof/>
          <w:sz w:val="24"/>
          <w:szCs w:val="24"/>
        </w:rPr>
        <w:drawing>
          <wp:inline distT="0" distB="0" distL="0" distR="0" wp14:anchorId="2817B203" wp14:editId="58F64E73">
            <wp:extent cx="6551930" cy="894080"/>
            <wp:effectExtent l="0" t="0" r="1270" b="127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51930" cy="894080"/>
                    </a:xfrm>
                    <a:prstGeom prst="rect">
                      <a:avLst/>
                    </a:prstGeom>
                  </pic:spPr>
                </pic:pic>
              </a:graphicData>
            </a:graphic>
          </wp:inline>
        </w:drawing>
      </w:r>
    </w:p>
    <w:p w14:paraId="52459A3F" w14:textId="77777777" w:rsidR="00024EF0" w:rsidRDefault="00024EF0" w:rsidP="004F2AA4">
      <w:pPr>
        <w:jc w:val="both"/>
        <w:rPr>
          <w:rFonts w:ascii="Trebuchet MS" w:eastAsiaTheme="minorEastAsia" w:hAnsi="Trebuchet MS"/>
          <w:noProof/>
          <w:sz w:val="24"/>
          <w:szCs w:val="24"/>
        </w:rPr>
      </w:pPr>
    </w:p>
    <w:p w14:paraId="08C5AAB0" w14:textId="0EDA5391" w:rsidR="00024EF0" w:rsidRDefault="00024EF0" w:rsidP="004F2AA4">
      <w:pPr>
        <w:jc w:val="both"/>
        <w:rPr>
          <w:rFonts w:ascii="Trebuchet MS" w:eastAsiaTheme="minorEastAsia" w:hAnsi="Trebuchet MS"/>
          <w:noProof/>
          <w:sz w:val="24"/>
          <w:szCs w:val="24"/>
        </w:rPr>
      </w:pPr>
      <w:r>
        <w:rPr>
          <w:rFonts w:ascii="Trebuchet MS" w:eastAsiaTheme="minorEastAsia" w:hAnsi="Trebuchet MS"/>
          <w:noProof/>
          <w:sz w:val="24"/>
          <w:szCs w:val="24"/>
        </w:rPr>
        <w:t>İlk sistem olarak ACE aktive edilerek ödül beklentisi bulunur.</w:t>
      </w:r>
    </w:p>
    <w:p w14:paraId="68C4ACD4" w14:textId="5241373E" w:rsidR="00024EF0" w:rsidRDefault="00024EF0" w:rsidP="004F2AA4">
      <w:pPr>
        <w:jc w:val="both"/>
        <w:rPr>
          <w:rFonts w:ascii="Trebuchet MS" w:eastAsiaTheme="minorEastAsia" w:hAnsi="Trebuchet MS"/>
          <w:noProof/>
          <w:sz w:val="24"/>
          <w:szCs w:val="24"/>
        </w:rPr>
      </w:pPr>
      <w:r w:rsidRPr="00024EF0">
        <w:rPr>
          <w:rFonts w:ascii="Trebuchet MS" w:eastAsiaTheme="minorEastAsia" w:hAnsi="Trebuchet MS"/>
          <w:noProof/>
          <w:sz w:val="24"/>
          <w:szCs w:val="24"/>
        </w:rPr>
        <w:drawing>
          <wp:inline distT="0" distB="0" distL="0" distR="0" wp14:anchorId="46E7B6F3" wp14:editId="42625AC6">
            <wp:extent cx="5477639" cy="695422"/>
            <wp:effectExtent l="0" t="0" r="8890" b="952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7639" cy="695422"/>
                    </a:xfrm>
                    <a:prstGeom prst="rect">
                      <a:avLst/>
                    </a:prstGeom>
                  </pic:spPr>
                </pic:pic>
              </a:graphicData>
            </a:graphic>
          </wp:inline>
        </w:drawing>
      </w:r>
    </w:p>
    <w:p w14:paraId="2AF13325" w14:textId="77777777" w:rsidR="00024EF0" w:rsidRDefault="00024EF0" w:rsidP="004F2AA4">
      <w:pPr>
        <w:jc w:val="both"/>
        <w:rPr>
          <w:rFonts w:ascii="Trebuchet MS" w:eastAsiaTheme="minorEastAsia" w:hAnsi="Trebuchet MS"/>
          <w:noProof/>
          <w:sz w:val="24"/>
          <w:szCs w:val="24"/>
        </w:rPr>
      </w:pPr>
    </w:p>
    <w:p w14:paraId="3E5878E6" w14:textId="5ACB8509" w:rsidR="00024EF0" w:rsidRDefault="00024EF0" w:rsidP="004F2AA4">
      <w:pPr>
        <w:jc w:val="both"/>
        <w:rPr>
          <w:rFonts w:ascii="Trebuchet MS" w:eastAsiaTheme="minorEastAsia" w:hAnsi="Trebuchet MS"/>
          <w:noProof/>
          <w:sz w:val="24"/>
          <w:szCs w:val="24"/>
        </w:rPr>
      </w:pPr>
      <w:r>
        <w:rPr>
          <w:rFonts w:ascii="Trebuchet MS" w:eastAsiaTheme="minorEastAsia" w:hAnsi="Trebuchet MS"/>
          <w:noProof/>
          <w:sz w:val="24"/>
          <w:szCs w:val="24"/>
        </w:rPr>
        <w:t>Bulunan ödül beklentisi, durum değişkenleri ve gürültü ile ASE’ye verilir. ASE kararı belirler.</w:t>
      </w:r>
    </w:p>
    <w:p w14:paraId="4CBB8831" w14:textId="3E2B02B0" w:rsidR="00024EF0" w:rsidRDefault="00024EF0" w:rsidP="004F2AA4">
      <w:pPr>
        <w:jc w:val="both"/>
        <w:rPr>
          <w:rFonts w:ascii="Trebuchet MS" w:eastAsiaTheme="minorEastAsia" w:hAnsi="Trebuchet MS"/>
          <w:noProof/>
          <w:sz w:val="24"/>
          <w:szCs w:val="24"/>
        </w:rPr>
      </w:pPr>
      <w:r w:rsidRPr="00024EF0">
        <w:rPr>
          <w:rFonts w:ascii="Trebuchet MS" w:eastAsiaTheme="minorEastAsia" w:hAnsi="Trebuchet MS"/>
          <w:noProof/>
          <w:sz w:val="24"/>
          <w:szCs w:val="24"/>
        </w:rPr>
        <w:drawing>
          <wp:inline distT="0" distB="0" distL="0" distR="0" wp14:anchorId="506F0B5C" wp14:editId="4F139AEB">
            <wp:extent cx="6220693" cy="638264"/>
            <wp:effectExtent l="0" t="0" r="8890" b="952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0693" cy="638264"/>
                    </a:xfrm>
                    <a:prstGeom prst="rect">
                      <a:avLst/>
                    </a:prstGeom>
                  </pic:spPr>
                </pic:pic>
              </a:graphicData>
            </a:graphic>
          </wp:inline>
        </w:drawing>
      </w:r>
    </w:p>
    <w:p w14:paraId="1312E133" w14:textId="77777777" w:rsidR="00024EF0" w:rsidRDefault="00024EF0" w:rsidP="004F2AA4">
      <w:pPr>
        <w:jc w:val="both"/>
        <w:rPr>
          <w:rFonts w:ascii="Trebuchet MS" w:eastAsiaTheme="minorEastAsia" w:hAnsi="Trebuchet MS"/>
          <w:noProof/>
          <w:sz w:val="24"/>
          <w:szCs w:val="24"/>
        </w:rPr>
      </w:pPr>
    </w:p>
    <w:p w14:paraId="5A432517" w14:textId="7BB67B8F" w:rsidR="00024EF0" w:rsidRDefault="00024EF0" w:rsidP="004F2AA4">
      <w:pPr>
        <w:jc w:val="both"/>
        <w:rPr>
          <w:rFonts w:ascii="Trebuchet MS" w:eastAsiaTheme="minorEastAsia" w:hAnsi="Trebuchet MS"/>
          <w:noProof/>
          <w:sz w:val="24"/>
          <w:szCs w:val="24"/>
        </w:rPr>
      </w:pPr>
      <w:r>
        <w:rPr>
          <w:rFonts w:ascii="Trebuchet MS" w:eastAsiaTheme="minorEastAsia" w:hAnsi="Trebuchet MS"/>
          <w:noProof/>
          <w:sz w:val="24"/>
          <w:szCs w:val="24"/>
        </w:rPr>
        <w:t>ASE’nin verdiği karar ile araba-çubuk sisteminde kuvvet uygulanır. Değişen açı, açı hızı, konum ve hız değerleri ACE’ye verilecek ödül/ceza ile birlikte elde edilir. Ödül beklentisi ve elde edilen ödülün farkı alınarak beklenti hatası hesaplanır.</w:t>
      </w:r>
    </w:p>
    <w:p w14:paraId="6D076085" w14:textId="22AF0600" w:rsidR="00024EF0" w:rsidRDefault="00024EF0" w:rsidP="004F2AA4">
      <w:pPr>
        <w:jc w:val="both"/>
        <w:rPr>
          <w:rFonts w:ascii="Trebuchet MS" w:eastAsiaTheme="minorEastAsia" w:hAnsi="Trebuchet MS"/>
          <w:noProof/>
          <w:sz w:val="24"/>
          <w:szCs w:val="24"/>
        </w:rPr>
      </w:pPr>
      <w:r w:rsidRPr="00024EF0">
        <w:rPr>
          <w:rFonts w:ascii="Trebuchet MS" w:eastAsiaTheme="minorEastAsia" w:hAnsi="Trebuchet MS"/>
          <w:noProof/>
          <w:sz w:val="24"/>
          <w:szCs w:val="24"/>
        </w:rPr>
        <w:drawing>
          <wp:inline distT="0" distB="0" distL="0" distR="0" wp14:anchorId="5832E68C" wp14:editId="33C37475">
            <wp:extent cx="6477904" cy="1162212"/>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7904" cy="1162212"/>
                    </a:xfrm>
                    <a:prstGeom prst="rect">
                      <a:avLst/>
                    </a:prstGeom>
                  </pic:spPr>
                </pic:pic>
              </a:graphicData>
            </a:graphic>
          </wp:inline>
        </w:drawing>
      </w:r>
    </w:p>
    <w:p w14:paraId="2F85FAF4" w14:textId="7B9EE71A" w:rsidR="00024EF0" w:rsidRDefault="00024EF0" w:rsidP="004F2AA4">
      <w:pPr>
        <w:jc w:val="both"/>
        <w:rPr>
          <w:rFonts w:ascii="Trebuchet MS" w:eastAsiaTheme="minorEastAsia" w:hAnsi="Trebuchet MS"/>
          <w:noProof/>
          <w:sz w:val="24"/>
          <w:szCs w:val="24"/>
        </w:rPr>
      </w:pPr>
    </w:p>
    <w:p w14:paraId="726B74E7" w14:textId="77777777" w:rsidR="008B36C9" w:rsidRDefault="008B36C9" w:rsidP="004F2AA4">
      <w:pPr>
        <w:jc w:val="both"/>
        <w:rPr>
          <w:noProof/>
        </w:rPr>
      </w:pPr>
      <w:r>
        <w:rPr>
          <w:rFonts w:ascii="Trebuchet MS" w:eastAsiaTheme="minorEastAsia" w:hAnsi="Trebuchet MS"/>
          <w:noProof/>
          <w:sz w:val="24"/>
          <w:szCs w:val="24"/>
        </w:rPr>
        <w:t xml:space="preserve">Durum değişkenlerinin belirlenen limitler içinde olup olmadığı kontrol edilir. Bu limitler       </w:t>
      </w:r>
      <m:oMath>
        <m:r>
          <w:rPr>
            <w:rFonts w:ascii="Cambria Math" w:eastAsiaTheme="minorEastAsia" w:hAnsi="Cambria Math"/>
            <w:noProof/>
            <w:sz w:val="24"/>
            <w:szCs w:val="24"/>
          </w:rPr>
          <m:t>-2.4&lt;x&lt;2.4</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-12&lt;θ&lt;12</m:t>
        </m:r>
      </m:oMath>
      <w:r>
        <w:rPr>
          <w:rFonts w:ascii="Trebuchet MS" w:eastAsiaTheme="minorEastAsia" w:hAnsi="Trebuchet MS"/>
          <w:noProof/>
          <w:sz w:val="24"/>
          <w:szCs w:val="24"/>
        </w:rPr>
        <w:t xml:space="preserve"> şeklindedir. Limitler dışına çıkılmışsa simülasyonu durdurma kararı alınır. Karar alındıktan sonra son ölçümler ve beklenti hata performansı hesaplanıp simülasyon durdurulur.</w:t>
      </w:r>
      <w:r w:rsidRPr="008B36C9">
        <w:rPr>
          <w:noProof/>
        </w:rPr>
        <w:t xml:space="preserve"> </w:t>
      </w:r>
    </w:p>
    <w:p w14:paraId="1A14C7E2" w14:textId="7E4D315B" w:rsidR="008B36C9" w:rsidRDefault="008B36C9" w:rsidP="004F2AA4">
      <w:pPr>
        <w:jc w:val="both"/>
        <w:rPr>
          <w:noProof/>
        </w:rPr>
      </w:pPr>
      <w:r w:rsidRPr="008B36C9">
        <w:rPr>
          <w:rFonts w:ascii="Trebuchet MS" w:eastAsiaTheme="minorEastAsia" w:hAnsi="Trebuchet MS"/>
          <w:noProof/>
          <w:sz w:val="24"/>
          <w:szCs w:val="24"/>
        </w:rPr>
        <w:drawing>
          <wp:inline distT="0" distB="0" distL="0" distR="0" wp14:anchorId="053EE912" wp14:editId="36837F46">
            <wp:extent cx="6551930" cy="660400"/>
            <wp:effectExtent l="0" t="0" r="1270" b="635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51930" cy="660400"/>
                    </a:xfrm>
                    <a:prstGeom prst="rect">
                      <a:avLst/>
                    </a:prstGeom>
                  </pic:spPr>
                </pic:pic>
              </a:graphicData>
            </a:graphic>
          </wp:inline>
        </w:drawing>
      </w:r>
    </w:p>
    <w:p w14:paraId="0C8BDA18" w14:textId="77777777" w:rsidR="008B36C9" w:rsidRDefault="008B36C9" w:rsidP="004F2AA4">
      <w:pPr>
        <w:jc w:val="both"/>
        <w:rPr>
          <w:rFonts w:ascii="Trebuchet MS" w:eastAsiaTheme="minorEastAsia" w:hAnsi="Trebuchet MS"/>
          <w:noProof/>
          <w:sz w:val="24"/>
          <w:szCs w:val="24"/>
        </w:rPr>
      </w:pPr>
    </w:p>
    <w:p w14:paraId="4DF33A74" w14:textId="07164B49" w:rsidR="008B36C9" w:rsidRDefault="008B36C9" w:rsidP="004F2AA4">
      <w:pPr>
        <w:jc w:val="both"/>
        <w:rPr>
          <w:rFonts w:ascii="Trebuchet MS" w:eastAsiaTheme="minorEastAsia" w:hAnsi="Trebuchet MS"/>
          <w:noProof/>
          <w:sz w:val="24"/>
          <w:szCs w:val="24"/>
        </w:rPr>
      </w:pPr>
    </w:p>
    <w:p w14:paraId="7D52EC82" w14:textId="77777777" w:rsidR="008B36C9" w:rsidRDefault="008B36C9" w:rsidP="004F2AA4">
      <w:pPr>
        <w:jc w:val="both"/>
        <w:rPr>
          <w:rFonts w:ascii="Trebuchet MS" w:eastAsiaTheme="minorEastAsia" w:hAnsi="Trebuchet MS"/>
          <w:noProof/>
          <w:sz w:val="24"/>
          <w:szCs w:val="24"/>
        </w:rPr>
      </w:pPr>
    </w:p>
    <w:p w14:paraId="421BA274" w14:textId="3934215F" w:rsidR="008B36C9" w:rsidRDefault="008B36C9" w:rsidP="004F2AA4">
      <w:pPr>
        <w:jc w:val="both"/>
        <w:rPr>
          <w:rFonts w:ascii="Trebuchet MS" w:eastAsiaTheme="minorEastAsia" w:hAnsi="Trebuchet MS"/>
          <w:noProof/>
          <w:sz w:val="24"/>
          <w:szCs w:val="24"/>
        </w:rPr>
      </w:pPr>
    </w:p>
    <w:p w14:paraId="10A02725" w14:textId="28FEFC24" w:rsidR="00024EF0" w:rsidRDefault="00024EF0" w:rsidP="004F2AA4">
      <w:pPr>
        <w:jc w:val="both"/>
        <w:rPr>
          <w:rFonts w:ascii="Trebuchet MS" w:eastAsiaTheme="minorEastAsia" w:hAnsi="Trebuchet MS"/>
          <w:noProof/>
          <w:sz w:val="24"/>
          <w:szCs w:val="24"/>
        </w:rPr>
      </w:pPr>
      <w:r>
        <w:rPr>
          <w:rFonts w:ascii="Trebuchet MS" w:eastAsiaTheme="minorEastAsia" w:hAnsi="Trebuchet MS"/>
          <w:noProof/>
          <w:sz w:val="24"/>
          <w:szCs w:val="24"/>
        </w:rPr>
        <w:lastRenderedPageBreak/>
        <w:t>Beklenti hatasının</w:t>
      </w:r>
      <w:r w:rsidR="008B36C9">
        <w:rPr>
          <w:rFonts w:ascii="Trebuchet MS" w:eastAsiaTheme="minorEastAsia" w:hAnsi="Trebuchet MS"/>
          <w:noProof/>
          <w:sz w:val="24"/>
          <w:szCs w:val="24"/>
        </w:rPr>
        <w:t xml:space="preserve"> büyüklüğünün</w:t>
      </w:r>
      <w:r>
        <w:rPr>
          <w:rFonts w:ascii="Trebuchet MS" w:eastAsiaTheme="minorEastAsia" w:hAnsi="Trebuchet MS"/>
          <w:noProof/>
          <w:sz w:val="24"/>
          <w:szCs w:val="24"/>
        </w:rPr>
        <w:t xml:space="preserve"> 0.5’in altında olması durumunda “performance_iter” değeri artırılır. Eğer beklenti hatası bu sınırın dışına çıkmışsa veya simülasyonun son iterasyonuysa, “performance_iter” ve “delta_performance” karşılaştırılır. Eğer “performance_iter” daha büyükse, “delta_performance” değerine atanır. Bu şekilde simülasyon süresince</w:t>
      </w:r>
      <w:r w:rsidR="008B36C9">
        <w:rPr>
          <w:rFonts w:ascii="Trebuchet MS" w:eastAsiaTheme="minorEastAsia" w:hAnsi="Trebuchet MS"/>
          <w:noProof/>
          <w:sz w:val="24"/>
          <w:szCs w:val="24"/>
        </w:rPr>
        <w:t xml:space="preserve"> beklenti hatasının büyüklüğünün 0.5’in dışına çıkmadığı en uzun iterasyon sayısı elde edilir.</w:t>
      </w:r>
    </w:p>
    <w:p w14:paraId="0DB42FF9" w14:textId="591BCAD7" w:rsidR="008B36C9" w:rsidRDefault="008B36C9" w:rsidP="004F2AA4">
      <w:pPr>
        <w:jc w:val="both"/>
        <w:rPr>
          <w:rFonts w:ascii="Trebuchet MS" w:eastAsiaTheme="minorEastAsia" w:hAnsi="Trebuchet MS"/>
          <w:noProof/>
          <w:sz w:val="24"/>
          <w:szCs w:val="24"/>
        </w:rPr>
      </w:pPr>
      <w:r w:rsidRPr="008B36C9">
        <w:rPr>
          <w:rFonts w:ascii="Trebuchet MS" w:eastAsiaTheme="minorEastAsia" w:hAnsi="Trebuchet MS"/>
          <w:noProof/>
          <w:sz w:val="24"/>
          <w:szCs w:val="24"/>
        </w:rPr>
        <w:drawing>
          <wp:inline distT="0" distB="0" distL="0" distR="0" wp14:anchorId="47324A0F" wp14:editId="6F4FEB7A">
            <wp:extent cx="6411220" cy="1886213"/>
            <wp:effectExtent l="0" t="0" r="889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11220" cy="1886213"/>
                    </a:xfrm>
                    <a:prstGeom prst="rect">
                      <a:avLst/>
                    </a:prstGeom>
                  </pic:spPr>
                </pic:pic>
              </a:graphicData>
            </a:graphic>
          </wp:inline>
        </w:drawing>
      </w:r>
    </w:p>
    <w:p w14:paraId="1A418B2D" w14:textId="136F21A9" w:rsidR="008B36C9" w:rsidRDefault="008B36C9" w:rsidP="004F2AA4">
      <w:pPr>
        <w:jc w:val="both"/>
        <w:rPr>
          <w:rFonts w:ascii="Trebuchet MS" w:eastAsiaTheme="minorEastAsia" w:hAnsi="Trebuchet MS"/>
          <w:noProof/>
          <w:sz w:val="24"/>
          <w:szCs w:val="24"/>
        </w:rPr>
      </w:pPr>
    </w:p>
    <w:p w14:paraId="331C21AC" w14:textId="77777777" w:rsidR="00B7549C" w:rsidRDefault="008B36C9" w:rsidP="004F2AA4">
      <w:pPr>
        <w:jc w:val="both"/>
        <w:rPr>
          <w:rFonts w:ascii="Trebuchet MS" w:eastAsiaTheme="minorEastAsia" w:hAnsi="Trebuchet MS"/>
          <w:noProof/>
          <w:sz w:val="24"/>
          <w:szCs w:val="24"/>
        </w:rPr>
      </w:pPr>
      <w:r>
        <w:rPr>
          <w:rFonts w:ascii="Trebuchet MS" w:eastAsiaTheme="minorEastAsia" w:hAnsi="Trebuchet MS"/>
          <w:noProof/>
          <w:sz w:val="24"/>
          <w:szCs w:val="24"/>
        </w:rPr>
        <w:t>Çizdirilmek üzere beklenti hatası ve durum değişkenleri kaydedilir. Durdurma kararı kontrol edilir ve duruma göre simülasyon durdurulur</w:t>
      </w:r>
      <w:r w:rsidR="00B7549C">
        <w:rPr>
          <w:rFonts w:ascii="Trebuchet MS" w:eastAsiaTheme="minorEastAsia" w:hAnsi="Trebuchet MS"/>
          <w:noProof/>
          <w:sz w:val="24"/>
          <w:szCs w:val="24"/>
        </w:rPr>
        <w:t xml:space="preserve"> veya sonraki iterasyona geçilir</w:t>
      </w:r>
      <w:r>
        <w:rPr>
          <w:rFonts w:ascii="Trebuchet MS" w:eastAsiaTheme="minorEastAsia" w:hAnsi="Trebuchet MS"/>
          <w:noProof/>
          <w:sz w:val="24"/>
          <w:szCs w:val="24"/>
        </w:rPr>
        <w:t xml:space="preserve">. </w:t>
      </w:r>
    </w:p>
    <w:p w14:paraId="296B090B" w14:textId="775B683B" w:rsidR="008B36C9" w:rsidRDefault="00B7549C" w:rsidP="004F2AA4">
      <w:pPr>
        <w:jc w:val="both"/>
        <w:rPr>
          <w:rFonts w:ascii="Trebuchet MS" w:eastAsiaTheme="minorEastAsia" w:hAnsi="Trebuchet MS"/>
          <w:noProof/>
          <w:sz w:val="24"/>
          <w:szCs w:val="24"/>
        </w:rPr>
      </w:pPr>
      <w:r w:rsidRPr="00B7549C">
        <w:rPr>
          <w:rFonts w:ascii="Trebuchet MS" w:eastAsiaTheme="minorEastAsia" w:hAnsi="Trebuchet MS"/>
          <w:noProof/>
          <w:sz w:val="24"/>
          <w:szCs w:val="24"/>
        </w:rPr>
        <w:drawing>
          <wp:inline distT="0" distB="0" distL="0" distR="0" wp14:anchorId="60EAE06A" wp14:editId="2462A4DD">
            <wp:extent cx="6551930" cy="1538605"/>
            <wp:effectExtent l="0" t="0" r="1270" b="4445"/>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51930" cy="1538605"/>
                    </a:xfrm>
                    <a:prstGeom prst="rect">
                      <a:avLst/>
                    </a:prstGeom>
                  </pic:spPr>
                </pic:pic>
              </a:graphicData>
            </a:graphic>
          </wp:inline>
        </w:drawing>
      </w:r>
    </w:p>
    <w:p w14:paraId="74CD2B7B" w14:textId="00015D04" w:rsidR="00B7549C" w:rsidRDefault="00B7549C" w:rsidP="004F2AA4">
      <w:pPr>
        <w:jc w:val="both"/>
        <w:rPr>
          <w:rFonts w:ascii="Trebuchet MS" w:eastAsiaTheme="minorEastAsia" w:hAnsi="Trebuchet MS"/>
          <w:noProof/>
          <w:sz w:val="24"/>
          <w:szCs w:val="24"/>
        </w:rPr>
      </w:pPr>
    </w:p>
    <w:p w14:paraId="4F5A1A93" w14:textId="4EBA551E" w:rsidR="00B7549C" w:rsidRDefault="00B7549C" w:rsidP="004F2AA4">
      <w:pPr>
        <w:jc w:val="both"/>
        <w:rPr>
          <w:rFonts w:ascii="Trebuchet MS" w:eastAsiaTheme="minorEastAsia" w:hAnsi="Trebuchet MS"/>
          <w:noProof/>
          <w:sz w:val="24"/>
          <w:szCs w:val="24"/>
        </w:rPr>
      </w:pPr>
    </w:p>
    <w:p w14:paraId="5D602DD3" w14:textId="4DCACDE5" w:rsidR="00B7549C" w:rsidRDefault="00B7549C" w:rsidP="004F2AA4">
      <w:pPr>
        <w:jc w:val="both"/>
        <w:rPr>
          <w:rFonts w:ascii="Trebuchet MS" w:eastAsiaTheme="minorEastAsia" w:hAnsi="Trebuchet MS"/>
          <w:noProof/>
          <w:sz w:val="24"/>
          <w:szCs w:val="24"/>
        </w:rPr>
      </w:pPr>
    </w:p>
    <w:p w14:paraId="7849A6A6" w14:textId="3C8B340D" w:rsidR="00B7549C" w:rsidRDefault="00B7549C" w:rsidP="004F2AA4">
      <w:pPr>
        <w:jc w:val="both"/>
        <w:rPr>
          <w:rFonts w:ascii="Trebuchet MS" w:eastAsiaTheme="minorEastAsia" w:hAnsi="Trebuchet MS"/>
          <w:noProof/>
          <w:sz w:val="24"/>
          <w:szCs w:val="24"/>
        </w:rPr>
      </w:pPr>
    </w:p>
    <w:p w14:paraId="4358B967" w14:textId="3DCD86B9" w:rsidR="00B7549C" w:rsidRDefault="00B7549C" w:rsidP="004F2AA4">
      <w:pPr>
        <w:jc w:val="both"/>
        <w:rPr>
          <w:rFonts w:ascii="Trebuchet MS" w:eastAsiaTheme="minorEastAsia" w:hAnsi="Trebuchet MS"/>
          <w:noProof/>
          <w:sz w:val="24"/>
          <w:szCs w:val="24"/>
        </w:rPr>
      </w:pPr>
    </w:p>
    <w:p w14:paraId="10B64D0A" w14:textId="3CB62657" w:rsidR="00B7549C" w:rsidRDefault="00B7549C" w:rsidP="004F2AA4">
      <w:pPr>
        <w:jc w:val="both"/>
        <w:rPr>
          <w:rFonts w:ascii="Trebuchet MS" w:eastAsiaTheme="minorEastAsia" w:hAnsi="Trebuchet MS"/>
          <w:noProof/>
          <w:sz w:val="24"/>
          <w:szCs w:val="24"/>
        </w:rPr>
      </w:pPr>
    </w:p>
    <w:p w14:paraId="32E9A9CE" w14:textId="49240147" w:rsidR="00B7549C" w:rsidRDefault="00B7549C" w:rsidP="004F2AA4">
      <w:pPr>
        <w:jc w:val="both"/>
        <w:rPr>
          <w:rFonts w:ascii="Trebuchet MS" w:eastAsiaTheme="minorEastAsia" w:hAnsi="Trebuchet MS"/>
          <w:noProof/>
          <w:sz w:val="24"/>
          <w:szCs w:val="24"/>
        </w:rPr>
      </w:pPr>
    </w:p>
    <w:p w14:paraId="0551D88A" w14:textId="2FECCE25" w:rsidR="00B7549C" w:rsidRDefault="00B7549C" w:rsidP="004F2AA4">
      <w:pPr>
        <w:jc w:val="both"/>
        <w:rPr>
          <w:rFonts w:ascii="Trebuchet MS" w:eastAsiaTheme="minorEastAsia" w:hAnsi="Trebuchet MS"/>
          <w:noProof/>
          <w:sz w:val="24"/>
          <w:szCs w:val="24"/>
        </w:rPr>
      </w:pPr>
    </w:p>
    <w:p w14:paraId="2AAD3B22" w14:textId="52C24B16" w:rsidR="00B7549C" w:rsidRDefault="00B7549C" w:rsidP="004F2AA4">
      <w:pPr>
        <w:jc w:val="both"/>
        <w:rPr>
          <w:rFonts w:ascii="Trebuchet MS" w:eastAsiaTheme="minorEastAsia" w:hAnsi="Trebuchet MS"/>
          <w:noProof/>
          <w:sz w:val="24"/>
          <w:szCs w:val="24"/>
        </w:rPr>
      </w:pPr>
    </w:p>
    <w:p w14:paraId="02C76CA1" w14:textId="379F039A" w:rsidR="00B7549C" w:rsidRDefault="00B7549C" w:rsidP="004F2AA4">
      <w:pPr>
        <w:jc w:val="both"/>
        <w:rPr>
          <w:rFonts w:ascii="Trebuchet MS" w:eastAsiaTheme="minorEastAsia" w:hAnsi="Trebuchet MS"/>
          <w:noProof/>
          <w:sz w:val="24"/>
          <w:szCs w:val="24"/>
        </w:rPr>
      </w:pPr>
    </w:p>
    <w:p w14:paraId="6A59FDBE" w14:textId="196847DB" w:rsidR="00B7549C" w:rsidRDefault="00B7549C" w:rsidP="004F2AA4">
      <w:pPr>
        <w:jc w:val="both"/>
        <w:rPr>
          <w:rFonts w:ascii="Trebuchet MS" w:eastAsiaTheme="minorEastAsia" w:hAnsi="Trebuchet MS"/>
          <w:noProof/>
          <w:sz w:val="24"/>
          <w:szCs w:val="24"/>
        </w:rPr>
      </w:pPr>
    </w:p>
    <w:p w14:paraId="50994A44" w14:textId="23C2E4E7" w:rsidR="00B7549C" w:rsidRDefault="00B7549C" w:rsidP="004F2AA4">
      <w:pPr>
        <w:jc w:val="both"/>
        <w:rPr>
          <w:rFonts w:ascii="Trebuchet MS" w:eastAsiaTheme="minorEastAsia" w:hAnsi="Trebuchet MS"/>
          <w:noProof/>
          <w:sz w:val="24"/>
          <w:szCs w:val="24"/>
        </w:rPr>
      </w:pPr>
    </w:p>
    <w:p w14:paraId="06D42F5D" w14:textId="1529B42A" w:rsidR="00B7549C" w:rsidRDefault="00B7549C" w:rsidP="004F2AA4">
      <w:pPr>
        <w:jc w:val="both"/>
        <w:rPr>
          <w:rFonts w:ascii="Trebuchet MS" w:eastAsiaTheme="minorEastAsia" w:hAnsi="Trebuchet MS"/>
          <w:noProof/>
          <w:sz w:val="24"/>
          <w:szCs w:val="24"/>
        </w:rPr>
      </w:pPr>
    </w:p>
    <w:p w14:paraId="7BF17DA1" w14:textId="77777777" w:rsidR="00B7549C" w:rsidRDefault="00B7549C" w:rsidP="004F2AA4">
      <w:pPr>
        <w:jc w:val="both"/>
        <w:rPr>
          <w:rFonts w:ascii="Trebuchet MS" w:eastAsiaTheme="minorEastAsia" w:hAnsi="Trebuchet MS"/>
          <w:noProof/>
          <w:sz w:val="24"/>
          <w:szCs w:val="24"/>
        </w:rPr>
      </w:pPr>
    </w:p>
    <w:p w14:paraId="2A87DEDB" w14:textId="68D7199E" w:rsidR="00B7549C" w:rsidRDefault="00B7549C" w:rsidP="004F2AA4">
      <w:pPr>
        <w:jc w:val="both"/>
        <w:rPr>
          <w:rFonts w:ascii="Trebuchet MS" w:eastAsiaTheme="minorEastAsia" w:hAnsi="Trebuchet MS"/>
          <w:noProof/>
          <w:sz w:val="24"/>
          <w:szCs w:val="24"/>
        </w:rPr>
      </w:pPr>
      <w:r>
        <w:rPr>
          <w:rFonts w:ascii="Trebuchet MS" w:eastAsiaTheme="minorEastAsia" w:hAnsi="Trebuchet MS"/>
          <w:noProof/>
          <w:sz w:val="24"/>
          <w:szCs w:val="24"/>
        </w:rPr>
        <w:lastRenderedPageBreak/>
        <w:t xml:space="preserve">Simülasyon boyunca beklenti hatası ve durum değişkenleri çizdirilip testin kullandığı </w:t>
      </w:r>
      <m:oMath>
        <m:r>
          <w:rPr>
            <w:rFonts w:ascii="Cambria Math" w:hAnsi="Cambria Math"/>
            <w:noProof/>
            <w:sz w:val="24"/>
            <w:szCs w:val="24"/>
          </w:rPr>
          <m:t>α</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değerlerine göre belirlenen isimle kaydedilir.</w:t>
      </w:r>
    </w:p>
    <w:p w14:paraId="1EFEA77B" w14:textId="777E513D" w:rsidR="00B7549C" w:rsidRDefault="00B7549C" w:rsidP="004F2AA4">
      <w:pPr>
        <w:jc w:val="both"/>
        <w:rPr>
          <w:rFonts w:ascii="Trebuchet MS" w:eastAsiaTheme="minorEastAsia" w:hAnsi="Trebuchet MS"/>
          <w:noProof/>
          <w:sz w:val="24"/>
          <w:szCs w:val="24"/>
        </w:rPr>
      </w:pPr>
      <w:r w:rsidRPr="00B7549C">
        <w:rPr>
          <w:rFonts w:ascii="Trebuchet MS" w:eastAsiaTheme="minorEastAsia" w:hAnsi="Trebuchet MS"/>
          <w:noProof/>
          <w:sz w:val="24"/>
          <w:szCs w:val="24"/>
        </w:rPr>
        <w:drawing>
          <wp:inline distT="0" distB="0" distL="0" distR="0" wp14:anchorId="43FF8DC4" wp14:editId="3DEE74BD">
            <wp:extent cx="4629796" cy="4077269"/>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796" cy="4077269"/>
                    </a:xfrm>
                    <a:prstGeom prst="rect">
                      <a:avLst/>
                    </a:prstGeom>
                  </pic:spPr>
                </pic:pic>
              </a:graphicData>
            </a:graphic>
          </wp:inline>
        </w:drawing>
      </w:r>
    </w:p>
    <w:p w14:paraId="51725051" w14:textId="513CD89F" w:rsidR="00024EF0" w:rsidRDefault="00024EF0" w:rsidP="004F2AA4">
      <w:pPr>
        <w:jc w:val="both"/>
        <w:rPr>
          <w:rFonts w:ascii="Trebuchet MS" w:eastAsiaTheme="minorEastAsia" w:hAnsi="Trebuchet MS"/>
          <w:noProof/>
          <w:sz w:val="24"/>
          <w:szCs w:val="24"/>
        </w:rPr>
      </w:pPr>
    </w:p>
    <w:p w14:paraId="264F3E8E" w14:textId="491F8B8D" w:rsidR="00B7549C" w:rsidRDefault="00B7549C" w:rsidP="004F2AA4">
      <w:pPr>
        <w:jc w:val="both"/>
        <w:rPr>
          <w:rFonts w:ascii="Trebuchet MS" w:eastAsiaTheme="minorEastAsia" w:hAnsi="Trebuchet MS"/>
          <w:noProof/>
          <w:sz w:val="24"/>
          <w:szCs w:val="24"/>
        </w:rPr>
      </w:pPr>
    </w:p>
    <w:p w14:paraId="5A398261" w14:textId="6B4B9B20" w:rsidR="00B7549C" w:rsidRDefault="00B7549C" w:rsidP="004F2AA4">
      <w:pPr>
        <w:jc w:val="both"/>
        <w:rPr>
          <w:rFonts w:ascii="Trebuchet MS" w:eastAsiaTheme="minorEastAsia" w:hAnsi="Trebuchet MS"/>
          <w:noProof/>
          <w:sz w:val="24"/>
          <w:szCs w:val="24"/>
        </w:rPr>
      </w:pPr>
    </w:p>
    <w:p w14:paraId="4E8B1D4D" w14:textId="49EFE46B" w:rsidR="00B7549C" w:rsidRDefault="00B7549C" w:rsidP="004F2AA4">
      <w:pPr>
        <w:jc w:val="both"/>
        <w:rPr>
          <w:rFonts w:ascii="Trebuchet MS" w:eastAsiaTheme="minorEastAsia" w:hAnsi="Trebuchet MS"/>
          <w:noProof/>
          <w:sz w:val="24"/>
          <w:szCs w:val="24"/>
        </w:rPr>
      </w:pPr>
    </w:p>
    <w:p w14:paraId="131AC7B9" w14:textId="056CB870" w:rsidR="00B7549C" w:rsidRDefault="00B7549C" w:rsidP="004F2AA4">
      <w:pPr>
        <w:jc w:val="both"/>
        <w:rPr>
          <w:rFonts w:ascii="Trebuchet MS" w:eastAsiaTheme="minorEastAsia" w:hAnsi="Trebuchet MS"/>
          <w:noProof/>
          <w:sz w:val="24"/>
          <w:szCs w:val="24"/>
        </w:rPr>
      </w:pPr>
    </w:p>
    <w:p w14:paraId="36EC44F4" w14:textId="211E1B2F" w:rsidR="00B7549C" w:rsidRDefault="00B7549C" w:rsidP="004F2AA4">
      <w:pPr>
        <w:jc w:val="both"/>
        <w:rPr>
          <w:rFonts w:ascii="Trebuchet MS" w:eastAsiaTheme="minorEastAsia" w:hAnsi="Trebuchet MS"/>
          <w:noProof/>
          <w:sz w:val="24"/>
          <w:szCs w:val="24"/>
        </w:rPr>
      </w:pPr>
    </w:p>
    <w:p w14:paraId="1B05AC0C" w14:textId="43A61742" w:rsidR="00B7549C" w:rsidRDefault="00B7549C" w:rsidP="004F2AA4">
      <w:pPr>
        <w:jc w:val="both"/>
        <w:rPr>
          <w:rFonts w:ascii="Trebuchet MS" w:eastAsiaTheme="minorEastAsia" w:hAnsi="Trebuchet MS"/>
          <w:noProof/>
          <w:sz w:val="24"/>
          <w:szCs w:val="24"/>
        </w:rPr>
      </w:pPr>
    </w:p>
    <w:p w14:paraId="55D72314" w14:textId="3969A9E1" w:rsidR="00B7549C" w:rsidRDefault="00B7549C" w:rsidP="004F2AA4">
      <w:pPr>
        <w:jc w:val="both"/>
        <w:rPr>
          <w:rFonts w:ascii="Trebuchet MS" w:eastAsiaTheme="minorEastAsia" w:hAnsi="Trebuchet MS"/>
          <w:noProof/>
          <w:sz w:val="24"/>
          <w:szCs w:val="24"/>
        </w:rPr>
      </w:pPr>
    </w:p>
    <w:p w14:paraId="25A700FF" w14:textId="12DDEB77" w:rsidR="00B7549C" w:rsidRDefault="00B7549C" w:rsidP="004F2AA4">
      <w:pPr>
        <w:jc w:val="both"/>
        <w:rPr>
          <w:rFonts w:ascii="Trebuchet MS" w:eastAsiaTheme="minorEastAsia" w:hAnsi="Trebuchet MS"/>
          <w:noProof/>
          <w:sz w:val="24"/>
          <w:szCs w:val="24"/>
        </w:rPr>
      </w:pPr>
    </w:p>
    <w:p w14:paraId="669EE9E1" w14:textId="797F38AC" w:rsidR="00B7549C" w:rsidRDefault="00B7549C" w:rsidP="004F2AA4">
      <w:pPr>
        <w:jc w:val="both"/>
        <w:rPr>
          <w:rFonts w:ascii="Trebuchet MS" w:eastAsiaTheme="minorEastAsia" w:hAnsi="Trebuchet MS"/>
          <w:noProof/>
          <w:sz w:val="24"/>
          <w:szCs w:val="24"/>
        </w:rPr>
      </w:pPr>
    </w:p>
    <w:p w14:paraId="20AE19D2" w14:textId="5221402A" w:rsidR="00B7549C" w:rsidRDefault="00B7549C" w:rsidP="004F2AA4">
      <w:pPr>
        <w:jc w:val="both"/>
        <w:rPr>
          <w:rFonts w:ascii="Trebuchet MS" w:eastAsiaTheme="minorEastAsia" w:hAnsi="Trebuchet MS"/>
          <w:noProof/>
          <w:sz w:val="24"/>
          <w:szCs w:val="24"/>
        </w:rPr>
      </w:pPr>
    </w:p>
    <w:p w14:paraId="60A771E8" w14:textId="12C9CBA4" w:rsidR="00B7549C" w:rsidRDefault="00B7549C" w:rsidP="004F2AA4">
      <w:pPr>
        <w:jc w:val="both"/>
        <w:rPr>
          <w:rFonts w:ascii="Trebuchet MS" w:eastAsiaTheme="minorEastAsia" w:hAnsi="Trebuchet MS"/>
          <w:noProof/>
          <w:sz w:val="24"/>
          <w:szCs w:val="24"/>
        </w:rPr>
      </w:pPr>
    </w:p>
    <w:p w14:paraId="62961DCE" w14:textId="34024FC3" w:rsidR="00B7549C" w:rsidRDefault="00B7549C" w:rsidP="004F2AA4">
      <w:pPr>
        <w:jc w:val="both"/>
        <w:rPr>
          <w:rFonts w:ascii="Trebuchet MS" w:eastAsiaTheme="minorEastAsia" w:hAnsi="Trebuchet MS"/>
          <w:noProof/>
          <w:sz w:val="24"/>
          <w:szCs w:val="24"/>
        </w:rPr>
      </w:pPr>
    </w:p>
    <w:p w14:paraId="57BAC335" w14:textId="32DF9A27" w:rsidR="00B7549C" w:rsidRDefault="00B7549C" w:rsidP="004F2AA4">
      <w:pPr>
        <w:jc w:val="both"/>
        <w:rPr>
          <w:rFonts w:ascii="Trebuchet MS" w:eastAsiaTheme="minorEastAsia" w:hAnsi="Trebuchet MS"/>
          <w:noProof/>
          <w:sz w:val="24"/>
          <w:szCs w:val="24"/>
        </w:rPr>
      </w:pPr>
    </w:p>
    <w:p w14:paraId="47299219" w14:textId="20D6B14F" w:rsidR="00B7549C" w:rsidRDefault="00B7549C" w:rsidP="004F2AA4">
      <w:pPr>
        <w:jc w:val="both"/>
        <w:rPr>
          <w:rFonts w:ascii="Trebuchet MS" w:eastAsiaTheme="minorEastAsia" w:hAnsi="Trebuchet MS"/>
          <w:noProof/>
          <w:sz w:val="24"/>
          <w:szCs w:val="24"/>
        </w:rPr>
      </w:pPr>
    </w:p>
    <w:p w14:paraId="675CF093" w14:textId="73861F2D" w:rsidR="00B7549C" w:rsidRDefault="00B7549C" w:rsidP="004F2AA4">
      <w:pPr>
        <w:jc w:val="both"/>
        <w:rPr>
          <w:rFonts w:ascii="Trebuchet MS" w:eastAsiaTheme="minorEastAsia" w:hAnsi="Trebuchet MS"/>
          <w:noProof/>
          <w:sz w:val="24"/>
          <w:szCs w:val="24"/>
        </w:rPr>
      </w:pPr>
    </w:p>
    <w:p w14:paraId="7B66F123" w14:textId="77777777" w:rsidR="00B7549C" w:rsidRDefault="00B7549C" w:rsidP="004F2AA4">
      <w:pPr>
        <w:jc w:val="both"/>
        <w:rPr>
          <w:rFonts w:ascii="Trebuchet MS" w:eastAsiaTheme="minorEastAsia" w:hAnsi="Trebuchet MS"/>
          <w:noProof/>
          <w:sz w:val="24"/>
          <w:szCs w:val="24"/>
        </w:rPr>
      </w:pPr>
    </w:p>
    <w:p w14:paraId="70C6A1E2" w14:textId="450DA2A6" w:rsidR="00024EF0" w:rsidRDefault="00B7549C" w:rsidP="004F2AA4">
      <w:pPr>
        <w:jc w:val="both"/>
        <w:rPr>
          <w:rFonts w:ascii="Trebuchet MS" w:eastAsiaTheme="minorEastAsia" w:hAnsi="Trebuchet MS"/>
          <w:noProof/>
          <w:sz w:val="24"/>
          <w:szCs w:val="24"/>
        </w:rPr>
      </w:pPr>
      <w:r>
        <w:rPr>
          <w:rFonts w:ascii="Trebuchet MS" w:eastAsiaTheme="minorEastAsia" w:hAnsi="Trebuchet MS"/>
          <w:noProof/>
          <w:sz w:val="24"/>
          <w:szCs w:val="24"/>
        </w:rPr>
        <w:lastRenderedPageBreak/>
        <w:t>Simülasyon sonunda, simülasyonun sürdüğü iterasyon sayısı ve beklenti hatası performansı döndürülür.</w:t>
      </w:r>
    </w:p>
    <w:p w14:paraId="3725816A" w14:textId="3DA8C1C9" w:rsidR="00B7549C" w:rsidRDefault="00B7549C" w:rsidP="004F2AA4">
      <w:pPr>
        <w:jc w:val="both"/>
        <w:rPr>
          <w:rFonts w:ascii="Trebuchet MS" w:eastAsiaTheme="minorEastAsia" w:hAnsi="Trebuchet MS"/>
          <w:noProof/>
          <w:sz w:val="24"/>
          <w:szCs w:val="24"/>
        </w:rPr>
      </w:pPr>
      <w:r w:rsidRPr="00B7549C">
        <w:rPr>
          <w:rFonts w:ascii="Trebuchet MS" w:eastAsiaTheme="minorEastAsia" w:hAnsi="Trebuchet MS"/>
          <w:noProof/>
          <w:sz w:val="24"/>
          <w:szCs w:val="24"/>
        </w:rPr>
        <w:drawing>
          <wp:inline distT="0" distB="0" distL="0" distR="0" wp14:anchorId="10126CFA" wp14:editId="2DEB79B4">
            <wp:extent cx="5925377" cy="457264"/>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5377" cy="457264"/>
                    </a:xfrm>
                    <a:prstGeom prst="rect">
                      <a:avLst/>
                    </a:prstGeom>
                  </pic:spPr>
                </pic:pic>
              </a:graphicData>
            </a:graphic>
          </wp:inline>
        </w:drawing>
      </w:r>
    </w:p>
    <w:p w14:paraId="0E1F1C3B" w14:textId="1A877F0B" w:rsidR="00B7549C" w:rsidRDefault="00B7549C" w:rsidP="004F2AA4">
      <w:pPr>
        <w:jc w:val="both"/>
        <w:rPr>
          <w:rFonts w:ascii="Trebuchet MS" w:eastAsiaTheme="minorEastAsia" w:hAnsi="Trebuchet MS"/>
          <w:noProof/>
          <w:sz w:val="24"/>
          <w:szCs w:val="24"/>
        </w:rPr>
      </w:pPr>
    </w:p>
    <w:p w14:paraId="5B218FA7" w14:textId="4476474E" w:rsidR="00B7549C" w:rsidRDefault="00B7549C" w:rsidP="004F2AA4">
      <w:pPr>
        <w:jc w:val="both"/>
        <w:rPr>
          <w:rFonts w:ascii="Trebuchet MS" w:eastAsiaTheme="minorEastAsia" w:hAnsi="Trebuchet MS"/>
          <w:noProof/>
          <w:sz w:val="24"/>
          <w:szCs w:val="24"/>
        </w:rPr>
      </w:pPr>
      <w:r>
        <w:rPr>
          <w:rFonts w:ascii="Trebuchet MS" w:eastAsiaTheme="minorEastAsia" w:hAnsi="Trebuchet MS"/>
          <w:noProof/>
          <w:sz w:val="24"/>
          <w:szCs w:val="24"/>
        </w:rPr>
        <w:t>Elde edilen sonuçlar daha sonra yorumlanmak üzere xlwt ve xlrd modülleri kullanılarak excel dosyasında kaydedilir.</w:t>
      </w:r>
    </w:p>
    <w:p w14:paraId="05ACF8BA" w14:textId="5B3AF04D" w:rsidR="00B7549C" w:rsidRDefault="00B7549C" w:rsidP="004F2AA4">
      <w:pPr>
        <w:jc w:val="both"/>
        <w:rPr>
          <w:rFonts w:ascii="Trebuchet MS" w:eastAsiaTheme="minorEastAsia" w:hAnsi="Trebuchet MS"/>
          <w:noProof/>
          <w:sz w:val="24"/>
          <w:szCs w:val="24"/>
        </w:rPr>
      </w:pPr>
      <w:r w:rsidRPr="00B7549C">
        <w:rPr>
          <w:rFonts w:ascii="Trebuchet MS" w:eastAsiaTheme="minorEastAsia" w:hAnsi="Trebuchet MS"/>
          <w:noProof/>
          <w:sz w:val="24"/>
          <w:szCs w:val="24"/>
        </w:rPr>
        <w:drawing>
          <wp:inline distT="0" distB="0" distL="0" distR="0" wp14:anchorId="7F2199BA" wp14:editId="47137A04">
            <wp:extent cx="4991797" cy="4553585"/>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797" cy="4553585"/>
                    </a:xfrm>
                    <a:prstGeom prst="rect">
                      <a:avLst/>
                    </a:prstGeom>
                  </pic:spPr>
                </pic:pic>
              </a:graphicData>
            </a:graphic>
          </wp:inline>
        </w:drawing>
      </w:r>
    </w:p>
    <w:p w14:paraId="307046EB" w14:textId="5E5D7099" w:rsidR="00B7549C" w:rsidRDefault="00B7549C" w:rsidP="004F2AA4">
      <w:pPr>
        <w:jc w:val="both"/>
        <w:rPr>
          <w:rFonts w:ascii="Trebuchet MS" w:eastAsiaTheme="minorEastAsia" w:hAnsi="Trebuchet MS"/>
          <w:noProof/>
          <w:sz w:val="24"/>
          <w:szCs w:val="24"/>
        </w:rPr>
      </w:pPr>
    </w:p>
    <w:p w14:paraId="41B58582" w14:textId="6BCFA397" w:rsidR="00B7549C" w:rsidRDefault="00B7549C" w:rsidP="004F2AA4">
      <w:pPr>
        <w:jc w:val="both"/>
        <w:rPr>
          <w:rFonts w:ascii="Trebuchet MS" w:eastAsiaTheme="minorEastAsia" w:hAnsi="Trebuchet MS"/>
          <w:noProof/>
          <w:sz w:val="24"/>
          <w:szCs w:val="24"/>
        </w:rPr>
      </w:pPr>
    </w:p>
    <w:p w14:paraId="17C3D01E" w14:textId="4E13D6E7" w:rsidR="00B7549C" w:rsidRDefault="00B7549C" w:rsidP="004F2AA4">
      <w:pPr>
        <w:jc w:val="both"/>
        <w:rPr>
          <w:rFonts w:ascii="Trebuchet MS" w:eastAsiaTheme="minorEastAsia" w:hAnsi="Trebuchet MS"/>
          <w:noProof/>
          <w:sz w:val="24"/>
          <w:szCs w:val="24"/>
        </w:rPr>
      </w:pPr>
    </w:p>
    <w:p w14:paraId="6A284B1C" w14:textId="26D6604B" w:rsidR="00B7549C" w:rsidRDefault="00B7549C" w:rsidP="004F2AA4">
      <w:pPr>
        <w:jc w:val="both"/>
        <w:rPr>
          <w:rFonts w:ascii="Trebuchet MS" w:eastAsiaTheme="minorEastAsia" w:hAnsi="Trebuchet MS"/>
          <w:noProof/>
          <w:sz w:val="24"/>
          <w:szCs w:val="24"/>
        </w:rPr>
      </w:pPr>
    </w:p>
    <w:p w14:paraId="0938DF09" w14:textId="65D1222D" w:rsidR="00B7549C" w:rsidRDefault="00B7549C" w:rsidP="004F2AA4">
      <w:pPr>
        <w:jc w:val="both"/>
        <w:rPr>
          <w:rFonts w:ascii="Trebuchet MS" w:eastAsiaTheme="minorEastAsia" w:hAnsi="Trebuchet MS"/>
          <w:noProof/>
          <w:sz w:val="24"/>
          <w:szCs w:val="24"/>
        </w:rPr>
      </w:pPr>
    </w:p>
    <w:p w14:paraId="2319043F" w14:textId="11C4ADF2" w:rsidR="00B7549C" w:rsidRDefault="00B7549C" w:rsidP="004F2AA4">
      <w:pPr>
        <w:jc w:val="both"/>
        <w:rPr>
          <w:rFonts w:ascii="Trebuchet MS" w:eastAsiaTheme="minorEastAsia" w:hAnsi="Trebuchet MS"/>
          <w:noProof/>
          <w:sz w:val="24"/>
          <w:szCs w:val="24"/>
        </w:rPr>
      </w:pPr>
    </w:p>
    <w:p w14:paraId="4151D436" w14:textId="7B46F767" w:rsidR="00B7549C" w:rsidRDefault="00B7549C" w:rsidP="004F2AA4">
      <w:pPr>
        <w:jc w:val="both"/>
        <w:rPr>
          <w:rFonts w:ascii="Trebuchet MS" w:eastAsiaTheme="minorEastAsia" w:hAnsi="Trebuchet MS"/>
          <w:noProof/>
          <w:sz w:val="24"/>
          <w:szCs w:val="24"/>
        </w:rPr>
      </w:pPr>
    </w:p>
    <w:p w14:paraId="6C8E17D0" w14:textId="223467E6" w:rsidR="00B7549C" w:rsidRDefault="00B7549C" w:rsidP="004F2AA4">
      <w:pPr>
        <w:jc w:val="both"/>
        <w:rPr>
          <w:rFonts w:ascii="Trebuchet MS" w:eastAsiaTheme="minorEastAsia" w:hAnsi="Trebuchet MS"/>
          <w:noProof/>
          <w:sz w:val="24"/>
          <w:szCs w:val="24"/>
        </w:rPr>
      </w:pPr>
    </w:p>
    <w:p w14:paraId="4F82943B" w14:textId="5F7D85AE" w:rsidR="00B7549C" w:rsidRDefault="00B7549C" w:rsidP="004F2AA4">
      <w:pPr>
        <w:jc w:val="both"/>
        <w:rPr>
          <w:rFonts w:ascii="Trebuchet MS" w:eastAsiaTheme="minorEastAsia" w:hAnsi="Trebuchet MS"/>
          <w:noProof/>
          <w:sz w:val="24"/>
          <w:szCs w:val="24"/>
        </w:rPr>
      </w:pPr>
    </w:p>
    <w:p w14:paraId="5E2CE469" w14:textId="77777777" w:rsidR="00B7549C" w:rsidRDefault="00B7549C" w:rsidP="004F2AA4">
      <w:pPr>
        <w:jc w:val="both"/>
        <w:rPr>
          <w:rFonts w:ascii="Trebuchet MS" w:eastAsiaTheme="minorEastAsia" w:hAnsi="Trebuchet MS"/>
          <w:noProof/>
          <w:sz w:val="24"/>
          <w:szCs w:val="24"/>
        </w:rPr>
        <w:sectPr w:rsidR="00B7549C" w:rsidSect="004F2AA4">
          <w:headerReference w:type="default" r:id="rId49"/>
          <w:headerReference w:type="first" r:id="rId50"/>
          <w:pgSz w:w="11906" w:h="16838" w:code="9"/>
          <w:pgMar w:top="567" w:right="794" w:bottom="567" w:left="794" w:header="340" w:footer="0" w:gutter="0"/>
          <w:cols w:space="708"/>
          <w:titlePg/>
          <w:docGrid w:linePitch="360"/>
        </w:sectPr>
      </w:pPr>
    </w:p>
    <w:p w14:paraId="51B02B78" w14:textId="373DCC38" w:rsidR="00B7549C" w:rsidRDefault="00B7549C" w:rsidP="004F2AA4">
      <w:pPr>
        <w:jc w:val="both"/>
        <w:rPr>
          <w:rFonts w:ascii="Trebuchet MS" w:eastAsiaTheme="minorEastAsia" w:hAnsi="Trebuchet MS"/>
          <w:b/>
          <w:noProof/>
          <w:sz w:val="32"/>
          <w:szCs w:val="24"/>
        </w:rPr>
      </w:pPr>
      <w:r>
        <w:rPr>
          <w:rFonts w:ascii="Trebuchet MS" w:eastAsiaTheme="minorEastAsia" w:hAnsi="Trebuchet MS"/>
          <w:b/>
          <w:noProof/>
          <w:sz w:val="32"/>
          <w:szCs w:val="24"/>
        </w:rPr>
        <w:lastRenderedPageBreak/>
        <w:t>Test Sonuçları:</w:t>
      </w:r>
      <w:bookmarkStart w:id="1" w:name="_GoBack"/>
      <w:bookmarkEnd w:id="1"/>
    </w:p>
    <w:p w14:paraId="4C69A28B" w14:textId="4C5A7289" w:rsidR="004A06CB" w:rsidRDefault="004A06CB" w:rsidP="004F2AA4">
      <w:pPr>
        <w:jc w:val="both"/>
        <w:rPr>
          <w:rFonts w:ascii="Trebuchet MS" w:eastAsiaTheme="minorEastAsia" w:hAnsi="Trebuchet MS"/>
          <w:noProof/>
          <w:sz w:val="24"/>
          <w:szCs w:val="24"/>
        </w:rPr>
      </w:pPr>
      <w:r>
        <w:rPr>
          <w:rFonts w:ascii="Trebuchet MS" w:eastAsiaTheme="minorEastAsia" w:hAnsi="Trebuchet MS"/>
          <w:noProof/>
          <w:sz w:val="24"/>
          <w:szCs w:val="24"/>
        </w:rPr>
        <w:t>Test edilecek durumlar;</w:t>
      </w:r>
    </w:p>
    <w:p w14:paraId="2D2F4B9C" w14:textId="7D66A4AA" w:rsidR="004A06CB" w:rsidRPr="004A06CB" w:rsidRDefault="004A06CB" w:rsidP="004A06CB">
      <w:pPr>
        <w:pStyle w:val="ListeParagraf"/>
        <w:numPr>
          <w:ilvl w:val="0"/>
          <w:numId w:val="4"/>
        </w:numPr>
        <w:jc w:val="both"/>
        <w:rPr>
          <w:rFonts w:ascii="Trebuchet MS" w:eastAsiaTheme="minorEastAsia" w:hAnsi="Trebuchet MS"/>
          <w:noProof/>
          <w:sz w:val="24"/>
          <w:szCs w:val="24"/>
        </w:rPr>
      </w:pPr>
      <m:oMath>
        <m:r>
          <w:rPr>
            <w:rFonts w:ascii="Cambria Math" w:hAnsi="Cambria Math"/>
            <w:noProof/>
            <w:sz w:val="24"/>
            <w:szCs w:val="24"/>
          </w:rPr>
          <m:t>α</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değerleri {0, 0.2, 0.4, 0.6, 0.8} kümesinden seçilirken sistemin merkezi ve sınıra yakın koşullarda davranışı, seçilen değer çiftlerinin performansları,</w:t>
      </w:r>
    </w:p>
    <w:p w14:paraId="44E8E130" w14:textId="53AD4657" w:rsidR="004A06CB" w:rsidRDefault="004A06CB" w:rsidP="004A06CB">
      <w:pPr>
        <w:pStyle w:val="ListeParagraf"/>
        <w:numPr>
          <w:ilvl w:val="0"/>
          <w:numId w:val="4"/>
        </w:numPr>
        <w:jc w:val="both"/>
        <w:rPr>
          <w:rFonts w:ascii="Trebuchet MS" w:eastAsiaTheme="minorEastAsia" w:hAnsi="Trebuchet MS"/>
          <w:noProof/>
          <w:sz w:val="24"/>
          <w:szCs w:val="24"/>
        </w:rPr>
      </w:pPr>
      <w:r>
        <w:rPr>
          <w:rFonts w:ascii="Trebuchet MS" w:eastAsiaTheme="minorEastAsia" w:hAnsi="Trebuchet MS"/>
          <w:noProof/>
          <w:sz w:val="24"/>
          <w:szCs w:val="24"/>
        </w:rPr>
        <w:t>araba ve çubuk merkezi bir konumdayken signum ve tanh fonksiyonlarının performansları,</w:t>
      </w:r>
    </w:p>
    <w:p w14:paraId="62728B74" w14:textId="59D3E880" w:rsidR="004A06CB" w:rsidRDefault="004A06CB" w:rsidP="004A06CB">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şeklindedir. Öncelikle tanh fonksiyonu kullanılan bir sistemde </w:t>
      </w:r>
      <m:oMath>
        <m:r>
          <w:rPr>
            <w:rFonts w:ascii="Cambria Math" w:hAnsi="Cambria Math"/>
            <w:noProof/>
            <w:sz w:val="24"/>
            <w:szCs w:val="24"/>
          </w:rPr>
          <m:t>α</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 çiftleri karşılaştırılarak iyi performansa sahip değerler seçilecek, ardından bu değerler kullanılarak aktivasyon fonksiyonu olarak signum ve tanh fonksiyonları kullanılacak ve karşılaştırılacaklardır. Karşılaştırılacak iki ölçüt simülasyonun sürdüğü iterasyon sayısı ve beklenti hatası performansıdır. Ayrıca, karşılaştırma yapılırken aynı durumlar 10 kere test edilip karşılaştırma ölçütlerinin ortalamaları alınıp kullanılacaktır.</w:t>
      </w:r>
    </w:p>
    <w:p w14:paraId="66961B46" w14:textId="77777777" w:rsidR="004A06CB" w:rsidRDefault="004A06CB" w:rsidP="004A06CB">
      <w:pPr>
        <w:jc w:val="both"/>
        <w:rPr>
          <w:rFonts w:ascii="Trebuchet MS" w:eastAsiaTheme="minorEastAsia" w:hAnsi="Trebuchet MS"/>
          <w:b/>
          <w:noProof/>
          <w:sz w:val="32"/>
          <w:szCs w:val="24"/>
        </w:rPr>
      </w:pPr>
    </w:p>
    <w:p w14:paraId="318B64CC" w14:textId="1F26738E" w:rsidR="004A06CB" w:rsidRDefault="004A06CB" w:rsidP="004A06CB">
      <w:pPr>
        <w:jc w:val="both"/>
        <w:rPr>
          <w:rFonts w:ascii="Trebuchet MS" w:eastAsiaTheme="minorEastAsia" w:hAnsi="Trebuchet MS"/>
          <w:b/>
          <w:noProof/>
          <w:sz w:val="32"/>
          <w:szCs w:val="24"/>
        </w:rPr>
      </w:pPr>
      <m:oMath>
        <m:r>
          <m:rPr>
            <m:sty m:val="bi"/>
          </m:rPr>
          <w:rPr>
            <w:rFonts w:ascii="Cambria Math" w:hAnsi="Cambria Math"/>
            <w:noProof/>
            <w:sz w:val="32"/>
            <w:szCs w:val="24"/>
          </w:rPr>
          <m:t>α</m:t>
        </m:r>
      </m:oMath>
      <w:r>
        <w:rPr>
          <w:rFonts w:ascii="Trebuchet MS" w:eastAsiaTheme="minorEastAsia" w:hAnsi="Trebuchet MS"/>
          <w:b/>
          <w:noProof/>
          <w:sz w:val="32"/>
          <w:szCs w:val="24"/>
        </w:rPr>
        <w:t>,</w:t>
      </w:r>
      <w:r w:rsidRPr="004A06CB">
        <w:rPr>
          <w:rFonts w:ascii="Trebuchet MS" w:eastAsiaTheme="minorEastAsia" w:hAnsi="Trebuchet MS"/>
          <w:b/>
          <w:noProof/>
          <w:sz w:val="32"/>
          <w:szCs w:val="24"/>
        </w:rPr>
        <w:t xml:space="preserve"> </w:t>
      </w:r>
      <m:oMath>
        <m:r>
          <m:rPr>
            <m:sty m:val="bi"/>
          </m:rPr>
          <w:rPr>
            <w:rFonts w:ascii="Cambria Math" w:eastAsiaTheme="minorEastAsia" w:hAnsi="Cambria Math"/>
            <w:noProof/>
            <w:sz w:val="32"/>
            <w:szCs w:val="24"/>
          </w:rPr>
          <m:t>δ</m:t>
        </m:r>
      </m:oMath>
      <w:r>
        <w:rPr>
          <w:rFonts w:ascii="Trebuchet MS" w:eastAsiaTheme="minorEastAsia" w:hAnsi="Trebuchet MS"/>
          <w:b/>
          <w:noProof/>
          <w:sz w:val="32"/>
          <w:szCs w:val="24"/>
        </w:rPr>
        <w:t xml:space="preserve"> Testi:</w:t>
      </w:r>
    </w:p>
    <w:p w14:paraId="29C02EF5" w14:textId="1E61423E" w:rsidR="004A06CB" w:rsidRDefault="004A06CB" w:rsidP="004A06CB">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Test daha önce belirtildiği gibi </w:t>
      </w:r>
      <m:oMath>
        <m:r>
          <w:rPr>
            <w:rFonts w:ascii="Cambria Math" w:hAnsi="Cambria Math"/>
            <w:noProof/>
            <w:sz w:val="24"/>
            <w:szCs w:val="24"/>
          </w:rPr>
          <m:t>α</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değerlerinin {0, 0.2, 0.4, 0.6, 0.8} kümesinden seçilip farklı başlangıç koşullarında simüle edilmesiyle yapılacaktır. Başlangıç koşulları dört şekilde seçilecektir:</w:t>
      </w:r>
    </w:p>
    <w:tbl>
      <w:tblPr>
        <w:tblStyle w:val="TabloKlavuzu"/>
        <w:tblW w:w="7371" w:type="dxa"/>
        <w:tblLook w:val="04A0" w:firstRow="1" w:lastRow="0" w:firstColumn="1" w:lastColumn="0" w:noHBand="0" w:noVBand="1"/>
      </w:tblPr>
      <w:tblGrid>
        <w:gridCol w:w="567"/>
        <w:gridCol w:w="1701"/>
        <w:gridCol w:w="1701"/>
        <w:gridCol w:w="1701"/>
        <w:gridCol w:w="1701"/>
      </w:tblGrid>
      <w:tr w:rsidR="0035787C" w14:paraId="4AD5DF65" w14:textId="77777777" w:rsidTr="0035787C">
        <w:trPr>
          <w:trHeight w:val="567"/>
        </w:trPr>
        <w:tc>
          <w:tcPr>
            <w:tcW w:w="567" w:type="dxa"/>
            <w:tcBorders>
              <w:top w:val="nil"/>
              <w:left w:val="nil"/>
              <w:bottom w:val="single" w:sz="4" w:space="0" w:color="auto"/>
              <w:right w:val="single" w:sz="4" w:space="0" w:color="auto"/>
            </w:tcBorders>
          </w:tcPr>
          <w:p w14:paraId="6C1B1305" w14:textId="77777777" w:rsidR="004A06CB" w:rsidRDefault="004A06CB" w:rsidP="004A06CB">
            <w:pPr>
              <w:jc w:val="both"/>
              <w:rPr>
                <w:rFonts w:ascii="Trebuchet MS" w:eastAsiaTheme="minorEastAsia" w:hAnsi="Trebuchet MS"/>
                <w:noProof/>
                <w:sz w:val="24"/>
                <w:szCs w:val="24"/>
              </w:rPr>
            </w:pPr>
          </w:p>
        </w:tc>
        <w:tc>
          <w:tcPr>
            <w:tcW w:w="1701" w:type="dxa"/>
            <w:tcBorders>
              <w:left w:val="single" w:sz="4" w:space="0" w:color="auto"/>
            </w:tcBorders>
            <w:vAlign w:val="center"/>
          </w:tcPr>
          <w:p w14:paraId="65B58A9E" w14:textId="108091E0" w:rsidR="004A06CB" w:rsidRDefault="004A06CB"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Merkezi</w:t>
            </w:r>
          </w:p>
        </w:tc>
        <w:tc>
          <w:tcPr>
            <w:tcW w:w="1701" w:type="dxa"/>
            <w:vAlign w:val="center"/>
          </w:tcPr>
          <w:p w14:paraId="0093CD82" w14:textId="64BF1407" w:rsidR="004A06CB" w:rsidRDefault="004A06CB" w:rsidP="0035787C">
            <w:pPr>
              <w:jc w:val="center"/>
              <w:rPr>
                <w:rFonts w:ascii="Trebuchet MS" w:eastAsiaTheme="minorEastAsia" w:hAnsi="Trebuchet MS"/>
                <w:noProof/>
                <w:sz w:val="24"/>
                <w:szCs w:val="24"/>
              </w:rPr>
            </w:pPr>
            <m:oMath>
              <m:r>
                <w:rPr>
                  <w:rFonts w:ascii="Cambria Math" w:eastAsiaTheme="minorEastAsia" w:hAnsi="Cambria Math"/>
                  <w:noProof/>
                  <w:sz w:val="24"/>
                  <w:szCs w:val="24"/>
                </w:rPr>
                <m:t>θ</m:t>
              </m:r>
            </m:oMath>
            <w:r>
              <w:rPr>
                <w:rFonts w:ascii="Trebuchet MS" w:eastAsiaTheme="minorEastAsia" w:hAnsi="Trebuchet MS"/>
                <w:noProof/>
                <w:sz w:val="24"/>
                <w:szCs w:val="24"/>
              </w:rPr>
              <w:t xml:space="preserve"> Sınırda</w:t>
            </w:r>
          </w:p>
        </w:tc>
        <w:tc>
          <w:tcPr>
            <w:tcW w:w="1701" w:type="dxa"/>
            <w:vAlign w:val="center"/>
          </w:tcPr>
          <w:p w14:paraId="413F9C3D" w14:textId="08C8DA98" w:rsidR="004A06CB" w:rsidRDefault="004A06CB" w:rsidP="0035787C">
            <w:pPr>
              <w:jc w:val="center"/>
              <w:rPr>
                <w:rFonts w:ascii="Trebuchet MS" w:eastAsiaTheme="minorEastAsia" w:hAnsi="Trebuchet MS"/>
                <w:noProof/>
                <w:sz w:val="24"/>
                <w:szCs w:val="24"/>
              </w:rPr>
            </w:pPr>
            <m:oMath>
              <m:r>
                <w:rPr>
                  <w:rFonts w:ascii="Cambria Math" w:eastAsiaTheme="minorEastAsia" w:hAnsi="Cambria Math"/>
                  <w:noProof/>
                  <w:sz w:val="24"/>
                  <w:szCs w:val="24"/>
                </w:rPr>
                <m:t>x</m:t>
              </m:r>
            </m:oMath>
            <w:r>
              <w:rPr>
                <w:rFonts w:ascii="Trebuchet MS" w:eastAsiaTheme="minorEastAsia" w:hAnsi="Trebuchet MS"/>
                <w:noProof/>
                <w:sz w:val="24"/>
                <w:szCs w:val="24"/>
              </w:rPr>
              <w:t xml:space="preserve"> Sınırda</w:t>
            </w:r>
          </w:p>
        </w:tc>
        <w:tc>
          <w:tcPr>
            <w:tcW w:w="1701" w:type="dxa"/>
            <w:vAlign w:val="center"/>
          </w:tcPr>
          <w:p w14:paraId="4059A9DA" w14:textId="200E84CF" w:rsidR="004A06CB" w:rsidRDefault="004A06CB" w:rsidP="0035787C">
            <w:pPr>
              <w:jc w:val="center"/>
              <w:rPr>
                <w:rFonts w:ascii="Trebuchet MS" w:eastAsiaTheme="minorEastAsia" w:hAnsi="Trebuchet MS"/>
                <w:noProof/>
                <w:sz w:val="24"/>
                <w:szCs w:val="24"/>
              </w:rPr>
            </w:pPr>
            <m:oMath>
              <m:r>
                <w:rPr>
                  <w:rFonts w:ascii="Cambria Math" w:eastAsiaTheme="minorEastAsia" w:hAnsi="Cambria Math"/>
                  <w:noProof/>
                  <w:sz w:val="24"/>
                  <w:szCs w:val="24"/>
                </w:rPr>
                <m:t>θ</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x</m:t>
              </m:r>
            </m:oMath>
            <w:r>
              <w:rPr>
                <w:rFonts w:ascii="Trebuchet MS" w:eastAsiaTheme="minorEastAsia" w:hAnsi="Trebuchet MS"/>
                <w:noProof/>
                <w:sz w:val="24"/>
                <w:szCs w:val="24"/>
              </w:rPr>
              <w:t xml:space="preserve"> Sınırda</w:t>
            </w:r>
          </w:p>
        </w:tc>
      </w:tr>
      <w:tr w:rsidR="004A06CB" w14:paraId="46089D31" w14:textId="77777777" w:rsidTr="0035787C">
        <w:trPr>
          <w:trHeight w:val="567"/>
        </w:trPr>
        <w:tc>
          <w:tcPr>
            <w:tcW w:w="567" w:type="dxa"/>
            <w:tcBorders>
              <w:top w:val="single" w:sz="4" w:space="0" w:color="auto"/>
            </w:tcBorders>
            <w:vAlign w:val="center"/>
          </w:tcPr>
          <w:p w14:paraId="09E7FF4F" w14:textId="1809A407" w:rsidR="004A06CB" w:rsidRDefault="0035787C" w:rsidP="0035787C">
            <w:pPr>
              <w:jc w:val="center"/>
              <w:rPr>
                <w:rFonts w:ascii="Trebuchet MS" w:eastAsiaTheme="minorEastAsia" w:hAnsi="Trebuchet MS"/>
                <w:noProof/>
                <w:sz w:val="24"/>
                <w:szCs w:val="24"/>
              </w:rPr>
            </w:pPr>
            <m:oMathPara>
              <m:oMath>
                <m:r>
                  <w:rPr>
                    <w:rFonts w:ascii="Cambria Math" w:eastAsiaTheme="minorEastAsia" w:hAnsi="Cambria Math"/>
                    <w:noProof/>
                    <w:sz w:val="24"/>
                    <w:szCs w:val="24"/>
                  </w:rPr>
                  <m:t>θ</m:t>
                </m:r>
              </m:oMath>
            </m:oMathPara>
          </w:p>
        </w:tc>
        <w:tc>
          <w:tcPr>
            <w:tcW w:w="1701" w:type="dxa"/>
            <w:vAlign w:val="center"/>
          </w:tcPr>
          <w:p w14:paraId="243A3678" w14:textId="238642C2"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1</w:t>
            </w:r>
          </w:p>
        </w:tc>
        <w:tc>
          <w:tcPr>
            <w:tcW w:w="1701" w:type="dxa"/>
            <w:vAlign w:val="center"/>
          </w:tcPr>
          <w:p w14:paraId="684858FB" w14:textId="17AFB08B"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10</w:t>
            </w:r>
          </w:p>
        </w:tc>
        <w:tc>
          <w:tcPr>
            <w:tcW w:w="1701" w:type="dxa"/>
            <w:vAlign w:val="center"/>
          </w:tcPr>
          <w:p w14:paraId="3A8A88A6" w14:textId="08FA0ADE"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1</w:t>
            </w:r>
          </w:p>
        </w:tc>
        <w:tc>
          <w:tcPr>
            <w:tcW w:w="1701" w:type="dxa"/>
            <w:vAlign w:val="center"/>
          </w:tcPr>
          <w:p w14:paraId="6FA91E9F" w14:textId="3115157E"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10</w:t>
            </w:r>
          </w:p>
        </w:tc>
      </w:tr>
      <w:tr w:rsidR="004A06CB" w14:paraId="22A552DB" w14:textId="77777777" w:rsidTr="0035787C">
        <w:trPr>
          <w:trHeight w:val="567"/>
        </w:trPr>
        <w:tc>
          <w:tcPr>
            <w:tcW w:w="567" w:type="dxa"/>
            <w:vAlign w:val="center"/>
          </w:tcPr>
          <w:p w14:paraId="53833C23" w14:textId="79A97742" w:rsidR="004A06CB" w:rsidRDefault="008A40E1" w:rsidP="0035787C">
            <w:pPr>
              <w:jc w:val="center"/>
              <w:rPr>
                <w:rFonts w:ascii="Trebuchet MS" w:eastAsiaTheme="minorEastAsia" w:hAnsi="Trebuchet MS"/>
                <w:noProof/>
                <w:sz w:val="24"/>
                <w:szCs w:val="24"/>
              </w:rPr>
            </w:pPr>
            <m:oMathPara>
              <m:oMath>
                <m:acc>
                  <m:accPr>
                    <m:chr m:val="̇"/>
                    <m:ctrlPr>
                      <w:rPr>
                        <w:rFonts w:ascii="Cambria Math" w:eastAsiaTheme="minorEastAsia" w:hAnsi="Cambria Math"/>
                        <w:i/>
                        <w:noProof/>
                        <w:sz w:val="24"/>
                        <w:szCs w:val="24"/>
                      </w:rPr>
                    </m:ctrlPr>
                  </m:accPr>
                  <m:e>
                    <m:r>
                      <w:rPr>
                        <w:rFonts w:ascii="Cambria Math" w:eastAsiaTheme="minorEastAsia" w:hAnsi="Cambria Math"/>
                        <w:noProof/>
                        <w:sz w:val="24"/>
                        <w:szCs w:val="24"/>
                      </w:rPr>
                      <m:t>θ</m:t>
                    </m:r>
                  </m:e>
                </m:acc>
              </m:oMath>
            </m:oMathPara>
          </w:p>
        </w:tc>
        <w:tc>
          <w:tcPr>
            <w:tcW w:w="1701" w:type="dxa"/>
            <w:vAlign w:val="center"/>
          </w:tcPr>
          <w:p w14:paraId="6CA6F4A9" w14:textId="70BBD8AD"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0</w:t>
            </w:r>
          </w:p>
        </w:tc>
        <w:tc>
          <w:tcPr>
            <w:tcW w:w="1701" w:type="dxa"/>
            <w:vAlign w:val="center"/>
          </w:tcPr>
          <w:p w14:paraId="5C04F174" w14:textId="6068F86A"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0.5</w:t>
            </w:r>
          </w:p>
        </w:tc>
        <w:tc>
          <w:tcPr>
            <w:tcW w:w="1701" w:type="dxa"/>
            <w:vAlign w:val="center"/>
          </w:tcPr>
          <w:p w14:paraId="44AFC4EF" w14:textId="7B7FA61C"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0</w:t>
            </w:r>
          </w:p>
        </w:tc>
        <w:tc>
          <w:tcPr>
            <w:tcW w:w="1701" w:type="dxa"/>
            <w:vAlign w:val="center"/>
          </w:tcPr>
          <w:p w14:paraId="2622DDD7" w14:textId="43F121A7"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0.25</w:t>
            </w:r>
          </w:p>
        </w:tc>
      </w:tr>
      <w:tr w:rsidR="004A06CB" w14:paraId="12D67933" w14:textId="77777777" w:rsidTr="0035787C">
        <w:trPr>
          <w:trHeight w:val="567"/>
        </w:trPr>
        <w:tc>
          <w:tcPr>
            <w:tcW w:w="567" w:type="dxa"/>
            <w:vAlign w:val="center"/>
          </w:tcPr>
          <w:p w14:paraId="3B68558E" w14:textId="3BAA821D" w:rsidR="004A06CB" w:rsidRDefault="0035787C" w:rsidP="0035787C">
            <w:pPr>
              <w:jc w:val="center"/>
              <w:rPr>
                <w:rFonts w:ascii="Trebuchet MS" w:eastAsiaTheme="minorEastAsia" w:hAnsi="Trebuchet MS"/>
                <w:noProof/>
                <w:sz w:val="24"/>
                <w:szCs w:val="24"/>
              </w:rPr>
            </w:pPr>
            <m:oMathPara>
              <m:oMath>
                <m:r>
                  <w:rPr>
                    <w:rFonts w:ascii="Cambria Math" w:eastAsiaTheme="minorEastAsia" w:hAnsi="Cambria Math"/>
                    <w:noProof/>
                    <w:sz w:val="24"/>
                    <w:szCs w:val="24"/>
                  </w:rPr>
                  <m:t>x</m:t>
                </m:r>
              </m:oMath>
            </m:oMathPara>
          </w:p>
        </w:tc>
        <w:tc>
          <w:tcPr>
            <w:tcW w:w="1701" w:type="dxa"/>
            <w:vAlign w:val="center"/>
          </w:tcPr>
          <w:p w14:paraId="2CA6F2B1" w14:textId="71745AA2"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1</w:t>
            </w:r>
          </w:p>
        </w:tc>
        <w:tc>
          <w:tcPr>
            <w:tcW w:w="1701" w:type="dxa"/>
            <w:vAlign w:val="center"/>
          </w:tcPr>
          <w:p w14:paraId="1BB93C6E" w14:textId="360ED911"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1</w:t>
            </w:r>
          </w:p>
        </w:tc>
        <w:tc>
          <w:tcPr>
            <w:tcW w:w="1701" w:type="dxa"/>
            <w:vAlign w:val="center"/>
          </w:tcPr>
          <w:p w14:paraId="2C50106B" w14:textId="082C1E7D"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1.9</w:t>
            </w:r>
          </w:p>
        </w:tc>
        <w:tc>
          <w:tcPr>
            <w:tcW w:w="1701" w:type="dxa"/>
            <w:vAlign w:val="center"/>
          </w:tcPr>
          <w:p w14:paraId="1692A527" w14:textId="4FBAE2CE"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1.9</w:t>
            </w:r>
          </w:p>
        </w:tc>
      </w:tr>
      <w:tr w:rsidR="004A06CB" w14:paraId="6809BD40" w14:textId="77777777" w:rsidTr="0035787C">
        <w:trPr>
          <w:trHeight w:val="567"/>
        </w:trPr>
        <w:tc>
          <w:tcPr>
            <w:tcW w:w="567" w:type="dxa"/>
            <w:vAlign w:val="center"/>
          </w:tcPr>
          <w:p w14:paraId="48F45D90" w14:textId="4C5993C1" w:rsidR="004A06CB" w:rsidRDefault="008A40E1" w:rsidP="0035787C">
            <w:pPr>
              <w:jc w:val="center"/>
              <w:rPr>
                <w:rFonts w:ascii="Trebuchet MS" w:eastAsiaTheme="minorEastAsia" w:hAnsi="Trebuchet MS"/>
                <w:noProof/>
                <w:sz w:val="24"/>
                <w:szCs w:val="24"/>
              </w:rPr>
            </w:pPr>
            <m:oMathPara>
              <m:oMath>
                <m:acc>
                  <m:accPr>
                    <m:chr m:val="̇"/>
                    <m:ctrlPr>
                      <w:rPr>
                        <w:rFonts w:ascii="Cambria Math" w:eastAsiaTheme="minorEastAsia" w:hAnsi="Cambria Math"/>
                        <w:i/>
                        <w:noProof/>
                        <w:sz w:val="24"/>
                        <w:szCs w:val="24"/>
                      </w:rPr>
                    </m:ctrlPr>
                  </m:accPr>
                  <m:e>
                    <m:r>
                      <w:rPr>
                        <w:rFonts w:ascii="Cambria Math" w:eastAsiaTheme="minorEastAsia" w:hAnsi="Cambria Math"/>
                        <w:noProof/>
                        <w:sz w:val="24"/>
                        <w:szCs w:val="24"/>
                      </w:rPr>
                      <m:t>x</m:t>
                    </m:r>
                  </m:e>
                </m:acc>
              </m:oMath>
            </m:oMathPara>
          </w:p>
        </w:tc>
        <w:tc>
          <w:tcPr>
            <w:tcW w:w="1701" w:type="dxa"/>
            <w:vAlign w:val="center"/>
          </w:tcPr>
          <w:p w14:paraId="61B63474" w14:textId="17C5E760"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0</w:t>
            </w:r>
          </w:p>
        </w:tc>
        <w:tc>
          <w:tcPr>
            <w:tcW w:w="1701" w:type="dxa"/>
            <w:vAlign w:val="center"/>
          </w:tcPr>
          <w:p w14:paraId="2607297F" w14:textId="72AA43DB"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0</w:t>
            </w:r>
          </w:p>
        </w:tc>
        <w:tc>
          <w:tcPr>
            <w:tcW w:w="1701" w:type="dxa"/>
            <w:vAlign w:val="center"/>
          </w:tcPr>
          <w:p w14:paraId="7BCFC16D" w14:textId="78A92D05"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0.5</w:t>
            </w:r>
          </w:p>
        </w:tc>
        <w:tc>
          <w:tcPr>
            <w:tcW w:w="1701" w:type="dxa"/>
            <w:vAlign w:val="center"/>
          </w:tcPr>
          <w:p w14:paraId="6C3C800F" w14:textId="693F9133" w:rsidR="004A06CB" w:rsidRDefault="0035787C" w:rsidP="0035787C">
            <w:pPr>
              <w:jc w:val="center"/>
              <w:rPr>
                <w:rFonts w:ascii="Trebuchet MS" w:eastAsiaTheme="minorEastAsia" w:hAnsi="Trebuchet MS"/>
                <w:noProof/>
                <w:sz w:val="24"/>
                <w:szCs w:val="24"/>
              </w:rPr>
            </w:pPr>
            <w:r>
              <w:rPr>
                <w:rFonts w:ascii="Trebuchet MS" w:eastAsiaTheme="minorEastAsia" w:hAnsi="Trebuchet MS"/>
                <w:noProof/>
                <w:sz w:val="24"/>
                <w:szCs w:val="24"/>
              </w:rPr>
              <w:t>0.25</w:t>
            </w:r>
          </w:p>
        </w:tc>
      </w:tr>
    </w:tbl>
    <w:p w14:paraId="1436FFA5" w14:textId="4D5C9B40" w:rsidR="004A06CB" w:rsidRDefault="004A06CB" w:rsidP="004A06CB">
      <w:pPr>
        <w:jc w:val="both"/>
        <w:rPr>
          <w:rFonts w:ascii="Trebuchet MS" w:eastAsiaTheme="minorEastAsia" w:hAnsi="Trebuchet MS"/>
          <w:noProof/>
          <w:sz w:val="24"/>
          <w:szCs w:val="24"/>
        </w:rPr>
      </w:pPr>
    </w:p>
    <w:p w14:paraId="10AB10DA" w14:textId="50B349F0" w:rsidR="00ED549B" w:rsidRDefault="00ED549B" w:rsidP="004A06CB">
      <w:pPr>
        <w:jc w:val="both"/>
        <w:rPr>
          <w:rFonts w:ascii="Trebuchet MS" w:eastAsiaTheme="minorEastAsia" w:hAnsi="Trebuchet MS"/>
          <w:noProof/>
          <w:sz w:val="24"/>
          <w:szCs w:val="24"/>
        </w:rPr>
      </w:pPr>
    </w:p>
    <w:p w14:paraId="092862EB" w14:textId="6D6785F8" w:rsidR="00DA0FA9" w:rsidRDefault="00DA0FA9" w:rsidP="004A06CB">
      <w:pPr>
        <w:jc w:val="both"/>
        <w:rPr>
          <w:rFonts w:ascii="Trebuchet MS" w:eastAsiaTheme="minorEastAsia" w:hAnsi="Trebuchet MS"/>
          <w:noProof/>
          <w:sz w:val="24"/>
          <w:szCs w:val="24"/>
        </w:rPr>
      </w:pPr>
    </w:p>
    <w:p w14:paraId="378B6891" w14:textId="7A3744AF" w:rsidR="00DA0FA9" w:rsidRDefault="00DA0FA9" w:rsidP="004A06CB">
      <w:pPr>
        <w:jc w:val="both"/>
        <w:rPr>
          <w:rFonts w:ascii="Trebuchet MS" w:eastAsiaTheme="minorEastAsia" w:hAnsi="Trebuchet MS"/>
          <w:noProof/>
          <w:sz w:val="24"/>
          <w:szCs w:val="24"/>
        </w:rPr>
      </w:pPr>
    </w:p>
    <w:p w14:paraId="3552EEC0" w14:textId="499E1B49" w:rsidR="00DA0FA9" w:rsidRDefault="00DA0FA9" w:rsidP="004A06CB">
      <w:pPr>
        <w:jc w:val="both"/>
        <w:rPr>
          <w:rFonts w:ascii="Trebuchet MS" w:eastAsiaTheme="minorEastAsia" w:hAnsi="Trebuchet MS"/>
          <w:noProof/>
          <w:sz w:val="24"/>
          <w:szCs w:val="24"/>
        </w:rPr>
      </w:pPr>
    </w:p>
    <w:p w14:paraId="518989B3" w14:textId="24746B20" w:rsidR="00DA0FA9" w:rsidRDefault="00DA0FA9" w:rsidP="004A06CB">
      <w:pPr>
        <w:jc w:val="both"/>
        <w:rPr>
          <w:rFonts w:ascii="Trebuchet MS" w:eastAsiaTheme="minorEastAsia" w:hAnsi="Trebuchet MS"/>
          <w:noProof/>
          <w:sz w:val="24"/>
          <w:szCs w:val="24"/>
        </w:rPr>
      </w:pPr>
    </w:p>
    <w:p w14:paraId="213E6EF6" w14:textId="7333A004" w:rsidR="00DA0FA9" w:rsidRDefault="00DA0FA9" w:rsidP="004A06CB">
      <w:pPr>
        <w:jc w:val="both"/>
        <w:rPr>
          <w:rFonts w:ascii="Trebuchet MS" w:eastAsiaTheme="minorEastAsia" w:hAnsi="Trebuchet MS"/>
          <w:noProof/>
          <w:sz w:val="24"/>
          <w:szCs w:val="24"/>
        </w:rPr>
      </w:pPr>
    </w:p>
    <w:p w14:paraId="1E8EB2B1" w14:textId="6369DFE1" w:rsidR="00DA0FA9" w:rsidRDefault="00DA0FA9" w:rsidP="004A06CB">
      <w:pPr>
        <w:jc w:val="both"/>
        <w:rPr>
          <w:rFonts w:ascii="Trebuchet MS" w:eastAsiaTheme="minorEastAsia" w:hAnsi="Trebuchet MS"/>
          <w:noProof/>
          <w:sz w:val="24"/>
          <w:szCs w:val="24"/>
        </w:rPr>
      </w:pPr>
    </w:p>
    <w:p w14:paraId="6FBEA1B0" w14:textId="7E46EEB7" w:rsidR="00DA0FA9" w:rsidRDefault="00DA0FA9" w:rsidP="004A06CB">
      <w:pPr>
        <w:jc w:val="both"/>
        <w:rPr>
          <w:rFonts w:ascii="Trebuchet MS" w:eastAsiaTheme="minorEastAsia" w:hAnsi="Trebuchet MS"/>
          <w:noProof/>
          <w:sz w:val="24"/>
          <w:szCs w:val="24"/>
        </w:rPr>
      </w:pPr>
    </w:p>
    <w:p w14:paraId="0240DB45" w14:textId="77777777" w:rsidR="00DA0FA9" w:rsidRPr="004A06CB" w:rsidRDefault="00DA0FA9" w:rsidP="004A06CB">
      <w:pPr>
        <w:jc w:val="both"/>
        <w:rPr>
          <w:rFonts w:ascii="Trebuchet MS" w:eastAsiaTheme="minorEastAsia" w:hAnsi="Trebuchet MS"/>
          <w:noProof/>
          <w:sz w:val="24"/>
          <w:szCs w:val="24"/>
        </w:rPr>
      </w:pPr>
    </w:p>
    <w:p w14:paraId="4E348CF1" w14:textId="1ADD27AA" w:rsidR="00024EF0" w:rsidRDefault="0035787C" w:rsidP="004F2AA4">
      <w:pPr>
        <w:jc w:val="both"/>
        <w:rPr>
          <w:rFonts w:ascii="Trebuchet MS" w:eastAsiaTheme="minorEastAsia" w:hAnsi="Trebuchet MS"/>
          <w:b/>
          <w:noProof/>
          <w:sz w:val="32"/>
          <w:szCs w:val="24"/>
        </w:rPr>
      </w:pPr>
      <w:r>
        <w:rPr>
          <w:rFonts w:ascii="Trebuchet MS" w:eastAsiaTheme="minorEastAsia" w:hAnsi="Trebuchet MS"/>
          <w:b/>
          <w:noProof/>
          <w:sz w:val="32"/>
          <w:szCs w:val="24"/>
        </w:rPr>
        <w:t>Merkezi Durum:</w:t>
      </w:r>
    </w:p>
    <w:p w14:paraId="65446FD5" w14:textId="4700A1AB" w:rsidR="00DA0FA9" w:rsidRDefault="0035787C" w:rsidP="00DA0FA9">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Bu durumda araba ve çubuk herhangi bir zorlukla karşılaşmazlar. Rahat bir pozisyonda başlayıp sadece küçük düzenlemeler yaparak simülasyona devam ederler. </w:t>
      </w:r>
    </w:p>
    <w:p w14:paraId="0D833D89" w14:textId="555B4FEF" w:rsidR="00DA0FA9" w:rsidRDefault="00DA0FA9" w:rsidP="00DA0FA9">
      <w:pPr>
        <w:jc w:val="both"/>
      </w:pPr>
      <m:oMath>
        <m:r>
          <w:rPr>
            <w:rFonts w:ascii="Cambria Math" w:hAnsi="Cambria Math"/>
            <w:noProof/>
            <w:sz w:val="24"/>
            <w:szCs w:val="24"/>
          </w:rPr>
          <w:lastRenderedPageBreak/>
          <m:t>α</m:t>
        </m:r>
      </m:oMath>
      <w:r w:rsidRPr="00DA0FA9">
        <w:rPr>
          <w:rFonts w:ascii="Trebuchet MS" w:eastAsiaTheme="minorEastAsia" w:hAnsi="Trebuchet MS"/>
          <w:noProof/>
          <w:sz w:val="24"/>
          <w:szCs w:val="24"/>
        </w:rPr>
        <w:t xml:space="preser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değerleri 0.4 iken (0.4 değeri ortalama değer olduğu için seçilmiştir, diğer değer çiftlerinin sonuçları ‘Sonuclar_Merkez’ klasöründe bulunmaktadır.) durum değişkenleri ve beklenti hatası şu şekilde değişmiştir:</w:t>
      </w:r>
      <w:r w:rsidRPr="00DA0FA9">
        <w:t xml:space="preserve"> </w:t>
      </w:r>
    </w:p>
    <w:p w14:paraId="7EDC6D9C" w14:textId="77777777" w:rsidR="00DA0FA9" w:rsidRPr="004A06CB" w:rsidRDefault="00DA0FA9" w:rsidP="00DA0FA9">
      <w:pPr>
        <w:jc w:val="both"/>
        <w:rPr>
          <w:rFonts w:ascii="Trebuchet MS" w:eastAsiaTheme="minorEastAsia" w:hAnsi="Trebuchet MS"/>
          <w:noProof/>
          <w:sz w:val="24"/>
          <w:szCs w:val="24"/>
        </w:rPr>
      </w:pPr>
      <w:r>
        <w:rPr>
          <w:noProof/>
        </w:rPr>
        <w:drawing>
          <wp:inline distT="0" distB="0" distL="0" distR="0" wp14:anchorId="6965E664" wp14:editId="054479C0">
            <wp:extent cx="5848350" cy="4391025"/>
            <wp:effectExtent l="0" t="0" r="0" b="9525"/>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Pr>
          <w:noProof/>
        </w:rPr>
        <w:t xml:space="preserve"> </w:t>
      </w:r>
      <w:r>
        <w:rPr>
          <w:noProof/>
        </w:rPr>
        <w:drawing>
          <wp:inline distT="0" distB="0" distL="0" distR="0" wp14:anchorId="2EFF720C" wp14:editId="18C71226">
            <wp:extent cx="5848350" cy="4391025"/>
            <wp:effectExtent l="0" t="0" r="0" b="9525"/>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DD3E73D" w14:textId="77777777" w:rsidR="00DA0FA9" w:rsidRDefault="00DA0FA9" w:rsidP="004F2AA4">
      <w:pPr>
        <w:jc w:val="both"/>
        <w:rPr>
          <w:rFonts w:ascii="Trebuchet MS" w:eastAsiaTheme="minorEastAsia" w:hAnsi="Trebuchet MS"/>
          <w:noProof/>
          <w:sz w:val="24"/>
          <w:szCs w:val="24"/>
        </w:rPr>
      </w:pPr>
    </w:p>
    <w:p w14:paraId="3DFA50F5" w14:textId="4E8F1A1A" w:rsidR="00DA0FA9" w:rsidRDefault="00DA0FA9" w:rsidP="004F2AA4">
      <w:pPr>
        <w:jc w:val="both"/>
        <w:rPr>
          <w:rFonts w:ascii="Trebuchet MS" w:eastAsiaTheme="minorEastAsia" w:hAnsi="Trebuchet MS"/>
          <w:noProof/>
          <w:sz w:val="24"/>
          <w:szCs w:val="24"/>
        </w:rPr>
      </w:pPr>
      <w:r>
        <w:rPr>
          <w:rFonts w:ascii="Trebuchet MS" w:eastAsiaTheme="minorEastAsia" w:hAnsi="Trebuchet MS"/>
          <w:noProof/>
          <w:sz w:val="24"/>
          <w:szCs w:val="24"/>
        </w:rPr>
        <w:t>Beklenti hatasının 0’a yakın bir şekilde ilerlediği görülür. Ayrıca çubuk açısının 0 etrafında değişmekte olup araba konumunun 0’a daha da yaklaştığı görülür.</w:t>
      </w:r>
    </w:p>
    <w:p w14:paraId="31476319" w14:textId="541ED5BB" w:rsidR="0035787C" w:rsidRDefault="0035787C" w:rsidP="004F2AA4">
      <w:pPr>
        <w:jc w:val="both"/>
        <w:rPr>
          <w:rFonts w:ascii="Trebuchet MS" w:eastAsiaTheme="minorEastAsia" w:hAnsi="Trebuchet MS"/>
          <w:noProof/>
          <w:sz w:val="24"/>
          <w:szCs w:val="24"/>
        </w:rPr>
      </w:pPr>
      <w:r>
        <w:rPr>
          <w:rFonts w:ascii="Trebuchet MS" w:eastAsiaTheme="minorEastAsia" w:hAnsi="Trebuchet MS"/>
          <w:noProof/>
          <w:sz w:val="24"/>
          <w:szCs w:val="24"/>
        </w:rPr>
        <w:t>Bu test sonucunda elde edilen beklenti hata performansı tablosu şu şekildedir:</w:t>
      </w:r>
    </w:p>
    <w:tbl>
      <w:tblPr>
        <w:tblW w:w="5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850"/>
        <w:gridCol w:w="850"/>
        <w:gridCol w:w="850"/>
        <w:gridCol w:w="850"/>
        <w:gridCol w:w="850"/>
      </w:tblGrid>
      <w:tr w:rsidR="0035787C" w:rsidRPr="0035787C" w14:paraId="090A83B9" w14:textId="77777777" w:rsidTr="00ED549B">
        <w:trPr>
          <w:trHeight w:val="340"/>
        </w:trPr>
        <w:tc>
          <w:tcPr>
            <w:tcW w:w="850" w:type="dxa"/>
            <w:shd w:val="clear" w:color="auto" w:fill="auto"/>
            <w:noWrap/>
            <w:vAlign w:val="center"/>
            <w:hideMark/>
          </w:tcPr>
          <w:p w14:paraId="0ABB853E" w14:textId="2C861184" w:rsidR="0035787C" w:rsidRPr="0035787C" w:rsidRDefault="0035787C" w:rsidP="00ED549B">
            <w:pPr>
              <w:spacing w:after="0" w:line="240" w:lineRule="auto"/>
              <w:rPr>
                <w:rFonts w:asciiTheme="majorHAnsi" w:eastAsia="Times New Roman" w:hAnsiTheme="majorHAnsi" w:cs="Times New Roman"/>
                <w:sz w:val="24"/>
                <w:szCs w:val="24"/>
                <w:lang w:eastAsia="en-GB"/>
              </w:rPr>
            </w:pPr>
            <m:oMathPara>
              <m:oMath>
                <m:r>
                  <m:rPr>
                    <m:sty m:val="bi"/>
                  </m:rPr>
                  <w:rPr>
                    <w:rFonts w:ascii="Cambria Math" w:hAnsi="Cambria Math"/>
                    <w:noProof/>
                    <w:sz w:val="24"/>
                    <w:szCs w:val="24"/>
                  </w:rPr>
                  <m:t>α\</m:t>
                </m:r>
                <m:r>
                  <m:rPr>
                    <m:sty m:val="bi"/>
                  </m:rPr>
                  <w:rPr>
                    <w:rFonts w:ascii="Cambria Math" w:eastAsiaTheme="minorEastAsia" w:hAnsi="Cambria Math"/>
                    <w:noProof/>
                    <w:sz w:val="24"/>
                    <w:szCs w:val="24"/>
                  </w:rPr>
                  <m:t>δ</m:t>
                </m:r>
              </m:oMath>
            </m:oMathPara>
          </w:p>
        </w:tc>
        <w:tc>
          <w:tcPr>
            <w:tcW w:w="850" w:type="dxa"/>
            <w:shd w:val="clear" w:color="auto" w:fill="auto"/>
            <w:noWrap/>
            <w:vAlign w:val="center"/>
            <w:hideMark/>
          </w:tcPr>
          <w:p w14:paraId="56F34CD3"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0</w:t>
            </w:r>
          </w:p>
        </w:tc>
        <w:tc>
          <w:tcPr>
            <w:tcW w:w="850" w:type="dxa"/>
            <w:shd w:val="clear" w:color="auto" w:fill="auto"/>
            <w:noWrap/>
            <w:vAlign w:val="center"/>
            <w:hideMark/>
          </w:tcPr>
          <w:p w14:paraId="4ED7286C"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0,2</w:t>
            </w:r>
          </w:p>
        </w:tc>
        <w:tc>
          <w:tcPr>
            <w:tcW w:w="850" w:type="dxa"/>
            <w:shd w:val="clear" w:color="auto" w:fill="auto"/>
            <w:noWrap/>
            <w:vAlign w:val="center"/>
            <w:hideMark/>
          </w:tcPr>
          <w:p w14:paraId="2F36950C"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0,4</w:t>
            </w:r>
          </w:p>
        </w:tc>
        <w:tc>
          <w:tcPr>
            <w:tcW w:w="850" w:type="dxa"/>
            <w:shd w:val="clear" w:color="auto" w:fill="auto"/>
            <w:noWrap/>
            <w:vAlign w:val="center"/>
            <w:hideMark/>
          </w:tcPr>
          <w:p w14:paraId="5C00B0B8"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0,6</w:t>
            </w:r>
          </w:p>
        </w:tc>
        <w:tc>
          <w:tcPr>
            <w:tcW w:w="850" w:type="dxa"/>
            <w:shd w:val="clear" w:color="auto" w:fill="auto"/>
            <w:noWrap/>
            <w:vAlign w:val="center"/>
            <w:hideMark/>
          </w:tcPr>
          <w:p w14:paraId="21886800"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0,8</w:t>
            </w:r>
          </w:p>
        </w:tc>
      </w:tr>
      <w:tr w:rsidR="0035787C" w:rsidRPr="0035787C" w14:paraId="62441952" w14:textId="77777777" w:rsidTr="00ED549B">
        <w:trPr>
          <w:trHeight w:val="340"/>
        </w:trPr>
        <w:tc>
          <w:tcPr>
            <w:tcW w:w="850" w:type="dxa"/>
            <w:shd w:val="clear" w:color="auto" w:fill="auto"/>
            <w:noWrap/>
            <w:vAlign w:val="center"/>
            <w:hideMark/>
          </w:tcPr>
          <w:p w14:paraId="736BFAC3"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0</w:t>
            </w:r>
          </w:p>
        </w:tc>
        <w:tc>
          <w:tcPr>
            <w:tcW w:w="850" w:type="dxa"/>
            <w:shd w:val="clear" w:color="auto" w:fill="auto"/>
            <w:noWrap/>
            <w:vAlign w:val="center"/>
            <w:hideMark/>
          </w:tcPr>
          <w:p w14:paraId="108011A4"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293,5</w:t>
            </w:r>
          </w:p>
        </w:tc>
        <w:tc>
          <w:tcPr>
            <w:tcW w:w="850" w:type="dxa"/>
            <w:shd w:val="clear" w:color="auto" w:fill="auto"/>
            <w:noWrap/>
            <w:vAlign w:val="center"/>
            <w:hideMark/>
          </w:tcPr>
          <w:p w14:paraId="1C316B5D"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284</w:t>
            </w:r>
          </w:p>
        </w:tc>
        <w:tc>
          <w:tcPr>
            <w:tcW w:w="850" w:type="dxa"/>
            <w:shd w:val="clear" w:color="auto" w:fill="auto"/>
            <w:noWrap/>
            <w:vAlign w:val="center"/>
            <w:hideMark/>
          </w:tcPr>
          <w:p w14:paraId="2EF09DC3"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302,8</w:t>
            </w:r>
          </w:p>
        </w:tc>
        <w:tc>
          <w:tcPr>
            <w:tcW w:w="850" w:type="dxa"/>
            <w:shd w:val="clear" w:color="auto" w:fill="auto"/>
            <w:noWrap/>
            <w:vAlign w:val="center"/>
            <w:hideMark/>
          </w:tcPr>
          <w:p w14:paraId="5FE1068C"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284,9</w:t>
            </w:r>
          </w:p>
        </w:tc>
        <w:tc>
          <w:tcPr>
            <w:tcW w:w="850" w:type="dxa"/>
            <w:shd w:val="clear" w:color="auto" w:fill="auto"/>
            <w:noWrap/>
            <w:vAlign w:val="center"/>
            <w:hideMark/>
          </w:tcPr>
          <w:p w14:paraId="56C5185A"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213,6</w:t>
            </w:r>
          </w:p>
        </w:tc>
      </w:tr>
      <w:tr w:rsidR="0035787C" w:rsidRPr="0035787C" w14:paraId="5852EA92" w14:textId="77777777" w:rsidTr="00ED549B">
        <w:trPr>
          <w:trHeight w:val="340"/>
        </w:trPr>
        <w:tc>
          <w:tcPr>
            <w:tcW w:w="850" w:type="dxa"/>
            <w:shd w:val="clear" w:color="auto" w:fill="auto"/>
            <w:noWrap/>
            <w:vAlign w:val="center"/>
            <w:hideMark/>
          </w:tcPr>
          <w:p w14:paraId="698C5CD1"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0,2</w:t>
            </w:r>
          </w:p>
        </w:tc>
        <w:tc>
          <w:tcPr>
            <w:tcW w:w="850" w:type="dxa"/>
            <w:shd w:val="clear" w:color="auto" w:fill="auto"/>
            <w:noWrap/>
            <w:vAlign w:val="center"/>
            <w:hideMark/>
          </w:tcPr>
          <w:p w14:paraId="48D1ABB2"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2EB4A97A"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63D670AE"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495,1</w:t>
            </w:r>
          </w:p>
        </w:tc>
        <w:tc>
          <w:tcPr>
            <w:tcW w:w="850" w:type="dxa"/>
            <w:shd w:val="clear" w:color="auto" w:fill="auto"/>
            <w:noWrap/>
            <w:vAlign w:val="center"/>
            <w:hideMark/>
          </w:tcPr>
          <w:p w14:paraId="34ADA85D"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0520D9DF"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r>
      <w:tr w:rsidR="0035787C" w:rsidRPr="0035787C" w14:paraId="1E5CE67F" w14:textId="77777777" w:rsidTr="00ED549B">
        <w:trPr>
          <w:trHeight w:val="340"/>
        </w:trPr>
        <w:tc>
          <w:tcPr>
            <w:tcW w:w="850" w:type="dxa"/>
            <w:shd w:val="clear" w:color="auto" w:fill="auto"/>
            <w:noWrap/>
            <w:vAlign w:val="center"/>
            <w:hideMark/>
          </w:tcPr>
          <w:p w14:paraId="7FFDC378"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0,4</w:t>
            </w:r>
          </w:p>
        </w:tc>
        <w:tc>
          <w:tcPr>
            <w:tcW w:w="850" w:type="dxa"/>
            <w:shd w:val="clear" w:color="auto" w:fill="auto"/>
            <w:noWrap/>
            <w:vAlign w:val="center"/>
            <w:hideMark/>
          </w:tcPr>
          <w:p w14:paraId="4540CA08"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61935D0F"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6D660594"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7DF0E5A4"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1DA6AD8E"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494,5</w:t>
            </w:r>
          </w:p>
        </w:tc>
      </w:tr>
      <w:tr w:rsidR="0035787C" w:rsidRPr="0035787C" w14:paraId="3CAF852C" w14:textId="77777777" w:rsidTr="00ED549B">
        <w:trPr>
          <w:trHeight w:val="340"/>
        </w:trPr>
        <w:tc>
          <w:tcPr>
            <w:tcW w:w="850" w:type="dxa"/>
            <w:shd w:val="clear" w:color="auto" w:fill="auto"/>
            <w:noWrap/>
            <w:vAlign w:val="center"/>
            <w:hideMark/>
          </w:tcPr>
          <w:p w14:paraId="6D035BAB"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0,6</w:t>
            </w:r>
          </w:p>
        </w:tc>
        <w:tc>
          <w:tcPr>
            <w:tcW w:w="850" w:type="dxa"/>
            <w:shd w:val="clear" w:color="auto" w:fill="auto"/>
            <w:noWrap/>
            <w:vAlign w:val="center"/>
            <w:hideMark/>
          </w:tcPr>
          <w:p w14:paraId="34E09E8A"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282EF1DF"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2C01B468"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5872BCB1"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44BDB402"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r>
      <w:tr w:rsidR="0035787C" w:rsidRPr="0035787C" w14:paraId="6530A7D6" w14:textId="77777777" w:rsidTr="00ED549B">
        <w:trPr>
          <w:trHeight w:val="340"/>
        </w:trPr>
        <w:tc>
          <w:tcPr>
            <w:tcW w:w="850" w:type="dxa"/>
            <w:shd w:val="clear" w:color="auto" w:fill="auto"/>
            <w:noWrap/>
            <w:vAlign w:val="center"/>
            <w:hideMark/>
          </w:tcPr>
          <w:p w14:paraId="3494B7A9"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0,8</w:t>
            </w:r>
          </w:p>
        </w:tc>
        <w:tc>
          <w:tcPr>
            <w:tcW w:w="850" w:type="dxa"/>
            <w:shd w:val="clear" w:color="auto" w:fill="auto"/>
            <w:noWrap/>
            <w:vAlign w:val="center"/>
            <w:hideMark/>
          </w:tcPr>
          <w:p w14:paraId="48569D98"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3DE8A9D5"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21C83383"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186CE7FB"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c>
          <w:tcPr>
            <w:tcW w:w="850" w:type="dxa"/>
            <w:shd w:val="clear" w:color="auto" w:fill="auto"/>
            <w:noWrap/>
            <w:vAlign w:val="center"/>
            <w:hideMark/>
          </w:tcPr>
          <w:p w14:paraId="250C5549" w14:textId="77777777" w:rsidR="0035787C" w:rsidRPr="0035787C" w:rsidRDefault="0035787C" w:rsidP="00ED549B">
            <w:pPr>
              <w:spacing w:after="0" w:line="240" w:lineRule="auto"/>
              <w:rPr>
                <w:rFonts w:asciiTheme="majorHAnsi" w:eastAsia="Times New Roman" w:hAnsiTheme="majorHAnsi" w:cs="Arial"/>
                <w:sz w:val="24"/>
                <w:szCs w:val="24"/>
                <w:lang w:eastAsia="en-GB"/>
              </w:rPr>
            </w:pPr>
            <w:r w:rsidRPr="0035787C">
              <w:rPr>
                <w:rFonts w:asciiTheme="majorHAnsi" w:eastAsia="Times New Roman" w:hAnsiTheme="majorHAnsi" w:cs="Arial"/>
                <w:sz w:val="24"/>
                <w:szCs w:val="24"/>
                <w:lang w:eastAsia="en-GB"/>
              </w:rPr>
              <w:t>499</w:t>
            </w:r>
          </w:p>
        </w:tc>
      </w:tr>
    </w:tbl>
    <w:p w14:paraId="26CAC8C9" w14:textId="4C859DC9" w:rsidR="00ED549B" w:rsidRDefault="00ED549B" w:rsidP="004F2AA4">
      <w:pPr>
        <w:jc w:val="both"/>
        <w:rPr>
          <w:rFonts w:ascii="Trebuchet MS" w:eastAsiaTheme="minorEastAsia" w:hAnsi="Trebuchet MS"/>
          <w:noProof/>
          <w:sz w:val="24"/>
          <w:szCs w:val="24"/>
        </w:rPr>
      </w:pPr>
    </w:p>
    <w:p w14:paraId="3D030EE6" w14:textId="24668251" w:rsidR="00ED549B" w:rsidRDefault="00ED549B" w:rsidP="004F2AA4">
      <w:pPr>
        <w:jc w:val="both"/>
        <w:rPr>
          <w:rFonts w:ascii="Trebuchet MS" w:eastAsiaTheme="minorEastAsia" w:hAnsi="Trebuchet MS"/>
          <w:noProof/>
          <w:sz w:val="24"/>
          <w:szCs w:val="24"/>
        </w:rPr>
      </w:pPr>
      <w:r>
        <w:rPr>
          <w:noProof/>
        </w:rPr>
        <w:drawing>
          <wp:inline distT="0" distB="0" distL="0" distR="0" wp14:anchorId="0BA217CC" wp14:editId="6E9E723C">
            <wp:extent cx="6551930" cy="3936365"/>
            <wp:effectExtent l="0" t="0" r="1270" b="6985"/>
            <wp:docPr id="94" name="Grafik 94">
              <a:extLst xmlns:a="http://schemas.openxmlformats.org/drawingml/2006/main">
                <a:ext uri="{FF2B5EF4-FFF2-40B4-BE49-F238E27FC236}">
                  <a16:creationId xmlns:a16="http://schemas.microsoft.com/office/drawing/2014/main" id="{13164D55-2CCC-41CA-8050-E217F419D7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F11FD34" w14:textId="77777777" w:rsidR="00ED549B" w:rsidRDefault="00ED549B" w:rsidP="004F2AA4">
      <w:pPr>
        <w:jc w:val="both"/>
        <w:rPr>
          <w:rFonts w:ascii="Trebuchet MS" w:eastAsiaTheme="minorEastAsia" w:hAnsi="Trebuchet MS"/>
          <w:noProof/>
          <w:sz w:val="24"/>
          <w:szCs w:val="24"/>
        </w:rPr>
      </w:pPr>
    </w:p>
    <w:p w14:paraId="1356C7CD" w14:textId="32F426D3" w:rsidR="00ED549B" w:rsidRDefault="00ED549B" w:rsidP="004F2AA4">
      <w:pPr>
        <w:jc w:val="both"/>
        <w:rPr>
          <w:rFonts w:ascii="Trebuchet MS" w:eastAsiaTheme="minorEastAsia" w:hAnsi="Trebuchet MS"/>
          <w:noProof/>
          <w:sz w:val="24"/>
          <w:szCs w:val="24"/>
        </w:rPr>
      </w:pPr>
      <w:r>
        <w:rPr>
          <w:rFonts w:ascii="Trebuchet MS" w:eastAsiaTheme="minorEastAsia" w:hAnsi="Trebuchet MS"/>
          <w:noProof/>
          <w:sz w:val="24"/>
          <w:szCs w:val="24"/>
        </w:rPr>
        <w:t>Simülasyonun sürdüğü iterasyon sayısı ise şöyledir:</w:t>
      </w:r>
    </w:p>
    <w:tbl>
      <w:tblPr>
        <w:tblW w:w="5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850"/>
        <w:gridCol w:w="850"/>
        <w:gridCol w:w="850"/>
        <w:gridCol w:w="850"/>
        <w:gridCol w:w="850"/>
      </w:tblGrid>
      <w:tr w:rsidR="00ED549B" w:rsidRPr="00ED549B" w14:paraId="465DE56D" w14:textId="77777777" w:rsidTr="00ED549B">
        <w:trPr>
          <w:trHeight w:val="340"/>
        </w:trPr>
        <w:tc>
          <w:tcPr>
            <w:tcW w:w="850" w:type="dxa"/>
            <w:shd w:val="clear" w:color="auto" w:fill="auto"/>
            <w:noWrap/>
            <w:vAlign w:val="bottom"/>
            <w:hideMark/>
          </w:tcPr>
          <w:p w14:paraId="5530D5DF" w14:textId="37670B5E" w:rsidR="00ED549B" w:rsidRPr="00ED549B" w:rsidRDefault="00ED549B" w:rsidP="00ED549B">
            <w:pPr>
              <w:spacing w:after="0" w:line="240" w:lineRule="auto"/>
              <w:rPr>
                <w:rFonts w:asciiTheme="majorHAnsi" w:eastAsia="Times New Roman" w:hAnsiTheme="majorHAnsi" w:cs="Times New Roman"/>
                <w:sz w:val="24"/>
                <w:szCs w:val="24"/>
                <w:lang w:eastAsia="en-GB"/>
              </w:rPr>
            </w:pPr>
            <m:oMathPara>
              <m:oMath>
                <m:r>
                  <m:rPr>
                    <m:sty m:val="bi"/>
                  </m:rPr>
                  <w:rPr>
                    <w:rFonts w:ascii="Cambria Math" w:hAnsi="Cambria Math"/>
                    <w:noProof/>
                    <w:sz w:val="24"/>
                    <w:szCs w:val="24"/>
                  </w:rPr>
                  <m:t>α\</m:t>
                </m:r>
                <m:r>
                  <m:rPr>
                    <m:sty m:val="bi"/>
                  </m:rPr>
                  <w:rPr>
                    <w:rFonts w:ascii="Cambria Math" w:eastAsiaTheme="minorEastAsia" w:hAnsi="Cambria Math"/>
                    <w:noProof/>
                    <w:sz w:val="24"/>
                    <w:szCs w:val="24"/>
                  </w:rPr>
                  <m:t>δ</m:t>
                </m:r>
              </m:oMath>
            </m:oMathPara>
          </w:p>
        </w:tc>
        <w:tc>
          <w:tcPr>
            <w:tcW w:w="850" w:type="dxa"/>
            <w:shd w:val="clear" w:color="auto" w:fill="auto"/>
            <w:noWrap/>
            <w:vAlign w:val="bottom"/>
            <w:hideMark/>
          </w:tcPr>
          <w:p w14:paraId="4D89C09A"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50" w:type="dxa"/>
            <w:shd w:val="clear" w:color="auto" w:fill="auto"/>
            <w:noWrap/>
            <w:vAlign w:val="bottom"/>
            <w:hideMark/>
          </w:tcPr>
          <w:p w14:paraId="38AE9FB3"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vAlign w:val="bottom"/>
            <w:hideMark/>
          </w:tcPr>
          <w:p w14:paraId="1E316202"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vAlign w:val="bottom"/>
            <w:hideMark/>
          </w:tcPr>
          <w:p w14:paraId="6789A13E"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vAlign w:val="bottom"/>
            <w:hideMark/>
          </w:tcPr>
          <w:p w14:paraId="25FBC268"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r>
      <w:tr w:rsidR="00ED549B" w:rsidRPr="00ED549B" w14:paraId="75CE94C1" w14:textId="77777777" w:rsidTr="00ED549B">
        <w:trPr>
          <w:trHeight w:val="340"/>
        </w:trPr>
        <w:tc>
          <w:tcPr>
            <w:tcW w:w="850" w:type="dxa"/>
            <w:shd w:val="clear" w:color="auto" w:fill="auto"/>
            <w:noWrap/>
            <w:vAlign w:val="bottom"/>
            <w:hideMark/>
          </w:tcPr>
          <w:p w14:paraId="1B3751AE"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50" w:type="dxa"/>
            <w:shd w:val="clear" w:color="auto" w:fill="auto"/>
            <w:noWrap/>
            <w:vAlign w:val="bottom"/>
            <w:hideMark/>
          </w:tcPr>
          <w:p w14:paraId="344533D6"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332</w:t>
            </w:r>
          </w:p>
        </w:tc>
        <w:tc>
          <w:tcPr>
            <w:tcW w:w="850" w:type="dxa"/>
            <w:shd w:val="clear" w:color="auto" w:fill="auto"/>
            <w:noWrap/>
            <w:vAlign w:val="bottom"/>
            <w:hideMark/>
          </w:tcPr>
          <w:p w14:paraId="5DE27859"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304,1</w:t>
            </w:r>
          </w:p>
        </w:tc>
        <w:tc>
          <w:tcPr>
            <w:tcW w:w="850" w:type="dxa"/>
            <w:shd w:val="clear" w:color="auto" w:fill="auto"/>
            <w:noWrap/>
            <w:vAlign w:val="bottom"/>
            <w:hideMark/>
          </w:tcPr>
          <w:p w14:paraId="542FE5D7"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333,4</w:t>
            </w:r>
          </w:p>
        </w:tc>
        <w:tc>
          <w:tcPr>
            <w:tcW w:w="850" w:type="dxa"/>
            <w:shd w:val="clear" w:color="auto" w:fill="auto"/>
            <w:noWrap/>
            <w:vAlign w:val="bottom"/>
            <w:hideMark/>
          </w:tcPr>
          <w:p w14:paraId="4C915E71"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305,6</w:t>
            </w:r>
          </w:p>
        </w:tc>
        <w:tc>
          <w:tcPr>
            <w:tcW w:w="850" w:type="dxa"/>
            <w:shd w:val="clear" w:color="auto" w:fill="auto"/>
            <w:noWrap/>
            <w:vAlign w:val="bottom"/>
            <w:hideMark/>
          </w:tcPr>
          <w:p w14:paraId="7FE1001F"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235,5</w:t>
            </w:r>
          </w:p>
        </w:tc>
      </w:tr>
      <w:tr w:rsidR="00ED549B" w:rsidRPr="00ED549B" w14:paraId="79321A38" w14:textId="77777777" w:rsidTr="00ED549B">
        <w:trPr>
          <w:trHeight w:val="340"/>
        </w:trPr>
        <w:tc>
          <w:tcPr>
            <w:tcW w:w="850" w:type="dxa"/>
            <w:shd w:val="clear" w:color="auto" w:fill="auto"/>
            <w:noWrap/>
            <w:vAlign w:val="bottom"/>
            <w:hideMark/>
          </w:tcPr>
          <w:p w14:paraId="112D94BF"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vAlign w:val="bottom"/>
            <w:hideMark/>
          </w:tcPr>
          <w:p w14:paraId="1CB014C4"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2A197194"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2D271475"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4F48903D"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2DD255CB"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r>
      <w:tr w:rsidR="00ED549B" w:rsidRPr="00ED549B" w14:paraId="7D41704D" w14:textId="77777777" w:rsidTr="00ED549B">
        <w:trPr>
          <w:trHeight w:val="340"/>
        </w:trPr>
        <w:tc>
          <w:tcPr>
            <w:tcW w:w="850" w:type="dxa"/>
            <w:shd w:val="clear" w:color="auto" w:fill="auto"/>
            <w:noWrap/>
            <w:vAlign w:val="bottom"/>
            <w:hideMark/>
          </w:tcPr>
          <w:p w14:paraId="1224CF82"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vAlign w:val="bottom"/>
            <w:hideMark/>
          </w:tcPr>
          <w:p w14:paraId="293956C4"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17C25AF2"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1627C32B"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0E770684"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0741AAC8"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r>
      <w:tr w:rsidR="00ED549B" w:rsidRPr="00ED549B" w14:paraId="1D778DE0" w14:textId="77777777" w:rsidTr="00ED549B">
        <w:trPr>
          <w:trHeight w:val="340"/>
        </w:trPr>
        <w:tc>
          <w:tcPr>
            <w:tcW w:w="850" w:type="dxa"/>
            <w:shd w:val="clear" w:color="auto" w:fill="auto"/>
            <w:noWrap/>
            <w:vAlign w:val="bottom"/>
            <w:hideMark/>
          </w:tcPr>
          <w:p w14:paraId="527E3C46"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vAlign w:val="bottom"/>
            <w:hideMark/>
          </w:tcPr>
          <w:p w14:paraId="4FDB1E79"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242CE804"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69CDB60C"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13CDC6F9"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5857056A"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r>
      <w:tr w:rsidR="00ED549B" w:rsidRPr="00ED549B" w14:paraId="2797475F" w14:textId="77777777" w:rsidTr="00ED549B">
        <w:trPr>
          <w:trHeight w:val="340"/>
        </w:trPr>
        <w:tc>
          <w:tcPr>
            <w:tcW w:w="850" w:type="dxa"/>
            <w:shd w:val="clear" w:color="auto" w:fill="auto"/>
            <w:noWrap/>
            <w:vAlign w:val="bottom"/>
            <w:hideMark/>
          </w:tcPr>
          <w:p w14:paraId="0E8A801A"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c>
          <w:tcPr>
            <w:tcW w:w="850" w:type="dxa"/>
            <w:shd w:val="clear" w:color="auto" w:fill="auto"/>
            <w:noWrap/>
            <w:vAlign w:val="bottom"/>
            <w:hideMark/>
          </w:tcPr>
          <w:p w14:paraId="726121FC"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1361B7C3"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26D36705"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1723E09E"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c>
          <w:tcPr>
            <w:tcW w:w="850" w:type="dxa"/>
            <w:shd w:val="clear" w:color="auto" w:fill="auto"/>
            <w:noWrap/>
            <w:vAlign w:val="bottom"/>
            <w:hideMark/>
          </w:tcPr>
          <w:p w14:paraId="566CD0E8" w14:textId="77777777" w:rsidR="00ED549B" w:rsidRPr="00ED549B" w:rsidRDefault="00ED549B" w:rsidP="00ED549B">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500</w:t>
            </w:r>
          </w:p>
        </w:tc>
      </w:tr>
    </w:tbl>
    <w:p w14:paraId="0A73664E" w14:textId="77777777" w:rsidR="00ED549B" w:rsidRDefault="00ED549B" w:rsidP="004F2AA4">
      <w:pPr>
        <w:jc w:val="both"/>
        <w:rPr>
          <w:rFonts w:ascii="Trebuchet MS" w:eastAsiaTheme="minorEastAsia" w:hAnsi="Trebuchet MS"/>
          <w:noProof/>
          <w:sz w:val="24"/>
          <w:szCs w:val="24"/>
        </w:rPr>
      </w:pPr>
    </w:p>
    <w:p w14:paraId="594BCEFA" w14:textId="02DA6517" w:rsidR="00ED549B" w:rsidRDefault="00ED549B" w:rsidP="004F2AA4">
      <w:pPr>
        <w:jc w:val="both"/>
        <w:rPr>
          <w:rFonts w:ascii="Trebuchet MS" w:eastAsiaTheme="minorEastAsia" w:hAnsi="Trebuchet MS"/>
          <w:noProof/>
          <w:sz w:val="24"/>
          <w:szCs w:val="24"/>
        </w:rPr>
      </w:pPr>
      <w:r>
        <w:rPr>
          <w:noProof/>
        </w:rPr>
        <w:lastRenderedPageBreak/>
        <w:drawing>
          <wp:inline distT="0" distB="0" distL="0" distR="0" wp14:anchorId="0B598DCB" wp14:editId="2D4B40CF">
            <wp:extent cx="6551930" cy="3929380"/>
            <wp:effectExtent l="0" t="0" r="1270" b="13970"/>
            <wp:docPr id="95" name="Grafik 95">
              <a:extLst xmlns:a="http://schemas.openxmlformats.org/drawingml/2006/main">
                <a:ext uri="{FF2B5EF4-FFF2-40B4-BE49-F238E27FC236}">
                  <a16:creationId xmlns:a16="http://schemas.microsoft.com/office/drawing/2014/main" id="{5A1B5BE3-459D-46BB-96AD-80AEB1CC40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F64DDCE" w14:textId="28169F58" w:rsidR="00ED549B" w:rsidRDefault="00ED549B" w:rsidP="004F2AA4">
      <w:pPr>
        <w:jc w:val="both"/>
        <w:rPr>
          <w:rFonts w:ascii="Trebuchet MS" w:eastAsiaTheme="minorEastAsia" w:hAnsi="Trebuchet MS"/>
          <w:noProof/>
          <w:sz w:val="24"/>
          <w:szCs w:val="24"/>
        </w:rPr>
      </w:pPr>
    </w:p>
    <w:p w14:paraId="06EBC0C0" w14:textId="431D511E" w:rsidR="00ED549B" w:rsidRDefault="00ED549B"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Görülebileceği gibi, </w:t>
      </w:r>
      <m:oMath>
        <m:r>
          <w:rPr>
            <w:rFonts w:ascii="Cambria Math" w:hAnsi="Cambria Math"/>
            <w:noProof/>
            <w:sz w:val="24"/>
            <w:szCs w:val="24"/>
          </w:rPr>
          <m:t>α</m:t>
        </m:r>
      </m:oMath>
      <w:r>
        <w:rPr>
          <w:rFonts w:ascii="Trebuchet MS" w:eastAsiaTheme="minorEastAsia" w:hAnsi="Trebuchet MS"/>
          <w:b/>
          <w:noProof/>
          <w:sz w:val="24"/>
          <w:szCs w:val="24"/>
        </w:rPr>
        <w:t xml:space="preserve"> </w:t>
      </w:r>
      <w:r>
        <w:rPr>
          <w:rFonts w:ascii="Trebuchet MS" w:eastAsiaTheme="minorEastAsia" w:hAnsi="Trebuchet MS"/>
          <w:noProof/>
          <w:sz w:val="24"/>
          <w:szCs w:val="24"/>
        </w:rPr>
        <w:t xml:space="preserve">= 0 olduğu durumlarda sistem istenilen şekilde çalışmamıştır. Araba ve çubuk belirtilen sınırların dışına çıkmış ve simülasyon erken bitmiştir. Buna rağmen beklenti hata performansı, simülasyonun sürdüğü iterasyon sayısına yakın değerler almıştır. Bu testten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değerinin sisteme etkisi hakkında yorumlanabilecek bir veri elde edilmemiştir. </w:t>
      </w:r>
    </w:p>
    <w:p w14:paraId="56BDCEE1" w14:textId="4AB6658E" w:rsidR="00ED549B" w:rsidRDefault="00ED549B" w:rsidP="004F2AA4">
      <w:pPr>
        <w:jc w:val="both"/>
        <w:rPr>
          <w:rFonts w:ascii="Trebuchet MS" w:eastAsiaTheme="minorEastAsia" w:hAnsi="Trebuchet MS"/>
          <w:noProof/>
          <w:sz w:val="24"/>
          <w:szCs w:val="24"/>
        </w:rPr>
      </w:pPr>
    </w:p>
    <w:p w14:paraId="5262CDEE" w14:textId="3382F908" w:rsidR="00ED549B" w:rsidRDefault="00ED549B" w:rsidP="004F2AA4">
      <w:pPr>
        <w:jc w:val="both"/>
        <w:rPr>
          <w:rFonts w:ascii="Trebuchet MS" w:eastAsiaTheme="minorEastAsia" w:hAnsi="Trebuchet MS"/>
          <w:noProof/>
          <w:sz w:val="24"/>
          <w:szCs w:val="24"/>
        </w:rPr>
      </w:pPr>
    </w:p>
    <w:p w14:paraId="42986C04" w14:textId="6C74B390" w:rsidR="00ED549B" w:rsidRDefault="00ED549B" w:rsidP="004F2AA4">
      <w:pPr>
        <w:jc w:val="both"/>
        <w:rPr>
          <w:rFonts w:ascii="Trebuchet MS" w:eastAsiaTheme="minorEastAsia" w:hAnsi="Trebuchet MS"/>
          <w:noProof/>
          <w:sz w:val="24"/>
          <w:szCs w:val="24"/>
        </w:rPr>
      </w:pPr>
    </w:p>
    <w:p w14:paraId="54197A8C" w14:textId="707F219A" w:rsidR="00ED549B" w:rsidRDefault="00ED549B" w:rsidP="004F2AA4">
      <w:pPr>
        <w:jc w:val="both"/>
        <w:rPr>
          <w:rFonts w:ascii="Trebuchet MS" w:eastAsiaTheme="minorEastAsia" w:hAnsi="Trebuchet MS"/>
          <w:noProof/>
          <w:sz w:val="24"/>
          <w:szCs w:val="24"/>
        </w:rPr>
      </w:pPr>
    </w:p>
    <w:p w14:paraId="5838FB7E" w14:textId="1D14F601" w:rsidR="00ED549B" w:rsidRDefault="00ED549B" w:rsidP="004F2AA4">
      <w:pPr>
        <w:jc w:val="both"/>
        <w:rPr>
          <w:rFonts w:ascii="Trebuchet MS" w:eastAsiaTheme="minorEastAsia" w:hAnsi="Trebuchet MS"/>
          <w:noProof/>
          <w:sz w:val="24"/>
          <w:szCs w:val="24"/>
        </w:rPr>
      </w:pPr>
    </w:p>
    <w:p w14:paraId="482E470D" w14:textId="32688A86" w:rsidR="00ED549B" w:rsidRDefault="00ED549B" w:rsidP="004F2AA4">
      <w:pPr>
        <w:jc w:val="both"/>
        <w:rPr>
          <w:rFonts w:ascii="Trebuchet MS" w:eastAsiaTheme="minorEastAsia" w:hAnsi="Trebuchet MS"/>
          <w:noProof/>
          <w:sz w:val="24"/>
          <w:szCs w:val="24"/>
        </w:rPr>
      </w:pPr>
    </w:p>
    <w:p w14:paraId="6F97177C" w14:textId="126CE3F7" w:rsidR="00ED549B" w:rsidRDefault="00ED549B" w:rsidP="004F2AA4">
      <w:pPr>
        <w:jc w:val="both"/>
        <w:rPr>
          <w:rFonts w:ascii="Trebuchet MS" w:eastAsiaTheme="minorEastAsia" w:hAnsi="Trebuchet MS"/>
          <w:noProof/>
          <w:sz w:val="24"/>
          <w:szCs w:val="24"/>
        </w:rPr>
      </w:pPr>
    </w:p>
    <w:p w14:paraId="76722E34" w14:textId="156378EE" w:rsidR="00ED549B" w:rsidRDefault="00ED549B" w:rsidP="004F2AA4">
      <w:pPr>
        <w:jc w:val="both"/>
        <w:rPr>
          <w:rFonts w:ascii="Trebuchet MS" w:eastAsiaTheme="minorEastAsia" w:hAnsi="Trebuchet MS"/>
          <w:noProof/>
          <w:sz w:val="24"/>
          <w:szCs w:val="24"/>
        </w:rPr>
      </w:pPr>
    </w:p>
    <w:p w14:paraId="2422F5A4" w14:textId="6C364A60" w:rsidR="00ED549B" w:rsidRDefault="00ED549B" w:rsidP="004F2AA4">
      <w:pPr>
        <w:jc w:val="both"/>
        <w:rPr>
          <w:rFonts w:ascii="Trebuchet MS" w:eastAsiaTheme="minorEastAsia" w:hAnsi="Trebuchet MS"/>
          <w:noProof/>
          <w:sz w:val="24"/>
          <w:szCs w:val="24"/>
        </w:rPr>
      </w:pPr>
    </w:p>
    <w:p w14:paraId="79D02EBF" w14:textId="429E488D" w:rsidR="00ED549B" w:rsidRDefault="00ED549B" w:rsidP="004F2AA4">
      <w:pPr>
        <w:jc w:val="both"/>
        <w:rPr>
          <w:rFonts w:ascii="Trebuchet MS" w:eastAsiaTheme="minorEastAsia" w:hAnsi="Trebuchet MS"/>
          <w:noProof/>
          <w:sz w:val="24"/>
          <w:szCs w:val="24"/>
        </w:rPr>
      </w:pPr>
    </w:p>
    <w:p w14:paraId="4D522A1B" w14:textId="64262253" w:rsidR="00ED549B" w:rsidRDefault="00ED549B" w:rsidP="004F2AA4">
      <w:pPr>
        <w:jc w:val="both"/>
        <w:rPr>
          <w:rFonts w:ascii="Trebuchet MS" w:eastAsiaTheme="minorEastAsia" w:hAnsi="Trebuchet MS"/>
          <w:noProof/>
          <w:sz w:val="24"/>
          <w:szCs w:val="24"/>
        </w:rPr>
      </w:pPr>
    </w:p>
    <w:p w14:paraId="25FFC629" w14:textId="6061DDF9" w:rsidR="00ED549B" w:rsidRDefault="00ED549B" w:rsidP="004F2AA4">
      <w:pPr>
        <w:jc w:val="both"/>
        <w:rPr>
          <w:rFonts w:ascii="Trebuchet MS" w:eastAsiaTheme="minorEastAsia" w:hAnsi="Trebuchet MS"/>
          <w:noProof/>
          <w:sz w:val="24"/>
          <w:szCs w:val="24"/>
        </w:rPr>
      </w:pPr>
    </w:p>
    <w:p w14:paraId="258D7373" w14:textId="3E92BC06" w:rsidR="00ED549B" w:rsidRDefault="00ED549B" w:rsidP="004F2AA4">
      <w:pPr>
        <w:jc w:val="both"/>
        <w:rPr>
          <w:rFonts w:ascii="Trebuchet MS" w:eastAsiaTheme="minorEastAsia" w:hAnsi="Trebuchet MS"/>
          <w:noProof/>
          <w:sz w:val="24"/>
          <w:szCs w:val="24"/>
        </w:rPr>
      </w:pPr>
    </w:p>
    <w:p w14:paraId="1E440354" w14:textId="32407C7E" w:rsidR="00ED549B" w:rsidRDefault="00ED549B" w:rsidP="004F2AA4">
      <w:pPr>
        <w:jc w:val="both"/>
        <w:rPr>
          <w:rFonts w:ascii="Trebuchet MS" w:eastAsiaTheme="minorEastAsia" w:hAnsi="Trebuchet MS"/>
          <w:noProof/>
          <w:sz w:val="24"/>
          <w:szCs w:val="24"/>
        </w:rPr>
      </w:pPr>
    </w:p>
    <w:p w14:paraId="6EF4B27B" w14:textId="3C70082D" w:rsidR="00ED549B" w:rsidRDefault="00ED549B" w:rsidP="004F2AA4">
      <w:pPr>
        <w:jc w:val="both"/>
        <w:rPr>
          <w:rFonts w:ascii="Trebuchet MS" w:eastAsiaTheme="minorEastAsia" w:hAnsi="Trebuchet MS"/>
          <w:noProof/>
          <w:sz w:val="24"/>
          <w:szCs w:val="24"/>
        </w:rPr>
      </w:pPr>
    </w:p>
    <w:p w14:paraId="30F68AFA" w14:textId="0CDD6F13" w:rsidR="00ED549B" w:rsidRDefault="00ED549B" w:rsidP="004F2AA4">
      <w:pPr>
        <w:jc w:val="both"/>
        <w:rPr>
          <w:rFonts w:ascii="Trebuchet MS" w:eastAsiaTheme="minorEastAsia" w:hAnsi="Trebuchet MS"/>
          <w:b/>
          <w:noProof/>
          <w:sz w:val="32"/>
          <w:szCs w:val="24"/>
        </w:rPr>
      </w:pPr>
      <m:oMath>
        <m:r>
          <m:rPr>
            <m:sty m:val="bi"/>
          </m:rPr>
          <w:rPr>
            <w:rFonts w:ascii="Cambria Math" w:eastAsiaTheme="minorEastAsia" w:hAnsi="Cambria Math"/>
            <w:noProof/>
            <w:sz w:val="32"/>
            <w:szCs w:val="24"/>
          </w:rPr>
          <w:lastRenderedPageBreak/>
          <m:t>θ</m:t>
        </m:r>
      </m:oMath>
      <w:r>
        <w:rPr>
          <w:rFonts w:ascii="Trebuchet MS" w:eastAsiaTheme="minorEastAsia" w:hAnsi="Trebuchet MS"/>
          <w:b/>
          <w:noProof/>
          <w:sz w:val="32"/>
          <w:szCs w:val="24"/>
        </w:rPr>
        <w:t>’nın Sınırda Olması Durumu:</w:t>
      </w:r>
    </w:p>
    <w:p w14:paraId="4E8F7A1A" w14:textId="714C0D89" w:rsidR="00DA0FA9" w:rsidRDefault="00061A01" w:rsidP="004F2AA4">
      <w:pPr>
        <w:jc w:val="both"/>
        <w:rPr>
          <w:rFonts w:ascii="Trebuchet MS" w:eastAsiaTheme="minorEastAsia" w:hAnsi="Trebuchet MS"/>
          <w:noProof/>
          <w:sz w:val="24"/>
          <w:szCs w:val="24"/>
        </w:rPr>
      </w:pPr>
      <w:r>
        <w:rPr>
          <w:rFonts w:ascii="Trebuchet MS" w:eastAsiaTheme="minorEastAsia" w:hAnsi="Trebuchet MS"/>
          <w:noProof/>
          <w:sz w:val="24"/>
          <w:szCs w:val="24"/>
        </w:rPr>
        <w:t>Bu durumda başlangıçta çubuğun açısı 10 derece ve açının hızı 0.5 seçilir. Arabanın, çubuk düşmeden açısını düşürmeye çalışması gerekir.</w:t>
      </w:r>
    </w:p>
    <w:p w14:paraId="39F6BB0C" w14:textId="77777777" w:rsidR="00DA0FA9" w:rsidRDefault="00DA0FA9" w:rsidP="004F2AA4">
      <w:pPr>
        <w:jc w:val="both"/>
        <w:rPr>
          <w:rFonts w:ascii="Trebuchet MS" w:eastAsiaTheme="minorEastAsia" w:hAnsi="Trebuchet MS"/>
          <w:noProof/>
          <w:sz w:val="24"/>
          <w:szCs w:val="24"/>
        </w:rPr>
      </w:pPr>
      <m:oMath>
        <m:r>
          <w:rPr>
            <w:rFonts w:ascii="Cambria Math" w:hAnsi="Cambria Math"/>
            <w:noProof/>
            <w:sz w:val="24"/>
            <w:szCs w:val="24"/>
          </w:rPr>
          <m:t>α</m:t>
        </m:r>
      </m:oMath>
      <w:r w:rsidRPr="00DA0FA9">
        <w:rPr>
          <w:rFonts w:ascii="Trebuchet MS" w:eastAsiaTheme="minorEastAsia" w:hAnsi="Trebuchet MS"/>
          <w:noProof/>
          <w:sz w:val="24"/>
          <w:szCs w:val="24"/>
        </w:rPr>
        <w:t xml:space="preser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değerleri 0.4 iken durum değişkenleri ve beklenti hatası şu şekilde değişmiştir:</w:t>
      </w:r>
    </w:p>
    <w:p w14:paraId="00B32F30" w14:textId="1498B9D9" w:rsidR="00DA0FA9" w:rsidRDefault="00DA0FA9" w:rsidP="004F2AA4">
      <w:pPr>
        <w:jc w:val="both"/>
        <w:rPr>
          <w:rFonts w:ascii="Trebuchet MS" w:eastAsiaTheme="minorEastAsia" w:hAnsi="Trebuchet MS"/>
          <w:noProof/>
          <w:sz w:val="24"/>
          <w:szCs w:val="24"/>
        </w:rPr>
      </w:pPr>
      <w:r>
        <w:rPr>
          <w:noProof/>
        </w:rPr>
        <w:drawing>
          <wp:inline distT="0" distB="0" distL="0" distR="0" wp14:anchorId="08A1712E" wp14:editId="006DEFE4">
            <wp:extent cx="5848350" cy="4133850"/>
            <wp:effectExtent l="0" t="0" r="0" b="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t="5857"/>
                    <a:stretch/>
                  </pic:blipFill>
                  <pic:spPr bwMode="auto">
                    <a:xfrm>
                      <a:off x="0" y="0"/>
                      <a:ext cx="5848350" cy="4133850"/>
                    </a:xfrm>
                    <a:prstGeom prst="rect">
                      <a:avLst/>
                    </a:prstGeom>
                    <a:noFill/>
                    <a:ln>
                      <a:noFill/>
                    </a:ln>
                    <a:extLst>
                      <a:ext uri="{53640926-AAD7-44D8-BBD7-CCE9431645EC}">
                        <a14:shadowObscured xmlns:a14="http://schemas.microsoft.com/office/drawing/2010/main"/>
                      </a:ext>
                    </a:extLst>
                  </pic:spPr>
                </pic:pic>
              </a:graphicData>
            </a:graphic>
          </wp:inline>
        </w:drawing>
      </w:r>
      <w:r w:rsidRPr="00DA0FA9">
        <w:t xml:space="preserve"> </w:t>
      </w:r>
      <w:r>
        <w:rPr>
          <w:noProof/>
        </w:rPr>
        <w:drawing>
          <wp:inline distT="0" distB="0" distL="0" distR="0" wp14:anchorId="7446BA51" wp14:editId="4C9C8BE4">
            <wp:extent cx="5848350" cy="4391025"/>
            <wp:effectExtent l="0" t="0" r="0" b="9525"/>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83AC0B9" w14:textId="05CAA5F5" w:rsidR="00DA0FA9" w:rsidRDefault="00DA0FA9" w:rsidP="004F2AA4">
      <w:pPr>
        <w:jc w:val="both"/>
        <w:rPr>
          <w:rFonts w:ascii="Trebuchet MS" w:eastAsiaTheme="minorEastAsia" w:hAnsi="Trebuchet MS"/>
          <w:noProof/>
          <w:sz w:val="24"/>
          <w:szCs w:val="24"/>
        </w:rPr>
      </w:pPr>
      <w:r>
        <w:rPr>
          <w:rFonts w:ascii="Trebuchet MS" w:eastAsiaTheme="minorEastAsia" w:hAnsi="Trebuchet MS"/>
          <w:noProof/>
          <w:sz w:val="24"/>
          <w:szCs w:val="24"/>
        </w:rPr>
        <w:lastRenderedPageBreak/>
        <w:t xml:space="preserve">Simülasyon sırasında arabanın çubuk açısını düzeltmek için yeterince hızlı karar vermediği </w:t>
      </w:r>
      <w:r w:rsidR="00E068D8">
        <w:rPr>
          <w:rFonts w:ascii="Trebuchet MS" w:eastAsiaTheme="minorEastAsia" w:hAnsi="Trebuchet MS"/>
          <w:noProof/>
          <w:sz w:val="24"/>
          <w:szCs w:val="24"/>
        </w:rPr>
        <w:t>ve ilerlemek istemediği, çubuğun düşmesine izin verip</w:t>
      </w:r>
      <w:r>
        <w:rPr>
          <w:rFonts w:ascii="Trebuchet MS" w:eastAsiaTheme="minorEastAsia" w:hAnsi="Trebuchet MS"/>
          <w:noProof/>
          <w:sz w:val="24"/>
          <w:szCs w:val="24"/>
        </w:rPr>
        <w:t xml:space="preserve"> simülasyonun bitmesine sebep ol</w:t>
      </w:r>
      <w:r w:rsidR="00E068D8">
        <w:rPr>
          <w:rFonts w:ascii="Trebuchet MS" w:eastAsiaTheme="minorEastAsia" w:hAnsi="Trebuchet MS"/>
          <w:noProof/>
          <w:sz w:val="24"/>
          <w:szCs w:val="24"/>
        </w:rPr>
        <w:t>duğu görülür</w:t>
      </w:r>
      <w:r>
        <w:rPr>
          <w:rFonts w:ascii="Trebuchet MS" w:eastAsiaTheme="minorEastAsia" w:hAnsi="Trebuchet MS"/>
          <w:noProof/>
          <w:sz w:val="24"/>
          <w:szCs w:val="24"/>
        </w:rPr>
        <w:t>. Bu durum, diğer değer çiftleri için gerçekleştirilen simülasyonlarda da gözlemlenmektedir.</w:t>
      </w:r>
    </w:p>
    <w:p w14:paraId="20F54DC5" w14:textId="77777777" w:rsidR="00DA0FA9" w:rsidRDefault="00DA0FA9" w:rsidP="004F2AA4">
      <w:pPr>
        <w:jc w:val="both"/>
        <w:rPr>
          <w:rFonts w:ascii="Trebuchet MS" w:eastAsiaTheme="minorEastAsia" w:hAnsi="Trebuchet MS"/>
          <w:noProof/>
          <w:sz w:val="24"/>
          <w:szCs w:val="24"/>
        </w:rPr>
      </w:pPr>
    </w:p>
    <w:p w14:paraId="25FAD8B6" w14:textId="000F17F6" w:rsidR="00ED549B" w:rsidRDefault="00061A01"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Test </w:t>
      </w:r>
      <w:r w:rsidR="00E068D8">
        <w:rPr>
          <w:rFonts w:ascii="Trebuchet MS" w:eastAsiaTheme="minorEastAsia" w:hAnsi="Trebuchet MS"/>
          <w:noProof/>
          <w:sz w:val="24"/>
          <w:szCs w:val="24"/>
        </w:rPr>
        <w:t>sonucunda elde edilen beklenti hata performansları</w:t>
      </w:r>
      <w:r>
        <w:rPr>
          <w:rFonts w:ascii="Trebuchet MS" w:eastAsiaTheme="minorEastAsia" w:hAnsi="Trebuchet MS"/>
          <w:noProof/>
          <w:sz w:val="24"/>
          <w:szCs w:val="24"/>
        </w:rPr>
        <w:t>:</w:t>
      </w:r>
    </w:p>
    <w:tbl>
      <w:tblPr>
        <w:tblW w:w="5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850"/>
        <w:gridCol w:w="850"/>
        <w:gridCol w:w="850"/>
        <w:gridCol w:w="850"/>
        <w:gridCol w:w="850"/>
      </w:tblGrid>
      <w:tr w:rsidR="00DA0FA9" w:rsidRPr="00ED549B" w14:paraId="5AB5D08B" w14:textId="77777777" w:rsidTr="003A65C9">
        <w:trPr>
          <w:trHeight w:val="340"/>
        </w:trPr>
        <w:tc>
          <w:tcPr>
            <w:tcW w:w="850" w:type="dxa"/>
            <w:shd w:val="clear" w:color="auto" w:fill="auto"/>
            <w:noWrap/>
            <w:vAlign w:val="bottom"/>
            <w:hideMark/>
          </w:tcPr>
          <w:p w14:paraId="28754071" w14:textId="77777777" w:rsidR="00DA0FA9" w:rsidRPr="00ED549B" w:rsidRDefault="00DA0FA9" w:rsidP="003A65C9">
            <w:pPr>
              <w:spacing w:after="0" w:line="240" w:lineRule="auto"/>
              <w:rPr>
                <w:rFonts w:asciiTheme="majorHAnsi" w:eastAsia="Times New Roman" w:hAnsiTheme="majorHAnsi" w:cs="Times New Roman"/>
                <w:sz w:val="24"/>
                <w:szCs w:val="24"/>
                <w:lang w:eastAsia="en-GB"/>
              </w:rPr>
            </w:pPr>
            <m:oMathPara>
              <m:oMath>
                <m:r>
                  <m:rPr>
                    <m:sty m:val="bi"/>
                  </m:rPr>
                  <w:rPr>
                    <w:rFonts w:ascii="Cambria Math" w:hAnsi="Cambria Math"/>
                    <w:noProof/>
                    <w:sz w:val="24"/>
                    <w:szCs w:val="24"/>
                  </w:rPr>
                  <m:t>α\</m:t>
                </m:r>
                <m:r>
                  <m:rPr>
                    <m:sty m:val="bi"/>
                  </m:rPr>
                  <w:rPr>
                    <w:rFonts w:ascii="Cambria Math" w:eastAsiaTheme="minorEastAsia" w:hAnsi="Cambria Math"/>
                    <w:noProof/>
                    <w:sz w:val="24"/>
                    <w:szCs w:val="24"/>
                  </w:rPr>
                  <m:t>δ</m:t>
                </m:r>
              </m:oMath>
            </m:oMathPara>
          </w:p>
        </w:tc>
        <w:tc>
          <w:tcPr>
            <w:tcW w:w="850" w:type="dxa"/>
            <w:shd w:val="clear" w:color="auto" w:fill="auto"/>
            <w:noWrap/>
            <w:vAlign w:val="bottom"/>
            <w:hideMark/>
          </w:tcPr>
          <w:p w14:paraId="3535F39C" w14:textId="77777777" w:rsidR="00DA0FA9" w:rsidRPr="00ED549B" w:rsidRDefault="00DA0FA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50" w:type="dxa"/>
            <w:shd w:val="clear" w:color="auto" w:fill="auto"/>
            <w:noWrap/>
            <w:vAlign w:val="bottom"/>
            <w:hideMark/>
          </w:tcPr>
          <w:p w14:paraId="71CF893A" w14:textId="77777777" w:rsidR="00DA0FA9" w:rsidRPr="00ED549B" w:rsidRDefault="00DA0FA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vAlign w:val="bottom"/>
            <w:hideMark/>
          </w:tcPr>
          <w:p w14:paraId="41D062F1" w14:textId="77777777" w:rsidR="00DA0FA9" w:rsidRPr="00ED549B" w:rsidRDefault="00DA0FA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vAlign w:val="bottom"/>
            <w:hideMark/>
          </w:tcPr>
          <w:p w14:paraId="72708E8A" w14:textId="77777777" w:rsidR="00DA0FA9" w:rsidRPr="00ED549B" w:rsidRDefault="00DA0FA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vAlign w:val="bottom"/>
            <w:hideMark/>
          </w:tcPr>
          <w:p w14:paraId="63193FEA" w14:textId="77777777" w:rsidR="00DA0FA9" w:rsidRPr="00ED549B" w:rsidRDefault="00DA0FA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r>
      <w:tr w:rsidR="00E068D8" w:rsidRPr="00ED549B" w14:paraId="0F5AC255" w14:textId="77777777" w:rsidTr="003A65C9">
        <w:trPr>
          <w:trHeight w:val="340"/>
        </w:trPr>
        <w:tc>
          <w:tcPr>
            <w:tcW w:w="850" w:type="dxa"/>
            <w:shd w:val="clear" w:color="auto" w:fill="auto"/>
            <w:noWrap/>
            <w:vAlign w:val="bottom"/>
            <w:hideMark/>
          </w:tcPr>
          <w:p w14:paraId="0C0E4ADA" w14:textId="77777777" w:rsidR="00E068D8" w:rsidRPr="00ED549B" w:rsidRDefault="00E068D8" w:rsidP="00E068D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50" w:type="dxa"/>
            <w:shd w:val="clear" w:color="auto" w:fill="auto"/>
            <w:noWrap/>
            <w:hideMark/>
          </w:tcPr>
          <w:p w14:paraId="1B5A4552" w14:textId="48A6B824"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33,2</w:t>
            </w:r>
          </w:p>
        </w:tc>
        <w:tc>
          <w:tcPr>
            <w:tcW w:w="850" w:type="dxa"/>
            <w:shd w:val="clear" w:color="auto" w:fill="auto"/>
            <w:noWrap/>
            <w:hideMark/>
          </w:tcPr>
          <w:p w14:paraId="71221023" w14:textId="553A6452"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33,36</w:t>
            </w:r>
          </w:p>
        </w:tc>
        <w:tc>
          <w:tcPr>
            <w:tcW w:w="850" w:type="dxa"/>
            <w:shd w:val="clear" w:color="auto" w:fill="auto"/>
            <w:noWrap/>
            <w:hideMark/>
          </w:tcPr>
          <w:p w14:paraId="42D1F524" w14:textId="54139590"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32,3</w:t>
            </w:r>
          </w:p>
        </w:tc>
        <w:tc>
          <w:tcPr>
            <w:tcW w:w="850" w:type="dxa"/>
            <w:shd w:val="clear" w:color="auto" w:fill="auto"/>
            <w:noWrap/>
            <w:hideMark/>
          </w:tcPr>
          <w:p w14:paraId="0BB64B9C" w14:textId="3735523C"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33,2</w:t>
            </w:r>
          </w:p>
        </w:tc>
        <w:tc>
          <w:tcPr>
            <w:tcW w:w="850" w:type="dxa"/>
            <w:shd w:val="clear" w:color="auto" w:fill="auto"/>
            <w:noWrap/>
            <w:hideMark/>
          </w:tcPr>
          <w:p w14:paraId="6B7F57DE" w14:textId="156E2FFE"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33,1</w:t>
            </w:r>
          </w:p>
        </w:tc>
      </w:tr>
      <w:tr w:rsidR="00E068D8" w:rsidRPr="00ED549B" w14:paraId="736D6CBD" w14:textId="77777777" w:rsidTr="003A65C9">
        <w:trPr>
          <w:trHeight w:val="340"/>
        </w:trPr>
        <w:tc>
          <w:tcPr>
            <w:tcW w:w="850" w:type="dxa"/>
            <w:shd w:val="clear" w:color="auto" w:fill="auto"/>
            <w:noWrap/>
            <w:vAlign w:val="bottom"/>
            <w:hideMark/>
          </w:tcPr>
          <w:p w14:paraId="27DDF2E6" w14:textId="77777777" w:rsidR="00E068D8" w:rsidRPr="00ED549B" w:rsidRDefault="00E068D8" w:rsidP="00E068D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hideMark/>
          </w:tcPr>
          <w:p w14:paraId="08BC27FE" w14:textId="435D8E70"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33,7</w:t>
            </w:r>
          </w:p>
        </w:tc>
        <w:tc>
          <w:tcPr>
            <w:tcW w:w="850" w:type="dxa"/>
            <w:shd w:val="clear" w:color="auto" w:fill="auto"/>
            <w:noWrap/>
            <w:hideMark/>
          </w:tcPr>
          <w:p w14:paraId="3556E4DC" w14:textId="444F584D"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32,4</w:t>
            </w:r>
          </w:p>
        </w:tc>
        <w:tc>
          <w:tcPr>
            <w:tcW w:w="850" w:type="dxa"/>
            <w:shd w:val="clear" w:color="auto" w:fill="auto"/>
            <w:noWrap/>
            <w:hideMark/>
          </w:tcPr>
          <w:p w14:paraId="61969E7E" w14:textId="6E26A171"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33,3</w:t>
            </w:r>
          </w:p>
        </w:tc>
        <w:tc>
          <w:tcPr>
            <w:tcW w:w="850" w:type="dxa"/>
            <w:shd w:val="clear" w:color="auto" w:fill="auto"/>
            <w:noWrap/>
            <w:hideMark/>
          </w:tcPr>
          <w:p w14:paraId="6A4B280E" w14:textId="045D257D"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33,2</w:t>
            </w:r>
          </w:p>
        </w:tc>
        <w:tc>
          <w:tcPr>
            <w:tcW w:w="850" w:type="dxa"/>
            <w:shd w:val="clear" w:color="auto" w:fill="auto"/>
            <w:noWrap/>
            <w:hideMark/>
          </w:tcPr>
          <w:p w14:paraId="604C8A95" w14:textId="6BA041CD"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33,3</w:t>
            </w:r>
          </w:p>
        </w:tc>
      </w:tr>
      <w:tr w:rsidR="00E068D8" w:rsidRPr="00ED549B" w14:paraId="582B96EC" w14:textId="77777777" w:rsidTr="003A65C9">
        <w:trPr>
          <w:trHeight w:val="340"/>
        </w:trPr>
        <w:tc>
          <w:tcPr>
            <w:tcW w:w="850" w:type="dxa"/>
            <w:shd w:val="clear" w:color="auto" w:fill="auto"/>
            <w:noWrap/>
            <w:vAlign w:val="bottom"/>
            <w:hideMark/>
          </w:tcPr>
          <w:p w14:paraId="47F17D1B" w14:textId="77777777" w:rsidR="00E068D8" w:rsidRPr="00ED549B" w:rsidRDefault="00E068D8" w:rsidP="00E068D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hideMark/>
          </w:tcPr>
          <w:p w14:paraId="165944C3" w14:textId="4279F599"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33,5</w:t>
            </w:r>
          </w:p>
        </w:tc>
        <w:tc>
          <w:tcPr>
            <w:tcW w:w="850" w:type="dxa"/>
            <w:shd w:val="clear" w:color="auto" w:fill="auto"/>
            <w:noWrap/>
            <w:hideMark/>
          </w:tcPr>
          <w:p w14:paraId="79AF990B" w14:textId="4E231F14"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33,1</w:t>
            </w:r>
          </w:p>
        </w:tc>
        <w:tc>
          <w:tcPr>
            <w:tcW w:w="850" w:type="dxa"/>
            <w:shd w:val="clear" w:color="auto" w:fill="auto"/>
            <w:noWrap/>
            <w:hideMark/>
          </w:tcPr>
          <w:p w14:paraId="608F41A4" w14:textId="317C551F"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33,3</w:t>
            </w:r>
          </w:p>
        </w:tc>
        <w:tc>
          <w:tcPr>
            <w:tcW w:w="850" w:type="dxa"/>
            <w:shd w:val="clear" w:color="auto" w:fill="auto"/>
            <w:noWrap/>
            <w:hideMark/>
          </w:tcPr>
          <w:p w14:paraId="72D61A26" w14:textId="17ABADE2"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33,1</w:t>
            </w:r>
          </w:p>
        </w:tc>
        <w:tc>
          <w:tcPr>
            <w:tcW w:w="850" w:type="dxa"/>
            <w:shd w:val="clear" w:color="auto" w:fill="auto"/>
            <w:noWrap/>
            <w:hideMark/>
          </w:tcPr>
          <w:p w14:paraId="1AB62163" w14:textId="4B7C486C"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33,5</w:t>
            </w:r>
          </w:p>
        </w:tc>
      </w:tr>
      <w:tr w:rsidR="00E068D8" w:rsidRPr="00ED549B" w14:paraId="58B25AD7" w14:textId="77777777" w:rsidTr="003A65C9">
        <w:trPr>
          <w:trHeight w:val="340"/>
        </w:trPr>
        <w:tc>
          <w:tcPr>
            <w:tcW w:w="850" w:type="dxa"/>
            <w:shd w:val="clear" w:color="auto" w:fill="auto"/>
            <w:noWrap/>
            <w:vAlign w:val="bottom"/>
            <w:hideMark/>
          </w:tcPr>
          <w:p w14:paraId="1B49D246" w14:textId="77777777" w:rsidR="00E068D8" w:rsidRPr="00ED549B" w:rsidRDefault="00E068D8" w:rsidP="00E068D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hideMark/>
          </w:tcPr>
          <w:p w14:paraId="7A14888A" w14:textId="0078058C"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33,1</w:t>
            </w:r>
          </w:p>
        </w:tc>
        <w:tc>
          <w:tcPr>
            <w:tcW w:w="850" w:type="dxa"/>
            <w:shd w:val="clear" w:color="auto" w:fill="auto"/>
            <w:noWrap/>
            <w:hideMark/>
          </w:tcPr>
          <w:p w14:paraId="00C7106C" w14:textId="28C0F2D1"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33,4</w:t>
            </w:r>
          </w:p>
        </w:tc>
        <w:tc>
          <w:tcPr>
            <w:tcW w:w="850" w:type="dxa"/>
            <w:shd w:val="clear" w:color="auto" w:fill="auto"/>
            <w:noWrap/>
            <w:hideMark/>
          </w:tcPr>
          <w:p w14:paraId="6FCD9D21" w14:textId="06A1FA42"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33,5</w:t>
            </w:r>
          </w:p>
        </w:tc>
        <w:tc>
          <w:tcPr>
            <w:tcW w:w="850" w:type="dxa"/>
            <w:shd w:val="clear" w:color="auto" w:fill="auto"/>
            <w:noWrap/>
            <w:hideMark/>
          </w:tcPr>
          <w:p w14:paraId="3E11E709" w14:textId="1BF9BA36"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33,1</w:t>
            </w:r>
          </w:p>
        </w:tc>
        <w:tc>
          <w:tcPr>
            <w:tcW w:w="850" w:type="dxa"/>
            <w:shd w:val="clear" w:color="auto" w:fill="auto"/>
            <w:noWrap/>
            <w:hideMark/>
          </w:tcPr>
          <w:p w14:paraId="4FD926CD" w14:textId="22C7C799"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33,3</w:t>
            </w:r>
          </w:p>
        </w:tc>
      </w:tr>
      <w:tr w:rsidR="00E068D8" w:rsidRPr="00ED549B" w14:paraId="3CD27495" w14:textId="77777777" w:rsidTr="003A65C9">
        <w:trPr>
          <w:trHeight w:val="340"/>
        </w:trPr>
        <w:tc>
          <w:tcPr>
            <w:tcW w:w="850" w:type="dxa"/>
            <w:shd w:val="clear" w:color="auto" w:fill="auto"/>
            <w:noWrap/>
            <w:vAlign w:val="bottom"/>
            <w:hideMark/>
          </w:tcPr>
          <w:p w14:paraId="4D53D82D" w14:textId="77777777" w:rsidR="00E068D8" w:rsidRPr="00ED549B" w:rsidRDefault="00E068D8" w:rsidP="00E068D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c>
          <w:tcPr>
            <w:tcW w:w="850" w:type="dxa"/>
            <w:shd w:val="clear" w:color="auto" w:fill="auto"/>
            <w:noWrap/>
            <w:hideMark/>
          </w:tcPr>
          <w:p w14:paraId="249909AB" w14:textId="068D2E8C"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33,7</w:t>
            </w:r>
          </w:p>
        </w:tc>
        <w:tc>
          <w:tcPr>
            <w:tcW w:w="850" w:type="dxa"/>
            <w:shd w:val="clear" w:color="auto" w:fill="auto"/>
            <w:noWrap/>
            <w:hideMark/>
          </w:tcPr>
          <w:p w14:paraId="1E14BE5D" w14:textId="28F31DAA"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32,5</w:t>
            </w:r>
          </w:p>
        </w:tc>
        <w:tc>
          <w:tcPr>
            <w:tcW w:w="850" w:type="dxa"/>
            <w:shd w:val="clear" w:color="auto" w:fill="auto"/>
            <w:noWrap/>
            <w:hideMark/>
          </w:tcPr>
          <w:p w14:paraId="1CD7B613" w14:textId="6CA182CA"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33,2</w:t>
            </w:r>
          </w:p>
        </w:tc>
        <w:tc>
          <w:tcPr>
            <w:tcW w:w="850" w:type="dxa"/>
            <w:shd w:val="clear" w:color="auto" w:fill="auto"/>
            <w:noWrap/>
            <w:hideMark/>
          </w:tcPr>
          <w:p w14:paraId="1A70CAE6" w14:textId="693C0DC2"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33,2</w:t>
            </w:r>
          </w:p>
        </w:tc>
        <w:tc>
          <w:tcPr>
            <w:tcW w:w="850" w:type="dxa"/>
            <w:shd w:val="clear" w:color="auto" w:fill="auto"/>
            <w:noWrap/>
            <w:hideMark/>
          </w:tcPr>
          <w:p w14:paraId="7424A4C8" w14:textId="5E1A6391"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33,3</w:t>
            </w:r>
          </w:p>
        </w:tc>
      </w:tr>
    </w:tbl>
    <w:p w14:paraId="4DE24BFD" w14:textId="77777777" w:rsidR="00E068D8" w:rsidRDefault="00E068D8" w:rsidP="004F2AA4">
      <w:pPr>
        <w:jc w:val="both"/>
        <w:rPr>
          <w:rFonts w:ascii="Trebuchet MS" w:eastAsiaTheme="minorEastAsia" w:hAnsi="Trebuchet MS"/>
          <w:noProof/>
          <w:sz w:val="24"/>
          <w:szCs w:val="24"/>
        </w:rPr>
      </w:pPr>
    </w:p>
    <w:p w14:paraId="017E1099" w14:textId="02609289" w:rsidR="00061A01" w:rsidRPr="00061A01" w:rsidRDefault="00E068D8" w:rsidP="004F2AA4">
      <w:pPr>
        <w:jc w:val="both"/>
        <w:rPr>
          <w:rFonts w:ascii="Trebuchet MS" w:eastAsiaTheme="minorEastAsia" w:hAnsi="Trebuchet MS"/>
          <w:noProof/>
          <w:sz w:val="24"/>
          <w:szCs w:val="24"/>
        </w:rPr>
      </w:pPr>
      <w:r>
        <w:rPr>
          <w:noProof/>
        </w:rPr>
        <w:drawing>
          <wp:inline distT="0" distB="0" distL="0" distR="0" wp14:anchorId="560EC39B" wp14:editId="7BE439B3">
            <wp:extent cx="6551930" cy="3936365"/>
            <wp:effectExtent l="0" t="0" r="1270" b="6985"/>
            <wp:docPr id="100" name="Grafik 100">
              <a:extLst xmlns:a="http://schemas.openxmlformats.org/drawingml/2006/main">
                <a:ext uri="{FF2B5EF4-FFF2-40B4-BE49-F238E27FC236}">
                  <a16:creationId xmlns:a16="http://schemas.microsoft.com/office/drawing/2014/main" id="{72E9D6A5-6907-412F-89EC-78A6E506BE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60E68D5" w14:textId="77366FD7" w:rsidR="00ED549B" w:rsidRDefault="00ED549B" w:rsidP="004F2AA4">
      <w:pPr>
        <w:jc w:val="both"/>
        <w:rPr>
          <w:rFonts w:ascii="Trebuchet MS" w:eastAsiaTheme="minorEastAsia" w:hAnsi="Trebuchet MS"/>
          <w:noProof/>
          <w:sz w:val="24"/>
          <w:szCs w:val="24"/>
        </w:rPr>
      </w:pPr>
    </w:p>
    <w:p w14:paraId="7E6D854F" w14:textId="0AE84793" w:rsidR="00E068D8" w:rsidRDefault="00E068D8" w:rsidP="004F2AA4">
      <w:pPr>
        <w:jc w:val="both"/>
        <w:rPr>
          <w:rFonts w:ascii="Trebuchet MS" w:eastAsiaTheme="minorEastAsia" w:hAnsi="Trebuchet MS"/>
          <w:noProof/>
          <w:sz w:val="24"/>
          <w:szCs w:val="24"/>
        </w:rPr>
      </w:pPr>
      <w:r>
        <w:rPr>
          <w:rFonts w:ascii="Trebuchet MS" w:eastAsiaTheme="minorEastAsia" w:hAnsi="Trebuchet MS"/>
          <w:noProof/>
          <w:sz w:val="24"/>
          <w:szCs w:val="24"/>
        </w:rPr>
        <w:t>Test sonucunda elde edilen simülasyon iterasyonu:</w:t>
      </w:r>
    </w:p>
    <w:tbl>
      <w:tblPr>
        <w:tblW w:w="5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850"/>
        <w:gridCol w:w="850"/>
        <w:gridCol w:w="850"/>
        <w:gridCol w:w="850"/>
        <w:gridCol w:w="850"/>
      </w:tblGrid>
      <w:tr w:rsidR="00E068D8" w:rsidRPr="00ED549B" w14:paraId="6EA1FAE5" w14:textId="77777777" w:rsidTr="003A65C9">
        <w:trPr>
          <w:trHeight w:val="340"/>
        </w:trPr>
        <w:tc>
          <w:tcPr>
            <w:tcW w:w="850" w:type="dxa"/>
            <w:shd w:val="clear" w:color="auto" w:fill="auto"/>
            <w:noWrap/>
            <w:vAlign w:val="bottom"/>
            <w:hideMark/>
          </w:tcPr>
          <w:p w14:paraId="667AC96D" w14:textId="77777777" w:rsidR="00E068D8" w:rsidRPr="00ED549B" w:rsidRDefault="00E068D8" w:rsidP="003A65C9">
            <w:pPr>
              <w:spacing w:after="0" w:line="240" w:lineRule="auto"/>
              <w:rPr>
                <w:rFonts w:asciiTheme="majorHAnsi" w:eastAsia="Times New Roman" w:hAnsiTheme="majorHAnsi" w:cs="Times New Roman"/>
                <w:sz w:val="24"/>
                <w:szCs w:val="24"/>
                <w:lang w:eastAsia="en-GB"/>
              </w:rPr>
            </w:pPr>
            <m:oMathPara>
              <m:oMath>
                <m:r>
                  <m:rPr>
                    <m:sty m:val="bi"/>
                  </m:rPr>
                  <w:rPr>
                    <w:rFonts w:ascii="Cambria Math" w:hAnsi="Cambria Math"/>
                    <w:noProof/>
                    <w:sz w:val="24"/>
                    <w:szCs w:val="24"/>
                  </w:rPr>
                  <m:t>α\</m:t>
                </m:r>
                <m:r>
                  <m:rPr>
                    <m:sty m:val="bi"/>
                  </m:rPr>
                  <w:rPr>
                    <w:rFonts w:ascii="Cambria Math" w:eastAsiaTheme="minorEastAsia" w:hAnsi="Cambria Math"/>
                    <w:noProof/>
                    <w:sz w:val="24"/>
                    <w:szCs w:val="24"/>
                  </w:rPr>
                  <m:t>δ</m:t>
                </m:r>
              </m:oMath>
            </m:oMathPara>
          </w:p>
        </w:tc>
        <w:tc>
          <w:tcPr>
            <w:tcW w:w="850" w:type="dxa"/>
            <w:shd w:val="clear" w:color="auto" w:fill="auto"/>
            <w:noWrap/>
            <w:vAlign w:val="bottom"/>
            <w:hideMark/>
          </w:tcPr>
          <w:p w14:paraId="0F8E35F0" w14:textId="77777777" w:rsidR="00E068D8" w:rsidRPr="00ED549B" w:rsidRDefault="00E068D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50" w:type="dxa"/>
            <w:shd w:val="clear" w:color="auto" w:fill="auto"/>
            <w:noWrap/>
            <w:vAlign w:val="bottom"/>
            <w:hideMark/>
          </w:tcPr>
          <w:p w14:paraId="5DB7FBC5" w14:textId="77777777" w:rsidR="00E068D8" w:rsidRPr="00ED549B" w:rsidRDefault="00E068D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vAlign w:val="bottom"/>
            <w:hideMark/>
          </w:tcPr>
          <w:p w14:paraId="7642AE9F" w14:textId="77777777" w:rsidR="00E068D8" w:rsidRPr="00ED549B" w:rsidRDefault="00E068D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vAlign w:val="bottom"/>
            <w:hideMark/>
          </w:tcPr>
          <w:p w14:paraId="773205D7" w14:textId="77777777" w:rsidR="00E068D8" w:rsidRPr="00ED549B" w:rsidRDefault="00E068D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vAlign w:val="bottom"/>
            <w:hideMark/>
          </w:tcPr>
          <w:p w14:paraId="55170184" w14:textId="77777777" w:rsidR="00E068D8" w:rsidRPr="00ED549B" w:rsidRDefault="00E068D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r>
      <w:tr w:rsidR="00E068D8" w:rsidRPr="00ED549B" w14:paraId="2B967F05" w14:textId="77777777" w:rsidTr="003A65C9">
        <w:trPr>
          <w:trHeight w:val="340"/>
        </w:trPr>
        <w:tc>
          <w:tcPr>
            <w:tcW w:w="850" w:type="dxa"/>
            <w:shd w:val="clear" w:color="auto" w:fill="auto"/>
            <w:noWrap/>
            <w:vAlign w:val="bottom"/>
            <w:hideMark/>
          </w:tcPr>
          <w:p w14:paraId="57230A24" w14:textId="77777777" w:rsidR="00E068D8" w:rsidRPr="00ED549B" w:rsidRDefault="00E068D8" w:rsidP="00E068D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50" w:type="dxa"/>
            <w:shd w:val="clear" w:color="auto" w:fill="auto"/>
            <w:noWrap/>
            <w:hideMark/>
          </w:tcPr>
          <w:p w14:paraId="7648F718" w14:textId="282E2DD4"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144,4</w:t>
            </w:r>
          </w:p>
        </w:tc>
        <w:tc>
          <w:tcPr>
            <w:tcW w:w="850" w:type="dxa"/>
            <w:shd w:val="clear" w:color="auto" w:fill="auto"/>
            <w:noWrap/>
            <w:hideMark/>
          </w:tcPr>
          <w:p w14:paraId="683C42C3" w14:textId="4AED9C4E"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126,1</w:t>
            </w:r>
          </w:p>
        </w:tc>
        <w:tc>
          <w:tcPr>
            <w:tcW w:w="850" w:type="dxa"/>
            <w:shd w:val="clear" w:color="auto" w:fill="auto"/>
            <w:noWrap/>
            <w:hideMark/>
          </w:tcPr>
          <w:p w14:paraId="6ADA142B" w14:textId="3F5FC98D"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124,6</w:t>
            </w:r>
          </w:p>
        </w:tc>
        <w:tc>
          <w:tcPr>
            <w:tcW w:w="850" w:type="dxa"/>
            <w:shd w:val="clear" w:color="auto" w:fill="auto"/>
            <w:noWrap/>
            <w:hideMark/>
          </w:tcPr>
          <w:p w14:paraId="4B44B3F3" w14:textId="7082CBA8"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119,5</w:t>
            </w:r>
          </w:p>
        </w:tc>
        <w:tc>
          <w:tcPr>
            <w:tcW w:w="850" w:type="dxa"/>
            <w:shd w:val="clear" w:color="auto" w:fill="auto"/>
            <w:noWrap/>
            <w:hideMark/>
          </w:tcPr>
          <w:p w14:paraId="25B854B6" w14:textId="7CBCDC5A"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125,2</w:t>
            </w:r>
          </w:p>
        </w:tc>
      </w:tr>
      <w:tr w:rsidR="00E068D8" w:rsidRPr="00ED549B" w14:paraId="1437184A" w14:textId="77777777" w:rsidTr="003A65C9">
        <w:trPr>
          <w:trHeight w:val="340"/>
        </w:trPr>
        <w:tc>
          <w:tcPr>
            <w:tcW w:w="850" w:type="dxa"/>
            <w:shd w:val="clear" w:color="auto" w:fill="auto"/>
            <w:noWrap/>
            <w:vAlign w:val="bottom"/>
            <w:hideMark/>
          </w:tcPr>
          <w:p w14:paraId="47939F6F" w14:textId="77777777" w:rsidR="00E068D8" w:rsidRPr="00ED549B" w:rsidRDefault="00E068D8" w:rsidP="00E068D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hideMark/>
          </w:tcPr>
          <w:p w14:paraId="05583D25" w14:textId="65B1684D"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114,6</w:t>
            </w:r>
          </w:p>
        </w:tc>
        <w:tc>
          <w:tcPr>
            <w:tcW w:w="850" w:type="dxa"/>
            <w:shd w:val="clear" w:color="auto" w:fill="auto"/>
            <w:noWrap/>
            <w:hideMark/>
          </w:tcPr>
          <w:p w14:paraId="252E636C" w14:textId="7F1F75F3"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113,9</w:t>
            </w:r>
          </w:p>
        </w:tc>
        <w:tc>
          <w:tcPr>
            <w:tcW w:w="850" w:type="dxa"/>
            <w:shd w:val="clear" w:color="auto" w:fill="auto"/>
            <w:noWrap/>
            <w:hideMark/>
          </w:tcPr>
          <w:p w14:paraId="7FA8FBCD" w14:textId="26FC52C2"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w:t>
            </w:r>
          </w:p>
        </w:tc>
        <w:tc>
          <w:tcPr>
            <w:tcW w:w="850" w:type="dxa"/>
            <w:shd w:val="clear" w:color="auto" w:fill="auto"/>
            <w:noWrap/>
            <w:hideMark/>
          </w:tcPr>
          <w:p w14:paraId="10D0D1F3" w14:textId="42F6EAA3"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114,2</w:t>
            </w:r>
          </w:p>
        </w:tc>
        <w:tc>
          <w:tcPr>
            <w:tcW w:w="850" w:type="dxa"/>
            <w:shd w:val="clear" w:color="auto" w:fill="auto"/>
            <w:noWrap/>
            <w:hideMark/>
          </w:tcPr>
          <w:p w14:paraId="36130F1A" w14:textId="721D0E47"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113,5</w:t>
            </w:r>
          </w:p>
        </w:tc>
      </w:tr>
      <w:tr w:rsidR="00E068D8" w:rsidRPr="00ED549B" w14:paraId="2588C048" w14:textId="77777777" w:rsidTr="003A65C9">
        <w:trPr>
          <w:trHeight w:val="340"/>
        </w:trPr>
        <w:tc>
          <w:tcPr>
            <w:tcW w:w="850" w:type="dxa"/>
            <w:shd w:val="clear" w:color="auto" w:fill="auto"/>
            <w:noWrap/>
            <w:vAlign w:val="bottom"/>
            <w:hideMark/>
          </w:tcPr>
          <w:p w14:paraId="20AB7912" w14:textId="77777777" w:rsidR="00E068D8" w:rsidRPr="00ED549B" w:rsidRDefault="00E068D8" w:rsidP="00E068D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hideMark/>
          </w:tcPr>
          <w:p w14:paraId="6D506521" w14:textId="6F55A918"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113,8</w:t>
            </w:r>
          </w:p>
        </w:tc>
        <w:tc>
          <w:tcPr>
            <w:tcW w:w="850" w:type="dxa"/>
            <w:shd w:val="clear" w:color="auto" w:fill="auto"/>
            <w:noWrap/>
            <w:hideMark/>
          </w:tcPr>
          <w:p w14:paraId="404488AB" w14:textId="22CE9AF0"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114,4</w:t>
            </w:r>
          </w:p>
        </w:tc>
        <w:tc>
          <w:tcPr>
            <w:tcW w:w="850" w:type="dxa"/>
            <w:shd w:val="clear" w:color="auto" w:fill="auto"/>
            <w:noWrap/>
            <w:hideMark/>
          </w:tcPr>
          <w:p w14:paraId="203BCE55" w14:textId="7AD2EB11"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w:t>
            </w:r>
          </w:p>
        </w:tc>
        <w:tc>
          <w:tcPr>
            <w:tcW w:w="850" w:type="dxa"/>
            <w:shd w:val="clear" w:color="auto" w:fill="auto"/>
            <w:noWrap/>
            <w:hideMark/>
          </w:tcPr>
          <w:p w14:paraId="31674DEC" w14:textId="3B77706A"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113,5</w:t>
            </w:r>
          </w:p>
        </w:tc>
        <w:tc>
          <w:tcPr>
            <w:tcW w:w="850" w:type="dxa"/>
            <w:shd w:val="clear" w:color="auto" w:fill="auto"/>
            <w:noWrap/>
            <w:hideMark/>
          </w:tcPr>
          <w:p w14:paraId="632535AB" w14:textId="282E3564"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113,8</w:t>
            </w:r>
          </w:p>
        </w:tc>
      </w:tr>
      <w:tr w:rsidR="00E068D8" w:rsidRPr="00ED549B" w14:paraId="2EBF36E9" w14:textId="77777777" w:rsidTr="003A65C9">
        <w:trPr>
          <w:trHeight w:val="340"/>
        </w:trPr>
        <w:tc>
          <w:tcPr>
            <w:tcW w:w="850" w:type="dxa"/>
            <w:shd w:val="clear" w:color="auto" w:fill="auto"/>
            <w:noWrap/>
            <w:vAlign w:val="bottom"/>
            <w:hideMark/>
          </w:tcPr>
          <w:p w14:paraId="0A4557DC" w14:textId="77777777" w:rsidR="00E068D8" w:rsidRPr="00ED549B" w:rsidRDefault="00E068D8" w:rsidP="00E068D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hideMark/>
          </w:tcPr>
          <w:p w14:paraId="21485443" w14:textId="4982281F"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112,9</w:t>
            </w:r>
          </w:p>
        </w:tc>
        <w:tc>
          <w:tcPr>
            <w:tcW w:w="850" w:type="dxa"/>
            <w:shd w:val="clear" w:color="auto" w:fill="auto"/>
            <w:noWrap/>
            <w:hideMark/>
          </w:tcPr>
          <w:p w14:paraId="6ED550CC" w14:textId="30DF7808"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w:t>
            </w:r>
          </w:p>
        </w:tc>
        <w:tc>
          <w:tcPr>
            <w:tcW w:w="850" w:type="dxa"/>
            <w:shd w:val="clear" w:color="auto" w:fill="auto"/>
            <w:noWrap/>
            <w:hideMark/>
          </w:tcPr>
          <w:p w14:paraId="0889A6BC" w14:textId="65DA1EEC"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113,4</w:t>
            </w:r>
          </w:p>
        </w:tc>
        <w:tc>
          <w:tcPr>
            <w:tcW w:w="850" w:type="dxa"/>
            <w:shd w:val="clear" w:color="auto" w:fill="auto"/>
            <w:noWrap/>
            <w:hideMark/>
          </w:tcPr>
          <w:p w14:paraId="23CE4142" w14:textId="08F002C8"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113,4</w:t>
            </w:r>
          </w:p>
        </w:tc>
        <w:tc>
          <w:tcPr>
            <w:tcW w:w="850" w:type="dxa"/>
            <w:shd w:val="clear" w:color="auto" w:fill="auto"/>
            <w:noWrap/>
            <w:hideMark/>
          </w:tcPr>
          <w:p w14:paraId="3AAA34FA" w14:textId="02FA788B"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113,4</w:t>
            </w:r>
          </w:p>
        </w:tc>
      </w:tr>
      <w:tr w:rsidR="00E068D8" w:rsidRPr="00ED549B" w14:paraId="68D6C154" w14:textId="77777777" w:rsidTr="003A65C9">
        <w:trPr>
          <w:trHeight w:val="340"/>
        </w:trPr>
        <w:tc>
          <w:tcPr>
            <w:tcW w:w="850" w:type="dxa"/>
            <w:shd w:val="clear" w:color="auto" w:fill="auto"/>
            <w:noWrap/>
            <w:vAlign w:val="bottom"/>
            <w:hideMark/>
          </w:tcPr>
          <w:p w14:paraId="78AA452F" w14:textId="77777777" w:rsidR="00E068D8" w:rsidRPr="00ED549B" w:rsidRDefault="00E068D8" w:rsidP="00E068D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c>
          <w:tcPr>
            <w:tcW w:w="850" w:type="dxa"/>
            <w:shd w:val="clear" w:color="auto" w:fill="auto"/>
            <w:noWrap/>
            <w:hideMark/>
          </w:tcPr>
          <w:p w14:paraId="372D1349" w14:textId="3C174933"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113,8</w:t>
            </w:r>
          </w:p>
        </w:tc>
        <w:tc>
          <w:tcPr>
            <w:tcW w:w="850" w:type="dxa"/>
            <w:shd w:val="clear" w:color="auto" w:fill="auto"/>
            <w:noWrap/>
            <w:hideMark/>
          </w:tcPr>
          <w:p w14:paraId="5749B10F" w14:textId="4EE4878F"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113,5</w:t>
            </w:r>
          </w:p>
        </w:tc>
        <w:tc>
          <w:tcPr>
            <w:tcW w:w="850" w:type="dxa"/>
            <w:shd w:val="clear" w:color="auto" w:fill="auto"/>
            <w:noWrap/>
            <w:hideMark/>
          </w:tcPr>
          <w:p w14:paraId="411A689C" w14:textId="6E420C90"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113,5</w:t>
            </w:r>
          </w:p>
        </w:tc>
        <w:tc>
          <w:tcPr>
            <w:tcW w:w="850" w:type="dxa"/>
            <w:shd w:val="clear" w:color="auto" w:fill="auto"/>
            <w:noWrap/>
            <w:hideMark/>
          </w:tcPr>
          <w:p w14:paraId="2D2C128C" w14:textId="5EC7C77F"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112,4</w:t>
            </w:r>
          </w:p>
        </w:tc>
        <w:tc>
          <w:tcPr>
            <w:tcW w:w="850" w:type="dxa"/>
            <w:shd w:val="clear" w:color="auto" w:fill="auto"/>
            <w:noWrap/>
            <w:hideMark/>
          </w:tcPr>
          <w:p w14:paraId="0ED05197" w14:textId="17938F36" w:rsidR="00E068D8" w:rsidRPr="00ED549B" w:rsidRDefault="00E068D8" w:rsidP="00E068D8">
            <w:pPr>
              <w:spacing w:after="0" w:line="240" w:lineRule="auto"/>
              <w:rPr>
                <w:rFonts w:asciiTheme="majorHAnsi" w:eastAsia="Times New Roman" w:hAnsiTheme="majorHAnsi" w:cs="Arial"/>
                <w:sz w:val="24"/>
                <w:szCs w:val="24"/>
                <w:lang w:eastAsia="en-GB"/>
              </w:rPr>
            </w:pPr>
            <w:r w:rsidRPr="00E068D8">
              <w:rPr>
                <w:sz w:val="24"/>
                <w:szCs w:val="24"/>
              </w:rPr>
              <w:t>113,3</w:t>
            </w:r>
          </w:p>
        </w:tc>
      </w:tr>
    </w:tbl>
    <w:p w14:paraId="0C0E97B7" w14:textId="08CB6C8B" w:rsidR="00E068D8" w:rsidRDefault="00E068D8" w:rsidP="004F2AA4">
      <w:pPr>
        <w:jc w:val="both"/>
        <w:rPr>
          <w:rFonts w:ascii="Trebuchet MS" w:eastAsiaTheme="minorEastAsia" w:hAnsi="Trebuchet MS"/>
          <w:noProof/>
          <w:sz w:val="24"/>
          <w:szCs w:val="24"/>
        </w:rPr>
      </w:pPr>
    </w:p>
    <w:p w14:paraId="7F0FC192" w14:textId="1A81FD45" w:rsidR="00E068D8" w:rsidRDefault="00E068D8" w:rsidP="004F2AA4">
      <w:pPr>
        <w:jc w:val="both"/>
        <w:rPr>
          <w:rFonts w:ascii="Trebuchet MS" w:eastAsiaTheme="minorEastAsia" w:hAnsi="Trebuchet MS"/>
          <w:noProof/>
          <w:sz w:val="24"/>
          <w:szCs w:val="24"/>
        </w:rPr>
      </w:pPr>
    </w:p>
    <w:p w14:paraId="07DE0408" w14:textId="17029FD4" w:rsidR="00E068D8" w:rsidRPr="00061A01" w:rsidRDefault="00E068D8" w:rsidP="004F2AA4">
      <w:pPr>
        <w:jc w:val="both"/>
        <w:rPr>
          <w:rFonts w:ascii="Trebuchet MS" w:eastAsiaTheme="minorEastAsia" w:hAnsi="Trebuchet MS"/>
          <w:noProof/>
          <w:sz w:val="24"/>
          <w:szCs w:val="24"/>
        </w:rPr>
      </w:pPr>
      <w:r>
        <w:rPr>
          <w:noProof/>
        </w:rPr>
        <w:lastRenderedPageBreak/>
        <w:drawing>
          <wp:inline distT="0" distB="0" distL="0" distR="0" wp14:anchorId="5ABA55CA" wp14:editId="3595DD15">
            <wp:extent cx="6551930" cy="3929380"/>
            <wp:effectExtent l="0" t="0" r="1270" b="13970"/>
            <wp:docPr id="101" name="Grafik 101">
              <a:extLst xmlns:a="http://schemas.openxmlformats.org/drawingml/2006/main">
                <a:ext uri="{FF2B5EF4-FFF2-40B4-BE49-F238E27FC236}">
                  <a16:creationId xmlns:a16="http://schemas.microsoft.com/office/drawing/2014/main" id="{419CA653-BFCB-484A-9158-21BA988E6A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E8F40E6" w14:textId="1B1108C1" w:rsidR="00ED549B" w:rsidRDefault="00ED549B" w:rsidP="004F2AA4">
      <w:pPr>
        <w:jc w:val="both"/>
        <w:rPr>
          <w:rFonts w:ascii="Trebuchet MS" w:eastAsiaTheme="minorEastAsia" w:hAnsi="Trebuchet MS"/>
          <w:noProof/>
          <w:sz w:val="24"/>
          <w:szCs w:val="24"/>
        </w:rPr>
      </w:pPr>
    </w:p>
    <w:p w14:paraId="778991B4" w14:textId="1946BE8D" w:rsidR="00E068D8" w:rsidRPr="00061A01" w:rsidRDefault="00E068D8"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Test sonucunda yeterince değerli veriler elde edilememiştir. Arabanın başlangıç koşullarından toparlanması fazlasıyla zordur ve bu sebeple tüm testlerde yakın veriler elde edilmiştir. Göze çarpan tek sonuç, </w:t>
      </w:r>
      <m:oMath>
        <m:r>
          <w:rPr>
            <w:rFonts w:ascii="Cambria Math" w:hAnsi="Cambria Math"/>
            <w:noProof/>
            <w:sz w:val="24"/>
            <w:szCs w:val="24"/>
          </w:rPr>
          <m:t>α</m:t>
        </m:r>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düşük olduğu değerlerde simülasyonun daha uzun süre devam etmesidir. Bu özellikle </w:t>
      </w:r>
      <m:oMath>
        <m:r>
          <w:rPr>
            <w:rFonts w:ascii="Cambria Math" w:hAnsi="Cambria Math"/>
            <w:noProof/>
            <w:sz w:val="24"/>
            <w:szCs w:val="24"/>
          </w:rPr>
          <m:t>α</m:t>
        </m:r>
      </m:oMath>
      <w:r>
        <w:rPr>
          <w:rFonts w:ascii="Trebuchet MS" w:eastAsiaTheme="minorEastAsia" w:hAnsi="Trebuchet MS"/>
          <w:noProof/>
          <w:sz w:val="24"/>
          <w:szCs w:val="24"/>
        </w:rPr>
        <w:t xml:space="preserve"> değeri için geçerlidir.</w:t>
      </w:r>
    </w:p>
    <w:p w14:paraId="65E2B535" w14:textId="4A08E796" w:rsidR="00ED549B" w:rsidRDefault="00E068D8"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  </w:t>
      </w:r>
    </w:p>
    <w:p w14:paraId="52A94074" w14:textId="421A8F9C" w:rsidR="00E068D8" w:rsidRDefault="00E068D8" w:rsidP="004F2AA4">
      <w:pPr>
        <w:jc w:val="both"/>
        <w:rPr>
          <w:rFonts w:ascii="Trebuchet MS" w:eastAsiaTheme="minorEastAsia" w:hAnsi="Trebuchet MS"/>
          <w:noProof/>
          <w:sz w:val="24"/>
          <w:szCs w:val="24"/>
        </w:rPr>
      </w:pPr>
    </w:p>
    <w:p w14:paraId="10043BFA" w14:textId="0D7D934E" w:rsidR="00E068D8" w:rsidRDefault="00E068D8" w:rsidP="004F2AA4">
      <w:pPr>
        <w:jc w:val="both"/>
        <w:rPr>
          <w:rFonts w:ascii="Trebuchet MS" w:eastAsiaTheme="minorEastAsia" w:hAnsi="Trebuchet MS"/>
          <w:noProof/>
          <w:sz w:val="24"/>
          <w:szCs w:val="24"/>
        </w:rPr>
      </w:pPr>
    </w:p>
    <w:p w14:paraId="2588D4A1" w14:textId="0D51EE4C" w:rsidR="00E068D8" w:rsidRDefault="00E068D8" w:rsidP="004F2AA4">
      <w:pPr>
        <w:jc w:val="both"/>
        <w:rPr>
          <w:rFonts w:ascii="Trebuchet MS" w:eastAsiaTheme="minorEastAsia" w:hAnsi="Trebuchet MS"/>
          <w:noProof/>
          <w:sz w:val="24"/>
          <w:szCs w:val="24"/>
        </w:rPr>
      </w:pPr>
    </w:p>
    <w:p w14:paraId="1B2F89DE" w14:textId="09C8BC3B" w:rsidR="00E068D8" w:rsidRDefault="00E068D8" w:rsidP="004F2AA4">
      <w:pPr>
        <w:jc w:val="both"/>
        <w:rPr>
          <w:rFonts w:ascii="Trebuchet MS" w:eastAsiaTheme="minorEastAsia" w:hAnsi="Trebuchet MS"/>
          <w:noProof/>
          <w:sz w:val="24"/>
          <w:szCs w:val="24"/>
        </w:rPr>
      </w:pPr>
    </w:p>
    <w:p w14:paraId="74E9C7D9" w14:textId="77777777" w:rsidR="00E068D8" w:rsidRPr="00061A01" w:rsidRDefault="00E068D8" w:rsidP="004F2AA4">
      <w:pPr>
        <w:jc w:val="both"/>
        <w:rPr>
          <w:rFonts w:ascii="Trebuchet MS" w:eastAsiaTheme="minorEastAsia" w:hAnsi="Trebuchet MS"/>
          <w:noProof/>
          <w:sz w:val="24"/>
          <w:szCs w:val="24"/>
        </w:rPr>
      </w:pPr>
    </w:p>
    <w:p w14:paraId="73DC89CF" w14:textId="6E9FAD8D" w:rsidR="00ED549B" w:rsidRPr="00061A01" w:rsidRDefault="00ED549B" w:rsidP="004F2AA4">
      <w:pPr>
        <w:jc w:val="both"/>
        <w:rPr>
          <w:rFonts w:ascii="Trebuchet MS" w:eastAsiaTheme="minorEastAsia" w:hAnsi="Trebuchet MS"/>
          <w:noProof/>
          <w:sz w:val="24"/>
          <w:szCs w:val="24"/>
        </w:rPr>
      </w:pPr>
    </w:p>
    <w:p w14:paraId="7ED1F507" w14:textId="57B202A8" w:rsidR="00ED549B" w:rsidRPr="00061A01" w:rsidRDefault="00ED549B" w:rsidP="004F2AA4">
      <w:pPr>
        <w:jc w:val="both"/>
        <w:rPr>
          <w:rFonts w:ascii="Trebuchet MS" w:eastAsiaTheme="minorEastAsia" w:hAnsi="Trebuchet MS"/>
          <w:noProof/>
          <w:sz w:val="24"/>
          <w:szCs w:val="24"/>
        </w:rPr>
      </w:pPr>
    </w:p>
    <w:p w14:paraId="631CBD46" w14:textId="609602E4" w:rsidR="00ED549B" w:rsidRPr="00061A01" w:rsidRDefault="00ED549B" w:rsidP="004F2AA4">
      <w:pPr>
        <w:jc w:val="both"/>
        <w:rPr>
          <w:rFonts w:ascii="Trebuchet MS" w:eastAsiaTheme="minorEastAsia" w:hAnsi="Trebuchet MS"/>
          <w:noProof/>
          <w:sz w:val="24"/>
          <w:szCs w:val="24"/>
        </w:rPr>
      </w:pPr>
    </w:p>
    <w:p w14:paraId="75F9C435" w14:textId="09E92E3A" w:rsidR="00ED549B" w:rsidRPr="00061A01" w:rsidRDefault="00ED549B" w:rsidP="004F2AA4">
      <w:pPr>
        <w:jc w:val="both"/>
        <w:rPr>
          <w:rFonts w:ascii="Trebuchet MS" w:eastAsiaTheme="minorEastAsia" w:hAnsi="Trebuchet MS"/>
          <w:noProof/>
          <w:sz w:val="24"/>
          <w:szCs w:val="24"/>
        </w:rPr>
      </w:pPr>
    </w:p>
    <w:p w14:paraId="519F1C0B" w14:textId="6003BBF1" w:rsidR="00ED549B" w:rsidRPr="00061A01" w:rsidRDefault="00ED549B" w:rsidP="004F2AA4">
      <w:pPr>
        <w:jc w:val="both"/>
        <w:rPr>
          <w:rFonts w:ascii="Trebuchet MS" w:eastAsiaTheme="minorEastAsia" w:hAnsi="Trebuchet MS"/>
          <w:noProof/>
          <w:sz w:val="24"/>
          <w:szCs w:val="24"/>
        </w:rPr>
      </w:pPr>
    </w:p>
    <w:p w14:paraId="0A4E069D" w14:textId="6E606463" w:rsidR="00ED549B" w:rsidRPr="00061A01" w:rsidRDefault="00ED549B" w:rsidP="004F2AA4">
      <w:pPr>
        <w:jc w:val="both"/>
        <w:rPr>
          <w:rFonts w:ascii="Trebuchet MS" w:eastAsiaTheme="minorEastAsia" w:hAnsi="Trebuchet MS"/>
          <w:noProof/>
          <w:sz w:val="24"/>
          <w:szCs w:val="24"/>
        </w:rPr>
      </w:pPr>
    </w:p>
    <w:p w14:paraId="02F82261" w14:textId="044B92D2" w:rsidR="00ED549B" w:rsidRPr="00061A01" w:rsidRDefault="00ED549B" w:rsidP="004F2AA4">
      <w:pPr>
        <w:jc w:val="both"/>
        <w:rPr>
          <w:rFonts w:ascii="Trebuchet MS" w:eastAsiaTheme="minorEastAsia" w:hAnsi="Trebuchet MS"/>
          <w:noProof/>
          <w:sz w:val="24"/>
          <w:szCs w:val="24"/>
        </w:rPr>
      </w:pPr>
    </w:p>
    <w:p w14:paraId="624C42E1" w14:textId="77777777" w:rsidR="00ED549B" w:rsidRPr="00061A01" w:rsidRDefault="00ED549B" w:rsidP="004F2AA4">
      <w:pPr>
        <w:jc w:val="both"/>
        <w:rPr>
          <w:rFonts w:ascii="Trebuchet MS" w:eastAsiaTheme="minorEastAsia" w:hAnsi="Trebuchet MS"/>
          <w:noProof/>
          <w:sz w:val="24"/>
          <w:szCs w:val="24"/>
        </w:rPr>
      </w:pPr>
    </w:p>
    <w:p w14:paraId="78B9D40C" w14:textId="0C08BB23" w:rsidR="00ED549B" w:rsidRPr="00061A01" w:rsidRDefault="00ED549B" w:rsidP="004F2AA4">
      <w:pPr>
        <w:jc w:val="both"/>
        <w:rPr>
          <w:rFonts w:ascii="Trebuchet MS" w:eastAsiaTheme="minorEastAsia" w:hAnsi="Trebuchet MS"/>
          <w:noProof/>
          <w:sz w:val="24"/>
          <w:szCs w:val="24"/>
        </w:rPr>
      </w:pPr>
    </w:p>
    <w:p w14:paraId="03833115" w14:textId="42BECE02" w:rsidR="00ED549B" w:rsidRPr="00ED549B" w:rsidRDefault="00ED549B" w:rsidP="00ED549B">
      <w:pPr>
        <w:jc w:val="both"/>
        <w:rPr>
          <w:rFonts w:ascii="Trebuchet MS" w:eastAsiaTheme="minorEastAsia" w:hAnsi="Trebuchet MS"/>
          <w:b/>
          <w:noProof/>
          <w:sz w:val="32"/>
          <w:szCs w:val="24"/>
        </w:rPr>
      </w:pPr>
      <m:oMath>
        <m:r>
          <m:rPr>
            <m:sty m:val="bi"/>
          </m:rPr>
          <w:rPr>
            <w:rFonts w:ascii="Cambria Math" w:eastAsiaTheme="minorEastAsia" w:hAnsi="Cambria Math"/>
            <w:noProof/>
            <w:sz w:val="32"/>
            <w:szCs w:val="24"/>
          </w:rPr>
          <w:lastRenderedPageBreak/>
          <m:t>x</m:t>
        </m:r>
      </m:oMath>
      <w:r>
        <w:rPr>
          <w:rFonts w:ascii="Trebuchet MS" w:eastAsiaTheme="minorEastAsia" w:hAnsi="Trebuchet MS"/>
          <w:b/>
          <w:noProof/>
          <w:sz w:val="32"/>
          <w:szCs w:val="24"/>
        </w:rPr>
        <w:t>’in Sınırda Olması Durumu:</w:t>
      </w:r>
    </w:p>
    <w:p w14:paraId="45FFDB0C" w14:textId="37A15041" w:rsidR="00ED549B" w:rsidRDefault="00E068D8"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Önceki test gibi sınır koşullarda başlatılan bir durumdur. Bu sefer çubuk rahat bir açıdayken araba duvara yakın bir konumda bulunmakta ve hızlanmaktadır. </w:t>
      </w:r>
    </w:p>
    <w:p w14:paraId="4388D266" w14:textId="77777777" w:rsidR="00726268" w:rsidRDefault="00726268" w:rsidP="00726268">
      <w:pPr>
        <w:jc w:val="both"/>
        <w:rPr>
          <w:rFonts w:ascii="Trebuchet MS" w:eastAsiaTheme="minorEastAsia" w:hAnsi="Trebuchet MS"/>
          <w:noProof/>
          <w:sz w:val="24"/>
          <w:szCs w:val="24"/>
        </w:rPr>
      </w:pPr>
      <m:oMath>
        <m:r>
          <w:rPr>
            <w:rFonts w:ascii="Cambria Math" w:hAnsi="Cambria Math"/>
            <w:noProof/>
            <w:sz w:val="24"/>
            <w:szCs w:val="24"/>
          </w:rPr>
          <m:t>α</m:t>
        </m:r>
      </m:oMath>
      <w:r w:rsidRPr="00DA0FA9">
        <w:rPr>
          <w:rFonts w:ascii="Trebuchet MS" w:eastAsiaTheme="minorEastAsia" w:hAnsi="Trebuchet MS"/>
          <w:noProof/>
          <w:sz w:val="24"/>
          <w:szCs w:val="24"/>
        </w:rPr>
        <w:t xml:space="preser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değerleri 0.4 iken durum değişkenleri ve beklenti hatası şu şekilde değişmiştir:</w:t>
      </w:r>
    </w:p>
    <w:p w14:paraId="4290AEA5" w14:textId="114D8DE9" w:rsidR="00726268" w:rsidRDefault="00726268" w:rsidP="004F2AA4">
      <w:pPr>
        <w:jc w:val="both"/>
      </w:pPr>
      <w:r>
        <w:rPr>
          <w:noProof/>
        </w:rPr>
        <w:drawing>
          <wp:inline distT="0" distB="0" distL="0" distR="0" wp14:anchorId="309D73D3" wp14:editId="6ED8E171">
            <wp:extent cx="5848350" cy="4171950"/>
            <wp:effectExtent l="0" t="0" r="0" b="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9">
                      <a:extLst>
                        <a:ext uri="{28A0092B-C50C-407E-A947-70E740481C1C}">
                          <a14:useLocalDpi xmlns:a14="http://schemas.microsoft.com/office/drawing/2010/main" val="0"/>
                        </a:ext>
                      </a:extLst>
                    </a:blip>
                    <a:srcRect t="4989"/>
                    <a:stretch/>
                  </pic:blipFill>
                  <pic:spPr bwMode="auto">
                    <a:xfrm>
                      <a:off x="0" y="0"/>
                      <a:ext cx="5848350" cy="4171950"/>
                    </a:xfrm>
                    <a:prstGeom prst="rect">
                      <a:avLst/>
                    </a:prstGeom>
                    <a:noFill/>
                    <a:ln>
                      <a:noFill/>
                    </a:ln>
                    <a:extLst>
                      <a:ext uri="{53640926-AAD7-44D8-BBD7-CCE9431645EC}">
                        <a14:shadowObscured xmlns:a14="http://schemas.microsoft.com/office/drawing/2010/main"/>
                      </a:ext>
                    </a:extLst>
                  </pic:spPr>
                </pic:pic>
              </a:graphicData>
            </a:graphic>
          </wp:inline>
        </w:drawing>
      </w:r>
      <w:r w:rsidRPr="00726268">
        <w:t xml:space="preserve"> </w:t>
      </w:r>
      <w:r>
        <w:rPr>
          <w:noProof/>
        </w:rPr>
        <w:drawing>
          <wp:inline distT="0" distB="0" distL="0" distR="0" wp14:anchorId="17834BBE" wp14:editId="79207963">
            <wp:extent cx="5848350" cy="4391025"/>
            <wp:effectExtent l="0" t="0" r="0" b="9525"/>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6C3DF31" w14:textId="3331039C" w:rsidR="00726268" w:rsidRDefault="00726268" w:rsidP="00726268">
      <w:pPr>
        <w:jc w:val="both"/>
        <w:rPr>
          <w:rFonts w:ascii="Trebuchet MS" w:eastAsiaTheme="minorEastAsia" w:hAnsi="Trebuchet MS"/>
          <w:noProof/>
          <w:sz w:val="24"/>
          <w:szCs w:val="24"/>
        </w:rPr>
      </w:pPr>
      <w:r>
        <w:rPr>
          <w:rFonts w:ascii="Trebuchet MS" w:eastAsiaTheme="minorEastAsia" w:hAnsi="Trebuchet MS"/>
          <w:noProof/>
          <w:sz w:val="24"/>
          <w:szCs w:val="24"/>
        </w:rPr>
        <w:lastRenderedPageBreak/>
        <w:t xml:space="preserve">Beklenti hatasının 0’a yakın bir değerde ilerlediği görülür. Ayrıca arabanın hızını yeterince çabuk düşüremeyip önündeki duvara çarptığı ve simülasyonun durdurulduğu gözlenir. </w:t>
      </w:r>
    </w:p>
    <w:p w14:paraId="03563FBC" w14:textId="77777777" w:rsidR="00726268" w:rsidRDefault="00726268" w:rsidP="00726268">
      <w:pPr>
        <w:jc w:val="both"/>
        <w:rPr>
          <w:rFonts w:ascii="Trebuchet MS" w:eastAsiaTheme="minorEastAsia" w:hAnsi="Trebuchet MS"/>
          <w:noProof/>
          <w:sz w:val="24"/>
          <w:szCs w:val="24"/>
        </w:rPr>
      </w:pPr>
      <w:r>
        <w:rPr>
          <w:rFonts w:ascii="Trebuchet MS" w:eastAsiaTheme="minorEastAsia" w:hAnsi="Trebuchet MS"/>
          <w:noProof/>
          <w:sz w:val="24"/>
          <w:szCs w:val="24"/>
        </w:rPr>
        <w:t>Test sonucunda elde edilen beklenti hata performansları:</w:t>
      </w:r>
    </w:p>
    <w:tbl>
      <w:tblPr>
        <w:tblW w:w="5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850"/>
        <w:gridCol w:w="934"/>
        <w:gridCol w:w="850"/>
        <w:gridCol w:w="850"/>
        <w:gridCol w:w="850"/>
      </w:tblGrid>
      <w:tr w:rsidR="00726268" w:rsidRPr="00ED549B" w14:paraId="3551137B" w14:textId="77777777" w:rsidTr="003A65C9">
        <w:trPr>
          <w:trHeight w:val="340"/>
        </w:trPr>
        <w:tc>
          <w:tcPr>
            <w:tcW w:w="850" w:type="dxa"/>
            <w:shd w:val="clear" w:color="auto" w:fill="auto"/>
            <w:noWrap/>
            <w:vAlign w:val="bottom"/>
            <w:hideMark/>
          </w:tcPr>
          <w:p w14:paraId="1ED7B61D" w14:textId="77777777" w:rsidR="00726268" w:rsidRPr="00ED549B" w:rsidRDefault="00726268" w:rsidP="003A65C9">
            <w:pPr>
              <w:spacing w:after="0" w:line="240" w:lineRule="auto"/>
              <w:rPr>
                <w:rFonts w:asciiTheme="majorHAnsi" w:eastAsia="Times New Roman" w:hAnsiTheme="majorHAnsi" w:cs="Times New Roman"/>
                <w:sz w:val="24"/>
                <w:szCs w:val="24"/>
                <w:lang w:eastAsia="en-GB"/>
              </w:rPr>
            </w:pPr>
            <m:oMathPara>
              <m:oMath>
                <m:r>
                  <m:rPr>
                    <m:sty m:val="bi"/>
                  </m:rPr>
                  <w:rPr>
                    <w:rFonts w:ascii="Cambria Math" w:hAnsi="Cambria Math"/>
                    <w:noProof/>
                    <w:sz w:val="24"/>
                    <w:szCs w:val="24"/>
                  </w:rPr>
                  <m:t>α\</m:t>
                </m:r>
                <m:r>
                  <m:rPr>
                    <m:sty m:val="bi"/>
                  </m:rPr>
                  <w:rPr>
                    <w:rFonts w:ascii="Cambria Math" w:eastAsiaTheme="minorEastAsia" w:hAnsi="Cambria Math"/>
                    <w:noProof/>
                    <w:sz w:val="24"/>
                    <w:szCs w:val="24"/>
                  </w:rPr>
                  <m:t>δ</m:t>
                </m:r>
              </m:oMath>
            </m:oMathPara>
          </w:p>
        </w:tc>
        <w:tc>
          <w:tcPr>
            <w:tcW w:w="850" w:type="dxa"/>
            <w:shd w:val="clear" w:color="auto" w:fill="auto"/>
            <w:noWrap/>
            <w:vAlign w:val="bottom"/>
            <w:hideMark/>
          </w:tcPr>
          <w:p w14:paraId="54722D75" w14:textId="77777777" w:rsidR="00726268" w:rsidRPr="00ED549B" w:rsidRDefault="0072626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50" w:type="dxa"/>
            <w:shd w:val="clear" w:color="auto" w:fill="auto"/>
            <w:noWrap/>
            <w:vAlign w:val="bottom"/>
            <w:hideMark/>
          </w:tcPr>
          <w:p w14:paraId="3B46C0D0" w14:textId="77777777" w:rsidR="00726268" w:rsidRPr="00ED549B" w:rsidRDefault="0072626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vAlign w:val="bottom"/>
            <w:hideMark/>
          </w:tcPr>
          <w:p w14:paraId="245FC734" w14:textId="77777777" w:rsidR="00726268" w:rsidRPr="00ED549B" w:rsidRDefault="0072626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vAlign w:val="bottom"/>
            <w:hideMark/>
          </w:tcPr>
          <w:p w14:paraId="0969CEFD" w14:textId="77777777" w:rsidR="00726268" w:rsidRPr="00ED549B" w:rsidRDefault="0072626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vAlign w:val="bottom"/>
            <w:hideMark/>
          </w:tcPr>
          <w:p w14:paraId="3B36831F" w14:textId="77777777" w:rsidR="00726268" w:rsidRPr="00ED549B" w:rsidRDefault="0072626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r>
      <w:tr w:rsidR="00726268" w:rsidRPr="00ED549B" w14:paraId="27C88D7C" w14:textId="77777777" w:rsidTr="003A65C9">
        <w:trPr>
          <w:trHeight w:val="340"/>
        </w:trPr>
        <w:tc>
          <w:tcPr>
            <w:tcW w:w="850" w:type="dxa"/>
            <w:shd w:val="clear" w:color="auto" w:fill="auto"/>
            <w:noWrap/>
            <w:vAlign w:val="bottom"/>
            <w:hideMark/>
          </w:tcPr>
          <w:p w14:paraId="026519A6" w14:textId="77777777" w:rsidR="00726268" w:rsidRPr="00ED549B" w:rsidRDefault="00726268" w:rsidP="0072626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50" w:type="dxa"/>
            <w:shd w:val="clear" w:color="auto" w:fill="auto"/>
            <w:noWrap/>
            <w:hideMark/>
          </w:tcPr>
          <w:p w14:paraId="7B959F1D" w14:textId="199AC875"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287</w:t>
            </w:r>
          </w:p>
        </w:tc>
        <w:tc>
          <w:tcPr>
            <w:tcW w:w="850" w:type="dxa"/>
            <w:shd w:val="clear" w:color="auto" w:fill="auto"/>
            <w:noWrap/>
            <w:hideMark/>
          </w:tcPr>
          <w:p w14:paraId="36060304" w14:textId="6D823F68"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260,27</w:t>
            </w:r>
          </w:p>
        </w:tc>
        <w:tc>
          <w:tcPr>
            <w:tcW w:w="850" w:type="dxa"/>
            <w:shd w:val="clear" w:color="auto" w:fill="auto"/>
            <w:noWrap/>
            <w:hideMark/>
          </w:tcPr>
          <w:p w14:paraId="1FAE7504" w14:textId="773FE1E3"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186,2</w:t>
            </w:r>
          </w:p>
        </w:tc>
        <w:tc>
          <w:tcPr>
            <w:tcW w:w="850" w:type="dxa"/>
            <w:shd w:val="clear" w:color="auto" w:fill="auto"/>
            <w:noWrap/>
            <w:hideMark/>
          </w:tcPr>
          <w:p w14:paraId="02CBD5A7" w14:textId="1DF25C10"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236,3</w:t>
            </w:r>
          </w:p>
        </w:tc>
        <w:tc>
          <w:tcPr>
            <w:tcW w:w="850" w:type="dxa"/>
            <w:shd w:val="clear" w:color="auto" w:fill="auto"/>
            <w:noWrap/>
            <w:hideMark/>
          </w:tcPr>
          <w:p w14:paraId="60D007CF" w14:textId="433B1126"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185,2</w:t>
            </w:r>
          </w:p>
        </w:tc>
      </w:tr>
      <w:tr w:rsidR="00726268" w:rsidRPr="00ED549B" w14:paraId="5EF2E645" w14:textId="77777777" w:rsidTr="003A65C9">
        <w:trPr>
          <w:trHeight w:val="340"/>
        </w:trPr>
        <w:tc>
          <w:tcPr>
            <w:tcW w:w="850" w:type="dxa"/>
            <w:shd w:val="clear" w:color="auto" w:fill="auto"/>
            <w:noWrap/>
            <w:vAlign w:val="bottom"/>
            <w:hideMark/>
          </w:tcPr>
          <w:p w14:paraId="53E88D23" w14:textId="77777777" w:rsidR="00726268" w:rsidRPr="00ED549B" w:rsidRDefault="00726268" w:rsidP="0072626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hideMark/>
          </w:tcPr>
          <w:p w14:paraId="1B7B4F4F" w14:textId="457CE319"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293,6</w:t>
            </w:r>
          </w:p>
        </w:tc>
        <w:tc>
          <w:tcPr>
            <w:tcW w:w="850" w:type="dxa"/>
            <w:shd w:val="clear" w:color="auto" w:fill="auto"/>
            <w:noWrap/>
            <w:hideMark/>
          </w:tcPr>
          <w:p w14:paraId="649E4A23" w14:textId="03E2FFA3"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474,6</w:t>
            </w:r>
          </w:p>
        </w:tc>
        <w:tc>
          <w:tcPr>
            <w:tcW w:w="850" w:type="dxa"/>
            <w:shd w:val="clear" w:color="auto" w:fill="auto"/>
            <w:noWrap/>
            <w:hideMark/>
          </w:tcPr>
          <w:p w14:paraId="278F02A6" w14:textId="60681D62"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255,6</w:t>
            </w:r>
          </w:p>
        </w:tc>
        <w:tc>
          <w:tcPr>
            <w:tcW w:w="850" w:type="dxa"/>
            <w:shd w:val="clear" w:color="auto" w:fill="auto"/>
            <w:noWrap/>
            <w:hideMark/>
          </w:tcPr>
          <w:p w14:paraId="34655D4B" w14:textId="3EC9F1A2"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234,1</w:t>
            </w:r>
          </w:p>
        </w:tc>
        <w:tc>
          <w:tcPr>
            <w:tcW w:w="850" w:type="dxa"/>
            <w:shd w:val="clear" w:color="auto" w:fill="auto"/>
            <w:noWrap/>
            <w:hideMark/>
          </w:tcPr>
          <w:p w14:paraId="2FB8C88F" w14:textId="2DB9A725"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236,3</w:t>
            </w:r>
          </w:p>
        </w:tc>
      </w:tr>
      <w:tr w:rsidR="00726268" w:rsidRPr="00ED549B" w14:paraId="1E1665BF" w14:textId="77777777" w:rsidTr="003A65C9">
        <w:trPr>
          <w:trHeight w:val="340"/>
        </w:trPr>
        <w:tc>
          <w:tcPr>
            <w:tcW w:w="850" w:type="dxa"/>
            <w:shd w:val="clear" w:color="auto" w:fill="auto"/>
            <w:noWrap/>
            <w:vAlign w:val="bottom"/>
            <w:hideMark/>
          </w:tcPr>
          <w:p w14:paraId="2778DA7B" w14:textId="77777777" w:rsidR="00726268" w:rsidRPr="00ED549B" w:rsidRDefault="00726268" w:rsidP="0072626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hideMark/>
          </w:tcPr>
          <w:p w14:paraId="62626C5C" w14:textId="3AD0B778"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429</w:t>
            </w:r>
          </w:p>
        </w:tc>
        <w:tc>
          <w:tcPr>
            <w:tcW w:w="850" w:type="dxa"/>
            <w:shd w:val="clear" w:color="auto" w:fill="auto"/>
            <w:noWrap/>
            <w:hideMark/>
          </w:tcPr>
          <w:p w14:paraId="74E3F0CB" w14:textId="54EF9AC2"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473</w:t>
            </w:r>
          </w:p>
        </w:tc>
        <w:tc>
          <w:tcPr>
            <w:tcW w:w="850" w:type="dxa"/>
            <w:shd w:val="clear" w:color="auto" w:fill="auto"/>
            <w:noWrap/>
            <w:hideMark/>
          </w:tcPr>
          <w:p w14:paraId="679980BF" w14:textId="2C9821D3"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350,6</w:t>
            </w:r>
          </w:p>
        </w:tc>
        <w:tc>
          <w:tcPr>
            <w:tcW w:w="850" w:type="dxa"/>
            <w:shd w:val="clear" w:color="auto" w:fill="auto"/>
            <w:noWrap/>
            <w:hideMark/>
          </w:tcPr>
          <w:p w14:paraId="06ED19E6" w14:textId="047390A4"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336,1</w:t>
            </w:r>
          </w:p>
        </w:tc>
        <w:tc>
          <w:tcPr>
            <w:tcW w:w="850" w:type="dxa"/>
            <w:shd w:val="clear" w:color="auto" w:fill="auto"/>
            <w:noWrap/>
            <w:hideMark/>
          </w:tcPr>
          <w:p w14:paraId="51073F5B" w14:textId="4285AADC"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272,3</w:t>
            </w:r>
          </w:p>
        </w:tc>
      </w:tr>
      <w:tr w:rsidR="00726268" w:rsidRPr="00ED549B" w14:paraId="6124B546" w14:textId="77777777" w:rsidTr="003A65C9">
        <w:trPr>
          <w:trHeight w:val="340"/>
        </w:trPr>
        <w:tc>
          <w:tcPr>
            <w:tcW w:w="850" w:type="dxa"/>
            <w:shd w:val="clear" w:color="auto" w:fill="auto"/>
            <w:noWrap/>
            <w:vAlign w:val="bottom"/>
            <w:hideMark/>
          </w:tcPr>
          <w:p w14:paraId="5C4A0223" w14:textId="77777777" w:rsidR="00726268" w:rsidRPr="00ED549B" w:rsidRDefault="00726268" w:rsidP="0072626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hideMark/>
          </w:tcPr>
          <w:p w14:paraId="1E40E9EF" w14:textId="053E490E"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451,8</w:t>
            </w:r>
          </w:p>
        </w:tc>
        <w:tc>
          <w:tcPr>
            <w:tcW w:w="850" w:type="dxa"/>
            <w:shd w:val="clear" w:color="auto" w:fill="auto"/>
            <w:noWrap/>
            <w:hideMark/>
          </w:tcPr>
          <w:p w14:paraId="3B5B3AE9" w14:textId="2FF07182"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468,4</w:t>
            </w:r>
          </w:p>
        </w:tc>
        <w:tc>
          <w:tcPr>
            <w:tcW w:w="850" w:type="dxa"/>
            <w:shd w:val="clear" w:color="auto" w:fill="auto"/>
            <w:noWrap/>
            <w:hideMark/>
          </w:tcPr>
          <w:p w14:paraId="35EFC241" w14:textId="34D66390"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412,7</w:t>
            </w:r>
          </w:p>
        </w:tc>
        <w:tc>
          <w:tcPr>
            <w:tcW w:w="850" w:type="dxa"/>
            <w:shd w:val="clear" w:color="auto" w:fill="auto"/>
            <w:noWrap/>
            <w:hideMark/>
          </w:tcPr>
          <w:p w14:paraId="49FC07A3" w14:textId="2F488966"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307,9</w:t>
            </w:r>
          </w:p>
        </w:tc>
        <w:tc>
          <w:tcPr>
            <w:tcW w:w="850" w:type="dxa"/>
            <w:shd w:val="clear" w:color="auto" w:fill="auto"/>
            <w:noWrap/>
            <w:hideMark/>
          </w:tcPr>
          <w:p w14:paraId="64BDD1C1" w14:textId="0397E45F"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221,8</w:t>
            </w:r>
          </w:p>
        </w:tc>
      </w:tr>
      <w:tr w:rsidR="00726268" w:rsidRPr="00ED549B" w14:paraId="4A12180A" w14:textId="77777777" w:rsidTr="003A65C9">
        <w:trPr>
          <w:trHeight w:val="340"/>
        </w:trPr>
        <w:tc>
          <w:tcPr>
            <w:tcW w:w="850" w:type="dxa"/>
            <w:shd w:val="clear" w:color="auto" w:fill="auto"/>
            <w:noWrap/>
            <w:vAlign w:val="bottom"/>
            <w:hideMark/>
          </w:tcPr>
          <w:p w14:paraId="584B284D" w14:textId="77777777" w:rsidR="00726268" w:rsidRPr="00ED549B" w:rsidRDefault="00726268" w:rsidP="0072626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c>
          <w:tcPr>
            <w:tcW w:w="850" w:type="dxa"/>
            <w:shd w:val="clear" w:color="auto" w:fill="auto"/>
            <w:noWrap/>
            <w:hideMark/>
          </w:tcPr>
          <w:p w14:paraId="56560510" w14:textId="033427CC"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463,8</w:t>
            </w:r>
          </w:p>
        </w:tc>
        <w:tc>
          <w:tcPr>
            <w:tcW w:w="850" w:type="dxa"/>
            <w:shd w:val="clear" w:color="auto" w:fill="auto"/>
            <w:noWrap/>
            <w:hideMark/>
          </w:tcPr>
          <w:p w14:paraId="3D0D10A7" w14:textId="01981609"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471,4</w:t>
            </w:r>
          </w:p>
        </w:tc>
        <w:tc>
          <w:tcPr>
            <w:tcW w:w="850" w:type="dxa"/>
            <w:shd w:val="clear" w:color="auto" w:fill="auto"/>
            <w:noWrap/>
            <w:hideMark/>
          </w:tcPr>
          <w:p w14:paraId="3944A857" w14:textId="781D4048"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380,9</w:t>
            </w:r>
          </w:p>
        </w:tc>
        <w:tc>
          <w:tcPr>
            <w:tcW w:w="850" w:type="dxa"/>
            <w:shd w:val="clear" w:color="auto" w:fill="auto"/>
            <w:noWrap/>
            <w:hideMark/>
          </w:tcPr>
          <w:p w14:paraId="19FAEAFF" w14:textId="1E65E60A"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356,7</w:t>
            </w:r>
          </w:p>
        </w:tc>
        <w:tc>
          <w:tcPr>
            <w:tcW w:w="850" w:type="dxa"/>
            <w:shd w:val="clear" w:color="auto" w:fill="auto"/>
            <w:noWrap/>
            <w:hideMark/>
          </w:tcPr>
          <w:p w14:paraId="4A1606DD" w14:textId="3E44B937"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356,4</w:t>
            </w:r>
          </w:p>
        </w:tc>
      </w:tr>
    </w:tbl>
    <w:p w14:paraId="1ECD9660" w14:textId="38C75D1C" w:rsidR="00726268" w:rsidRDefault="00726268" w:rsidP="00726268">
      <w:pPr>
        <w:jc w:val="both"/>
        <w:rPr>
          <w:rFonts w:ascii="Trebuchet MS" w:eastAsiaTheme="minorEastAsia" w:hAnsi="Trebuchet MS"/>
          <w:noProof/>
          <w:sz w:val="24"/>
          <w:szCs w:val="24"/>
        </w:rPr>
      </w:pPr>
    </w:p>
    <w:p w14:paraId="534BDD67" w14:textId="45F0044C" w:rsidR="00726268" w:rsidRDefault="00726268" w:rsidP="00726268">
      <w:pPr>
        <w:jc w:val="both"/>
        <w:rPr>
          <w:rFonts w:ascii="Trebuchet MS" w:eastAsiaTheme="minorEastAsia" w:hAnsi="Trebuchet MS"/>
          <w:noProof/>
          <w:sz w:val="24"/>
          <w:szCs w:val="24"/>
        </w:rPr>
      </w:pPr>
      <w:r>
        <w:rPr>
          <w:noProof/>
        </w:rPr>
        <w:drawing>
          <wp:inline distT="0" distB="0" distL="0" distR="0" wp14:anchorId="23E1AED4" wp14:editId="01DE00AC">
            <wp:extent cx="6551930" cy="3936365"/>
            <wp:effectExtent l="0" t="0" r="1270" b="6985"/>
            <wp:docPr id="106" name="Grafik 106">
              <a:extLst xmlns:a="http://schemas.openxmlformats.org/drawingml/2006/main">
                <a:ext uri="{FF2B5EF4-FFF2-40B4-BE49-F238E27FC236}">
                  <a16:creationId xmlns:a16="http://schemas.microsoft.com/office/drawing/2014/main" id="{7EDCCD31-99A9-4F3C-9A72-3F82C8F039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B55473E" w14:textId="77777777" w:rsidR="00726268" w:rsidRDefault="00726268" w:rsidP="00726268">
      <w:pPr>
        <w:jc w:val="both"/>
        <w:rPr>
          <w:rFonts w:ascii="Trebuchet MS" w:eastAsiaTheme="minorEastAsia" w:hAnsi="Trebuchet MS"/>
          <w:noProof/>
          <w:sz w:val="24"/>
          <w:szCs w:val="24"/>
        </w:rPr>
      </w:pPr>
    </w:p>
    <w:p w14:paraId="719B0C22" w14:textId="77777777" w:rsidR="00726268" w:rsidRDefault="00726268" w:rsidP="00726268">
      <w:pPr>
        <w:jc w:val="both"/>
        <w:rPr>
          <w:rFonts w:ascii="Trebuchet MS" w:eastAsiaTheme="minorEastAsia" w:hAnsi="Trebuchet MS"/>
          <w:noProof/>
          <w:sz w:val="24"/>
          <w:szCs w:val="24"/>
        </w:rPr>
      </w:pPr>
      <w:r>
        <w:rPr>
          <w:rFonts w:ascii="Trebuchet MS" w:eastAsiaTheme="minorEastAsia" w:hAnsi="Trebuchet MS"/>
          <w:noProof/>
          <w:sz w:val="24"/>
          <w:szCs w:val="24"/>
        </w:rPr>
        <w:t>Test sonucunda elde edilen simülasyon iterasyonu:</w:t>
      </w:r>
    </w:p>
    <w:tbl>
      <w:tblPr>
        <w:tblW w:w="5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850"/>
        <w:gridCol w:w="850"/>
        <w:gridCol w:w="850"/>
        <w:gridCol w:w="850"/>
        <w:gridCol w:w="850"/>
      </w:tblGrid>
      <w:tr w:rsidR="00726268" w:rsidRPr="00ED549B" w14:paraId="37536B52" w14:textId="77777777" w:rsidTr="003A65C9">
        <w:trPr>
          <w:trHeight w:val="340"/>
        </w:trPr>
        <w:tc>
          <w:tcPr>
            <w:tcW w:w="850" w:type="dxa"/>
            <w:shd w:val="clear" w:color="auto" w:fill="auto"/>
            <w:noWrap/>
            <w:vAlign w:val="bottom"/>
            <w:hideMark/>
          </w:tcPr>
          <w:p w14:paraId="642D62CB" w14:textId="77777777" w:rsidR="00726268" w:rsidRPr="00ED549B" w:rsidRDefault="00726268" w:rsidP="003A65C9">
            <w:pPr>
              <w:spacing w:after="0" w:line="240" w:lineRule="auto"/>
              <w:rPr>
                <w:rFonts w:asciiTheme="majorHAnsi" w:eastAsia="Times New Roman" w:hAnsiTheme="majorHAnsi" w:cs="Times New Roman"/>
                <w:sz w:val="24"/>
                <w:szCs w:val="24"/>
                <w:lang w:eastAsia="en-GB"/>
              </w:rPr>
            </w:pPr>
            <m:oMathPara>
              <m:oMath>
                <m:r>
                  <m:rPr>
                    <m:sty m:val="bi"/>
                  </m:rPr>
                  <w:rPr>
                    <w:rFonts w:ascii="Cambria Math" w:hAnsi="Cambria Math"/>
                    <w:noProof/>
                    <w:sz w:val="24"/>
                    <w:szCs w:val="24"/>
                  </w:rPr>
                  <m:t>α\</m:t>
                </m:r>
                <m:r>
                  <m:rPr>
                    <m:sty m:val="bi"/>
                  </m:rPr>
                  <w:rPr>
                    <w:rFonts w:ascii="Cambria Math" w:eastAsiaTheme="minorEastAsia" w:hAnsi="Cambria Math"/>
                    <w:noProof/>
                    <w:sz w:val="24"/>
                    <w:szCs w:val="24"/>
                  </w:rPr>
                  <m:t>δ</m:t>
                </m:r>
              </m:oMath>
            </m:oMathPara>
          </w:p>
        </w:tc>
        <w:tc>
          <w:tcPr>
            <w:tcW w:w="850" w:type="dxa"/>
            <w:shd w:val="clear" w:color="auto" w:fill="auto"/>
            <w:noWrap/>
            <w:vAlign w:val="bottom"/>
            <w:hideMark/>
          </w:tcPr>
          <w:p w14:paraId="3C33FC0F" w14:textId="77777777" w:rsidR="00726268" w:rsidRPr="00ED549B" w:rsidRDefault="0072626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50" w:type="dxa"/>
            <w:shd w:val="clear" w:color="auto" w:fill="auto"/>
            <w:noWrap/>
            <w:vAlign w:val="bottom"/>
            <w:hideMark/>
          </w:tcPr>
          <w:p w14:paraId="31599E05" w14:textId="77777777" w:rsidR="00726268" w:rsidRPr="00ED549B" w:rsidRDefault="0072626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vAlign w:val="bottom"/>
            <w:hideMark/>
          </w:tcPr>
          <w:p w14:paraId="56100619" w14:textId="77777777" w:rsidR="00726268" w:rsidRPr="00ED549B" w:rsidRDefault="0072626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vAlign w:val="bottom"/>
            <w:hideMark/>
          </w:tcPr>
          <w:p w14:paraId="3FC6D695" w14:textId="77777777" w:rsidR="00726268" w:rsidRPr="00ED549B" w:rsidRDefault="0072626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vAlign w:val="bottom"/>
            <w:hideMark/>
          </w:tcPr>
          <w:p w14:paraId="4A22E260" w14:textId="77777777" w:rsidR="00726268" w:rsidRPr="00ED549B" w:rsidRDefault="00726268"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r>
      <w:tr w:rsidR="00726268" w:rsidRPr="00ED549B" w14:paraId="67DF8545" w14:textId="77777777" w:rsidTr="003A65C9">
        <w:trPr>
          <w:trHeight w:val="340"/>
        </w:trPr>
        <w:tc>
          <w:tcPr>
            <w:tcW w:w="850" w:type="dxa"/>
            <w:shd w:val="clear" w:color="auto" w:fill="auto"/>
            <w:noWrap/>
            <w:vAlign w:val="bottom"/>
            <w:hideMark/>
          </w:tcPr>
          <w:p w14:paraId="1648F897" w14:textId="77777777" w:rsidR="00726268" w:rsidRPr="00ED549B" w:rsidRDefault="00726268" w:rsidP="0072626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50" w:type="dxa"/>
            <w:shd w:val="clear" w:color="auto" w:fill="auto"/>
            <w:noWrap/>
            <w:hideMark/>
          </w:tcPr>
          <w:p w14:paraId="08757D7E" w14:textId="7C9A718D"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315,6</w:t>
            </w:r>
          </w:p>
        </w:tc>
        <w:tc>
          <w:tcPr>
            <w:tcW w:w="850" w:type="dxa"/>
            <w:shd w:val="clear" w:color="auto" w:fill="auto"/>
            <w:noWrap/>
            <w:hideMark/>
          </w:tcPr>
          <w:p w14:paraId="1E5C0CF0" w14:textId="2ECE77BA"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273,2</w:t>
            </w:r>
          </w:p>
        </w:tc>
        <w:tc>
          <w:tcPr>
            <w:tcW w:w="850" w:type="dxa"/>
            <w:shd w:val="clear" w:color="auto" w:fill="auto"/>
            <w:noWrap/>
            <w:hideMark/>
          </w:tcPr>
          <w:p w14:paraId="4C691593" w14:textId="7BCFCC41"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191,5</w:t>
            </w:r>
          </w:p>
        </w:tc>
        <w:tc>
          <w:tcPr>
            <w:tcW w:w="850" w:type="dxa"/>
            <w:shd w:val="clear" w:color="auto" w:fill="auto"/>
            <w:noWrap/>
            <w:hideMark/>
          </w:tcPr>
          <w:p w14:paraId="766D7FB1" w14:textId="229F825F"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245,1</w:t>
            </w:r>
          </w:p>
        </w:tc>
        <w:tc>
          <w:tcPr>
            <w:tcW w:w="850" w:type="dxa"/>
            <w:shd w:val="clear" w:color="auto" w:fill="auto"/>
            <w:noWrap/>
            <w:hideMark/>
          </w:tcPr>
          <w:p w14:paraId="61C89A97" w14:textId="67A0730F"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186,2</w:t>
            </w:r>
          </w:p>
        </w:tc>
      </w:tr>
      <w:tr w:rsidR="00726268" w:rsidRPr="00ED549B" w14:paraId="58EA549A" w14:textId="77777777" w:rsidTr="003A65C9">
        <w:trPr>
          <w:trHeight w:val="340"/>
        </w:trPr>
        <w:tc>
          <w:tcPr>
            <w:tcW w:w="850" w:type="dxa"/>
            <w:shd w:val="clear" w:color="auto" w:fill="auto"/>
            <w:noWrap/>
            <w:vAlign w:val="bottom"/>
            <w:hideMark/>
          </w:tcPr>
          <w:p w14:paraId="05088FEC" w14:textId="77777777" w:rsidR="00726268" w:rsidRPr="00ED549B" w:rsidRDefault="00726268" w:rsidP="0072626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hideMark/>
          </w:tcPr>
          <w:p w14:paraId="3485FAC5" w14:textId="4D2DFCEA"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308,7</w:t>
            </w:r>
          </w:p>
        </w:tc>
        <w:tc>
          <w:tcPr>
            <w:tcW w:w="850" w:type="dxa"/>
            <w:shd w:val="clear" w:color="auto" w:fill="auto"/>
            <w:noWrap/>
            <w:hideMark/>
          </w:tcPr>
          <w:p w14:paraId="12F22D96" w14:textId="2A4F9F4C"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500</w:t>
            </w:r>
          </w:p>
        </w:tc>
        <w:tc>
          <w:tcPr>
            <w:tcW w:w="850" w:type="dxa"/>
            <w:shd w:val="clear" w:color="auto" w:fill="auto"/>
            <w:noWrap/>
            <w:hideMark/>
          </w:tcPr>
          <w:p w14:paraId="6FCB9B0C" w14:textId="2A4936D6"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278,3</w:t>
            </w:r>
          </w:p>
        </w:tc>
        <w:tc>
          <w:tcPr>
            <w:tcW w:w="850" w:type="dxa"/>
            <w:shd w:val="clear" w:color="auto" w:fill="auto"/>
            <w:noWrap/>
            <w:hideMark/>
          </w:tcPr>
          <w:p w14:paraId="7108071B" w14:textId="2C06D4F6"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241,4</w:t>
            </w:r>
          </w:p>
        </w:tc>
        <w:tc>
          <w:tcPr>
            <w:tcW w:w="850" w:type="dxa"/>
            <w:shd w:val="clear" w:color="auto" w:fill="auto"/>
            <w:noWrap/>
            <w:hideMark/>
          </w:tcPr>
          <w:p w14:paraId="5C057870" w14:textId="253A3169"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253,2</w:t>
            </w:r>
          </w:p>
        </w:tc>
      </w:tr>
      <w:tr w:rsidR="00726268" w:rsidRPr="00ED549B" w14:paraId="5905B4B8" w14:textId="77777777" w:rsidTr="003A65C9">
        <w:trPr>
          <w:trHeight w:val="340"/>
        </w:trPr>
        <w:tc>
          <w:tcPr>
            <w:tcW w:w="850" w:type="dxa"/>
            <w:shd w:val="clear" w:color="auto" w:fill="auto"/>
            <w:noWrap/>
            <w:vAlign w:val="bottom"/>
            <w:hideMark/>
          </w:tcPr>
          <w:p w14:paraId="30BC71B6" w14:textId="77777777" w:rsidR="00726268" w:rsidRPr="00ED549B" w:rsidRDefault="00726268" w:rsidP="0072626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hideMark/>
          </w:tcPr>
          <w:p w14:paraId="48631DD2" w14:textId="70068C72"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493,9</w:t>
            </w:r>
          </w:p>
        </w:tc>
        <w:tc>
          <w:tcPr>
            <w:tcW w:w="850" w:type="dxa"/>
            <w:shd w:val="clear" w:color="auto" w:fill="auto"/>
            <w:noWrap/>
            <w:hideMark/>
          </w:tcPr>
          <w:p w14:paraId="1D7BDECD" w14:textId="26773CC6"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500</w:t>
            </w:r>
          </w:p>
        </w:tc>
        <w:tc>
          <w:tcPr>
            <w:tcW w:w="850" w:type="dxa"/>
            <w:shd w:val="clear" w:color="auto" w:fill="auto"/>
            <w:noWrap/>
            <w:hideMark/>
          </w:tcPr>
          <w:p w14:paraId="341F2C53" w14:textId="45BE0156"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395</w:t>
            </w:r>
          </w:p>
        </w:tc>
        <w:tc>
          <w:tcPr>
            <w:tcW w:w="850" w:type="dxa"/>
            <w:shd w:val="clear" w:color="auto" w:fill="auto"/>
            <w:noWrap/>
            <w:hideMark/>
          </w:tcPr>
          <w:p w14:paraId="2AF43B6E" w14:textId="0E4C3ED4"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371,8</w:t>
            </w:r>
          </w:p>
        </w:tc>
        <w:tc>
          <w:tcPr>
            <w:tcW w:w="850" w:type="dxa"/>
            <w:shd w:val="clear" w:color="auto" w:fill="auto"/>
            <w:noWrap/>
            <w:hideMark/>
          </w:tcPr>
          <w:p w14:paraId="7698A52D" w14:textId="5B60866F"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283,8</w:t>
            </w:r>
          </w:p>
        </w:tc>
      </w:tr>
      <w:tr w:rsidR="00726268" w:rsidRPr="00ED549B" w14:paraId="7F4DB2AA" w14:textId="77777777" w:rsidTr="003A65C9">
        <w:trPr>
          <w:trHeight w:val="340"/>
        </w:trPr>
        <w:tc>
          <w:tcPr>
            <w:tcW w:w="850" w:type="dxa"/>
            <w:shd w:val="clear" w:color="auto" w:fill="auto"/>
            <w:noWrap/>
            <w:vAlign w:val="bottom"/>
            <w:hideMark/>
          </w:tcPr>
          <w:p w14:paraId="4AF2DCF8" w14:textId="77777777" w:rsidR="00726268" w:rsidRPr="00ED549B" w:rsidRDefault="00726268" w:rsidP="0072626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hideMark/>
          </w:tcPr>
          <w:p w14:paraId="62140609" w14:textId="520AB1DE"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500</w:t>
            </w:r>
          </w:p>
        </w:tc>
        <w:tc>
          <w:tcPr>
            <w:tcW w:w="850" w:type="dxa"/>
            <w:shd w:val="clear" w:color="auto" w:fill="auto"/>
            <w:noWrap/>
            <w:hideMark/>
          </w:tcPr>
          <w:p w14:paraId="35386F59" w14:textId="323282E7"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500</w:t>
            </w:r>
          </w:p>
        </w:tc>
        <w:tc>
          <w:tcPr>
            <w:tcW w:w="850" w:type="dxa"/>
            <w:shd w:val="clear" w:color="auto" w:fill="auto"/>
            <w:noWrap/>
            <w:hideMark/>
          </w:tcPr>
          <w:p w14:paraId="51146845" w14:textId="350B1B4F"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470,3</w:t>
            </w:r>
          </w:p>
        </w:tc>
        <w:tc>
          <w:tcPr>
            <w:tcW w:w="850" w:type="dxa"/>
            <w:shd w:val="clear" w:color="auto" w:fill="auto"/>
            <w:noWrap/>
            <w:hideMark/>
          </w:tcPr>
          <w:p w14:paraId="16F10F16" w14:textId="1AEC224A"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341,6</w:t>
            </w:r>
          </w:p>
        </w:tc>
        <w:tc>
          <w:tcPr>
            <w:tcW w:w="850" w:type="dxa"/>
            <w:shd w:val="clear" w:color="auto" w:fill="auto"/>
            <w:noWrap/>
            <w:hideMark/>
          </w:tcPr>
          <w:p w14:paraId="38DC87AC" w14:textId="5471CA1B"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228,7</w:t>
            </w:r>
          </w:p>
        </w:tc>
      </w:tr>
      <w:tr w:rsidR="00726268" w:rsidRPr="00ED549B" w14:paraId="73AE0AC0" w14:textId="77777777" w:rsidTr="003A65C9">
        <w:trPr>
          <w:trHeight w:val="340"/>
        </w:trPr>
        <w:tc>
          <w:tcPr>
            <w:tcW w:w="850" w:type="dxa"/>
            <w:shd w:val="clear" w:color="auto" w:fill="auto"/>
            <w:noWrap/>
            <w:vAlign w:val="bottom"/>
            <w:hideMark/>
          </w:tcPr>
          <w:p w14:paraId="62CC1426" w14:textId="77777777" w:rsidR="00726268" w:rsidRPr="00ED549B" w:rsidRDefault="00726268" w:rsidP="00726268">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c>
          <w:tcPr>
            <w:tcW w:w="850" w:type="dxa"/>
            <w:shd w:val="clear" w:color="auto" w:fill="auto"/>
            <w:noWrap/>
            <w:hideMark/>
          </w:tcPr>
          <w:p w14:paraId="4A2DE154" w14:textId="79476B63"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500</w:t>
            </w:r>
          </w:p>
        </w:tc>
        <w:tc>
          <w:tcPr>
            <w:tcW w:w="850" w:type="dxa"/>
            <w:shd w:val="clear" w:color="auto" w:fill="auto"/>
            <w:noWrap/>
            <w:hideMark/>
          </w:tcPr>
          <w:p w14:paraId="5D2A2017" w14:textId="5A73ED7E"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500</w:t>
            </w:r>
          </w:p>
        </w:tc>
        <w:tc>
          <w:tcPr>
            <w:tcW w:w="850" w:type="dxa"/>
            <w:shd w:val="clear" w:color="auto" w:fill="auto"/>
            <w:noWrap/>
            <w:hideMark/>
          </w:tcPr>
          <w:p w14:paraId="341E049F" w14:textId="1B5126DA"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430,9</w:t>
            </w:r>
          </w:p>
        </w:tc>
        <w:tc>
          <w:tcPr>
            <w:tcW w:w="850" w:type="dxa"/>
            <w:shd w:val="clear" w:color="auto" w:fill="auto"/>
            <w:noWrap/>
            <w:hideMark/>
          </w:tcPr>
          <w:p w14:paraId="7EA421AC" w14:textId="7125FCEE"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405</w:t>
            </w:r>
          </w:p>
        </w:tc>
        <w:tc>
          <w:tcPr>
            <w:tcW w:w="850" w:type="dxa"/>
            <w:shd w:val="clear" w:color="auto" w:fill="auto"/>
            <w:noWrap/>
            <w:hideMark/>
          </w:tcPr>
          <w:p w14:paraId="79ACC27C" w14:textId="1B9E418B" w:rsidR="00726268" w:rsidRPr="00ED549B" w:rsidRDefault="00726268" w:rsidP="00726268">
            <w:pPr>
              <w:spacing w:after="0" w:line="240" w:lineRule="auto"/>
              <w:rPr>
                <w:rFonts w:asciiTheme="majorHAnsi" w:eastAsia="Times New Roman" w:hAnsiTheme="majorHAnsi" w:cs="Arial"/>
                <w:sz w:val="24"/>
                <w:szCs w:val="24"/>
                <w:lang w:eastAsia="en-GB"/>
              </w:rPr>
            </w:pPr>
            <w:r w:rsidRPr="003A65C9">
              <w:rPr>
                <w:sz w:val="24"/>
                <w:szCs w:val="24"/>
              </w:rPr>
              <w:t>384,9</w:t>
            </w:r>
          </w:p>
        </w:tc>
      </w:tr>
    </w:tbl>
    <w:p w14:paraId="76DF63C1" w14:textId="77777777" w:rsidR="00726268" w:rsidRDefault="00726268" w:rsidP="00726268">
      <w:pPr>
        <w:jc w:val="both"/>
        <w:rPr>
          <w:rFonts w:ascii="Trebuchet MS" w:eastAsiaTheme="minorEastAsia" w:hAnsi="Trebuchet MS"/>
          <w:noProof/>
          <w:sz w:val="24"/>
          <w:szCs w:val="24"/>
        </w:rPr>
      </w:pPr>
    </w:p>
    <w:p w14:paraId="7302D4A0" w14:textId="77777777" w:rsidR="00726268" w:rsidRDefault="00726268" w:rsidP="00726268">
      <w:pPr>
        <w:jc w:val="both"/>
        <w:rPr>
          <w:rFonts w:ascii="Trebuchet MS" w:eastAsiaTheme="minorEastAsia" w:hAnsi="Trebuchet MS"/>
          <w:noProof/>
          <w:sz w:val="24"/>
          <w:szCs w:val="24"/>
        </w:rPr>
      </w:pPr>
    </w:p>
    <w:p w14:paraId="4EA40585" w14:textId="2AF0C261" w:rsidR="00726268" w:rsidRPr="00061A01" w:rsidRDefault="00726268" w:rsidP="00726268">
      <w:pPr>
        <w:jc w:val="both"/>
        <w:rPr>
          <w:rFonts w:ascii="Trebuchet MS" w:eastAsiaTheme="minorEastAsia" w:hAnsi="Trebuchet MS"/>
          <w:noProof/>
          <w:sz w:val="24"/>
          <w:szCs w:val="24"/>
        </w:rPr>
      </w:pPr>
      <w:r>
        <w:rPr>
          <w:noProof/>
        </w:rPr>
        <w:lastRenderedPageBreak/>
        <w:drawing>
          <wp:inline distT="0" distB="0" distL="0" distR="0" wp14:anchorId="715DBC1B" wp14:editId="76838199">
            <wp:extent cx="6551930" cy="3929380"/>
            <wp:effectExtent l="0" t="0" r="1270" b="13970"/>
            <wp:docPr id="107" name="Grafik 107">
              <a:extLst xmlns:a="http://schemas.openxmlformats.org/drawingml/2006/main">
                <a:ext uri="{FF2B5EF4-FFF2-40B4-BE49-F238E27FC236}">
                  <a16:creationId xmlns:a16="http://schemas.microsoft.com/office/drawing/2014/main" id="{9E1F2701-01E9-4FE6-9DD0-E0E0DA2CFC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26F9093" w14:textId="77777777" w:rsidR="00726268" w:rsidRDefault="00726268" w:rsidP="004F2AA4">
      <w:pPr>
        <w:jc w:val="both"/>
        <w:rPr>
          <w:rFonts w:ascii="Trebuchet MS" w:eastAsiaTheme="minorEastAsia" w:hAnsi="Trebuchet MS"/>
          <w:noProof/>
          <w:sz w:val="24"/>
          <w:szCs w:val="24"/>
        </w:rPr>
      </w:pPr>
    </w:p>
    <w:p w14:paraId="750C38ED" w14:textId="7A39E3AD" w:rsidR="00ED549B" w:rsidRDefault="00726268"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Beklenti hata performansları incelendiğinde, </w:t>
      </w:r>
      <m:oMath>
        <m:r>
          <w:rPr>
            <w:rFonts w:ascii="Cambria Math" w:hAnsi="Cambria Math"/>
            <w:noProof/>
            <w:sz w:val="24"/>
            <w:szCs w:val="24"/>
          </w:rPr>
          <m:t>α</m:t>
        </m:r>
      </m:oMath>
      <w:r>
        <w:rPr>
          <w:rFonts w:ascii="Trebuchet MS" w:eastAsiaTheme="minorEastAsia" w:hAnsi="Trebuchet MS"/>
          <w:noProof/>
          <w:sz w:val="24"/>
          <w:szCs w:val="24"/>
        </w:rPr>
        <w:t xml:space="preserve"> değerinin yüksek 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değerinin düşük olmasının bu değeri iyi yönde etkilediği görülebilir. Bunu özellikle </w:t>
      </w:r>
      <m:oMath>
        <m:r>
          <w:rPr>
            <w:rFonts w:ascii="Cambria Math" w:hAnsi="Cambria Math"/>
            <w:noProof/>
            <w:sz w:val="24"/>
            <w:szCs w:val="24"/>
          </w:rPr>
          <m:t>α</m:t>
        </m:r>
      </m:oMath>
      <w:r>
        <w:rPr>
          <w:rFonts w:ascii="Trebuchet MS" w:eastAsiaTheme="minorEastAsia" w:hAnsi="Trebuchet MS"/>
          <w:noProof/>
          <w:sz w:val="24"/>
          <w:szCs w:val="24"/>
        </w:rPr>
        <w:t xml:space="preserve">  değerinin yüksek olması etkiler. Beklenti hata performansındaki farklılığın sebebi ise çoğunlukla simülasyonun sürdüğü iterasyon sayısındaki farklılıktır. </w:t>
      </w:r>
      <m:oMath>
        <m:r>
          <w:rPr>
            <w:rFonts w:ascii="Cambria Math" w:hAnsi="Cambria Math"/>
            <w:noProof/>
            <w:sz w:val="24"/>
            <w:szCs w:val="24"/>
          </w:rPr>
          <m:t>α</m:t>
        </m:r>
      </m:oMath>
      <w:r>
        <w:rPr>
          <w:rFonts w:ascii="Trebuchet MS" w:eastAsiaTheme="minorEastAsia" w:hAnsi="Trebuchet MS"/>
          <w:noProof/>
          <w:sz w:val="24"/>
          <w:szCs w:val="24"/>
        </w:rPr>
        <w:t xml:space="preserve">’nın yüksek 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’nın düşük olduğu durumlarda araba-çubuk sistemi limitlerin dışına çıkmayıp maksimum iterasyona ulaşmayı başarmışlardır. Bu test için en başarılı değer ikilisi </w:t>
      </w:r>
      <m:oMath>
        <m:r>
          <w:rPr>
            <w:rFonts w:ascii="Cambria Math" w:hAnsi="Cambria Math"/>
            <w:noProof/>
            <w:sz w:val="24"/>
            <w:szCs w:val="24"/>
          </w:rPr>
          <m:t>α</m:t>
        </m:r>
        <m:r>
          <w:rPr>
            <w:rFonts w:ascii="Cambria Math" w:eastAsiaTheme="minorEastAsia" w:hAnsi="Cambria Math"/>
            <w:noProof/>
            <w:sz w:val="24"/>
            <w:szCs w:val="24"/>
          </w:rPr>
          <m:t>=0.2,</m:t>
        </m:r>
      </m:oMath>
      <w:r>
        <w:rPr>
          <w:rFonts w:ascii="Trebuchet MS" w:eastAsiaTheme="minorEastAsia" w:hAnsi="Trebuchet MS"/>
          <w:noProof/>
          <w:sz w:val="24"/>
          <w:szCs w:val="24"/>
        </w:rPr>
        <w:t xml:space="preserve">  </w:t>
      </w:r>
      <m:oMath>
        <m:r>
          <w:rPr>
            <w:rFonts w:ascii="Cambria Math" w:eastAsiaTheme="minorEastAsia" w:hAnsi="Cambria Math"/>
            <w:noProof/>
            <w:sz w:val="24"/>
            <w:szCs w:val="24"/>
          </w:rPr>
          <m:t>δ=0.2</m:t>
        </m:r>
      </m:oMath>
      <w:r>
        <w:rPr>
          <w:rFonts w:ascii="Trebuchet MS" w:eastAsiaTheme="minorEastAsia" w:hAnsi="Trebuchet MS"/>
          <w:noProof/>
          <w:sz w:val="24"/>
          <w:szCs w:val="24"/>
        </w:rPr>
        <w:t xml:space="preserve"> olup </w:t>
      </w:r>
      <w:r w:rsidR="003A65C9">
        <w:rPr>
          <w:rFonts w:ascii="Trebuchet MS" w:eastAsiaTheme="minorEastAsia" w:hAnsi="Trebuchet MS"/>
          <w:noProof/>
          <w:sz w:val="24"/>
          <w:szCs w:val="24"/>
        </w:rPr>
        <w:t>maksimum iterasyona ulaşılan diğer simülasyonlar arasındaki fark fazlasıyla düşüktür.</w:t>
      </w:r>
      <w:r>
        <w:rPr>
          <w:rFonts w:ascii="Trebuchet MS" w:eastAsiaTheme="minorEastAsia" w:hAnsi="Trebuchet MS"/>
          <w:noProof/>
          <w:sz w:val="24"/>
          <w:szCs w:val="24"/>
        </w:rPr>
        <w:t xml:space="preserve"> </w:t>
      </w:r>
    </w:p>
    <w:p w14:paraId="76A6141A" w14:textId="77777777" w:rsidR="00726268" w:rsidRPr="00E068D8" w:rsidRDefault="00726268" w:rsidP="004F2AA4">
      <w:pPr>
        <w:jc w:val="both"/>
        <w:rPr>
          <w:rFonts w:ascii="Trebuchet MS" w:eastAsiaTheme="minorEastAsia" w:hAnsi="Trebuchet MS"/>
          <w:noProof/>
          <w:sz w:val="24"/>
          <w:szCs w:val="24"/>
        </w:rPr>
      </w:pPr>
    </w:p>
    <w:p w14:paraId="642BFD1D" w14:textId="19E07031" w:rsidR="00ED549B" w:rsidRDefault="00ED549B" w:rsidP="004F2AA4">
      <w:pPr>
        <w:jc w:val="both"/>
        <w:rPr>
          <w:rFonts w:ascii="Trebuchet MS" w:eastAsiaTheme="minorEastAsia" w:hAnsi="Trebuchet MS"/>
          <w:noProof/>
          <w:sz w:val="24"/>
          <w:szCs w:val="24"/>
        </w:rPr>
      </w:pPr>
    </w:p>
    <w:p w14:paraId="523CC385" w14:textId="0025963E" w:rsidR="003A65C9" w:rsidRDefault="003A65C9" w:rsidP="004F2AA4">
      <w:pPr>
        <w:jc w:val="both"/>
        <w:rPr>
          <w:rFonts w:ascii="Trebuchet MS" w:eastAsiaTheme="minorEastAsia" w:hAnsi="Trebuchet MS"/>
          <w:noProof/>
          <w:sz w:val="24"/>
          <w:szCs w:val="24"/>
        </w:rPr>
      </w:pPr>
    </w:p>
    <w:p w14:paraId="3D018298" w14:textId="7DFBD24A" w:rsidR="003A65C9" w:rsidRDefault="003A65C9" w:rsidP="004F2AA4">
      <w:pPr>
        <w:jc w:val="both"/>
        <w:rPr>
          <w:rFonts w:ascii="Trebuchet MS" w:eastAsiaTheme="minorEastAsia" w:hAnsi="Trebuchet MS"/>
          <w:noProof/>
          <w:sz w:val="24"/>
          <w:szCs w:val="24"/>
        </w:rPr>
      </w:pPr>
    </w:p>
    <w:p w14:paraId="40BF5DA4" w14:textId="087820B1" w:rsidR="003A65C9" w:rsidRDefault="003A65C9" w:rsidP="004F2AA4">
      <w:pPr>
        <w:jc w:val="both"/>
        <w:rPr>
          <w:rFonts w:ascii="Trebuchet MS" w:eastAsiaTheme="minorEastAsia" w:hAnsi="Trebuchet MS"/>
          <w:noProof/>
          <w:sz w:val="24"/>
          <w:szCs w:val="24"/>
        </w:rPr>
      </w:pPr>
    </w:p>
    <w:p w14:paraId="038ADE0D" w14:textId="01755199" w:rsidR="003A65C9" w:rsidRDefault="003A65C9" w:rsidP="004F2AA4">
      <w:pPr>
        <w:jc w:val="both"/>
        <w:rPr>
          <w:rFonts w:ascii="Trebuchet MS" w:eastAsiaTheme="minorEastAsia" w:hAnsi="Trebuchet MS"/>
          <w:noProof/>
          <w:sz w:val="24"/>
          <w:szCs w:val="24"/>
        </w:rPr>
      </w:pPr>
    </w:p>
    <w:p w14:paraId="0CC808E4" w14:textId="7109D00B" w:rsidR="003A65C9" w:rsidRDefault="003A65C9" w:rsidP="004F2AA4">
      <w:pPr>
        <w:jc w:val="both"/>
        <w:rPr>
          <w:rFonts w:ascii="Trebuchet MS" w:eastAsiaTheme="minorEastAsia" w:hAnsi="Trebuchet MS"/>
          <w:noProof/>
          <w:sz w:val="24"/>
          <w:szCs w:val="24"/>
        </w:rPr>
      </w:pPr>
    </w:p>
    <w:p w14:paraId="207F2AB3" w14:textId="4995D817" w:rsidR="003A65C9" w:rsidRDefault="003A65C9" w:rsidP="004F2AA4">
      <w:pPr>
        <w:jc w:val="both"/>
        <w:rPr>
          <w:rFonts w:ascii="Trebuchet MS" w:eastAsiaTheme="minorEastAsia" w:hAnsi="Trebuchet MS"/>
          <w:noProof/>
          <w:sz w:val="24"/>
          <w:szCs w:val="24"/>
        </w:rPr>
      </w:pPr>
    </w:p>
    <w:p w14:paraId="148FB3A3" w14:textId="67EB406A" w:rsidR="003A65C9" w:rsidRDefault="003A65C9" w:rsidP="004F2AA4">
      <w:pPr>
        <w:jc w:val="both"/>
        <w:rPr>
          <w:rFonts w:ascii="Trebuchet MS" w:eastAsiaTheme="minorEastAsia" w:hAnsi="Trebuchet MS"/>
          <w:noProof/>
          <w:sz w:val="24"/>
          <w:szCs w:val="24"/>
        </w:rPr>
      </w:pPr>
    </w:p>
    <w:p w14:paraId="4713184C" w14:textId="4297E3C4" w:rsidR="003A65C9" w:rsidRDefault="003A65C9" w:rsidP="004F2AA4">
      <w:pPr>
        <w:jc w:val="both"/>
        <w:rPr>
          <w:rFonts w:ascii="Trebuchet MS" w:eastAsiaTheme="minorEastAsia" w:hAnsi="Trebuchet MS"/>
          <w:noProof/>
          <w:sz w:val="24"/>
          <w:szCs w:val="24"/>
        </w:rPr>
      </w:pPr>
    </w:p>
    <w:p w14:paraId="5809ACF8" w14:textId="063D8CF9" w:rsidR="003A65C9" w:rsidRDefault="003A65C9" w:rsidP="004F2AA4">
      <w:pPr>
        <w:jc w:val="both"/>
        <w:rPr>
          <w:rFonts w:ascii="Trebuchet MS" w:eastAsiaTheme="minorEastAsia" w:hAnsi="Trebuchet MS"/>
          <w:noProof/>
          <w:sz w:val="24"/>
          <w:szCs w:val="24"/>
        </w:rPr>
      </w:pPr>
    </w:p>
    <w:p w14:paraId="0255EEFF" w14:textId="35BE6B81" w:rsidR="003A65C9" w:rsidRDefault="003A65C9" w:rsidP="004F2AA4">
      <w:pPr>
        <w:jc w:val="both"/>
        <w:rPr>
          <w:rFonts w:ascii="Trebuchet MS" w:eastAsiaTheme="minorEastAsia" w:hAnsi="Trebuchet MS"/>
          <w:noProof/>
          <w:sz w:val="24"/>
          <w:szCs w:val="24"/>
        </w:rPr>
      </w:pPr>
    </w:p>
    <w:p w14:paraId="652EF68D" w14:textId="77777777" w:rsidR="003A65C9" w:rsidRPr="00E068D8" w:rsidRDefault="003A65C9" w:rsidP="004F2AA4">
      <w:pPr>
        <w:jc w:val="both"/>
        <w:rPr>
          <w:rFonts w:ascii="Trebuchet MS" w:eastAsiaTheme="minorEastAsia" w:hAnsi="Trebuchet MS"/>
          <w:noProof/>
          <w:sz w:val="24"/>
          <w:szCs w:val="24"/>
        </w:rPr>
      </w:pPr>
    </w:p>
    <w:p w14:paraId="36D2DAEA" w14:textId="390F01CE" w:rsidR="00ED549B" w:rsidRPr="00ED549B" w:rsidRDefault="00ED549B" w:rsidP="00ED549B">
      <w:pPr>
        <w:jc w:val="both"/>
        <w:rPr>
          <w:rFonts w:ascii="Trebuchet MS" w:eastAsiaTheme="minorEastAsia" w:hAnsi="Trebuchet MS"/>
          <w:b/>
          <w:noProof/>
          <w:sz w:val="32"/>
          <w:szCs w:val="24"/>
        </w:rPr>
      </w:pPr>
      <m:oMath>
        <m:r>
          <m:rPr>
            <m:sty m:val="bi"/>
          </m:rPr>
          <w:rPr>
            <w:rFonts w:ascii="Cambria Math" w:eastAsiaTheme="minorEastAsia" w:hAnsi="Cambria Math"/>
            <w:noProof/>
            <w:sz w:val="32"/>
            <w:szCs w:val="24"/>
          </w:rPr>
          <w:lastRenderedPageBreak/>
          <m:t>θ</m:t>
        </m:r>
      </m:oMath>
      <w:r>
        <w:rPr>
          <w:rFonts w:ascii="Trebuchet MS" w:eastAsiaTheme="minorEastAsia" w:hAnsi="Trebuchet MS"/>
          <w:b/>
          <w:noProof/>
          <w:sz w:val="32"/>
          <w:szCs w:val="24"/>
        </w:rPr>
        <w:t xml:space="preserve"> ve </w:t>
      </w:r>
      <m:oMath>
        <m:r>
          <m:rPr>
            <m:sty m:val="bi"/>
          </m:rPr>
          <w:rPr>
            <w:rFonts w:ascii="Cambria Math" w:eastAsiaTheme="minorEastAsia" w:hAnsi="Cambria Math"/>
            <w:noProof/>
            <w:sz w:val="32"/>
            <w:szCs w:val="24"/>
          </w:rPr>
          <m:t>x</m:t>
        </m:r>
      </m:oMath>
      <w:r>
        <w:rPr>
          <w:rFonts w:ascii="Trebuchet MS" w:eastAsiaTheme="minorEastAsia" w:hAnsi="Trebuchet MS"/>
          <w:b/>
          <w:noProof/>
          <w:sz w:val="32"/>
          <w:szCs w:val="24"/>
        </w:rPr>
        <w:t>’in Sınırda Olması Durumu:</w:t>
      </w:r>
    </w:p>
    <w:p w14:paraId="411F7E5D" w14:textId="750E10B0" w:rsidR="003A65C9" w:rsidRDefault="003A65C9" w:rsidP="004F2AA4">
      <w:pPr>
        <w:jc w:val="both"/>
        <w:rPr>
          <w:rFonts w:ascii="Trebuchet MS" w:eastAsiaTheme="minorEastAsia" w:hAnsi="Trebuchet MS"/>
          <w:noProof/>
          <w:sz w:val="24"/>
          <w:szCs w:val="24"/>
        </w:rPr>
      </w:pPr>
      <w:r>
        <w:rPr>
          <w:rFonts w:ascii="Trebuchet MS" w:eastAsiaTheme="minorEastAsia" w:hAnsi="Trebuchet MS"/>
          <w:noProof/>
          <w:sz w:val="24"/>
          <w:szCs w:val="24"/>
        </w:rPr>
        <w:t>Bu durumda hem araba hem de çubuk limitlerine fazlasıyla yakın bir durumda başlamaktadırlar. Çubuğun düşmemesi için arabanın hızlanması gerekir fakat hızlanırsa duvara çarpma ihtimali vardır.</w:t>
      </w:r>
    </w:p>
    <w:p w14:paraId="1423123D" w14:textId="77777777" w:rsidR="003A65C9" w:rsidRDefault="003A65C9" w:rsidP="003A65C9">
      <w:pPr>
        <w:jc w:val="both"/>
      </w:pPr>
      <m:oMath>
        <m:r>
          <w:rPr>
            <w:rFonts w:ascii="Cambria Math" w:hAnsi="Cambria Math"/>
            <w:noProof/>
            <w:sz w:val="24"/>
            <w:szCs w:val="24"/>
          </w:rPr>
          <m:t>α</m:t>
        </m:r>
      </m:oMath>
      <w:r w:rsidRPr="00DA0FA9">
        <w:rPr>
          <w:rFonts w:ascii="Trebuchet MS" w:eastAsiaTheme="minorEastAsia" w:hAnsi="Trebuchet MS"/>
          <w:noProof/>
          <w:sz w:val="24"/>
          <w:szCs w:val="24"/>
        </w:rPr>
        <w:t xml:space="preser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değerleri 0.4 iken durum değişkenleri ve beklenti hatası şu şekilde değişmiştir:</w:t>
      </w:r>
    </w:p>
    <w:p w14:paraId="55B6EF02" w14:textId="77777777" w:rsidR="003A65C9" w:rsidRDefault="003A65C9" w:rsidP="003A65C9">
      <w:pPr>
        <w:jc w:val="both"/>
      </w:pPr>
      <w:r>
        <w:rPr>
          <w:noProof/>
        </w:rPr>
        <w:drawing>
          <wp:inline distT="0" distB="0" distL="0" distR="0" wp14:anchorId="536C723B" wp14:editId="12BB3226">
            <wp:extent cx="5848350" cy="4010025"/>
            <wp:effectExtent l="0" t="0" r="0" b="9525"/>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3">
                      <a:extLst>
                        <a:ext uri="{28A0092B-C50C-407E-A947-70E740481C1C}">
                          <a14:useLocalDpi xmlns:a14="http://schemas.microsoft.com/office/drawing/2010/main" val="0"/>
                        </a:ext>
                      </a:extLst>
                    </a:blip>
                    <a:srcRect t="5206" b="3471"/>
                    <a:stretch/>
                  </pic:blipFill>
                  <pic:spPr bwMode="auto">
                    <a:xfrm>
                      <a:off x="0" y="0"/>
                      <a:ext cx="5848350" cy="4010025"/>
                    </a:xfrm>
                    <a:prstGeom prst="rect">
                      <a:avLst/>
                    </a:prstGeom>
                    <a:noFill/>
                    <a:ln>
                      <a:noFill/>
                    </a:ln>
                    <a:extLst>
                      <a:ext uri="{53640926-AAD7-44D8-BBD7-CCE9431645EC}">
                        <a14:shadowObscured xmlns:a14="http://schemas.microsoft.com/office/drawing/2010/main"/>
                      </a:ext>
                    </a:extLst>
                  </pic:spPr>
                </pic:pic>
              </a:graphicData>
            </a:graphic>
          </wp:inline>
        </w:drawing>
      </w:r>
    </w:p>
    <w:p w14:paraId="1021A044" w14:textId="0078F263" w:rsidR="003A65C9" w:rsidRDefault="003A65C9" w:rsidP="003A65C9">
      <w:pPr>
        <w:jc w:val="both"/>
      </w:pPr>
      <w:r w:rsidRPr="003A65C9">
        <w:t xml:space="preserve"> </w:t>
      </w:r>
      <w:r>
        <w:rPr>
          <w:noProof/>
        </w:rPr>
        <w:drawing>
          <wp:inline distT="0" distB="0" distL="0" distR="0" wp14:anchorId="5808965E" wp14:editId="0D1F2FC9">
            <wp:extent cx="5848350" cy="4191000"/>
            <wp:effectExtent l="0" t="0" r="0" b="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4">
                      <a:extLst>
                        <a:ext uri="{28A0092B-C50C-407E-A947-70E740481C1C}">
                          <a14:useLocalDpi xmlns:a14="http://schemas.microsoft.com/office/drawing/2010/main" val="0"/>
                        </a:ext>
                      </a:extLst>
                    </a:blip>
                    <a:srcRect t="1519" b="3037"/>
                    <a:stretch/>
                  </pic:blipFill>
                  <pic:spPr bwMode="auto">
                    <a:xfrm>
                      <a:off x="0" y="0"/>
                      <a:ext cx="584835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3AF77491" w14:textId="258EE7F0" w:rsidR="003A65C9" w:rsidRDefault="003A65C9" w:rsidP="003A65C9">
      <w:pPr>
        <w:jc w:val="both"/>
        <w:rPr>
          <w:rFonts w:ascii="Trebuchet MS" w:eastAsiaTheme="minorEastAsia" w:hAnsi="Trebuchet MS"/>
          <w:noProof/>
          <w:sz w:val="24"/>
          <w:szCs w:val="24"/>
        </w:rPr>
      </w:pPr>
      <w:r>
        <w:rPr>
          <w:rFonts w:ascii="Trebuchet MS" w:eastAsiaTheme="minorEastAsia" w:hAnsi="Trebuchet MS"/>
          <w:noProof/>
          <w:sz w:val="24"/>
          <w:szCs w:val="24"/>
        </w:rPr>
        <w:lastRenderedPageBreak/>
        <w:t>Koşullar, sistemin dengeyi bulması ve simülasyonu bitirebilmesi için fazlasıyla zordur. Buna rağmen bazı testlerde sistemlerin diğerlerinden daha iyi performans sergilediği görülebilir.</w:t>
      </w:r>
    </w:p>
    <w:p w14:paraId="078905FE" w14:textId="77777777" w:rsidR="003A65C9" w:rsidRDefault="003A65C9" w:rsidP="003A65C9">
      <w:pPr>
        <w:jc w:val="both"/>
        <w:rPr>
          <w:rFonts w:ascii="Trebuchet MS" w:eastAsiaTheme="minorEastAsia" w:hAnsi="Trebuchet MS"/>
          <w:noProof/>
          <w:sz w:val="24"/>
          <w:szCs w:val="24"/>
        </w:rPr>
      </w:pPr>
      <w:r>
        <w:rPr>
          <w:rFonts w:ascii="Trebuchet MS" w:eastAsiaTheme="minorEastAsia" w:hAnsi="Trebuchet MS"/>
          <w:noProof/>
          <w:sz w:val="24"/>
          <w:szCs w:val="24"/>
        </w:rPr>
        <w:t>Test sonucunda elde edilen beklenti hata performansları:</w:t>
      </w:r>
    </w:p>
    <w:tbl>
      <w:tblPr>
        <w:tblW w:w="5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850"/>
        <w:gridCol w:w="874"/>
        <w:gridCol w:w="850"/>
        <w:gridCol w:w="850"/>
        <w:gridCol w:w="850"/>
      </w:tblGrid>
      <w:tr w:rsidR="003A65C9" w:rsidRPr="00ED549B" w14:paraId="19021BAA" w14:textId="77777777" w:rsidTr="003A65C9">
        <w:trPr>
          <w:trHeight w:val="340"/>
        </w:trPr>
        <w:tc>
          <w:tcPr>
            <w:tcW w:w="850" w:type="dxa"/>
            <w:shd w:val="clear" w:color="auto" w:fill="auto"/>
            <w:noWrap/>
            <w:vAlign w:val="bottom"/>
            <w:hideMark/>
          </w:tcPr>
          <w:p w14:paraId="2EB79AE5" w14:textId="77777777" w:rsidR="003A65C9" w:rsidRPr="00ED549B" w:rsidRDefault="003A65C9" w:rsidP="003A65C9">
            <w:pPr>
              <w:spacing w:after="0" w:line="240" w:lineRule="auto"/>
              <w:rPr>
                <w:rFonts w:asciiTheme="majorHAnsi" w:eastAsia="Times New Roman" w:hAnsiTheme="majorHAnsi" w:cs="Times New Roman"/>
                <w:sz w:val="24"/>
                <w:szCs w:val="24"/>
                <w:lang w:eastAsia="en-GB"/>
              </w:rPr>
            </w:pPr>
            <m:oMathPara>
              <m:oMath>
                <m:r>
                  <m:rPr>
                    <m:sty m:val="bi"/>
                  </m:rPr>
                  <w:rPr>
                    <w:rFonts w:ascii="Cambria Math" w:hAnsi="Cambria Math"/>
                    <w:noProof/>
                    <w:sz w:val="24"/>
                    <w:szCs w:val="24"/>
                  </w:rPr>
                  <m:t>α\</m:t>
                </m:r>
                <m:r>
                  <m:rPr>
                    <m:sty m:val="bi"/>
                  </m:rPr>
                  <w:rPr>
                    <w:rFonts w:ascii="Cambria Math" w:eastAsiaTheme="minorEastAsia" w:hAnsi="Cambria Math"/>
                    <w:noProof/>
                    <w:sz w:val="24"/>
                    <w:szCs w:val="24"/>
                  </w:rPr>
                  <m:t>δ</m:t>
                </m:r>
              </m:oMath>
            </m:oMathPara>
          </w:p>
        </w:tc>
        <w:tc>
          <w:tcPr>
            <w:tcW w:w="850" w:type="dxa"/>
            <w:shd w:val="clear" w:color="auto" w:fill="auto"/>
            <w:noWrap/>
            <w:vAlign w:val="bottom"/>
            <w:hideMark/>
          </w:tcPr>
          <w:p w14:paraId="54BE10D1"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74" w:type="dxa"/>
            <w:shd w:val="clear" w:color="auto" w:fill="auto"/>
            <w:noWrap/>
            <w:vAlign w:val="bottom"/>
            <w:hideMark/>
          </w:tcPr>
          <w:p w14:paraId="1A9802A9"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vAlign w:val="bottom"/>
            <w:hideMark/>
          </w:tcPr>
          <w:p w14:paraId="54AAD3FA"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vAlign w:val="bottom"/>
            <w:hideMark/>
          </w:tcPr>
          <w:p w14:paraId="3892FBB5"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vAlign w:val="bottom"/>
            <w:hideMark/>
          </w:tcPr>
          <w:p w14:paraId="79CF1914"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r>
      <w:tr w:rsidR="003A65C9" w:rsidRPr="00ED549B" w14:paraId="1F9CCB32" w14:textId="77777777" w:rsidTr="003A65C9">
        <w:trPr>
          <w:trHeight w:val="340"/>
        </w:trPr>
        <w:tc>
          <w:tcPr>
            <w:tcW w:w="850" w:type="dxa"/>
            <w:shd w:val="clear" w:color="auto" w:fill="auto"/>
            <w:noWrap/>
            <w:vAlign w:val="bottom"/>
            <w:hideMark/>
          </w:tcPr>
          <w:p w14:paraId="00EC04EE"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50" w:type="dxa"/>
            <w:shd w:val="clear" w:color="auto" w:fill="auto"/>
            <w:noWrap/>
            <w:hideMark/>
          </w:tcPr>
          <w:p w14:paraId="7985CC77" w14:textId="16B11EDF"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31,8</w:t>
            </w:r>
          </w:p>
        </w:tc>
        <w:tc>
          <w:tcPr>
            <w:tcW w:w="874" w:type="dxa"/>
            <w:shd w:val="clear" w:color="auto" w:fill="auto"/>
            <w:noWrap/>
            <w:hideMark/>
          </w:tcPr>
          <w:p w14:paraId="1D01DF4E" w14:textId="4A93752F"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28</w:t>
            </w:r>
          </w:p>
        </w:tc>
        <w:tc>
          <w:tcPr>
            <w:tcW w:w="850" w:type="dxa"/>
            <w:shd w:val="clear" w:color="auto" w:fill="auto"/>
            <w:noWrap/>
            <w:hideMark/>
          </w:tcPr>
          <w:p w14:paraId="6BE06BE8" w14:textId="1C04CCB3"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31,6</w:t>
            </w:r>
          </w:p>
        </w:tc>
        <w:tc>
          <w:tcPr>
            <w:tcW w:w="850" w:type="dxa"/>
            <w:shd w:val="clear" w:color="auto" w:fill="auto"/>
            <w:noWrap/>
            <w:hideMark/>
          </w:tcPr>
          <w:p w14:paraId="1B988271" w14:textId="15D3F41F"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31,8</w:t>
            </w:r>
          </w:p>
        </w:tc>
        <w:tc>
          <w:tcPr>
            <w:tcW w:w="850" w:type="dxa"/>
            <w:shd w:val="clear" w:color="auto" w:fill="auto"/>
            <w:noWrap/>
            <w:hideMark/>
          </w:tcPr>
          <w:p w14:paraId="44D0F6E7" w14:textId="31FD0354"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30,8</w:t>
            </w:r>
          </w:p>
        </w:tc>
      </w:tr>
      <w:tr w:rsidR="003A65C9" w:rsidRPr="00ED549B" w14:paraId="64B51067" w14:textId="77777777" w:rsidTr="003A65C9">
        <w:trPr>
          <w:trHeight w:val="340"/>
        </w:trPr>
        <w:tc>
          <w:tcPr>
            <w:tcW w:w="850" w:type="dxa"/>
            <w:shd w:val="clear" w:color="auto" w:fill="auto"/>
            <w:noWrap/>
            <w:vAlign w:val="bottom"/>
            <w:hideMark/>
          </w:tcPr>
          <w:p w14:paraId="5D2BF762"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hideMark/>
          </w:tcPr>
          <w:p w14:paraId="7ABE499B" w14:textId="7F979998"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30</w:t>
            </w:r>
          </w:p>
        </w:tc>
        <w:tc>
          <w:tcPr>
            <w:tcW w:w="874" w:type="dxa"/>
            <w:shd w:val="clear" w:color="auto" w:fill="auto"/>
            <w:noWrap/>
            <w:hideMark/>
          </w:tcPr>
          <w:p w14:paraId="711ACBCC" w14:textId="049A4FE7"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29,9</w:t>
            </w:r>
          </w:p>
        </w:tc>
        <w:tc>
          <w:tcPr>
            <w:tcW w:w="850" w:type="dxa"/>
            <w:shd w:val="clear" w:color="auto" w:fill="auto"/>
            <w:noWrap/>
            <w:hideMark/>
          </w:tcPr>
          <w:p w14:paraId="2C094121" w14:textId="7CD01CB8"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29,9</w:t>
            </w:r>
          </w:p>
        </w:tc>
        <w:tc>
          <w:tcPr>
            <w:tcW w:w="850" w:type="dxa"/>
            <w:shd w:val="clear" w:color="auto" w:fill="auto"/>
            <w:noWrap/>
            <w:hideMark/>
          </w:tcPr>
          <w:p w14:paraId="7A1457BE" w14:textId="08876BE7"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31,6</w:t>
            </w:r>
          </w:p>
        </w:tc>
        <w:tc>
          <w:tcPr>
            <w:tcW w:w="850" w:type="dxa"/>
            <w:shd w:val="clear" w:color="auto" w:fill="auto"/>
            <w:noWrap/>
            <w:hideMark/>
          </w:tcPr>
          <w:p w14:paraId="7976FC2C" w14:textId="001221FC"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30,3</w:t>
            </w:r>
          </w:p>
        </w:tc>
      </w:tr>
      <w:tr w:rsidR="003A65C9" w:rsidRPr="00ED549B" w14:paraId="5DE161CC" w14:textId="77777777" w:rsidTr="003A65C9">
        <w:trPr>
          <w:trHeight w:val="340"/>
        </w:trPr>
        <w:tc>
          <w:tcPr>
            <w:tcW w:w="850" w:type="dxa"/>
            <w:shd w:val="clear" w:color="auto" w:fill="auto"/>
            <w:noWrap/>
            <w:vAlign w:val="bottom"/>
            <w:hideMark/>
          </w:tcPr>
          <w:p w14:paraId="11433954"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hideMark/>
          </w:tcPr>
          <w:p w14:paraId="5AFB134C" w14:textId="07475725"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30,7</w:t>
            </w:r>
          </w:p>
        </w:tc>
        <w:tc>
          <w:tcPr>
            <w:tcW w:w="874" w:type="dxa"/>
            <w:shd w:val="clear" w:color="auto" w:fill="auto"/>
            <w:noWrap/>
            <w:hideMark/>
          </w:tcPr>
          <w:p w14:paraId="6D2024E5" w14:textId="71513D65"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28,1</w:t>
            </w:r>
          </w:p>
        </w:tc>
        <w:tc>
          <w:tcPr>
            <w:tcW w:w="850" w:type="dxa"/>
            <w:shd w:val="clear" w:color="auto" w:fill="auto"/>
            <w:noWrap/>
            <w:hideMark/>
          </w:tcPr>
          <w:p w14:paraId="053460AD" w14:textId="141DA65B"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29,4</w:t>
            </w:r>
          </w:p>
        </w:tc>
        <w:tc>
          <w:tcPr>
            <w:tcW w:w="850" w:type="dxa"/>
            <w:shd w:val="clear" w:color="auto" w:fill="auto"/>
            <w:noWrap/>
            <w:hideMark/>
          </w:tcPr>
          <w:p w14:paraId="456D8D83" w14:textId="686269E0"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31,4</w:t>
            </w:r>
          </w:p>
        </w:tc>
        <w:tc>
          <w:tcPr>
            <w:tcW w:w="850" w:type="dxa"/>
            <w:shd w:val="clear" w:color="auto" w:fill="auto"/>
            <w:noWrap/>
            <w:hideMark/>
          </w:tcPr>
          <w:p w14:paraId="16DAAB11" w14:textId="552FA209"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27,7</w:t>
            </w:r>
          </w:p>
        </w:tc>
      </w:tr>
      <w:tr w:rsidR="003A65C9" w:rsidRPr="00ED549B" w14:paraId="7CB4D8DF" w14:textId="77777777" w:rsidTr="003A65C9">
        <w:trPr>
          <w:trHeight w:val="340"/>
        </w:trPr>
        <w:tc>
          <w:tcPr>
            <w:tcW w:w="850" w:type="dxa"/>
            <w:shd w:val="clear" w:color="auto" w:fill="auto"/>
            <w:noWrap/>
            <w:vAlign w:val="bottom"/>
            <w:hideMark/>
          </w:tcPr>
          <w:p w14:paraId="2A71B8E9"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hideMark/>
          </w:tcPr>
          <w:p w14:paraId="67CF8867" w14:textId="7807C31B"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32,2</w:t>
            </w:r>
          </w:p>
        </w:tc>
        <w:tc>
          <w:tcPr>
            <w:tcW w:w="874" w:type="dxa"/>
            <w:shd w:val="clear" w:color="auto" w:fill="auto"/>
            <w:noWrap/>
            <w:hideMark/>
          </w:tcPr>
          <w:p w14:paraId="1FB0B561" w14:textId="6BD9B57F"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28,8</w:t>
            </w:r>
          </w:p>
        </w:tc>
        <w:tc>
          <w:tcPr>
            <w:tcW w:w="850" w:type="dxa"/>
            <w:shd w:val="clear" w:color="auto" w:fill="auto"/>
            <w:noWrap/>
            <w:hideMark/>
          </w:tcPr>
          <w:p w14:paraId="592B1B89" w14:textId="26D6AA76"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30,3</w:t>
            </w:r>
          </w:p>
        </w:tc>
        <w:tc>
          <w:tcPr>
            <w:tcW w:w="850" w:type="dxa"/>
            <w:shd w:val="clear" w:color="auto" w:fill="auto"/>
            <w:noWrap/>
            <w:hideMark/>
          </w:tcPr>
          <w:p w14:paraId="65CC33AE" w14:textId="4941242E"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28,9</w:t>
            </w:r>
          </w:p>
        </w:tc>
        <w:tc>
          <w:tcPr>
            <w:tcW w:w="850" w:type="dxa"/>
            <w:shd w:val="clear" w:color="auto" w:fill="auto"/>
            <w:noWrap/>
            <w:hideMark/>
          </w:tcPr>
          <w:p w14:paraId="65E77D0A" w14:textId="5A06FCB1"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29,8</w:t>
            </w:r>
          </w:p>
        </w:tc>
      </w:tr>
      <w:tr w:rsidR="003A65C9" w:rsidRPr="00ED549B" w14:paraId="6DFCB33E" w14:textId="77777777" w:rsidTr="003A65C9">
        <w:trPr>
          <w:trHeight w:val="340"/>
        </w:trPr>
        <w:tc>
          <w:tcPr>
            <w:tcW w:w="850" w:type="dxa"/>
            <w:shd w:val="clear" w:color="auto" w:fill="auto"/>
            <w:noWrap/>
            <w:vAlign w:val="bottom"/>
            <w:hideMark/>
          </w:tcPr>
          <w:p w14:paraId="40F0E6F6"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c>
          <w:tcPr>
            <w:tcW w:w="850" w:type="dxa"/>
            <w:shd w:val="clear" w:color="auto" w:fill="auto"/>
            <w:noWrap/>
            <w:hideMark/>
          </w:tcPr>
          <w:p w14:paraId="74D94042" w14:textId="2D8982D8"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32,8</w:t>
            </w:r>
          </w:p>
        </w:tc>
        <w:tc>
          <w:tcPr>
            <w:tcW w:w="874" w:type="dxa"/>
            <w:shd w:val="clear" w:color="auto" w:fill="auto"/>
            <w:noWrap/>
            <w:hideMark/>
          </w:tcPr>
          <w:p w14:paraId="4D831C76" w14:textId="737C813E"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30,9</w:t>
            </w:r>
          </w:p>
        </w:tc>
        <w:tc>
          <w:tcPr>
            <w:tcW w:w="850" w:type="dxa"/>
            <w:shd w:val="clear" w:color="auto" w:fill="auto"/>
            <w:noWrap/>
            <w:hideMark/>
          </w:tcPr>
          <w:p w14:paraId="39E7B7B4" w14:textId="147327FA"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29,5</w:t>
            </w:r>
          </w:p>
        </w:tc>
        <w:tc>
          <w:tcPr>
            <w:tcW w:w="850" w:type="dxa"/>
            <w:shd w:val="clear" w:color="auto" w:fill="auto"/>
            <w:noWrap/>
            <w:hideMark/>
          </w:tcPr>
          <w:p w14:paraId="097F5042" w14:textId="1CEF91AF"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29,5</w:t>
            </w:r>
          </w:p>
        </w:tc>
        <w:tc>
          <w:tcPr>
            <w:tcW w:w="850" w:type="dxa"/>
            <w:shd w:val="clear" w:color="auto" w:fill="auto"/>
            <w:noWrap/>
            <w:hideMark/>
          </w:tcPr>
          <w:p w14:paraId="74369B9C" w14:textId="07E7EF79"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31,2</w:t>
            </w:r>
          </w:p>
        </w:tc>
      </w:tr>
    </w:tbl>
    <w:p w14:paraId="1275503B" w14:textId="77777777" w:rsidR="003A65C9" w:rsidRDefault="003A65C9" w:rsidP="003A65C9">
      <w:pPr>
        <w:jc w:val="both"/>
        <w:rPr>
          <w:rFonts w:ascii="Trebuchet MS" w:eastAsiaTheme="minorEastAsia" w:hAnsi="Trebuchet MS"/>
          <w:noProof/>
          <w:sz w:val="24"/>
          <w:szCs w:val="24"/>
        </w:rPr>
      </w:pPr>
    </w:p>
    <w:p w14:paraId="3993A0E8" w14:textId="7182008C" w:rsidR="003A65C9" w:rsidRDefault="003A65C9" w:rsidP="003A65C9">
      <w:pPr>
        <w:jc w:val="both"/>
        <w:rPr>
          <w:rFonts w:ascii="Trebuchet MS" w:eastAsiaTheme="minorEastAsia" w:hAnsi="Trebuchet MS"/>
          <w:noProof/>
          <w:sz w:val="24"/>
          <w:szCs w:val="24"/>
        </w:rPr>
      </w:pPr>
      <w:r>
        <w:rPr>
          <w:noProof/>
        </w:rPr>
        <w:drawing>
          <wp:inline distT="0" distB="0" distL="0" distR="0" wp14:anchorId="235BF90A" wp14:editId="3778FFCD">
            <wp:extent cx="6551930" cy="3936365"/>
            <wp:effectExtent l="0" t="0" r="1270" b="6985"/>
            <wp:docPr id="113" name="Grafik 113">
              <a:extLst xmlns:a="http://schemas.openxmlformats.org/drawingml/2006/main">
                <a:ext uri="{FF2B5EF4-FFF2-40B4-BE49-F238E27FC236}">
                  <a16:creationId xmlns:a16="http://schemas.microsoft.com/office/drawing/2014/main" id="{9C341A54-68D6-4279-BAC9-F8326CF222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F90A3F8" w14:textId="77777777" w:rsidR="003A65C9" w:rsidRDefault="003A65C9" w:rsidP="003A65C9">
      <w:pPr>
        <w:jc w:val="both"/>
        <w:rPr>
          <w:rFonts w:ascii="Trebuchet MS" w:eastAsiaTheme="minorEastAsia" w:hAnsi="Trebuchet MS"/>
          <w:noProof/>
          <w:sz w:val="24"/>
          <w:szCs w:val="24"/>
        </w:rPr>
      </w:pPr>
    </w:p>
    <w:p w14:paraId="1AEF4A12" w14:textId="77777777" w:rsidR="003A65C9" w:rsidRDefault="003A65C9" w:rsidP="003A65C9">
      <w:pPr>
        <w:jc w:val="both"/>
        <w:rPr>
          <w:rFonts w:ascii="Trebuchet MS" w:eastAsiaTheme="minorEastAsia" w:hAnsi="Trebuchet MS"/>
          <w:noProof/>
          <w:sz w:val="24"/>
          <w:szCs w:val="24"/>
        </w:rPr>
      </w:pPr>
      <w:r>
        <w:rPr>
          <w:rFonts w:ascii="Trebuchet MS" w:eastAsiaTheme="minorEastAsia" w:hAnsi="Trebuchet MS"/>
          <w:noProof/>
          <w:sz w:val="24"/>
          <w:szCs w:val="24"/>
        </w:rPr>
        <w:t>Test sonucunda elde edilen simülasyon iterasyonu:</w:t>
      </w:r>
    </w:p>
    <w:tbl>
      <w:tblPr>
        <w:tblW w:w="5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850"/>
        <w:gridCol w:w="850"/>
        <w:gridCol w:w="850"/>
        <w:gridCol w:w="850"/>
        <w:gridCol w:w="850"/>
      </w:tblGrid>
      <w:tr w:rsidR="003A65C9" w:rsidRPr="00ED549B" w14:paraId="56B2F6A2" w14:textId="77777777" w:rsidTr="003A65C9">
        <w:trPr>
          <w:trHeight w:val="340"/>
        </w:trPr>
        <w:tc>
          <w:tcPr>
            <w:tcW w:w="850" w:type="dxa"/>
            <w:shd w:val="clear" w:color="auto" w:fill="auto"/>
            <w:noWrap/>
            <w:vAlign w:val="bottom"/>
            <w:hideMark/>
          </w:tcPr>
          <w:p w14:paraId="68F95A72" w14:textId="77777777" w:rsidR="003A65C9" w:rsidRPr="00ED549B" w:rsidRDefault="003A65C9" w:rsidP="003A65C9">
            <w:pPr>
              <w:spacing w:after="0" w:line="240" w:lineRule="auto"/>
              <w:rPr>
                <w:rFonts w:asciiTheme="majorHAnsi" w:eastAsia="Times New Roman" w:hAnsiTheme="majorHAnsi" w:cs="Times New Roman"/>
                <w:sz w:val="24"/>
                <w:szCs w:val="24"/>
                <w:lang w:eastAsia="en-GB"/>
              </w:rPr>
            </w:pPr>
            <m:oMathPara>
              <m:oMath>
                <m:r>
                  <m:rPr>
                    <m:sty m:val="bi"/>
                  </m:rPr>
                  <w:rPr>
                    <w:rFonts w:ascii="Cambria Math" w:hAnsi="Cambria Math"/>
                    <w:noProof/>
                    <w:sz w:val="24"/>
                    <w:szCs w:val="24"/>
                  </w:rPr>
                  <m:t>α\</m:t>
                </m:r>
                <m:r>
                  <m:rPr>
                    <m:sty m:val="bi"/>
                  </m:rPr>
                  <w:rPr>
                    <w:rFonts w:ascii="Cambria Math" w:eastAsiaTheme="minorEastAsia" w:hAnsi="Cambria Math"/>
                    <w:noProof/>
                    <w:sz w:val="24"/>
                    <w:szCs w:val="24"/>
                  </w:rPr>
                  <m:t>δ</m:t>
                </m:r>
              </m:oMath>
            </m:oMathPara>
          </w:p>
        </w:tc>
        <w:tc>
          <w:tcPr>
            <w:tcW w:w="850" w:type="dxa"/>
            <w:shd w:val="clear" w:color="auto" w:fill="auto"/>
            <w:noWrap/>
            <w:vAlign w:val="bottom"/>
            <w:hideMark/>
          </w:tcPr>
          <w:p w14:paraId="410FB350"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50" w:type="dxa"/>
            <w:shd w:val="clear" w:color="auto" w:fill="auto"/>
            <w:noWrap/>
            <w:vAlign w:val="bottom"/>
            <w:hideMark/>
          </w:tcPr>
          <w:p w14:paraId="125ECD1F"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vAlign w:val="bottom"/>
            <w:hideMark/>
          </w:tcPr>
          <w:p w14:paraId="59EFD58F"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vAlign w:val="bottom"/>
            <w:hideMark/>
          </w:tcPr>
          <w:p w14:paraId="60E0AABC"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vAlign w:val="bottom"/>
            <w:hideMark/>
          </w:tcPr>
          <w:p w14:paraId="2602DBB2"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r>
      <w:tr w:rsidR="003A65C9" w:rsidRPr="00ED549B" w14:paraId="568973BE" w14:textId="77777777" w:rsidTr="003A65C9">
        <w:trPr>
          <w:trHeight w:val="340"/>
        </w:trPr>
        <w:tc>
          <w:tcPr>
            <w:tcW w:w="850" w:type="dxa"/>
            <w:shd w:val="clear" w:color="auto" w:fill="auto"/>
            <w:noWrap/>
            <w:vAlign w:val="bottom"/>
            <w:hideMark/>
          </w:tcPr>
          <w:p w14:paraId="2AAC7CD2"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w:t>
            </w:r>
          </w:p>
        </w:tc>
        <w:tc>
          <w:tcPr>
            <w:tcW w:w="850" w:type="dxa"/>
            <w:shd w:val="clear" w:color="auto" w:fill="auto"/>
            <w:noWrap/>
            <w:hideMark/>
          </w:tcPr>
          <w:p w14:paraId="363D4135" w14:textId="67820183"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136,3</w:t>
            </w:r>
          </w:p>
        </w:tc>
        <w:tc>
          <w:tcPr>
            <w:tcW w:w="850" w:type="dxa"/>
            <w:shd w:val="clear" w:color="auto" w:fill="auto"/>
            <w:noWrap/>
            <w:hideMark/>
          </w:tcPr>
          <w:p w14:paraId="66FB5B94" w14:textId="4BA78FD5"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123,9</w:t>
            </w:r>
          </w:p>
        </w:tc>
        <w:tc>
          <w:tcPr>
            <w:tcW w:w="850" w:type="dxa"/>
            <w:shd w:val="clear" w:color="auto" w:fill="auto"/>
            <w:noWrap/>
            <w:hideMark/>
          </w:tcPr>
          <w:p w14:paraId="53F527FD" w14:textId="6D73C590"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150,1</w:t>
            </w:r>
          </w:p>
        </w:tc>
        <w:tc>
          <w:tcPr>
            <w:tcW w:w="850" w:type="dxa"/>
            <w:shd w:val="clear" w:color="auto" w:fill="auto"/>
            <w:noWrap/>
            <w:hideMark/>
          </w:tcPr>
          <w:p w14:paraId="7F0BEBF9" w14:textId="779DFD22"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110,8</w:t>
            </w:r>
          </w:p>
        </w:tc>
        <w:tc>
          <w:tcPr>
            <w:tcW w:w="850" w:type="dxa"/>
            <w:shd w:val="clear" w:color="auto" w:fill="auto"/>
            <w:noWrap/>
            <w:hideMark/>
          </w:tcPr>
          <w:p w14:paraId="0768B236" w14:textId="727851FD"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115</w:t>
            </w:r>
          </w:p>
        </w:tc>
      </w:tr>
      <w:tr w:rsidR="003A65C9" w:rsidRPr="00ED549B" w14:paraId="01DFDF22" w14:textId="77777777" w:rsidTr="003A65C9">
        <w:trPr>
          <w:trHeight w:val="340"/>
        </w:trPr>
        <w:tc>
          <w:tcPr>
            <w:tcW w:w="850" w:type="dxa"/>
            <w:shd w:val="clear" w:color="auto" w:fill="auto"/>
            <w:noWrap/>
            <w:vAlign w:val="bottom"/>
            <w:hideMark/>
          </w:tcPr>
          <w:p w14:paraId="722A2DB7"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0,2</w:t>
            </w:r>
          </w:p>
        </w:tc>
        <w:tc>
          <w:tcPr>
            <w:tcW w:w="850" w:type="dxa"/>
            <w:shd w:val="clear" w:color="auto" w:fill="auto"/>
            <w:noWrap/>
            <w:hideMark/>
          </w:tcPr>
          <w:p w14:paraId="5728C2AF" w14:textId="2B5DA125"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123,9</w:t>
            </w:r>
          </w:p>
        </w:tc>
        <w:tc>
          <w:tcPr>
            <w:tcW w:w="850" w:type="dxa"/>
            <w:shd w:val="clear" w:color="auto" w:fill="auto"/>
            <w:noWrap/>
            <w:hideMark/>
          </w:tcPr>
          <w:p w14:paraId="51C1A17E" w14:textId="748CB3B3"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124,9</w:t>
            </w:r>
          </w:p>
        </w:tc>
        <w:tc>
          <w:tcPr>
            <w:tcW w:w="850" w:type="dxa"/>
            <w:shd w:val="clear" w:color="auto" w:fill="auto"/>
            <w:noWrap/>
            <w:hideMark/>
          </w:tcPr>
          <w:p w14:paraId="0C5D4A86" w14:textId="505C8851"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119</w:t>
            </w:r>
          </w:p>
        </w:tc>
        <w:tc>
          <w:tcPr>
            <w:tcW w:w="850" w:type="dxa"/>
            <w:shd w:val="clear" w:color="auto" w:fill="auto"/>
            <w:noWrap/>
            <w:hideMark/>
          </w:tcPr>
          <w:p w14:paraId="7200B1CC" w14:textId="0AEFC60F"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135,2</w:t>
            </w:r>
          </w:p>
        </w:tc>
        <w:tc>
          <w:tcPr>
            <w:tcW w:w="850" w:type="dxa"/>
            <w:shd w:val="clear" w:color="auto" w:fill="auto"/>
            <w:noWrap/>
            <w:hideMark/>
          </w:tcPr>
          <w:p w14:paraId="1FB1C504" w14:textId="7C8A9ACF"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173,1</w:t>
            </w:r>
          </w:p>
        </w:tc>
      </w:tr>
      <w:tr w:rsidR="003A65C9" w:rsidRPr="00ED549B" w14:paraId="3F3C5833" w14:textId="77777777" w:rsidTr="003A65C9">
        <w:trPr>
          <w:trHeight w:val="340"/>
        </w:trPr>
        <w:tc>
          <w:tcPr>
            <w:tcW w:w="850" w:type="dxa"/>
            <w:shd w:val="clear" w:color="auto" w:fill="auto"/>
            <w:noWrap/>
            <w:vAlign w:val="bottom"/>
            <w:hideMark/>
          </w:tcPr>
          <w:p w14:paraId="047FC311"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0,4</w:t>
            </w:r>
          </w:p>
        </w:tc>
        <w:tc>
          <w:tcPr>
            <w:tcW w:w="850" w:type="dxa"/>
            <w:shd w:val="clear" w:color="auto" w:fill="auto"/>
            <w:noWrap/>
            <w:hideMark/>
          </w:tcPr>
          <w:p w14:paraId="346B20FF" w14:textId="0662907A"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120</w:t>
            </w:r>
          </w:p>
        </w:tc>
        <w:tc>
          <w:tcPr>
            <w:tcW w:w="850" w:type="dxa"/>
            <w:shd w:val="clear" w:color="auto" w:fill="auto"/>
            <w:noWrap/>
            <w:hideMark/>
          </w:tcPr>
          <w:p w14:paraId="0CDD9B7D" w14:textId="43F4BEB7"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114,1</w:t>
            </w:r>
          </w:p>
        </w:tc>
        <w:tc>
          <w:tcPr>
            <w:tcW w:w="850" w:type="dxa"/>
            <w:shd w:val="clear" w:color="auto" w:fill="auto"/>
            <w:noWrap/>
            <w:hideMark/>
          </w:tcPr>
          <w:p w14:paraId="2CA2D23B" w14:textId="41A76ACA"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119,1</w:t>
            </w:r>
          </w:p>
        </w:tc>
        <w:tc>
          <w:tcPr>
            <w:tcW w:w="850" w:type="dxa"/>
            <w:shd w:val="clear" w:color="auto" w:fill="auto"/>
            <w:noWrap/>
            <w:hideMark/>
          </w:tcPr>
          <w:p w14:paraId="7D67EC05" w14:textId="18F47D13"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120,9</w:t>
            </w:r>
          </w:p>
        </w:tc>
        <w:tc>
          <w:tcPr>
            <w:tcW w:w="850" w:type="dxa"/>
            <w:shd w:val="clear" w:color="auto" w:fill="auto"/>
            <w:noWrap/>
            <w:hideMark/>
          </w:tcPr>
          <w:p w14:paraId="16D6886C" w14:textId="1D7171C1"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116,7</w:t>
            </w:r>
          </w:p>
        </w:tc>
      </w:tr>
      <w:tr w:rsidR="003A65C9" w:rsidRPr="00ED549B" w14:paraId="6CFBCE3C" w14:textId="77777777" w:rsidTr="003A65C9">
        <w:trPr>
          <w:trHeight w:val="340"/>
        </w:trPr>
        <w:tc>
          <w:tcPr>
            <w:tcW w:w="850" w:type="dxa"/>
            <w:shd w:val="clear" w:color="auto" w:fill="auto"/>
            <w:noWrap/>
            <w:vAlign w:val="bottom"/>
            <w:hideMark/>
          </w:tcPr>
          <w:p w14:paraId="09106284"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0,6</w:t>
            </w:r>
          </w:p>
        </w:tc>
        <w:tc>
          <w:tcPr>
            <w:tcW w:w="850" w:type="dxa"/>
            <w:shd w:val="clear" w:color="auto" w:fill="auto"/>
            <w:noWrap/>
            <w:hideMark/>
          </w:tcPr>
          <w:p w14:paraId="54A00817" w14:textId="542CF098"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117,4</w:t>
            </w:r>
          </w:p>
        </w:tc>
        <w:tc>
          <w:tcPr>
            <w:tcW w:w="850" w:type="dxa"/>
            <w:shd w:val="clear" w:color="auto" w:fill="auto"/>
            <w:noWrap/>
            <w:hideMark/>
          </w:tcPr>
          <w:p w14:paraId="1A6345A8" w14:textId="196F8F4F"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115,7</w:t>
            </w:r>
          </w:p>
        </w:tc>
        <w:tc>
          <w:tcPr>
            <w:tcW w:w="850" w:type="dxa"/>
            <w:shd w:val="clear" w:color="auto" w:fill="auto"/>
            <w:noWrap/>
            <w:hideMark/>
          </w:tcPr>
          <w:p w14:paraId="6D73F5B3" w14:textId="1E39724C"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119,4</w:t>
            </w:r>
          </w:p>
        </w:tc>
        <w:tc>
          <w:tcPr>
            <w:tcW w:w="850" w:type="dxa"/>
            <w:shd w:val="clear" w:color="auto" w:fill="auto"/>
            <w:noWrap/>
            <w:hideMark/>
          </w:tcPr>
          <w:p w14:paraId="14A5D2A9" w14:textId="3ACF2006"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119,2</w:t>
            </w:r>
          </w:p>
        </w:tc>
        <w:tc>
          <w:tcPr>
            <w:tcW w:w="850" w:type="dxa"/>
            <w:shd w:val="clear" w:color="auto" w:fill="auto"/>
            <w:noWrap/>
            <w:hideMark/>
          </w:tcPr>
          <w:p w14:paraId="388F4FF9" w14:textId="6FFD7ACC"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118,9</w:t>
            </w:r>
          </w:p>
        </w:tc>
      </w:tr>
      <w:tr w:rsidR="003A65C9" w:rsidRPr="00ED549B" w14:paraId="2EFB4601" w14:textId="77777777" w:rsidTr="003A65C9">
        <w:trPr>
          <w:trHeight w:val="340"/>
        </w:trPr>
        <w:tc>
          <w:tcPr>
            <w:tcW w:w="850" w:type="dxa"/>
            <w:shd w:val="clear" w:color="auto" w:fill="auto"/>
            <w:noWrap/>
            <w:vAlign w:val="bottom"/>
            <w:hideMark/>
          </w:tcPr>
          <w:p w14:paraId="1323B847" w14:textId="77777777" w:rsidR="003A65C9" w:rsidRPr="00ED549B" w:rsidRDefault="003A65C9" w:rsidP="003A65C9">
            <w:pPr>
              <w:spacing w:after="0" w:line="240" w:lineRule="auto"/>
              <w:rPr>
                <w:rFonts w:asciiTheme="majorHAnsi" w:eastAsia="Times New Roman" w:hAnsiTheme="majorHAnsi" w:cs="Arial"/>
                <w:sz w:val="24"/>
                <w:szCs w:val="24"/>
                <w:lang w:eastAsia="en-GB"/>
              </w:rPr>
            </w:pPr>
            <w:r w:rsidRPr="00ED549B">
              <w:rPr>
                <w:rFonts w:asciiTheme="majorHAnsi" w:eastAsia="Times New Roman" w:hAnsiTheme="majorHAnsi" w:cs="Arial"/>
                <w:sz w:val="24"/>
                <w:szCs w:val="24"/>
                <w:lang w:eastAsia="en-GB"/>
              </w:rPr>
              <w:t>0,8</w:t>
            </w:r>
          </w:p>
        </w:tc>
        <w:tc>
          <w:tcPr>
            <w:tcW w:w="850" w:type="dxa"/>
            <w:shd w:val="clear" w:color="auto" w:fill="auto"/>
            <w:noWrap/>
            <w:hideMark/>
          </w:tcPr>
          <w:p w14:paraId="5C614599" w14:textId="0717752D"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122,1</w:t>
            </w:r>
          </w:p>
        </w:tc>
        <w:tc>
          <w:tcPr>
            <w:tcW w:w="850" w:type="dxa"/>
            <w:shd w:val="clear" w:color="auto" w:fill="auto"/>
            <w:noWrap/>
            <w:hideMark/>
          </w:tcPr>
          <w:p w14:paraId="1AB7D534" w14:textId="043E1E44"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117,8</w:t>
            </w:r>
          </w:p>
        </w:tc>
        <w:tc>
          <w:tcPr>
            <w:tcW w:w="850" w:type="dxa"/>
            <w:shd w:val="clear" w:color="auto" w:fill="auto"/>
            <w:noWrap/>
            <w:hideMark/>
          </w:tcPr>
          <w:p w14:paraId="197ADE78" w14:textId="694DCDB8"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123</w:t>
            </w:r>
          </w:p>
        </w:tc>
        <w:tc>
          <w:tcPr>
            <w:tcW w:w="850" w:type="dxa"/>
            <w:shd w:val="clear" w:color="auto" w:fill="auto"/>
            <w:noWrap/>
            <w:hideMark/>
          </w:tcPr>
          <w:p w14:paraId="19B56C60" w14:textId="0E666D0C"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120,3</w:t>
            </w:r>
          </w:p>
        </w:tc>
        <w:tc>
          <w:tcPr>
            <w:tcW w:w="850" w:type="dxa"/>
            <w:shd w:val="clear" w:color="auto" w:fill="auto"/>
            <w:noWrap/>
            <w:hideMark/>
          </w:tcPr>
          <w:p w14:paraId="600B5CFD" w14:textId="54EACA07" w:rsidR="003A65C9" w:rsidRPr="00ED549B" w:rsidRDefault="003A65C9" w:rsidP="003A65C9">
            <w:pPr>
              <w:spacing w:after="0" w:line="240" w:lineRule="auto"/>
              <w:rPr>
                <w:rFonts w:asciiTheme="majorHAnsi" w:eastAsia="Times New Roman" w:hAnsiTheme="majorHAnsi" w:cs="Arial"/>
                <w:sz w:val="24"/>
                <w:szCs w:val="24"/>
                <w:lang w:eastAsia="en-GB"/>
              </w:rPr>
            </w:pPr>
            <w:r w:rsidRPr="003A65C9">
              <w:rPr>
                <w:sz w:val="24"/>
                <w:szCs w:val="24"/>
              </w:rPr>
              <w:t>115,4</w:t>
            </w:r>
          </w:p>
        </w:tc>
      </w:tr>
    </w:tbl>
    <w:p w14:paraId="78B96402" w14:textId="77777777" w:rsidR="003A65C9" w:rsidRDefault="003A65C9" w:rsidP="003A65C9">
      <w:pPr>
        <w:jc w:val="both"/>
        <w:rPr>
          <w:rFonts w:ascii="Trebuchet MS" w:eastAsiaTheme="minorEastAsia" w:hAnsi="Trebuchet MS"/>
          <w:noProof/>
          <w:sz w:val="24"/>
          <w:szCs w:val="24"/>
        </w:rPr>
      </w:pPr>
    </w:p>
    <w:p w14:paraId="7B3EA426" w14:textId="77777777" w:rsidR="003A65C9" w:rsidRDefault="003A65C9" w:rsidP="003A65C9">
      <w:pPr>
        <w:jc w:val="both"/>
        <w:rPr>
          <w:rFonts w:ascii="Trebuchet MS" w:eastAsiaTheme="minorEastAsia" w:hAnsi="Trebuchet MS"/>
          <w:noProof/>
          <w:sz w:val="24"/>
          <w:szCs w:val="24"/>
        </w:rPr>
      </w:pPr>
    </w:p>
    <w:p w14:paraId="2D2C36B9" w14:textId="18113270" w:rsidR="003A65C9" w:rsidRPr="00061A01" w:rsidRDefault="003A65C9" w:rsidP="003A65C9">
      <w:pPr>
        <w:jc w:val="both"/>
        <w:rPr>
          <w:rFonts w:ascii="Trebuchet MS" w:eastAsiaTheme="minorEastAsia" w:hAnsi="Trebuchet MS"/>
          <w:noProof/>
          <w:sz w:val="24"/>
          <w:szCs w:val="24"/>
        </w:rPr>
      </w:pPr>
      <w:r>
        <w:rPr>
          <w:noProof/>
        </w:rPr>
        <w:lastRenderedPageBreak/>
        <w:drawing>
          <wp:inline distT="0" distB="0" distL="0" distR="0" wp14:anchorId="66C8C15C" wp14:editId="75503FEE">
            <wp:extent cx="6551930" cy="3929380"/>
            <wp:effectExtent l="0" t="0" r="1270" b="13970"/>
            <wp:docPr id="112" name="Grafik 112">
              <a:extLst xmlns:a="http://schemas.openxmlformats.org/drawingml/2006/main">
                <a:ext uri="{FF2B5EF4-FFF2-40B4-BE49-F238E27FC236}">
                  <a16:creationId xmlns:a16="http://schemas.microsoft.com/office/drawing/2014/main" id="{E4D61702-E62C-47FF-8768-69AFB9690D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E50E302" w14:textId="62BB921B" w:rsidR="003A65C9" w:rsidRDefault="003A65C9" w:rsidP="004F2AA4">
      <w:pPr>
        <w:jc w:val="both"/>
        <w:rPr>
          <w:rFonts w:ascii="Trebuchet MS" w:eastAsiaTheme="minorEastAsia" w:hAnsi="Trebuchet MS"/>
          <w:noProof/>
          <w:sz w:val="24"/>
          <w:szCs w:val="24"/>
        </w:rPr>
      </w:pPr>
    </w:p>
    <w:p w14:paraId="50E10DEB" w14:textId="1818E384" w:rsidR="003A65C9" w:rsidRDefault="003A65C9"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Görüldüğü üzere testler arasında pek bir farklılık bulunmamaktadır. Buna iki istisna simülasyonun                     </w:t>
      </w:r>
      <m:oMath>
        <m:r>
          <w:rPr>
            <w:rFonts w:ascii="Cambria Math" w:hAnsi="Cambria Math"/>
            <w:noProof/>
            <w:sz w:val="24"/>
            <w:szCs w:val="24"/>
          </w:rPr>
          <m:t>α</m:t>
        </m:r>
        <m:r>
          <w:rPr>
            <w:rFonts w:ascii="Cambria Math" w:eastAsiaTheme="minorEastAsia" w:hAnsi="Cambria Math"/>
            <w:noProof/>
            <w:sz w:val="24"/>
            <w:szCs w:val="24"/>
          </w:rPr>
          <m:t>=0</m:t>
        </m:r>
      </m:oMath>
      <w:r>
        <w:rPr>
          <w:rFonts w:ascii="Trebuchet MS" w:eastAsiaTheme="minorEastAsia" w:hAnsi="Trebuchet MS"/>
          <w:noProof/>
          <w:sz w:val="24"/>
          <w:szCs w:val="24"/>
        </w:rPr>
        <w:t xml:space="preserve">, </w:t>
      </w:r>
      <m:oMath>
        <m:r>
          <w:rPr>
            <w:rFonts w:ascii="Cambria Math" w:eastAsiaTheme="minorEastAsia" w:hAnsi="Cambria Math"/>
            <w:noProof/>
            <w:sz w:val="24"/>
            <w:szCs w:val="24"/>
          </w:rPr>
          <m:t>δ=0.4</m:t>
        </m:r>
      </m:oMath>
      <w:r>
        <w:rPr>
          <w:rFonts w:ascii="Trebuchet MS" w:eastAsiaTheme="minorEastAsia" w:hAnsi="Trebuchet MS"/>
          <w:noProof/>
          <w:sz w:val="24"/>
          <w:szCs w:val="24"/>
        </w:rPr>
        <w:t xml:space="preserve"> durumunda 150 iterasyon, </w:t>
      </w:r>
      <m:oMath>
        <m:r>
          <w:rPr>
            <w:rFonts w:ascii="Cambria Math" w:hAnsi="Cambria Math"/>
            <w:noProof/>
            <w:sz w:val="24"/>
            <w:szCs w:val="24"/>
          </w:rPr>
          <m:t>α</m:t>
        </m:r>
        <m:r>
          <w:rPr>
            <w:rFonts w:ascii="Cambria Math" w:eastAsiaTheme="minorEastAsia" w:hAnsi="Cambria Math"/>
            <w:noProof/>
            <w:sz w:val="24"/>
            <w:szCs w:val="24"/>
          </w:rPr>
          <m:t>=0.2</m:t>
        </m:r>
      </m:oMath>
      <w:r>
        <w:rPr>
          <w:rFonts w:ascii="Trebuchet MS" w:eastAsiaTheme="minorEastAsia" w:hAnsi="Trebuchet MS"/>
          <w:noProof/>
          <w:sz w:val="24"/>
          <w:szCs w:val="24"/>
        </w:rPr>
        <w:t xml:space="preserve">, </w:t>
      </w:r>
      <m:oMath>
        <m:r>
          <w:rPr>
            <w:rFonts w:ascii="Cambria Math" w:eastAsiaTheme="minorEastAsia" w:hAnsi="Cambria Math"/>
            <w:noProof/>
            <w:sz w:val="24"/>
            <w:szCs w:val="24"/>
          </w:rPr>
          <m:t>δ=0.8</m:t>
        </m:r>
      </m:oMath>
      <w:r>
        <w:rPr>
          <w:rFonts w:ascii="Trebuchet MS" w:eastAsiaTheme="minorEastAsia" w:hAnsi="Trebuchet MS"/>
          <w:noProof/>
          <w:sz w:val="24"/>
          <w:szCs w:val="24"/>
        </w:rPr>
        <w:t xml:space="preserve"> durumunda 173 iterasyon devam etmesidir. Bu iki değer bir düzen </w:t>
      </w:r>
      <w:r w:rsidR="00707D19">
        <w:rPr>
          <w:rFonts w:ascii="Trebuchet MS" w:eastAsiaTheme="minorEastAsia" w:hAnsi="Trebuchet MS"/>
          <w:noProof/>
          <w:sz w:val="24"/>
          <w:szCs w:val="24"/>
        </w:rPr>
        <w:t>göstermedikleri</w:t>
      </w:r>
      <w:r>
        <w:rPr>
          <w:rFonts w:ascii="Trebuchet MS" w:eastAsiaTheme="minorEastAsia" w:hAnsi="Trebuchet MS"/>
          <w:noProof/>
          <w:sz w:val="24"/>
          <w:szCs w:val="24"/>
        </w:rPr>
        <w:t xml:space="preserve"> için </w:t>
      </w:r>
      <m:oMath>
        <m:r>
          <w:rPr>
            <w:rFonts w:ascii="Cambria Math" w:hAnsi="Cambria Math"/>
            <w:noProof/>
            <w:sz w:val="24"/>
            <w:szCs w:val="24"/>
          </w:rPr>
          <m:t>α</m:t>
        </m:r>
      </m:oMath>
      <w:r w:rsidR="00707D19" w:rsidRPr="00DA0FA9">
        <w:rPr>
          <w:rFonts w:ascii="Trebuchet MS" w:eastAsiaTheme="minorEastAsia" w:hAnsi="Trebuchet MS"/>
          <w:noProof/>
          <w:sz w:val="24"/>
          <w:szCs w:val="24"/>
        </w:rPr>
        <w:t xml:space="preserve">, </w:t>
      </w:r>
      <m:oMath>
        <m:r>
          <w:rPr>
            <w:rFonts w:ascii="Cambria Math" w:eastAsiaTheme="minorEastAsia" w:hAnsi="Cambria Math"/>
            <w:noProof/>
            <w:sz w:val="24"/>
            <w:szCs w:val="24"/>
          </w:rPr>
          <m:t>δ</m:t>
        </m:r>
      </m:oMath>
      <w:r w:rsidR="00707D19">
        <w:rPr>
          <w:rFonts w:ascii="Trebuchet MS" w:eastAsiaTheme="minorEastAsia" w:hAnsi="Trebuchet MS"/>
          <w:noProof/>
          <w:sz w:val="24"/>
          <w:szCs w:val="24"/>
        </w:rPr>
        <w:t xml:space="preserve"> değerleri seçilimi için fazla bilgi vermezler. Ek olarak bu iki değerin beklenti hata performansları diğer testlere oldukça yakın, hatta birçoğundan düşüktür.</w:t>
      </w:r>
    </w:p>
    <w:p w14:paraId="0DDCFF78" w14:textId="72416121" w:rsidR="00707D19" w:rsidRDefault="00707D19" w:rsidP="004F2AA4">
      <w:pPr>
        <w:jc w:val="both"/>
        <w:rPr>
          <w:rFonts w:ascii="Trebuchet MS" w:eastAsiaTheme="minorEastAsia" w:hAnsi="Trebuchet MS"/>
          <w:noProof/>
          <w:sz w:val="24"/>
          <w:szCs w:val="24"/>
        </w:rPr>
      </w:pPr>
    </w:p>
    <w:p w14:paraId="51381437" w14:textId="7D7EE7A9" w:rsidR="00707D19" w:rsidRDefault="00707D19"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Açının sınırda olması, sistemin toparlanmasını fazlasıyla zorlaştırmaktadır. Sistem açıyı toparlamakta yeterli cevabı veremez. Bu durum konumun sınırda olması durumunda farklı olup, doğru </w:t>
      </w:r>
      <m:oMath>
        <m:r>
          <w:rPr>
            <w:rFonts w:ascii="Cambria Math" w:hAnsi="Cambria Math"/>
            <w:noProof/>
            <w:sz w:val="24"/>
            <w:szCs w:val="24"/>
          </w:rPr>
          <m:t>α</m:t>
        </m:r>
      </m:oMath>
      <w:r w:rsidRPr="00DA0FA9">
        <w:rPr>
          <w:rFonts w:ascii="Trebuchet MS" w:eastAsiaTheme="minorEastAsia" w:hAnsi="Trebuchet MS"/>
          <w:noProof/>
          <w:sz w:val="24"/>
          <w:szCs w:val="24"/>
        </w:rPr>
        <w:t xml:space="preser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değerlerinin seçilmesiyle sistem durum değişkenlerini rahat bir konuma getirip simülasyonu tamamlayabilmektedir.</w:t>
      </w:r>
    </w:p>
    <w:p w14:paraId="088A366F" w14:textId="66486C8B" w:rsidR="00707D19" w:rsidRDefault="00707D19"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Test sonuçları incelendiğinde için </w:t>
      </w:r>
      <m:oMath>
        <m:r>
          <w:rPr>
            <w:rFonts w:ascii="Cambria Math" w:hAnsi="Cambria Math"/>
            <w:noProof/>
            <w:sz w:val="24"/>
            <w:szCs w:val="24"/>
          </w:rPr>
          <m:t>α</m:t>
        </m:r>
      </m:oMath>
      <w:r w:rsidRPr="00DA0FA9">
        <w:rPr>
          <w:rFonts w:ascii="Trebuchet MS" w:eastAsiaTheme="minorEastAsia" w:hAnsi="Trebuchet MS"/>
          <w:noProof/>
          <w:sz w:val="24"/>
          <w:szCs w:val="24"/>
        </w:rPr>
        <w:t xml:space="preserve">, </w:t>
      </w:r>
      <m:oMath>
        <m:r>
          <w:rPr>
            <w:rFonts w:ascii="Cambria Math" w:eastAsiaTheme="minorEastAsia" w:hAnsi="Cambria Math"/>
            <w:noProof/>
            <w:sz w:val="24"/>
            <w:szCs w:val="24"/>
          </w:rPr>
          <m:t>δ</m:t>
        </m:r>
      </m:oMath>
      <w:r>
        <w:rPr>
          <w:rFonts w:ascii="Trebuchet MS" w:eastAsiaTheme="minorEastAsia" w:hAnsi="Trebuchet MS"/>
          <w:noProof/>
          <w:sz w:val="24"/>
          <w:szCs w:val="24"/>
        </w:rPr>
        <w:t xml:space="preserve"> değerleri için en değerli bilgiyi konumun sınırda olduğu testin verdiği görülür ve bir sonraki test için </w:t>
      </w:r>
      <m:oMath>
        <m:r>
          <w:rPr>
            <w:rFonts w:ascii="Cambria Math" w:hAnsi="Cambria Math"/>
            <w:noProof/>
            <w:sz w:val="24"/>
            <w:szCs w:val="24"/>
          </w:rPr>
          <m:t>α</m:t>
        </m:r>
        <m:r>
          <w:rPr>
            <w:rFonts w:ascii="Cambria Math" w:eastAsiaTheme="minorEastAsia" w:hAnsi="Cambria Math"/>
            <w:noProof/>
            <w:sz w:val="24"/>
            <w:szCs w:val="24"/>
          </w:rPr>
          <m:t>=0.2,</m:t>
        </m:r>
      </m:oMath>
      <w:r>
        <w:rPr>
          <w:rFonts w:ascii="Trebuchet MS" w:eastAsiaTheme="minorEastAsia" w:hAnsi="Trebuchet MS"/>
          <w:noProof/>
          <w:sz w:val="24"/>
          <w:szCs w:val="24"/>
        </w:rPr>
        <w:t xml:space="preserve">  </w:t>
      </w:r>
      <m:oMath>
        <m:r>
          <w:rPr>
            <w:rFonts w:ascii="Cambria Math" w:eastAsiaTheme="minorEastAsia" w:hAnsi="Cambria Math"/>
            <w:noProof/>
            <w:sz w:val="24"/>
            <w:szCs w:val="24"/>
          </w:rPr>
          <m:t>δ=0.2</m:t>
        </m:r>
      </m:oMath>
      <w:r>
        <w:rPr>
          <w:rFonts w:ascii="Trebuchet MS" w:eastAsiaTheme="minorEastAsia" w:hAnsi="Trebuchet MS"/>
          <w:noProof/>
          <w:sz w:val="24"/>
          <w:szCs w:val="24"/>
        </w:rPr>
        <w:t xml:space="preserve"> değerleri seçilir.</w:t>
      </w:r>
    </w:p>
    <w:p w14:paraId="037902EA" w14:textId="54718C7F" w:rsidR="00707D19" w:rsidRDefault="00707D19" w:rsidP="004F2AA4">
      <w:pPr>
        <w:jc w:val="both"/>
        <w:rPr>
          <w:rFonts w:ascii="Trebuchet MS" w:eastAsiaTheme="minorEastAsia" w:hAnsi="Trebuchet MS"/>
          <w:noProof/>
          <w:sz w:val="24"/>
          <w:szCs w:val="24"/>
        </w:rPr>
      </w:pPr>
    </w:p>
    <w:p w14:paraId="2327B489" w14:textId="4545C1CA" w:rsidR="00707D19" w:rsidRDefault="00707D19" w:rsidP="004F2AA4">
      <w:pPr>
        <w:jc w:val="both"/>
        <w:rPr>
          <w:rFonts w:ascii="Trebuchet MS" w:eastAsiaTheme="minorEastAsia" w:hAnsi="Trebuchet MS"/>
          <w:noProof/>
          <w:sz w:val="24"/>
          <w:szCs w:val="24"/>
        </w:rPr>
      </w:pPr>
    </w:p>
    <w:p w14:paraId="202829F1" w14:textId="3FDDC7EF" w:rsidR="00707D19" w:rsidRDefault="00707D19" w:rsidP="004F2AA4">
      <w:pPr>
        <w:jc w:val="both"/>
        <w:rPr>
          <w:rFonts w:ascii="Trebuchet MS" w:eastAsiaTheme="minorEastAsia" w:hAnsi="Trebuchet MS"/>
          <w:noProof/>
          <w:sz w:val="24"/>
          <w:szCs w:val="24"/>
        </w:rPr>
      </w:pPr>
    </w:p>
    <w:p w14:paraId="3A4BFD4E" w14:textId="10417F3E" w:rsidR="00707D19" w:rsidRDefault="00707D19" w:rsidP="004F2AA4">
      <w:pPr>
        <w:jc w:val="both"/>
        <w:rPr>
          <w:rFonts w:ascii="Trebuchet MS" w:eastAsiaTheme="minorEastAsia" w:hAnsi="Trebuchet MS"/>
          <w:noProof/>
          <w:sz w:val="24"/>
          <w:szCs w:val="24"/>
        </w:rPr>
      </w:pPr>
    </w:p>
    <w:p w14:paraId="3BBB2233" w14:textId="151BCC9B" w:rsidR="00707D19" w:rsidRDefault="00707D19" w:rsidP="004F2AA4">
      <w:pPr>
        <w:jc w:val="both"/>
        <w:rPr>
          <w:rFonts w:ascii="Trebuchet MS" w:eastAsiaTheme="minorEastAsia" w:hAnsi="Trebuchet MS"/>
          <w:noProof/>
          <w:sz w:val="24"/>
          <w:szCs w:val="24"/>
        </w:rPr>
      </w:pPr>
    </w:p>
    <w:p w14:paraId="6685141F" w14:textId="1A61E3D9" w:rsidR="00707D19" w:rsidRDefault="00707D19" w:rsidP="004F2AA4">
      <w:pPr>
        <w:jc w:val="both"/>
        <w:rPr>
          <w:rFonts w:ascii="Trebuchet MS" w:eastAsiaTheme="minorEastAsia" w:hAnsi="Trebuchet MS"/>
          <w:noProof/>
          <w:sz w:val="24"/>
          <w:szCs w:val="24"/>
        </w:rPr>
      </w:pPr>
    </w:p>
    <w:p w14:paraId="386EB59A" w14:textId="0A39B083" w:rsidR="00707D19" w:rsidRDefault="00707D19" w:rsidP="004F2AA4">
      <w:pPr>
        <w:jc w:val="both"/>
        <w:rPr>
          <w:rFonts w:ascii="Trebuchet MS" w:eastAsiaTheme="minorEastAsia" w:hAnsi="Trebuchet MS"/>
          <w:noProof/>
          <w:sz w:val="24"/>
          <w:szCs w:val="24"/>
        </w:rPr>
      </w:pPr>
    </w:p>
    <w:p w14:paraId="623543B7" w14:textId="3073B12D" w:rsidR="00707D19" w:rsidRDefault="00707D19" w:rsidP="004F2AA4">
      <w:pPr>
        <w:jc w:val="both"/>
        <w:rPr>
          <w:rFonts w:ascii="Trebuchet MS" w:eastAsiaTheme="minorEastAsia" w:hAnsi="Trebuchet MS"/>
          <w:noProof/>
          <w:sz w:val="24"/>
          <w:szCs w:val="24"/>
        </w:rPr>
      </w:pPr>
    </w:p>
    <w:p w14:paraId="6160E230" w14:textId="5CD23948" w:rsidR="00707D19" w:rsidRDefault="00707D19" w:rsidP="004F2AA4">
      <w:pPr>
        <w:jc w:val="both"/>
        <w:rPr>
          <w:rFonts w:ascii="Trebuchet MS" w:eastAsiaTheme="minorEastAsia" w:hAnsi="Trebuchet MS"/>
          <w:noProof/>
          <w:sz w:val="24"/>
          <w:szCs w:val="24"/>
        </w:rPr>
      </w:pPr>
    </w:p>
    <w:p w14:paraId="51841420" w14:textId="6B791230" w:rsidR="00707D19" w:rsidRDefault="006F493C" w:rsidP="004F2AA4">
      <w:pPr>
        <w:jc w:val="both"/>
        <w:rPr>
          <w:rFonts w:ascii="Trebuchet MS" w:eastAsiaTheme="minorEastAsia" w:hAnsi="Trebuchet MS"/>
          <w:b/>
          <w:noProof/>
          <w:sz w:val="32"/>
          <w:szCs w:val="24"/>
        </w:rPr>
      </w:pPr>
      <w:r>
        <w:rPr>
          <w:rFonts w:ascii="Trebuchet MS" w:eastAsiaTheme="minorEastAsia" w:hAnsi="Trebuchet MS"/>
          <w:b/>
          <w:noProof/>
          <w:sz w:val="32"/>
          <w:szCs w:val="24"/>
        </w:rPr>
        <w:lastRenderedPageBreak/>
        <w:t>Aktivasyon Fonksiyonu Seçimi:</w:t>
      </w:r>
    </w:p>
    <w:p w14:paraId="1EBBA5FD" w14:textId="213C8436" w:rsidR="006F493C" w:rsidRDefault="0062493B" w:rsidP="004F2AA4">
      <w:pPr>
        <w:jc w:val="both"/>
        <w:rPr>
          <w:rFonts w:ascii="Trebuchet MS" w:eastAsiaTheme="minorEastAsia" w:hAnsi="Trebuchet MS"/>
          <w:noProof/>
          <w:sz w:val="24"/>
          <w:szCs w:val="24"/>
        </w:rPr>
      </w:pPr>
      <w:r>
        <w:rPr>
          <w:rFonts w:ascii="Trebuchet MS" w:eastAsiaTheme="minorEastAsia" w:hAnsi="Trebuchet MS"/>
          <w:noProof/>
          <w:sz w:val="24"/>
          <w:szCs w:val="24"/>
        </w:rPr>
        <w:t xml:space="preserve">ASE’nin kullanacağı aktivasyon fonksiyonu için </w:t>
      </w:r>
      <m:oMath>
        <m:r>
          <w:rPr>
            <w:rFonts w:ascii="Cambria Math" w:eastAsiaTheme="minorEastAsia" w:hAnsi="Cambria Math"/>
            <w:noProof/>
            <w:sz w:val="24"/>
            <w:szCs w:val="24"/>
          </w:rPr>
          <m:t>tanh</m:t>
        </m:r>
        <m:d>
          <m:dPr>
            <m:ctrlPr>
              <w:rPr>
                <w:rFonts w:ascii="Cambria Math" w:eastAsiaTheme="minorEastAsia" w:hAnsi="Cambria Math"/>
                <w:i/>
                <w:noProof/>
                <w:sz w:val="24"/>
                <w:szCs w:val="24"/>
              </w:rPr>
            </m:ctrlPr>
          </m:dPr>
          <m:e>
            <m:r>
              <w:rPr>
                <w:rFonts w:ascii="Cambria Math" w:eastAsiaTheme="minorEastAsia" w:hAnsi="Cambria Math"/>
                <w:noProof/>
                <w:sz w:val="24"/>
                <w:szCs w:val="24"/>
              </w:rPr>
              <m:t>-x</m:t>
            </m:r>
          </m:e>
        </m:d>
      </m:oMath>
      <w:r>
        <w:rPr>
          <w:rFonts w:ascii="Trebuchet MS" w:eastAsiaTheme="minorEastAsia" w:hAnsi="Trebuchet MS"/>
          <w:noProof/>
          <w:sz w:val="24"/>
          <w:szCs w:val="24"/>
        </w:rPr>
        <w:t xml:space="preserve"> ve </w:t>
      </w:r>
      <m:oMath>
        <m:r>
          <w:rPr>
            <w:rFonts w:ascii="Cambria Math" w:eastAsiaTheme="minorEastAsia" w:hAnsi="Cambria Math"/>
            <w:noProof/>
            <w:sz w:val="24"/>
            <w:szCs w:val="24"/>
          </w:rPr>
          <m:t>sgn(-x)</m:t>
        </m:r>
      </m:oMath>
      <w:r>
        <w:rPr>
          <w:rFonts w:ascii="Trebuchet MS" w:eastAsiaTheme="minorEastAsia" w:hAnsi="Trebuchet MS"/>
          <w:noProof/>
          <w:sz w:val="24"/>
          <w:szCs w:val="24"/>
        </w:rPr>
        <w:t xml:space="preserve"> seçenekleri arasındaki farklılık incelenecektir. En iyi performansı verdiği gözlenen </w:t>
      </w:r>
      <m:oMath>
        <m:r>
          <w:rPr>
            <w:rFonts w:ascii="Cambria Math" w:hAnsi="Cambria Math"/>
            <w:noProof/>
            <w:sz w:val="24"/>
            <w:szCs w:val="24"/>
          </w:rPr>
          <m:t>α</m:t>
        </m:r>
        <m:r>
          <w:rPr>
            <w:rFonts w:ascii="Cambria Math" w:eastAsiaTheme="minorEastAsia" w:hAnsi="Cambria Math"/>
            <w:noProof/>
            <w:sz w:val="24"/>
            <w:szCs w:val="24"/>
          </w:rPr>
          <m:t>=0.2,</m:t>
        </m:r>
      </m:oMath>
      <w:r>
        <w:rPr>
          <w:rFonts w:ascii="Trebuchet MS" w:eastAsiaTheme="minorEastAsia" w:hAnsi="Trebuchet MS"/>
          <w:noProof/>
          <w:sz w:val="24"/>
          <w:szCs w:val="24"/>
        </w:rPr>
        <w:t xml:space="preserve">  </w:t>
      </w:r>
      <m:oMath>
        <m:r>
          <w:rPr>
            <w:rFonts w:ascii="Cambria Math" w:eastAsiaTheme="minorEastAsia" w:hAnsi="Cambria Math"/>
            <w:noProof/>
            <w:sz w:val="24"/>
            <w:szCs w:val="24"/>
          </w:rPr>
          <m:t>δ=0.2</m:t>
        </m:r>
      </m:oMath>
      <w:r>
        <w:rPr>
          <w:rFonts w:ascii="Trebuchet MS" w:eastAsiaTheme="minorEastAsia" w:hAnsi="Trebuchet MS"/>
          <w:noProof/>
          <w:sz w:val="24"/>
          <w:szCs w:val="24"/>
        </w:rPr>
        <w:t xml:space="preserve"> değer çifti seçilir. Merkezi durumdaki başlangıç koşulları kullanılacaktır.</w:t>
      </w:r>
    </w:p>
    <w:p w14:paraId="29A8D041" w14:textId="0CF743F2" w:rsidR="0062493B" w:rsidRDefault="0062493B" w:rsidP="004F2AA4">
      <w:pPr>
        <w:jc w:val="both"/>
        <w:rPr>
          <w:rFonts w:ascii="Trebuchet MS" w:eastAsiaTheme="minorEastAsia" w:hAnsi="Trebuchet MS"/>
          <w:noProof/>
          <w:sz w:val="24"/>
          <w:szCs w:val="24"/>
        </w:rPr>
      </w:pPr>
      <w:r>
        <w:rPr>
          <w:rFonts w:ascii="Trebuchet MS" w:eastAsiaTheme="minorEastAsia" w:hAnsi="Trebuchet MS"/>
          <w:noProof/>
          <w:sz w:val="24"/>
          <w:szCs w:val="24"/>
        </w:rPr>
        <w:t>Tanh seçilmesi durumunda:</w:t>
      </w:r>
    </w:p>
    <w:p w14:paraId="04F6622D" w14:textId="73AF2691" w:rsidR="0062493B" w:rsidRDefault="0062493B" w:rsidP="004F2AA4">
      <w:pPr>
        <w:jc w:val="both"/>
      </w:pPr>
      <w:r>
        <w:rPr>
          <w:noProof/>
        </w:rPr>
        <w:drawing>
          <wp:inline distT="0" distB="0" distL="0" distR="0" wp14:anchorId="0F599929" wp14:editId="4E4CCF07">
            <wp:extent cx="5848350" cy="4105275"/>
            <wp:effectExtent l="0" t="0" r="0" b="9525"/>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7">
                      <a:extLst>
                        <a:ext uri="{28A0092B-C50C-407E-A947-70E740481C1C}">
                          <a14:useLocalDpi xmlns:a14="http://schemas.microsoft.com/office/drawing/2010/main" val="0"/>
                        </a:ext>
                      </a:extLst>
                    </a:blip>
                    <a:srcRect t="6508"/>
                    <a:stretch/>
                  </pic:blipFill>
                  <pic:spPr bwMode="auto">
                    <a:xfrm>
                      <a:off x="0" y="0"/>
                      <a:ext cx="5848350" cy="4105275"/>
                    </a:xfrm>
                    <a:prstGeom prst="rect">
                      <a:avLst/>
                    </a:prstGeom>
                    <a:noFill/>
                    <a:ln>
                      <a:noFill/>
                    </a:ln>
                    <a:extLst>
                      <a:ext uri="{53640926-AAD7-44D8-BBD7-CCE9431645EC}">
                        <a14:shadowObscured xmlns:a14="http://schemas.microsoft.com/office/drawing/2010/main"/>
                      </a:ext>
                    </a:extLst>
                  </pic:spPr>
                </pic:pic>
              </a:graphicData>
            </a:graphic>
          </wp:inline>
        </w:drawing>
      </w:r>
      <w:r w:rsidRPr="0062493B">
        <w:t xml:space="preserve"> </w:t>
      </w:r>
      <w:r>
        <w:rPr>
          <w:noProof/>
        </w:rPr>
        <w:drawing>
          <wp:inline distT="0" distB="0" distL="0" distR="0" wp14:anchorId="662FC9EC" wp14:editId="5F81204F">
            <wp:extent cx="5848350" cy="4171950"/>
            <wp:effectExtent l="0" t="0" r="0" b="0"/>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a:extLst>
                        <a:ext uri="{28A0092B-C50C-407E-A947-70E740481C1C}">
                          <a14:useLocalDpi xmlns:a14="http://schemas.microsoft.com/office/drawing/2010/main" val="0"/>
                        </a:ext>
                      </a:extLst>
                    </a:blip>
                    <a:srcRect t="1519" b="3470"/>
                    <a:stretch/>
                  </pic:blipFill>
                  <pic:spPr bwMode="auto">
                    <a:xfrm>
                      <a:off x="0" y="0"/>
                      <a:ext cx="5848350" cy="4171950"/>
                    </a:xfrm>
                    <a:prstGeom prst="rect">
                      <a:avLst/>
                    </a:prstGeom>
                    <a:noFill/>
                    <a:ln>
                      <a:noFill/>
                    </a:ln>
                    <a:extLst>
                      <a:ext uri="{53640926-AAD7-44D8-BBD7-CCE9431645EC}">
                        <a14:shadowObscured xmlns:a14="http://schemas.microsoft.com/office/drawing/2010/main"/>
                      </a:ext>
                    </a:extLst>
                  </pic:spPr>
                </pic:pic>
              </a:graphicData>
            </a:graphic>
          </wp:inline>
        </w:drawing>
      </w:r>
    </w:p>
    <w:p w14:paraId="21677F84" w14:textId="7993E13C" w:rsidR="0062493B" w:rsidRDefault="0062493B" w:rsidP="004F2AA4">
      <w:pPr>
        <w:jc w:val="both"/>
        <w:rPr>
          <w:rFonts w:ascii="Trebuchet MS" w:eastAsiaTheme="minorEastAsia" w:hAnsi="Trebuchet MS"/>
          <w:noProof/>
          <w:sz w:val="24"/>
          <w:szCs w:val="24"/>
        </w:rPr>
      </w:pPr>
      <w:r>
        <w:rPr>
          <w:rFonts w:ascii="Trebuchet MS" w:eastAsiaTheme="minorEastAsia" w:hAnsi="Trebuchet MS"/>
          <w:noProof/>
          <w:sz w:val="24"/>
          <w:szCs w:val="24"/>
        </w:rPr>
        <w:lastRenderedPageBreak/>
        <w:t>Araba, konumunu 0 noktasına yaklaştırmış ve üstündeki çubuğu dengede tutmuştur.</w:t>
      </w:r>
    </w:p>
    <w:p w14:paraId="3934AFB0" w14:textId="06A42775" w:rsidR="0062493B" w:rsidRDefault="0062493B" w:rsidP="004F2AA4">
      <w:pPr>
        <w:jc w:val="both"/>
        <w:rPr>
          <w:rFonts w:ascii="Trebuchet MS" w:eastAsiaTheme="minorEastAsia" w:hAnsi="Trebuchet MS"/>
          <w:noProof/>
          <w:sz w:val="24"/>
          <w:szCs w:val="24"/>
        </w:rPr>
      </w:pPr>
      <w:r>
        <w:rPr>
          <w:rFonts w:ascii="Trebuchet MS" w:eastAsiaTheme="minorEastAsia" w:hAnsi="Trebuchet MS"/>
          <w:noProof/>
          <w:sz w:val="24"/>
          <w:szCs w:val="24"/>
        </w:rPr>
        <w:t>Signum seçilmesi durumunda:</w:t>
      </w:r>
    </w:p>
    <w:p w14:paraId="628A5E10" w14:textId="4BB6DC67" w:rsidR="0062493B" w:rsidRDefault="0062493B" w:rsidP="004F2AA4">
      <w:pPr>
        <w:jc w:val="both"/>
      </w:pPr>
      <w:r>
        <w:rPr>
          <w:noProof/>
        </w:rPr>
        <w:drawing>
          <wp:inline distT="0" distB="0" distL="0" distR="0" wp14:anchorId="12E30173" wp14:editId="5D1FC7B5">
            <wp:extent cx="5848350" cy="4391025"/>
            <wp:effectExtent l="0" t="0" r="0" b="9525"/>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Pr="0062493B">
        <w:t xml:space="preserve"> </w:t>
      </w:r>
      <w:r>
        <w:rPr>
          <w:noProof/>
        </w:rPr>
        <w:drawing>
          <wp:inline distT="0" distB="0" distL="0" distR="0" wp14:anchorId="5B80BC16" wp14:editId="596F3E68">
            <wp:extent cx="5848350" cy="4391025"/>
            <wp:effectExtent l="0" t="0" r="0" b="9525"/>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463EC76" w14:textId="03A6F50D" w:rsidR="0062493B" w:rsidRDefault="0062493B" w:rsidP="004F2AA4">
      <w:pPr>
        <w:jc w:val="both"/>
        <w:rPr>
          <w:rFonts w:ascii="Trebuchet MS" w:eastAsiaTheme="minorEastAsia" w:hAnsi="Trebuchet MS"/>
          <w:noProof/>
          <w:sz w:val="24"/>
          <w:szCs w:val="24"/>
        </w:rPr>
      </w:pPr>
    </w:p>
    <w:p w14:paraId="3713AC72" w14:textId="676893A8" w:rsidR="0062493B" w:rsidRPr="006F493C" w:rsidRDefault="0062493B" w:rsidP="004F2AA4">
      <w:pPr>
        <w:jc w:val="both"/>
        <w:rPr>
          <w:rFonts w:ascii="Trebuchet MS" w:eastAsiaTheme="minorEastAsia" w:hAnsi="Trebuchet MS"/>
          <w:noProof/>
          <w:sz w:val="24"/>
          <w:szCs w:val="24"/>
        </w:rPr>
      </w:pPr>
      <w:r>
        <w:rPr>
          <w:rFonts w:ascii="Trebuchet MS" w:eastAsiaTheme="minorEastAsia" w:hAnsi="Trebuchet MS"/>
          <w:noProof/>
          <w:sz w:val="24"/>
          <w:szCs w:val="24"/>
        </w:rPr>
        <w:lastRenderedPageBreak/>
        <w:t>Araba ve çubuk, signum fonksiyonu seçildiğinde de dengede kalmışlardır. Beklenti hatasındaki değişimin çok az bir farkla da olsa 0’a daha yakın ilerlediği görülür. Ayrıca sistem daha hızlı ve daha stabil kararlar almaktadır. Bu özellikle arabanın hızındaki değişimlerde görülür. Bu problem için signum fonksiyonunun daha iyi bir performans sergilediği görülebilir.</w:t>
      </w:r>
    </w:p>
    <w:sectPr w:rsidR="0062493B" w:rsidRPr="006F493C" w:rsidSect="004F2AA4">
      <w:headerReference w:type="default" r:id="rId71"/>
      <w:headerReference w:type="first" r:id="rId72"/>
      <w:pgSz w:w="11906" w:h="16838" w:code="9"/>
      <w:pgMar w:top="567" w:right="794" w:bottom="567" w:left="794" w:header="34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92790" w14:textId="77777777" w:rsidR="008A40E1" w:rsidRDefault="008A40E1" w:rsidP="00F06BBD">
      <w:pPr>
        <w:spacing w:after="0" w:line="240" w:lineRule="auto"/>
      </w:pPr>
      <w:r>
        <w:separator/>
      </w:r>
    </w:p>
  </w:endnote>
  <w:endnote w:type="continuationSeparator" w:id="0">
    <w:p w14:paraId="37992404" w14:textId="77777777" w:rsidR="008A40E1" w:rsidRDefault="008A40E1" w:rsidP="00F06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A2"/>
    <w:family w:val="swiss"/>
    <w:pitch w:val="variable"/>
    <w:sig w:usb0="000006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5EDA9" w14:textId="77777777" w:rsidR="008A40E1" w:rsidRDefault="008A40E1" w:rsidP="00F06BBD">
      <w:pPr>
        <w:spacing w:after="0" w:line="240" w:lineRule="auto"/>
      </w:pPr>
      <w:r>
        <w:separator/>
      </w:r>
    </w:p>
  </w:footnote>
  <w:footnote w:type="continuationSeparator" w:id="0">
    <w:p w14:paraId="3EE0F3D8" w14:textId="77777777" w:rsidR="008A40E1" w:rsidRDefault="008A40E1" w:rsidP="00F06B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7C4B1" w14:textId="6FDCB414" w:rsidR="003A65C9" w:rsidRDefault="003A65C9">
    <w:pPr>
      <w:pStyle w:val="stBilgi"/>
      <w:rPr>
        <w:rFonts w:ascii="Trebuchet MS" w:hAnsi="Trebuchet MS"/>
        <w:b/>
        <w:sz w:val="24"/>
        <w:szCs w:val="24"/>
        <w:lang w:val="tr-TR"/>
      </w:rPr>
    </w:pPr>
    <w:r>
      <w:rPr>
        <w:rFonts w:ascii="Trebuchet MS" w:hAnsi="Trebuchet MS"/>
        <w:b/>
        <w:sz w:val="24"/>
        <w:szCs w:val="24"/>
        <w:lang w:val="tr-TR"/>
      </w:rPr>
      <w:t>Soru 1: Pekiştirmeli Öğrenme – Araba-Çubuk Sistemi ve Ağ Yapısı</w:t>
    </w:r>
  </w:p>
  <w:p w14:paraId="1FD187B9" w14:textId="77777777" w:rsidR="003A65C9" w:rsidRDefault="003A65C9">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602FB" w14:textId="77777777" w:rsidR="003A65C9" w:rsidRDefault="003A65C9" w:rsidP="00B7549C">
    <w:pPr>
      <w:pStyle w:val="stBilgi"/>
      <w:rPr>
        <w:rFonts w:ascii="Trebuchet MS" w:hAnsi="Trebuchet MS"/>
        <w:b/>
        <w:sz w:val="24"/>
        <w:szCs w:val="24"/>
        <w:lang w:val="tr-TR"/>
      </w:rPr>
    </w:pPr>
    <w:r>
      <w:rPr>
        <w:rFonts w:ascii="Trebuchet MS" w:hAnsi="Trebuchet MS"/>
        <w:b/>
        <w:sz w:val="24"/>
        <w:szCs w:val="24"/>
        <w:lang w:val="tr-TR"/>
      </w:rPr>
      <w:t xml:space="preserve">Soru 1: Pekiştirmeli Öğrenme – Sistemin </w:t>
    </w:r>
    <w:proofErr w:type="spellStart"/>
    <w:r>
      <w:rPr>
        <w:rFonts w:ascii="Trebuchet MS" w:hAnsi="Trebuchet MS"/>
        <w:b/>
        <w:sz w:val="24"/>
        <w:szCs w:val="24"/>
        <w:lang w:val="tr-TR"/>
      </w:rPr>
      <w:t>Python’da</w:t>
    </w:r>
    <w:proofErr w:type="spellEnd"/>
    <w:r>
      <w:rPr>
        <w:rFonts w:ascii="Trebuchet MS" w:hAnsi="Trebuchet MS"/>
        <w:b/>
        <w:sz w:val="24"/>
        <w:szCs w:val="24"/>
        <w:lang w:val="tr-TR"/>
      </w:rPr>
      <w:t xml:space="preserve"> Kurulumu</w:t>
    </w:r>
  </w:p>
  <w:p w14:paraId="4915D9EC" w14:textId="77777777" w:rsidR="003A65C9" w:rsidRDefault="003A65C9">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0645C" w14:textId="44A3CCD4" w:rsidR="003A65C9" w:rsidRDefault="003A65C9" w:rsidP="00B7549C">
    <w:pPr>
      <w:pStyle w:val="stBilgi"/>
      <w:rPr>
        <w:rFonts w:ascii="Trebuchet MS" w:hAnsi="Trebuchet MS"/>
        <w:b/>
        <w:sz w:val="24"/>
        <w:szCs w:val="24"/>
        <w:lang w:val="tr-TR"/>
      </w:rPr>
    </w:pPr>
    <w:r>
      <w:rPr>
        <w:rFonts w:ascii="Trebuchet MS" w:hAnsi="Trebuchet MS"/>
        <w:b/>
        <w:sz w:val="24"/>
        <w:szCs w:val="24"/>
        <w:lang w:val="tr-TR"/>
      </w:rPr>
      <w:t xml:space="preserve">Soru 1: Pekiştirmeli Öğrenme – Sistemin </w:t>
    </w:r>
    <w:proofErr w:type="spellStart"/>
    <w:r>
      <w:rPr>
        <w:rFonts w:ascii="Trebuchet MS" w:hAnsi="Trebuchet MS"/>
        <w:b/>
        <w:sz w:val="24"/>
        <w:szCs w:val="24"/>
        <w:lang w:val="tr-TR"/>
      </w:rPr>
      <w:t>Python’da</w:t>
    </w:r>
    <w:proofErr w:type="spellEnd"/>
    <w:r>
      <w:rPr>
        <w:rFonts w:ascii="Trebuchet MS" w:hAnsi="Trebuchet MS"/>
        <w:b/>
        <w:sz w:val="24"/>
        <w:szCs w:val="24"/>
        <w:lang w:val="tr-TR"/>
      </w:rPr>
      <w:t xml:space="preserve"> Kurulumu</w:t>
    </w:r>
  </w:p>
  <w:p w14:paraId="51316F87" w14:textId="77777777" w:rsidR="003A65C9" w:rsidRDefault="003A65C9">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ADA64" w14:textId="478AFC44" w:rsidR="00685CBD" w:rsidRDefault="00685CBD">
    <w:pPr>
      <w:pStyle w:val="stBilgi"/>
      <w:rPr>
        <w:rFonts w:ascii="Trebuchet MS" w:hAnsi="Trebuchet MS"/>
        <w:b/>
        <w:sz w:val="24"/>
        <w:szCs w:val="24"/>
        <w:lang w:val="tr-TR"/>
      </w:rPr>
    </w:pPr>
    <w:r>
      <w:rPr>
        <w:rFonts w:ascii="Trebuchet MS" w:hAnsi="Trebuchet MS"/>
        <w:b/>
        <w:sz w:val="24"/>
        <w:szCs w:val="24"/>
        <w:lang w:val="tr-TR"/>
      </w:rPr>
      <w:t>Soru 1: Pekiştirmeli Öğrenme – Test Sonuçları</w:t>
    </w:r>
  </w:p>
  <w:p w14:paraId="39FCA35B" w14:textId="77777777" w:rsidR="00685CBD" w:rsidRPr="00685CBD" w:rsidRDefault="00685CBD">
    <w:pPr>
      <w:pStyle w:val="stBilgi"/>
      <w:rPr>
        <w:rFonts w:ascii="Trebuchet MS" w:hAnsi="Trebuchet MS"/>
        <w:b/>
        <w:sz w:val="24"/>
        <w:szCs w:val="24"/>
        <w:lang w:val="tr-T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A488D" w14:textId="3B388079" w:rsidR="003A65C9" w:rsidRDefault="003A65C9" w:rsidP="00B7549C">
    <w:pPr>
      <w:pStyle w:val="stBilgi"/>
      <w:rPr>
        <w:rFonts w:ascii="Trebuchet MS" w:hAnsi="Trebuchet MS"/>
        <w:b/>
        <w:sz w:val="24"/>
        <w:szCs w:val="24"/>
        <w:lang w:val="tr-TR"/>
      </w:rPr>
    </w:pPr>
    <w:r>
      <w:rPr>
        <w:rFonts w:ascii="Trebuchet MS" w:hAnsi="Trebuchet MS"/>
        <w:b/>
        <w:sz w:val="24"/>
        <w:szCs w:val="24"/>
        <w:lang w:val="tr-TR"/>
      </w:rPr>
      <w:t>Soru 1: Pekiştirmeli Öğrenme – Test Sonuçları</w:t>
    </w:r>
  </w:p>
  <w:p w14:paraId="42DE03E4" w14:textId="77777777" w:rsidR="003A65C9" w:rsidRDefault="003A65C9">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135389"/>
    <w:multiLevelType w:val="hybridMultilevel"/>
    <w:tmpl w:val="CA70C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AF7A95"/>
    <w:multiLevelType w:val="hybridMultilevel"/>
    <w:tmpl w:val="06C03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4F7C62"/>
    <w:multiLevelType w:val="hybridMultilevel"/>
    <w:tmpl w:val="E3967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19B1793"/>
    <w:multiLevelType w:val="hybridMultilevel"/>
    <w:tmpl w:val="3A869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880"/>
    <w:rsid w:val="00004C11"/>
    <w:rsid w:val="00014EDE"/>
    <w:rsid w:val="00024EF0"/>
    <w:rsid w:val="00061A01"/>
    <w:rsid w:val="00063A0E"/>
    <w:rsid w:val="000644E7"/>
    <w:rsid w:val="000E3FC3"/>
    <w:rsid w:val="001061FA"/>
    <w:rsid w:val="001107A8"/>
    <w:rsid w:val="00120300"/>
    <w:rsid w:val="00126BAD"/>
    <w:rsid w:val="0013311E"/>
    <w:rsid w:val="00146C68"/>
    <w:rsid w:val="00155D8C"/>
    <w:rsid w:val="0017289A"/>
    <w:rsid w:val="001B3AD5"/>
    <w:rsid w:val="001B454A"/>
    <w:rsid w:val="001C090D"/>
    <w:rsid w:val="001C67A4"/>
    <w:rsid w:val="001D6759"/>
    <w:rsid w:val="001E34EB"/>
    <w:rsid w:val="001F3CB7"/>
    <w:rsid w:val="0025150A"/>
    <w:rsid w:val="002758E2"/>
    <w:rsid w:val="002A316A"/>
    <w:rsid w:val="002B6DB6"/>
    <w:rsid w:val="002C38B0"/>
    <w:rsid w:val="002F471F"/>
    <w:rsid w:val="0031409C"/>
    <w:rsid w:val="0035787C"/>
    <w:rsid w:val="003A65C9"/>
    <w:rsid w:val="003E3464"/>
    <w:rsid w:val="00400431"/>
    <w:rsid w:val="00425758"/>
    <w:rsid w:val="00426CDA"/>
    <w:rsid w:val="00440E9F"/>
    <w:rsid w:val="004A06CB"/>
    <w:rsid w:val="004A1223"/>
    <w:rsid w:val="004A69C1"/>
    <w:rsid w:val="004C2091"/>
    <w:rsid w:val="004C6E3B"/>
    <w:rsid w:val="004D415F"/>
    <w:rsid w:val="004E03C4"/>
    <w:rsid w:val="004F2AA4"/>
    <w:rsid w:val="004F61CE"/>
    <w:rsid w:val="0050197B"/>
    <w:rsid w:val="0054024B"/>
    <w:rsid w:val="00565695"/>
    <w:rsid w:val="0056579C"/>
    <w:rsid w:val="00603385"/>
    <w:rsid w:val="0062493B"/>
    <w:rsid w:val="00651493"/>
    <w:rsid w:val="00673046"/>
    <w:rsid w:val="00685CBD"/>
    <w:rsid w:val="006A2472"/>
    <w:rsid w:val="006C490A"/>
    <w:rsid w:val="006F493C"/>
    <w:rsid w:val="007071C3"/>
    <w:rsid w:val="00707D19"/>
    <w:rsid w:val="00726268"/>
    <w:rsid w:val="007A0AAC"/>
    <w:rsid w:val="007E0CBD"/>
    <w:rsid w:val="008245C6"/>
    <w:rsid w:val="008755A7"/>
    <w:rsid w:val="00884A48"/>
    <w:rsid w:val="00891486"/>
    <w:rsid w:val="008A40E1"/>
    <w:rsid w:val="008A62D2"/>
    <w:rsid w:val="008B36C9"/>
    <w:rsid w:val="008C08EB"/>
    <w:rsid w:val="009344DA"/>
    <w:rsid w:val="009350D7"/>
    <w:rsid w:val="00974008"/>
    <w:rsid w:val="009A0368"/>
    <w:rsid w:val="009A2A2F"/>
    <w:rsid w:val="009A4230"/>
    <w:rsid w:val="009C094F"/>
    <w:rsid w:val="009D4587"/>
    <w:rsid w:val="009E4496"/>
    <w:rsid w:val="009E5F1D"/>
    <w:rsid w:val="00A03392"/>
    <w:rsid w:val="00A174A0"/>
    <w:rsid w:val="00A37204"/>
    <w:rsid w:val="00A55043"/>
    <w:rsid w:val="00AC46A6"/>
    <w:rsid w:val="00B12110"/>
    <w:rsid w:val="00B22AEC"/>
    <w:rsid w:val="00B35A49"/>
    <w:rsid w:val="00B71E66"/>
    <w:rsid w:val="00B7549C"/>
    <w:rsid w:val="00BE30E9"/>
    <w:rsid w:val="00C13880"/>
    <w:rsid w:val="00C25594"/>
    <w:rsid w:val="00C818F7"/>
    <w:rsid w:val="00CB0CB2"/>
    <w:rsid w:val="00CC6F29"/>
    <w:rsid w:val="00CC7277"/>
    <w:rsid w:val="00D037DB"/>
    <w:rsid w:val="00D2679F"/>
    <w:rsid w:val="00D35A91"/>
    <w:rsid w:val="00D655F2"/>
    <w:rsid w:val="00D817B8"/>
    <w:rsid w:val="00DA0FA9"/>
    <w:rsid w:val="00E068D8"/>
    <w:rsid w:val="00E16BAF"/>
    <w:rsid w:val="00E43CBC"/>
    <w:rsid w:val="00E520D7"/>
    <w:rsid w:val="00ED549B"/>
    <w:rsid w:val="00F06BBD"/>
    <w:rsid w:val="00F427BF"/>
    <w:rsid w:val="00F72E14"/>
    <w:rsid w:val="00FE4C4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05B8E"/>
  <w15:chartTrackingRefBased/>
  <w15:docId w15:val="{95292385-B52A-4202-ABB2-5F5853EAA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6BBD"/>
    <w:rPr>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06BB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06BBD"/>
    <w:rPr>
      <w:lang w:val="en-GB"/>
    </w:rPr>
  </w:style>
  <w:style w:type="paragraph" w:styleId="AltBilgi">
    <w:name w:val="footer"/>
    <w:basedOn w:val="Normal"/>
    <w:link w:val="AltBilgiChar"/>
    <w:uiPriority w:val="99"/>
    <w:unhideWhenUsed/>
    <w:rsid w:val="00F06BB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06BBD"/>
    <w:rPr>
      <w:lang w:val="en-GB"/>
    </w:rPr>
  </w:style>
  <w:style w:type="paragraph" w:styleId="ListeParagraf">
    <w:name w:val="List Paragraph"/>
    <w:basedOn w:val="Normal"/>
    <w:uiPriority w:val="34"/>
    <w:qFormat/>
    <w:rsid w:val="009A0368"/>
    <w:pPr>
      <w:ind w:left="720"/>
      <w:contextualSpacing/>
    </w:pPr>
  </w:style>
  <w:style w:type="character" w:styleId="YerTutucuMetni">
    <w:name w:val="Placeholder Text"/>
    <w:basedOn w:val="VarsaylanParagrafYazTipi"/>
    <w:uiPriority w:val="99"/>
    <w:semiHidden/>
    <w:rsid w:val="00004C11"/>
    <w:rPr>
      <w:color w:val="808080"/>
    </w:rPr>
  </w:style>
  <w:style w:type="table" w:styleId="KlavuzTablo1Ak">
    <w:name w:val="Grid Table 1 Light"/>
    <w:basedOn w:val="NormalTablo"/>
    <w:uiPriority w:val="46"/>
    <w:rsid w:val="007E0C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Tablo3">
    <w:name w:val="Grid Table 3"/>
    <w:basedOn w:val="NormalTablo"/>
    <w:uiPriority w:val="48"/>
    <w:rsid w:val="007E0C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alonMetni">
    <w:name w:val="Balloon Text"/>
    <w:basedOn w:val="Normal"/>
    <w:link w:val="BalonMetniChar"/>
    <w:uiPriority w:val="99"/>
    <w:semiHidden/>
    <w:unhideWhenUsed/>
    <w:rsid w:val="00E43CBC"/>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E43CBC"/>
    <w:rPr>
      <w:rFonts w:ascii="Segoe UI" w:hAnsi="Segoe UI" w:cs="Segoe UI"/>
      <w:sz w:val="18"/>
      <w:szCs w:val="18"/>
      <w:lang w:val="en-GB"/>
    </w:rPr>
  </w:style>
  <w:style w:type="table" w:styleId="TabloKlavuzu">
    <w:name w:val="Table Grid"/>
    <w:basedOn w:val="NormalTablo"/>
    <w:uiPriority w:val="39"/>
    <w:rsid w:val="004A0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06700">
      <w:bodyDiv w:val="1"/>
      <w:marLeft w:val="0"/>
      <w:marRight w:val="0"/>
      <w:marTop w:val="0"/>
      <w:marBottom w:val="0"/>
      <w:divBdr>
        <w:top w:val="none" w:sz="0" w:space="0" w:color="auto"/>
        <w:left w:val="none" w:sz="0" w:space="0" w:color="auto"/>
        <w:bottom w:val="none" w:sz="0" w:space="0" w:color="auto"/>
        <w:right w:val="none" w:sz="0" w:space="0" w:color="auto"/>
      </w:divBdr>
    </w:div>
    <w:div w:id="812021369">
      <w:bodyDiv w:val="1"/>
      <w:marLeft w:val="0"/>
      <w:marRight w:val="0"/>
      <w:marTop w:val="0"/>
      <w:marBottom w:val="0"/>
      <w:divBdr>
        <w:top w:val="none" w:sz="0" w:space="0" w:color="auto"/>
        <w:left w:val="none" w:sz="0" w:space="0" w:color="auto"/>
        <w:bottom w:val="none" w:sz="0" w:space="0" w:color="auto"/>
        <w:right w:val="none" w:sz="0" w:space="0" w:color="auto"/>
      </w:divBdr>
    </w:div>
    <w:div w:id="902525111">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0">
          <w:marLeft w:val="0"/>
          <w:marRight w:val="0"/>
          <w:marTop w:val="0"/>
          <w:marBottom w:val="0"/>
          <w:divBdr>
            <w:top w:val="none" w:sz="0" w:space="0" w:color="auto"/>
            <w:left w:val="none" w:sz="0" w:space="0" w:color="auto"/>
            <w:bottom w:val="none" w:sz="0" w:space="0" w:color="auto"/>
            <w:right w:val="none" w:sz="0" w:space="0" w:color="auto"/>
          </w:divBdr>
          <w:divsChild>
            <w:div w:id="20174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09570">
      <w:bodyDiv w:val="1"/>
      <w:marLeft w:val="0"/>
      <w:marRight w:val="0"/>
      <w:marTop w:val="0"/>
      <w:marBottom w:val="0"/>
      <w:divBdr>
        <w:top w:val="none" w:sz="0" w:space="0" w:color="auto"/>
        <w:left w:val="none" w:sz="0" w:space="0" w:color="auto"/>
        <w:bottom w:val="none" w:sz="0" w:space="0" w:color="auto"/>
        <w:right w:val="none" w:sz="0" w:space="0" w:color="auto"/>
      </w:divBdr>
    </w:div>
    <w:div w:id="1498032794">
      <w:bodyDiv w:val="1"/>
      <w:marLeft w:val="0"/>
      <w:marRight w:val="0"/>
      <w:marTop w:val="0"/>
      <w:marBottom w:val="0"/>
      <w:divBdr>
        <w:top w:val="none" w:sz="0" w:space="0" w:color="auto"/>
        <w:left w:val="none" w:sz="0" w:space="0" w:color="auto"/>
        <w:bottom w:val="none" w:sz="0" w:space="0" w:color="auto"/>
        <w:right w:val="none" w:sz="0" w:space="0" w:color="auto"/>
      </w:divBdr>
    </w:div>
    <w:div w:id="1499881986">
      <w:bodyDiv w:val="1"/>
      <w:marLeft w:val="0"/>
      <w:marRight w:val="0"/>
      <w:marTop w:val="0"/>
      <w:marBottom w:val="0"/>
      <w:divBdr>
        <w:top w:val="none" w:sz="0" w:space="0" w:color="auto"/>
        <w:left w:val="none" w:sz="0" w:space="0" w:color="auto"/>
        <w:bottom w:val="none" w:sz="0" w:space="0" w:color="auto"/>
        <w:right w:val="none" w:sz="0" w:space="0" w:color="auto"/>
      </w:divBdr>
    </w:div>
    <w:div w:id="1515993536">
      <w:bodyDiv w:val="1"/>
      <w:marLeft w:val="0"/>
      <w:marRight w:val="0"/>
      <w:marTop w:val="0"/>
      <w:marBottom w:val="0"/>
      <w:divBdr>
        <w:top w:val="none" w:sz="0" w:space="0" w:color="auto"/>
        <w:left w:val="none" w:sz="0" w:space="0" w:color="auto"/>
        <w:bottom w:val="none" w:sz="0" w:space="0" w:color="auto"/>
        <w:right w:val="none" w:sz="0" w:space="0" w:color="auto"/>
      </w:divBdr>
      <w:divsChild>
        <w:div w:id="570964588">
          <w:marLeft w:val="0"/>
          <w:marRight w:val="0"/>
          <w:marTop w:val="0"/>
          <w:marBottom w:val="0"/>
          <w:divBdr>
            <w:top w:val="none" w:sz="0" w:space="0" w:color="auto"/>
            <w:left w:val="none" w:sz="0" w:space="0" w:color="auto"/>
            <w:bottom w:val="none" w:sz="0" w:space="0" w:color="auto"/>
            <w:right w:val="none" w:sz="0" w:space="0" w:color="auto"/>
          </w:divBdr>
          <w:divsChild>
            <w:div w:id="16875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1834">
      <w:bodyDiv w:val="1"/>
      <w:marLeft w:val="0"/>
      <w:marRight w:val="0"/>
      <w:marTop w:val="0"/>
      <w:marBottom w:val="0"/>
      <w:divBdr>
        <w:top w:val="none" w:sz="0" w:space="0" w:color="auto"/>
        <w:left w:val="none" w:sz="0" w:space="0" w:color="auto"/>
        <w:bottom w:val="none" w:sz="0" w:space="0" w:color="auto"/>
        <w:right w:val="none" w:sz="0" w:space="0" w:color="auto"/>
      </w:divBdr>
    </w:div>
    <w:div w:id="1696345932">
      <w:bodyDiv w:val="1"/>
      <w:marLeft w:val="0"/>
      <w:marRight w:val="0"/>
      <w:marTop w:val="0"/>
      <w:marBottom w:val="0"/>
      <w:divBdr>
        <w:top w:val="none" w:sz="0" w:space="0" w:color="auto"/>
        <w:left w:val="none" w:sz="0" w:space="0" w:color="auto"/>
        <w:bottom w:val="none" w:sz="0" w:space="0" w:color="auto"/>
        <w:right w:val="none" w:sz="0" w:space="0" w:color="auto"/>
      </w:divBdr>
      <w:divsChild>
        <w:div w:id="1603805933">
          <w:marLeft w:val="0"/>
          <w:marRight w:val="0"/>
          <w:marTop w:val="0"/>
          <w:marBottom w:val="0"/>
          <w:divBdr>
            <w:top w:val="none" w:sz="0" w:space="0" w:color="auto"/>
            <w:left w:val="none" w:sz="0" w:space="0" w:color="auto"/>
            <w:bottom w:val="none" w:sz="0" w:space="0" w:color="auto"/>
            <w:right w:val="none" w:sz="0" w:space="0" w:color="auto"/>
          </w:divBdr>
          <w:divsChild>
            <w:div w:id="709493164">
              <w:marLeft w:val="0"/>
              <w:marRight w:val="0"/>
              <w:marTop w:val="0"/>
              <w:marBottom w:val="0"/>
              <w:divBdr>
                <w:top w:val="none" w:sz="0" w:space="0" w:color="auto"/>
                <w:left w:val="none" w:sz="0" w:space="0" w:color="auto"/>
                <w:bottom w:val="none" w:sz="0" w:space="0" w:color="auto"/>
                <w:right w:val="none" w:sz="0" w:space="0" w:color="auto"/>
              </w:divBdr>
            </w:div>
            <w:div w:id="1031615142">
              <w:marLeft w:val="0"/>
              <w:marRight w:val="0"/>
              <w:marTop w:val="0"/>
              <w:marBottom w:val="0"/>
              <w:divBdr>
                <w:top w:val="none" w:sz="0" w:space="0" w:color="auto"/>
                <w:left w:val="none" w:sz="0" w:space="0" w:color="auto"/>
                <w:bottom w:val="none" w:sz="0" w:space="0" w:color="auto"/>
                <w:right w:val="none" w:sz="0" w:space="0" w:color="auto"/>
              </w:divBdr>
            </w:div>
            <w:div w:id="306014871">
              <w:marLeft w:val="0"/>
              <w:marRight w:val="0"/>
              <w:marTop w:val="0"/>
              <w:marBottom w:val="0"/>
              <w:divBdr>
                <w:top w:val="none" w:sz="0" w:space="0" w:color="auto"/>
                <w:left w:val="none" w:sz="0" w:space="0" w:color="auto"/>
                <w:bottom w:val="none" w:sz="0" w:space="0" w:color="auto"/>
                <w:right w:val="none" w:sz="0" w:space="0" w:color="auto"/>
              </w:divBdr>
            </w:div>
            <w:div w:id="1123621489">
              <w:marLeft w:val="0"/>
              <w:marRight w:val="0"/>
              <w:marTop w:val="0"/>
              <w:marBottom w:val="0"/>
              <w:divBdr>
                <w:top w:val="none" w:sz="0" w:space="0" w:color="auto"/>
                <w:left w:val="none" w:sz="0" w:space="0" w:color="auto"/>
                <w:bottom w:val="none" w:sz="0" w:space="0" w:color="auto"/>
                <w:right w:val="none" w:sz="0" w:space="0" w:color="auto"/>
              </w:divBdr>
            </w:div>
            <w:div w:id="16736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2555">
      <w:bodyDiv w:val="1"/>
      <w:marLeft w:val="0"/>
      <w:marRight w:val="0"/>
      <w:marTop w:val="0"/>
      <w:marBottom w:val="0"/>
      <w:divBdr>
        <w:top w:val="none" w:sz="0" w:space="0" w:color="auto"/>
        <w:left w:val="none" w:sz="0" w:space="0" w:color="auto"/>
        <w:bottom w:val="none" w:sz="0" w:space="0" w:color="auto"/>
        <w:right w:val="none" w:sz="0" w:space="0" w:color="auto"/>
      </w:divBdr>
    </w:div>
    <w:div w:id="183888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chart" Target="charts/chart1.xml"/><Relationship Id="rId58" Type="http://schemas.openxmlformats.org/officeDocument/2006/relationships/chart" Target="charts/chart4.xml"/><Relationship Id="rId66" Type="http://schemas.openxmlformats.org/officeDocument/2006/relationships/chart" Target="charts/chart8.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5.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png"/><Relationship Id="rId64" Type="http://schemas.openxmlformats.org/officeDocument/2006/relationships/image" Target="media/image48.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5.png"/><Relationship Id="rId67" Type="http://schemas.openxmlformats.org/officeDocument/2006/relationships/image" Target="media/image49.png"/><Relationship Id="rId20" Type="http://schemas.openxmlformats.org/officeDocument/2006/relationships/header" Target="header1.xml"/><Relationship Id="rId41" Type="http://schemas.openxmlformats.org/officeDocument/2006/relationships/image" Target="media/image33.png"/><Relationship Id="rId54" Type="http://schemas.openxmlformats.org/officeDocument/2006/relationships/chart" Target="charts/chart2.xml"/><Relationship Id="rId62" Type="http://schemas.openxmlformats.org/officeDocument/2006/relationships/chart" Target="charts/chart6.xml"/><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57" Type="http://schemas.openxmlformats.org/officeDocument/2006/relationships/chart" Target="charts/chart3.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46.png"/><Relationship Id="rId65" Type="http://schemas.openxmlformats.org/officeDocument/2006/relationships/chart" Target="charts/chart7.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eader" Target="header3.xml"/><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4.xml"/></Relationships>
</file>

<file path=word/charts/_rels/chart1.xml.rels><?xml version="1.0" encoding="UTF-8" standalone="yes"?>
<Relationships xmlns="http://schemas.openxmlformats.org/package/2006/relationships"><Relationship Id="rId1" Type="http://schemas.openxmlformats.org/officeDocument/2006/relationships/oleObject" Target="file:///D:\Mehmet\Python\YSAhw5\Sonuclar_Merkez\Test_Sonuclari_Analizi_Merkez.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Mehmet\Python\YSAhw5\Sonuclar_Merkez\Test_Sonuclari_Analizi_Merkez.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Mehmet\Python\YSAhw5\Sonuclar_ThetaSinir\Test_Sonuclari_Analizi_ThetaSinir.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Mehmet\Python\YSAhw5\Sonuclar_ThetaSinir\Test_Sonuclari_Analizi_ThetaSinir.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Mehmet\Python\YSAhw5\Sonuclar_XSinir\Test_Sonuclari_Analizi_XSinir.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Mehmet\Python\YSAhw5\Sonuclar_XSinir\Test_Sonuclari_Analizi_XSinir.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Mehmet\Python\YSAhw5\Sonuclar_XveThetaSinir\Test_Sonuclari_Analizi_ThetaSinir.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Mehmet\Python\YSAhw5\Sonuclar_XveThetaSinir\Test_Sonuclari_Analizi_ThetaSinir.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Beklenti Hata Performansı</a:t>
            </a:r>
          </a:p>
        </c:rich>
      </c:tx>
      <c:overlay val="0"/>
      <c:spPr>
        <a:noFill/>
        <a:ln w="25400">
          <a:noFill/>
        </a:ln>
      </c:spPr>
    </c:title>
    <c:autoTitleDeleted val="0"/>
    <c:view3D>
      <c:rotX val="15"/>
      <c:rotY val="20"/>
      <c:depthPercent val="100"/>
      <c:rAngAx val="0"/>
    </c:view3D>
    <c:floor>
      <c:thickness val="0"/>
      <c:spPr>
        <a:noFill/>
        <a:ln w="6350">
          <a:noFill/>
        </a:ln>
      </c:spPr>
    </c:floor>
    <c:sideWall>
      <c:thickness val="0"/>
      <c:spPr>
        <a:noFill/>
        <a:ln w="25400">
          <a:noFill/>
        </a:ln>
      </c:spPr>
    </c:sideWall>
    <c:backWall>
      <c:thickness val="0"/>
      <c:spPr>
        <a:noFill/>
        <a:ln w="25400">
          <a:noFill/>
        </a:ln>
      </c:spPr>
    </c:backWall>
    <c:plotArea>
      <c:layout/>
      <c:surface3DChart>
        <c:wireframe val="0"/>
        <c:ser>
          <c:idx val="0"/>
          <c:order val="0"/>
          <c:tx>
            <c:strRef>
              <c:f>Sheet1!$M$4:$N$4</c:f>
              <c:strCache>
                <c:ptCount val="2"/>
                <c:pt idx="0">
                  <c:v>Alpha</c:v>
                </c:pt>
                <c:pt idx="1">
                  <c:v>0</c:v>
                </c:pt>
              </c:strCache>
            </c:strRef>
          </c:tx>
          <c:spPr>
            <a:solidFill>
              <a:srgbClr val="4472C4"/>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Sheet1!$O$4:$S$4</c:f>
              <c:numCache>
                <c:formatCode>General</c:formatCode>
                <c:ptCount val="5"/>
                <c:pt idx="0">
                  <c:v>293.5</c:v>
                </c:pt>
                <c:pt idx="1">
                  <c:v>284</c:v>
                </c:pt>
                <c:pt idx="2">
                  <c:v>302.8</c:v>
                </c:pt>
                <c:pt idx="3">
                  <c:v>284.89999999999998</c:v>
                </c:pt>
                <c:pt idx="4">
                  <c:v>213.6</c:v>
                </c:pt>
              </c:numCache>
            </c:numRef>
          </c:val>
          <c:extLst>
            <c:ext xmlns:c16="http://schemas.microsoft.com/office/drawing/2014/chart" uri="{C3380CC4-5D6E-409C-BE32-E72D297353CC}">
              <c16:uniqueId val="{00000000-89EF-4702-8CCD-BC3F9888CA48}"/>
            </c:ext>
          </c:extLst>
        </c:ser>
        <c:ser>
          <c:idx val="1"/>
          <c:order val="1"/>
          <c:tx>
            <c:strRef>
              <c:f>Sheet1!$M$5:$N$5</c:f>
              <c:strCache>
                <c:ptCount val="2"/>
                <c:pt idx="0">
                  <c:v>Alpha</c:v>
                </c:pt>
                <c:pt idx="1">
                  <c:v>0,2</c:v>
                </c:pt>
              </c:strCache>
            </c:strRef>
          </c:tx>
          <c:spPr>
            <a:solidFill>
              <a:srgbClr val="ED7D31"/>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Sheet1!$O$5:$S$5</c:f>
              <c:numCache>
                <c:formatCode>General</c:formatCode>
                <c:ptCount val="5"/>
                <c:pt idx="0">
                  <c:v>499</c:v>
                </c:pt>
                <c:pt idx="1">
                  <c:v>499</c:v>
                </c:pt>
                <c:pt idx="2">
                  <c:v>495.1</c:v>
                </c:pt>
                <c:pt idx="3">
                  <c:v>499</c:v>
                </c:pt>
                <c:pt idx="4">
                  <c:v>499</c:v>
                </c:pt>
              </c:numCache>
            </c:numRef>
          </c:val>
          <c:extLst>
            <c:ext xmlns:c16="http://schemas.microsoft.com/office/drawing/2014/chart" uri="{C3380CC4-5D6E-409C-BE32-E72D297353CC}">
              <c16:uniqueId val="{00000001-89EF-4702-8CCD-BC3F9888CA48}"/>
            </c:ext>
          </c:extLst>
        </c:ser>
        <c:ser>
          <c:idx val="2"/>
          <c:order val="2"/>
          <c:tx>
            <c:strRef>
              <c:f>Sheet1!$M$6:$N$6</c:f>
              <c:strCache>
                <c:ptCount val="2"/>
                <c:pt idx="0">
                  <c:v>Alpha</c:v>
                </c:pt>
                <c:pt idx="1">
                  <c:v>0,4</c:v>
                </c:pt>
              </c:strCache>
            </c:strRef>
          </c:tx>
          <c:spPr>
            <a:solidFill>
              <a:srgbClr val="A5A5A5"/>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Sheet1!$O$6:$S$6</c:f>
              <c:numCache>
                <c:formatCode>General</c:formatCode>
                <c:ptCount val="5"/>
                <c:pt idx="0">
                  <c:v>499</c:v>
                </c:pt>
                <c:pt idx="1">
                  <c:v>499</c:v>
                </c:pt>
                <c:pt idx="2">
                  <c:v>499</c:v>
                </c:pt>
                <c:pt idx="3">
                  <c:v>499</c:v>
                </c:pt>
                <c:pt idx="4">
                  <c:v>494.5</c:v>
                </c:pt>
              </c:numCache>
            </c:numRef>
          </c:val>
          <c:extLst>
            <c:ext xmlns:c16="http://schemas.microsoft.com/office/drawing/2014/chart" uri="{C3380CC4-5D6E-409C-BE32-E72D297353CC}">
              <c16:uniqueId val="{00000002-89EF-4702-8CCD-BC3F9888CA48}"/>
            </c:ext>
          </c:extLst>
        </c:ser>
        <c:ser>
          <c:idx val="3"/>
          <c:order val="3"/>
          <c:tx>
            <c:strRef>
              <c:f>Sheet1!$M$7:$N$7</c:f>
              <c:strCache>
                <c:ptCount val="2"/>
                <c:pt idx="0">
                  <c:v>Alpha</c:v>
                </c:pt>
                <c:pt idx="1">
                  <c:v>0,6</c:v>
                </c:pt>
              </c:strCache>
            </c:strRef>
          </c:tx>
          <c:spPr>
            <a:solidFill>
              <a:srgbClr val="FFC000"/>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Sheet1!$O$7:$S$7</c:f>
              <c:numCache>
                <c:formatCode>General</c:formatCode>
                <c:ptCount val="5"/>
                <c:pt idx="0">
                  <c:v>499</c:v>
                </c:pt>
                <c:pt idx="1">
                  <c:v>499</c:v>
                </c:pt>
                <c:pt idx="2">
                  <c:v>499</c:v>
                </c:pt>
                <c:pt idx="3">
                  <c:v>499</c:v>
                </c:pt>
                <c:pt idx="4">
                  <c:v>499</c:v>
                </c:pt>
              </c:numCache>
            </c:numRef>
          </c:val>
          <c:extLst>
            <c:ext xmlns:c16="http://schemas.microsoft.com/office/drawing/2014/chart" uri="{C3380CC4-5D6E-409C-BE32-E72D297353CC}">
              <c16:uniqueId val="{00000003-89EF-4702-8CCD-BC3F9888CA48}"/>
            </c:ext>
          </c:extLst>
        </c:ser>
        <c:ser>
          <c:idx val="4"/>
          <c:order val="4"/>
          <c:tx>
            <c:strRef>
              <c:f>Sheet1!$M$8:$N$8</c:f>
              <c:strCache>
                <c:ptCount val="2"/>
                <c:pt idx="0">
                  <c:v>Alpha</c:v>
                </c:pt>
                <c:pt idx="1">
                  <c:v>0,8</c:v>
                </c:pt>
              </c:strCache>
            </c:strRef>
          </c:tx>
          <c:spPr>
            <a:solidFill>
              <a:srgbClr val="5B9BD5"/>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Sheet1!$O$8:$S$8</c:f>
              <c:numCache>
                <c:formatCode>General</c:formatCode>
                <c:ptCount val="5"/>
                <c:pt idx="0">
                  <c:v>499</c:v>
                </c:pt>
                <c:pt idx="1">
                  <c:v>499</c:v>
                </c:pt>
                <c:pt idx="2">
                  <c:v>499</c:v>
                </c:pt>
                <c:pt idx="3">
                  <c:v>499</c:v>
                </c:pt>
                <c:pt idx="4">
                  <c:v>499</c:v>
                </c:pt>
              </c:numCache>
            </c:numRef>
          </c:val>
          <c:extLst>
            <c:ext xmlns:c16="http://schemas.microsoft.com/office/drawing/2014/chart" uri="{C3380CC4-5D6E-409C-BE32-E72D297353CC}">
              <c16:uniqueId val="{00000004-89EF-4702-8CCD-BC3F9888CA48}"/>
            </c:ext>
          </c:extLst>
        </c:ser>
        <c:bandFmts>
          <c:bandFmt>
            <c:idx val="0"/>
            <c:spPr>
              <a:solidFill>
                <a:srgbClr val="4472C4"/>
              </a:solidFill>
              <a:ln w="25400">
                <a:noFill/>
              </a:ln>
            </c:spPr>
          </c:bandFmt>
          <c:bandFmt>
            <c:idx val="1"/>
            <c:spPr>
              <a:solidFill>
                <a:srgbClr val="ED7D31"/>
              </a:solidFill>
              <a:ln w="25400">
                <a:noFill/>
              </a:ln>
            </c:spPr>
          </c:bandFmt>
          <c:bandFmt>
            <c:idx val="2"/>
            <c:spPr>
              <a:solidFill>
                <a:srgbClr val="A5A5A5"/>
              </a:solidFill>
              <a:ln w="25400">
                <a:noFill/>
              </a:ln>
            </c:spPr>
          </c:bandFmt>
          <c:bandFmt>
            <c:idx val="3"/>
            <c:spPr>
              <a:solidFill>
                <a:srgbClr val="FFC000"/>
              </a:solidFill>
              <a:ln w="25400">
                <a:noFill/>
              </a:ln>
            </c:spPr>
          </c:bandFmt>
          <c:bandFmt>
            <c:idx val="4"/>
            <c:spPr>
              <a:solidFill>
                <a:srgbClr val="5B9BD5"/>
              </a:solidFill>
              <a:ln w="25400">
                <a:noFill/>
              </a:ln>
            </c:spPr>
          </c:bandFmt>
        </c:bandFmts>
        <c:axId val="1368594720"/>
        <c:axId val="1"/>
        <c:axId val="2"/>
      </c:surface3DChart>
      <c:catAx>
        <c:axId val="1368594720"/>
        <c:scaling>
          <c:orientation val="maxMin"/>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8594720"/>
        <c:crosses val="autoZero"/>
        <c:crossBetween val="midCat"/>
      </c:valAx>
      <c:serAx>
        <c:axId val="2"/>
        <c:scaling>
          <c:orientation val="minMax"/>
        </c:scaling>
        <c:delete val="0"/>
        <c:axPos val="b"/>
        <c:numFmt formatCode="General" sourceLinked="1"/>
        <c:majorTickMark val="out"/>
        <c:minorTickMark val="none"/>
        <c:tickLblPos val="nextTo"/>
        <c:spPr>
          <a:ln w="3175">
            <a:solidFill>
              <a:srgbClr val="C0C0C0"/>
            </a:solidFill>
            <a:prstDash val="solid"/>
          </a:ln>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tickLblSkip val="1"/>
        <c:tickMarkSkip val="1"/>
      </c:serAx>
      <c:spPr>
        <a:noFill/>
        <a:ln w="25400">
          <a:noFill/>
        </a:ln>
      </c:spPr>
    </c:plotArea>
    <c:legend>
      <c:legendPos val="b"/>
      <c:overlay val="0"/>
      <c:spPr>
        <a:noFill/>
        <a:ln w="25400">
          <a:noFill/>
        </a:ln>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Başarısız</a:t>
            </a:r>
            <a:r>
              <a:rPr lang="tr-TR" baseline="0"/>
              <a:t> Olunan İterasyon</a:t>
            </a:r>
          </a:p>
        </c:rich>
      </c:tx>
      <c:overlay val="0"/>
      <c:spPr>
        <a:noFill/>
        <a:ln w="25400">
          <a:noFill/>
        </a:ln>
      </c:spPr>
    </c:title>
    <c:autoTitleDeleted val="0"/>
    <c:view3D>
      <c:rotX val="15"/>
      <c:rotY val="20"/>
      <c:depthPercent val="100"/>
      <c:rAngAx val="0"/>
    </c:view3D>
    <c:floor>
      <c:thickness val="0"/>
      <c:spPr>
        <a:noFill/>
        <a:ln w="6350">
          <a:noFill/>
        </a:ln>
      </c:spPr>
    </c:floor>
    <c:sideWall>
      <c:thickness val="0"/>
      <c:spPr>
        <a:noFill/>
        <a:ln w="25400">
          <a:noFill/>
        </a:ln>
      </c:spPr>
    </c:sideWall>
    <c:backWall>
      <c:thickness val="0"/>
      <c:spPr>
        <a:noFill/>
        <a:ln w="25400">
          <a:noFill/>
        </a:ln>
      </c:spPr>
    </c:backWall>
    <c:plotArea>
      <c:layout/>
      <c:surface3DChart>
        <c:wireframe val="0"/>
        <c:ser>
          <c:idx val="5"/>
          <c:order val="0"/>
          <c:tx>
            <c:strRef>
              <c:f>Sheet1!$M$41:$N$41</c:f>
              <c:strCache>
                <c:ptCount val="2"/>
                <c:pt idx="0">
                  <c:v>Alpha</c:v>
                </c:pt>
                <c:pt idx="1">
                  <c:v>0</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Sheet1!$O$41:$S$41</c:f>
              <c:numCache>
                <c:formatCode>General</c:formatCode>
                <c:ptCount val="5"/>
                <c:pt idx="0">
                  <c:v>332</c:v>
                </c:pt>
                <c:pt idx="1">
                  <c:v>304.10000000000002</c:v>
                </c:pt>
                <c:pt idx="2">
                  <c:v>333.4</c:v>
                </c:pt>
                <c:pt idx="3">
                  <c:v>305.60000000000002</c:v>
                </c:pt>
                <c:pt idx="4">
                  <c:v>235.5</c:v>
                </c:pt>
              </c:numCache>
            </c:numRef>
          </c:val>
          <c:extLst>
            <c:ext xmlns:c16="http://schemas.microsoft.com/office/drawing/2014/chart" uri="{C3380CC4-5D6E-409C-BE32-E72D297353CC}">
              <c16:uniqueId val="{00000000-8CE7-4EB5-9B96-2275452BA788}"/>
            </c:ext>
          </c:extLst>
        </c:ser>
        <c:ser>
          <c:idx val="6"/>
          <c:order val="1"/>
          <c:tx>
            <c:strRef>
              <c:f>Sheet1!$M$42:$N$42</c:f>
              <c:strCache>
                <c:ptCount val="2"/>
                <c:pt idx="0">
                  <c:v>Alpha</c:v>
                </c:pt>
                <c:pt idx="1">
                  <c:v>0,2</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Sheet1!$O$42:$S$42</c:f>
              <c:numCache>
                <c:formatCode>General</c:formatCode>
                <c:ptCount val="5"/>
                <c:pt idx="0">
                  <c:v>500</c:v>
                </c:pt>
                <c:pt idx="1">
                  <c:v>500</c:v>
                </c:pt>
                <c:pt idx="2">
                  <c:v>500</c:v>
                </c:pt>
                <c:pt idx="3">
                  <c:v>500</c:v>
                </c:pt>
                <c:pt idx="4">
                  <c:v>500</c:v>
                </c:pt>
              </c:numCache>
            </c:numRef>
          </c:val>
          <c:extLst>
            <c:ext xmlns:c16="http://schemas.microsoft.com/office/drawing/2014/chart" uri="{C3380CC4-5D6E-409C-BE32-E72D297353CC}">
              <c16:uniqueId val="{00000001-8CE7-4EB5-9B96-2275452BA788}"/>
            </c:ext>
          </c:extLst>
        </c:ser>
        <c:ser>
          <c:idx val="7"/>
          <c:order val="2"/>
          <c:tx>
            <c:strRef>
              <c:f>Sheet1!$M$43:$N$43</c:f>
              <c:strCache>
                <c:ptCount val="2"/>
                <c:pt idx="0">
                  <c:v>Alpha</c:v>
                </c:pt>
                <c:pt idx="1">
                  <c:v>0,4</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Sheet1!$O$43:$S$43</c:f>
              <c:numCache>
                <c:formatCode>General</c:formatCode>
                <c:ptCount val="5"/>
                <c:pt idx="0">
                  <c:v>500</c:v>
                </c:pt>
                <c:pt idx="1">
                  <c:v>500</c:v>
                </c:pt>
                <c:pt idx="2">
                  <c:v>500</c:v>
                </c:pt>
                <c:pt idx="3">
                  <c:v>500</c:v>
                </c:pt>
                <c:pt idx="4">
                  <c:v>500</c:v>
                </c:pt>
              </c:numCache>
            </c:numRef>
          </c:val>
          <c:extLst>
            <c:ext xmlns:c16="http://schemas.microsoft.com/office/drawing/2014/chart" uri="{C3380CC4-5D6E-409C-BE32-E72D297353CC}">
              <c16:uniqueId val="{00000002-8CE7-4EB5-9B96-2275452BA788}"/>
            </c:ext>
          </c:extLst>
        </c:ser>
        <c:ser>
          <c:idx val="8"/>
          <c:order val="3"/>
          <c:tx>
            <c:strRef>
              <c:f>Sheet1!$M$44:$N$44</c:f>
              <c:strCache>
                <c:ptCount val="2"/>
                <c:pt idx="0">
                  <c:v>Alpha</c:v>
                </c:pt>
                <c:pt idx="1">
                  <c:v>0,6</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Sheet1!$O$44:$S$44</c:f>
              <c:numCache>
                <c:formatCode>General</c:formatCode>
                <c:ptCount val="5"/>
                <c:pt idx="0">
                  <c:v>500</c:v>
                </c:pt>
                <c:pt idx="1">
                  <c:v>500</c:v>
                </c:pt>
                <c:pt idx="2">
                  <c:v>500</c:v>
                </c:pt>
                <c:pt idx="3">
                  <c:v>500</c:v>
                </c:pt>
                <c:pt idx="4">
                  <c:v>500</c:v>
                </c:pt>
              </c:numCache>
            </c:numRef>
          </c:val>
          <c:extLst>
            <c:ext xmlns:c16="http://schemas.microsoft.com/office/drawing/2014/chart" uri="{C3380CC4-5D6E-409C-BE32-E72D297353CC}">
              <c16:uniqueId val="{00000003-8CE7-4EB5-9B96-2275452BA788}"/>
            </c:ext>
          </c:extLst>
        </c:ser>
        <c:ser>
          <c:idx val="9"/>
          <c:order val="4"/>
          <c:tx>
            <c:strRef>
              <c:f>Sheet1!$M$45:$N$45</c:f>
              <c:strCache>
                <c:ptCount val="2"/>
                <c:pt idx="0">
                  <c:v>Alpha</c:v>
                </c:pt>
                <c:pt idx="1">
                  <c:v>0,8</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Sheet1!$O$45:$S$45</c:f>
              <c:numCache>
                <c:formatCode>General</c:formatCode>
                <c:ptCount val="5"/>
                <c:pt idx="0">
                  <c:v>500</c:v>
                </c:pt>
                <c:pt idx="1">
                  <c:v>500</c:v>
                </c:pt>
                <c:pt idx="2">
                  <c:v>500</c:v>
                </c:pt>
                <c:pt idx="3">
                  <c:v>500</c:v>
                </c:pt>
                <c:pt idx="4">
                  <c:v>500</c:v>
                </c:pt>
              </c:numCache>
            </c:numRef>
          </c:val>
          <c:extLst>
            <c:ext xmlns:c16="http://schemas.microsoft.com/office/drawing/2014/chart" uri="{C3380CC4-5D6E-409C-BE32-E72D297353CC}">
              <c16:uniqueId val="{00000004-8CE7-4EB5-9B96-2275452BA788}"/>
            </c:ext>
          </c:extLst>
        </c:ser>
        <c:bandFmts>
          <c:bandFmt>
            <c:idx val="0"/>
          </c:bandFmt>
          <c:bandFmt>
            <c:idx val="1"/>
          </c:bandFmt>
          <c:bandFmt>
            <c:idx val="2"/>
          </c:bandFmt>
          <c:bandFmt>
            <c:idx val="3"/>
          </c:bandFmt>
          <c:bandFmt>
            <c:idx val="4"/>
          </c:bandFmt>
        </c:bandFmts>
        <c:axId val="1373117776"/>
        <c:axId val="1"/>
        <c:axId val="2"/>
      </c:surface3DChart>
      <c:catAx>
        <c:axId val="1373117776"/>
        <c:scaling>
          <c:orientation val="maxMin"/>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3117776"/>
        <c:crosses val="autoZero"/>
        <c:crossBetween val="midCat"/>
      </c:valAx>
      <c:serAx>
        <c:axId val="2"/>
        <c:scaling>
          <c:orientation val="minMax"/>
        </c:scaling>
        <c:delete val="0"/>
        <c:axPos val="b"/>
        <c:numFmt formatCode="General" sourceLinked="1"/>
        <c:majorTickMark val="out"/>
        <c:minorTickMark val="none"/>
        <c:tickLblPos val="nextTo"/>
        <c:spPr>
          <a:ln w="3175">
            <a:solidFill>
              <a:srgbClr val="C0C0C0"/>
            </a:solidFill>
            <a:prstDash val="solid"/>
          </a:ln>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tickLblSkip val="1"/>
        <c:tickMarkSkip val="1"/>
      </c:serAx>
      <c:spPr>
        <a:noFill/>
        <a:ln w="25400">
          <a:noFill/>
        </a:ln>
      </c:spPr>
    </c:plotArea>
    <c:legend>
      <c:legendPos val="b"/>
      <c:overlay val="0"/>
      <c:spPr>
        <a:noFill/>
        <a:ln w="25400">
          <a:noFill/>
        </a:ln>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Beklenti Hata Performansı</a:t>
            </a:r>
          </a:p>
        </c:rich>
      </c:tx>
      <c:overlay val="0"/>
      <c:spPr>
        <a:noFill/>
        <a:ln w="25400">
          <a:noFill/>
        </a:ln>
      </c:spPr>
    </c:title>
    <c:autoTitleDeleted val="0"/>
    <c:view3D>
      <c:rotX val="15"/>
      <c:rotY val="20"/>
      <c:depthPercent val="100"/>
      <c:rAngAx val="0"/>
    </c:view3D>
    <c:floor>
      <c:thickness val="0"/>
      <c:spPr>
        <a:noFill/>
        <a:ln w="6350">
          <a:noFill/>
        </a:ln>
      </c:spPr>
    </c:floor>
    <c:sideWall>
      <c:thickness val="0"/>
      <c:spPr>
        <a:noFill/>
        <a:ln w="25400">
          <a:noFill/>
        </a:ln>
      </c:spPr>
    </c:sideWall>
    <c:backWall>
      <c:thickness val="0"/>
      <c:spPr>
        <a:noFill/>
        <a:ln w="25400">
          <a:noFill/>
        </a:ln>
      </c:spPr>
    </c:backWall>
    <c:plotArea>
      <c:layout/>
      <c:surface3DChart>
        <c:wireframe val="0"/>
        <c:ser>
          <c:idx val="0"/>
          <c:order val="0"/>
          <c:tx>
            <c:strRef>
              <c:f>Sheet1!$M$4:$N$4</c:f>
              <c:strCache>
                <c:ptCount val="2"/>
                <c:pt idx="0">
                  <c:v>Alpha</c:v>
                </c:pt>
                <c:pt idx="1">
                  <c:v>0</c:v>
                </c:pt>
              </c:strCache>
            </c:strRef>
          </c:tx>
          <c:spPr>
            <a:solidFill>
              <a:srgbClr val="4472C4"/>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Sheet1!$O$4:$S$4</c:f>
              <c:numCache>
                <c:formatCode>General</c:formatCode>
                <c:ptCount val="5"/>
                <c:pt idx="0">
                  <c:v>33.200000000000003</c:v>
                </c:pt>
                <c:pt idx="1">
                  <c:v>33.363636363636367</c:v>
                </c:pt>
                <c:pt idx="2">
                  <c:v>32.299999999999997</c:v>
                </c:pt>
                <c:pt idx="3">
                  <c:v>33.200000000000003</c:v>
                </c:pt>
                <c:pt idx="4">
                  <c:v>33.1</c:v>
                </c:pt>
              </c:numCache>
            </c:numRef>
          </c:val>
          <c:extLst>
            <c:ext xmlns:c16="http://schemas.microsoft.com/office/drawing/2014/chart" uri="{C3380CC4-5D6E-409C-BE32-E72D297353CC}">
              <c16:uniqueId val="{00000000-3F79-473D-A804-F90E9831C9B0}"/>
            </c:ext>
          </c:extLst>
        </c:ser>
        <c:ser>
          <c:idx val="1"/>
          <c:order val="1"/>
          <c:tx>
            <c:strRef>
              <c:f>Sheet1!$M$5:$N$5</c:f>
              <c:strCache>
                <c:ptCount val="2"/>
                <c:pt idx="0">
                  <c:v>Alpha</c:v>
                </c:pt>
                <c:pt idx="1">
                  <c:v>0,2</c:v>
                </c:pt>
              </c:strCache>
            </c:strRef>
          </c:tx>
          <c:spPr>
            <a:solidFill>
              <a:srgbClr val="ED7D31"/>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Sheet1!$O$5:$S$5</c:f>
              <c:numCache>
                <c:formatCode>General</c:formatCode>
                <c:ptCount val="5"/>
                <c:pt idx="0">
                  <c:v>33.700000000000003</c:v>
                </c:pt>
                <c:pt idx="1">
                  <c:v>32.4</c:v>
                </c:pt>
                <c:pt idx="2">
                  <c:v>33.299999999999997</c:v>
                </c:pt>
                <c:pt idx="3">
                  <c:v>33.200000000000003</c:v>
                </c:pt>
                <c:pt idx="4">
                  <c:v>33.299999999999997</c:v>
                </c:pt>
              </c:numCache>
            </c:numRef>
          </c:val>
          <c:extLst>
            <c:ext xmlns:c16="http://schemas.microsoft.com/office/drawing/2014/chart" uri="{C3380CC4-5D6E-409C-BE32-E72D297353CC}">
              <c16:uniqueId val="{00000001-3F79-473D-A804-F90E9831C9B0}"/>
            </c:ext>
          </c:extLst>
        </c:ser>
        <c:ser>
          <c:idx val="2"/>
          <c:order val="2"/>
          <c:tx>
            <c:strRef>
              <c:f>Sheet1!$M$6:$N$6</c:f>
              <c:strCache>
                <c:ptCount val="2"/>
                <c:pt idx="0">
                  <c:v>Alpha</c:v>
                </c:pt>
                <c:pt idx="1">
                  <c:v>0,4</c:v>
                </c:pt>
              </c:strCache>
            </c:strRef>
          </c:tx>
          <c:spPr>
            <a:solidFill>
              <a:srgbClr val="A5A5A5"/>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Sheet1!$O$6:$S$6</c:f>
              <c:numCache>
                <c:formatCode>General</c:formatCode>
                <c:ptCount val="5"/>
                <c:pt idx="0">
                  <c:v>33.5</c:v>
                </c:pt>
                <c:pt idx="1">
                  <c:v>33.1</c:v>
                </c:pt>
                <c:pt idx="2">
                  <c:v>33.299999999999997</c:v>
                </c:pt>
                <c:pt idx="3">
                  <c:v>33.1</c:v>
                </c:pt>
                <c:pt idx="4">
                  <c:v>33.5</c:v>
                </c:pt>
              </c:numCache>
            </c:numRef>
          </c:val>
          <c:extLst>
            <c:ext xmlns:c16="http://schemas.microsoft.com/office/drawing/2014/chart" uri="{C3380CC4-5D6E-409C-BE32-E72D297353CC}">
              <c16:uniqueId val="{00000002-3F79-473D-A804-F90E9831C9B0}"/>
            </c:ext>
          </c:extLst>
        </c:ser>
        <c:ser>
          <c:idx val="3"/>
          <c:order val="3"/>
          <c:tx>
            <c:strRef>
              <c:f>Sheet1!$M$7:$N$7</c:f>
              <c:strCache>
                <c:ptCount val="2"/>
                <c:pt idx="0">
                  <c:v>Alpha</c:v>
                </c:pt>
                <c:pt idx="1">
                  <c:v>0,6</c:v>
                </c:pt>
              </c:strCache>
            </c:strRef>
          </c:tx>
          <c:spPr>
            <a:solidFill>
              <a:srgbClr val="FFC000"/>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Sheet1!$O$7:$S$7</c:f>
              <c:numCache>
                <c:formatCode>General</c:formatCode>
                <c:ptCount val="5"/>
                <c:pt idx="0">
                  <c:v>33.1</c:v>
                </c:pt>
                <c:pt idx="1">
                  <c:v>33.4</c:v>
                </c:pt>
                <c:pt idx="2">
                  <c:v>33.5</c:v>
                </c:pt>
                <c:pt idx="3">
                  <c:v>33.1</c:v>
                </c:pt>
                <c:pt idx="4">
                  <c:v>33.299999999999997</c:v>
                </c:pt>
              </c:numCache>
            </c:numRef>
          </c:val>
          <c:extLst>
            <c:ext xmlns:c16="http://schemas.microsoft.com/office/drawing/2014/chart" uri="{C3380CC4-5D6E-409C-BE32-E72D297353CC}">
              <c16:uniqueId val="{00000003-3F79-473D-A804-F90E9831C9B0}"/>
            </c:ext>
          </c:extLst>
        </c:ser>
        <c:ser>
          <c:idx val="4"/>
          <c:order val="4"/>
          <c:tx>
            <c:strRef>
              <c:f>Sheet1!$M$8:$N$8</c:f>
              <c:strCache>
                <c:ptCount val="2"/>
                <c:pt idx="0">
                  <c:v>Alpha</c:v>
                </c:pt>
                <c:pt idx="1">
                  <c:v>0,8</c:v>
                </c:pt>
              </c:strCache>
            </c:strRef>
          </c:tx>
          <c:spPr>
            <a:solidFill>
              <a:srgbClr val="5B9BD5"/>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Sheet1!$O$8:$S$8</c:f>
              <c:numCache>
                <c:formatCode>General</c:formatCode>
                <c:ptCount val="5"/>
                <c:pt idx="0">
                  <c:v>33.700000000000003</c:v>
                </c:pt>
                <c:pt idx="1">
                  <c:v>32.5</c:v>
                </c:pt>
                <c:pt idx="2">
                  <c:v>33.200000000000003</c:v>
                </c:pt>
                <c:pt idx="3">
                  <c:v>33.200000000000003</c:v>
                </c:pt>
                <c:pt idx="4">
                  <c:v>33.299999999999997</c:v>
                </c:pt>
              </c:numCache>
            </c:numRef>
          </c:val>
          <c:extLst>
            <c:ext xmlns:c16="http://schemas.microsoft.com/office/drawing/2014/chart" uri="{C3380CC4-5D6E-409C-BE32-E72D297353CC}">
              <c16:uniqueId val="{00000004-3F79-473D-A804-F90E9831C9B0}"/>
            </c:ext>
          </c:extLst>
        </c:ser>
        <c:bandFmts>
          <c:bandFmt>
            <c:idx val="0"/>
            <c:spPr>
              <a:solidFill>
                <a:srgbClr val="4472C4"/>
              </a:solidFill>
              <a:ln w="25400">
                <a:noFill/>
              </a:ln>
            </c:spPr>
          </c:bandFmt>
          <c:bandFmt>
            <c:idx val="1"/>
            <c:spPr>
              <a:solidFill>
                <a:srgbClr val="ED7D31"/>
              </a:solidFill>
              <a:ln w="25400">
                <a:noFill/>
              </a:ln>
            </c:spPr>
          </c:bandFmt>
          <c:bandFmt>
            <c:idx val="2"/>
            <c:spPr>
              <a:solidFill>
                <a:srgbClr val="A5A5A5"/>
              </a:solidFill>
              <a:ln w="25400">
                <a:noFill/>
              </a:ln>
            </c:spPr>
          </c:bandFmt>
          <c:bandFmt>
            <c:idx val="3"/>
            <c:spPr>
              <a:solidFill>
                <a:srgbClr val="FFC000"/>
              </a:solidFill>
              <a:ln w="25400">
                <a:noFill/>
              </a:ln>
            </c:spPr>
          </c:bandFmt>
          <c:bandFmt>
            <c:idx val="4"/>
            <c:spPr>
              <a:solidFill>
                <a:srgbClr val="5B9BD5"/>
              </a:solidFill>
              <a:ln w="25400">
                <a:noFill/>
              </a:ln>
            </c:spPr>
          </c:bandFmt>
        </c:bandFmts>
        <c:axId val="708726256"/>
        <c:axId val="1"/>
        <c:axId val="2"/>
      </c:surface3DChart>
      <c:catAx>
        <c:axId val="708726256"/>
        <c:scaling>
          <c:orientation val="maxMin"/>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726256"/>
        <c:crosses val="autoZero"/>
        <c:crossBetween val="midCat"/>
      </c:valAx>
      <c:serAx>
        <c:axId val="2"/>
        <c:scaling>
          <c:orientation val="minMax"/>
        </c:scaling>
        <c:delete val="0"/>
        <c:axPos val="b"/>
        <c:numFmt formatCode="General" sourceLinked="1"/>
        <c:majorTickMark val="out"/>
        <c:minorTickMark val="none"/>
        <c:tickLblPos val="nextTo"/>
        <c:spPr>
          <a:ln w="3175">
            <a:solidFill>
              <a:srgbClr val="C0C0C0"/>
            </a:solidFill>
            <a:prstDash val="solid"/>
          </a:ln>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tickLblSkip val="1"/>
        <c:tickMarkSkip val="1"/>
      </c:serAx>
      <c:spPr>
        <a:noFill/>
        <a:ln w="25400">
          <a:noFill/>
        </a:ln>
      </c:spPr>
    </c:plotArea>
    <c:legend>
      <c:legendPos val="b"/>
      <c:overlay val="0"/>
      <c:spPr>
        <a:noFill/>
        <a:ln w="25400">
          <a:noFill/>
        </a:ln>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Başarısız</a:t>
            </a:r>
            <a:r>
              <a:rPr lang="tr-TR" baseline="0"/>
              <a:t> Olunan İterasyon</a:t>
            </a:r>
          </a:p>
        </c:rich>
      </c:tx>
      <c:overlay val="0"/>
      <c:spPr>
        <a:noFill/>
        <a:ln w="25400">
          <a:noFill/>
        </a:ln>
      </c:spPr>
    </c:title>
    <c:autoTitleDeleted val="0"/>
    <c:view3D>
      <c:rotX val="15"/>
      <c:rotY val="20"/>
      <c:depthPercent val="100"/>
      <c:rAngAx val="0"/>
    </c:view3D>
    <c:floor>
      <c:thickness val="0"/>
      <c:spPr>
        <a:noFill/>
        <a:ln w="6350">
          <a:noFill/>
        </a:ln>
      </c:spPr>
    </c:floor>
    <c:sideWall>
      <c:thickness val="0"/>
      <c:spPr>
        <a:noFill/>
        <a:ln w="25400">
          <a:noFill/>
        </a:ln>
      </c:spPr>
    </c:sideWall>
    <c:backWall>
      <c:thickness val="0"/>
      <c:spPr>
        <a:noFill/>
        <a:ln w="25400">
          <a:noFill/>
        </a:ln>
      </c:spPr>
    </c:backWall>
    <c:plotArea>
      <c:layout/>
      <c:surface3DChart>
        <c:wireframe val="0"/>
        <c:ser>
          <c:idx val="5"/>
          <c:order val="0"/>
          <c:tx>
            <c:strRef>
              <c:f>Sheet1!$M$41:$N$41</c:f>
              <c:strCache>
                <c:ptCount val="2"/>
                <c:pt idx="0">
                  <c:v>Alpha</c:v>
                </c:pt>
                <c:pt idx="1">
                  <c:v>0</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Sheet1!$O$41:$S$41</c:f>
              <c:numCache>
                <c:formatCode>General</c:formatCode>
                <c:ptCount val="5"/>
                <c:pt idx="0">
                  <c:v>144.4</c:v>
                </c:pt>
                <c:pt idx="1">
                  <c:v>126.1</c:v>
                </c:pt>
                <c:pt idx="2">
                  <c:v>124.6</c:v>
                </c:pt>
                <c:pt idx="3">
                  <c:v>119.5</c:v>
                </c:pt>
                <c:pt idx="4">
                  <c:v>125.2</c:v>
                </c:pt>
              </c:numCache>
            </c:numRef>
          </c:val>
          <c:extLst>
            <c:ext xmlns:c16="http://schemas.microsoft.com/office/drawing/2014/chart" uri="{C3380CC4-5D6E-409C-BE32-E72D297353CC}">
              <c16:uniqueId val="{00000000-CC5B-4422-9A4A-CCA0D56ED6A5}"/>
            </c:ext>
          </c:extLst>
        </c:ser>
        <c:ser>
          <c:idx val="6"/>
          <c:order val="1"/>
          <c:tx>
            <c:strRef>
              <c:f>Sheet1!$M$42:$N$42</c:f>
              <c:strCache>
                <c:ptCount val="2"/>
                <c:pt idx="0">
                  <c:v>Alpha</c:v>
                </c:pt>
                <c:pt idx="1">
                  <c:v>0,2</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Sheet1!$O$42:$S$42</c:f>
              <c:numCache>
                <c:formatCode>General</c:formatCode>
                <c:ptCount val="5"/>
                <c:pt idx="0">
                  <c:v>114.6</c:v>
                </c:pt>
                <c:pt idx="1">
                  <c:v>113.9</c:v>
                </c:pt>
                <c:pt idx="2">
                  <c:v>113</c:v>
                </c:pt>
                <c:pt idx="3">
                  <c:v>114.2</c:v>
                </c:pt>
                <c:pt idx="4">
                  <c:v>113.5</c:v>
                </c:pt>
              </c:numCache>
            </c:numRef>
          </c:val>
          <c:extLst>
            <c:ext xmlns:c16="http://schemas.microsoft.com/office/drawing/2014/chart" uri="{C3380CC4-5D6E-409C-BE32-E72D297353CC}">
              <c16:uniqueId val="{00000001-CC5B-4422-9A4A-CCA0D56ED6A5}"/>
            </c:ext>
          </c:extLst>
        </c:ser>
        <c:ser>
          <c:idx val="7"/>
          <c:order val="2"/>
          <c:tx>
            <c:strRef>
              <c:f>Sheet1!$M$43:$N$43</c:f>
              <c:strCache>
                <c:ptCount val="2"/>
                <c:pt idx="0">
                  <c:v>Alpha</c:v>
                </c:pt>
                <c:pt idx="1">
                  <c:v>0,4</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Sheet1!$O$43:$S$43</c:f>
              <c:numCache>
                <c:formatCode>General</c:formatCode>
                <c:ptCount val="5"/>
                <c:pt idx="0">
                  <c:v>113.8</c:v>
                </c:pt>
                <c:pt idx="1">
                  <c:v>114.4</c:v>
                </c:pt>
                <c:pt idx="2">
                  <c:v>113</c:v>
                </c:pt>
                <c:pt idx="3">
                  <c:v>113.5</c:v>
                </c:pt>
                <c:pt idx="4">
                  <c:v>113.8</c:v>
                </c:pt>
              </c:numCache>
            </c:numRef>
          </c:val>
          <c:extLst>
            <c:ext xmlns:c16="http://schemas.microsoft.com/office/drawing/2014/chart" uri="{C3380CC4-5D6E-409C-BE32-E72D297353CC}">
              <c16:uniqueId val="{00000002-CC5B-4422-9A4A-CCA0D56ED6A5}"/>
            </c:ext>
          </c:extLst>
        </c:ser>
        <c:ser>
          <c:idx val="8"/>
          <c:order val="3"/>
          <c:tx>
            <c:strRef>
              <c:f>Sheet1!$M$44:$N$44</c:f>
              <c:strCache>
                <c:ptCount val="2"/>
                <c:pt idx="0">
                  <c:v>Alpha</c:v>
                </c:pt>
                <c:pt idx="1">
                  <c:v>0,6</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Sheet1!$O$44:$S$44</c:f>
              <c:numCache>
                <c:formatCode>General</c:formatCode>
                <c:ptCount val="5"/>
                <c:pt idx="0">
                  <c:v>112.9</c:v>
                </c:pt>
                <c:pt idx="1">
                  <c:v>113</c:v>
                </c:pt>
                <c:pt idx="2">
                  <c:v>113.4</c:v>
                </c:pt>
                <c:pt idx="3">
                  <c:v>113.4</c:v>
                </c:pt>
                <c:pt idx="4">
                  <c:v>113.4</c:v>
                </c:pt>
              </c:numCache>
            </c:numRef>
          </c:val>
          <c:extLst>
            <c:ext xmlns:c16="http://schemas.microsoft.com/office/drawing/2014/chart" uri="{C3380CC4-5D6E-409C-BE32-E72D297353CC}">
              <c16:uniqueId val="{00000003-CC5B-4422-9A4A-CCA0D56ED6A5}"/>
            </c:ext>
          </c:extLst>
        </c:ser>
        <c:ser>
          <c:idx val="9"/>
          <c:order val="4"/>
          <c:tx>
            <c:strRef>
              <c:f>Sheet1!$M$45:$N$45</c:f>
              <c:strCache>
                <c:ptCount val="2"/>
                <c:pt idx="0">
                  <c:v>Alpha</c:v>
                </c:pt>
                <c:pt idx="1">
                  <c:v>0,8</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Sheet1!$O$45:$S$45</c:f>
              <c:numCache>
                <c:formatCode>General</c:formatCode>
                <c:ptCount val="5"/>
                <c:pt idx="0">
                  <c:v>113.8</c:v>
                </c:pt>
                <c:pt idx="1">
                  <c:v>113.5</c:v>
                </c:pt>
                <c:pt idx="2">
                  <c:v>113.5</c:v>
                </c:pt>
                <c:pt idx="3">
                  <c:v>112.4</c:v>
                </c:pt>
                <c:pt idx="4">
                  <c:v>113.3</c:v>
                </c:pt>
              </c:numCache>
            </c:numRef>
          </c:val>
          <c:extLst>
            <c:ext xmlns:c16="http://schemas.microsoft.com/office/drawing/2014/chart" uri="{C3380CC4-5D6E-409C-BE32-E72D297353CC}">
              <c16:uniqueId val="{00000004-CC5B-4422-9A4A-CCA0D56ED6A5}"/>
            </c:ext>
          </c:extLst>
        </c:ser>
        <c:bandFmts>
          <c:bandFmt>
            <c:idx val="0"/>
          </c:bandFmt>
          <c:bandFmt>
            <c:idx val="1"/>
          </c:bandFmt>
          <c:bandFmt>
            <c:idx val="2"/>
          </c:bandFmt>
          <c:bandFmt>
            <c:idx val="3"/>
          </c:bandFmt>
          <c:bandFmt>
            <c:idx val="4"/>
          </c:bandFmt>
          <c:bandFmt>
            <c:idx val="5"/>
          </c:bandFmt>
          <c:bandFmt>
            <c:idx val="6"/>
          </c:bandFmt>
          <c:bandFmt>
            <c:idx val="7"/>
          </c:bandFmt>
        </c:bandFmts>
        <c:axId val="708712256"/>
        <c:axId val="1"/>
        <c:axId val="2"/>
      </c:surface3DChart>
      <c:catAx>
        <c:axId val="708712256"/>
        <c:scaling>
          <c:orientation val="maxMin"/>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712256"/>
        <c:crosses val="autoZero"/>
        <c:crossBetween val="midCat"/>
      </c:valAx>
      <c:serAx>
        <c:axId val="2"/>
        <c:scaling>
          <c:orientation val="minMax"/>
        </c:scaling>
        <c:delete val="0"/>
        <c:axPos val="b"/>
        <c:numFmt formatCode="General" sourceLinked="1"/>
        <c:majorTickMark val="out"/>
        <c:minorTickMark val="none"/>
        <c:tickLblPos val="nextTo"/>
        <c:spPr>
          <a:ln w="3175">
            <a:solidFill>
              <a:srgbClr val="C0C0C0"/>
            </a:solidFill>
            <a:prstDash val="solid"/>
          </a:ln>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tickLblSkip val="1"/>
        <c:tickMarkSkip val="1"/>
      </c:serAx>
      <c:spPr>
        <a:noFill/>
        <a:ln w="25400">
          <a:noFill/>
        </a:ln>
      </c:spPr>
    </c:plotArea>
    <c:legend>
      <c:legendPos val="b"/>
      <c:overlay val="0"/>
      <c:spPr>
        <a:noFill/>
        <a:ln w="25400">
          <a:noFill/>
        </a:ln>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Beklenti Hata Performansı</a:t>
            </a:r>
          </a:p>
        </c:rich>
      </c:tx>
      <c:overlay val="0"/>
      <c:spPr>
        <a:noFill/>
        <a:ln w="25400">
          <a:noFill/>
        </a:ln>
      </c:spPr>
    </c:title>
    <c:autoTitleDeleted val="0"/>
    <c:view3D>
      <c:rotX val="15"/>
      <c:rotY val="20"/>
      <c:depthPercent val="100"/>
      <c:rAngAx val="0"/>
    </c:view3D>
    <c:floor>
      <c:thickness val="0"/>
      <c:spPr>
        <a:noFill/>
        <a:ln w="6350">
          <a:noFill/>
        </a:ln>
      </c:spPr>
    </c:floor>
    <c:sideWall>
      <c:thickness val="0"/>
      <c:spPr>
        <a:noFill/>
        <a:ln w="25400">
          <a:noFill/>
        </a:ln>
      </c:spPr>
    </c:sideWall>
    <c:backWall>
      <c:thickness val="0"/>
      <c:spPr>
        <a:noFill/>
        <a:ln w="25400">
          <a:noFill/>
        </a:ln>
      </c:spPr>
    </c:backWall>
    <c:plotArea>
      <c:layout/>
      <c:surface3DChart>
        <c:wireframe val="0"/>
        <c:ser>
          <c:idx val="0"/>
          <c:order val="0"/>
          <c:tx>
            <c:strRef>
              <c:f>Sheet1!$M$4:$N$4</c:f>
              <c:strCache>
                <c:ptCount val="2"/>
                <c:pt idx="0">
                  <c:v>Alpha</c:v>
                </c:pt>
                <c:pt idx="1">
                  <c:v>0</c:v>
                </c:pt>
              </c:strCache>
            </c:strRef>
          </c:tx>
          <c:spPr>
            <a:solidFill>
              <a:srgbClr val="4472C4"/>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Sheet1!$O$4:$S$4</c:f>
              <c:numCache>
                <c:formatCode>General</c:formatCode>
                <c:ptCount val="5"/>
                <c:pt idx="0">
                  <c:v>287</c:v>
                </c:pt>
                <c:pt idx="1">
                  <c:v>260.27272727272725</c:v>
                </c:pt>
                <c:pt idx="2">
                  <c:v>186.2</c:v>
                </c:pt>
                <c:pt idx="3">
                  <c:v>236.3</c:v>
                </c:pt>
                <c:pt idx="4">
                  <c:v>185.2</c:v>
                </c:pt>
              </c:numCache>
            </c:numRef>
          </c:val>
          <c:extLst>
            <c:ext xmlns:c16="http://schemas.microsoft.com/office/drawing/2014/chart" uri="{C3380CC4-5D6E-409C-BE32-E72D297353CC}">
              <c16:uniqueId val="{00000000-437F-4CA2-8FB1-C80C441B4962}"/>
            </c:ext>
          </c:extLst>
        </c:ser>
        <c:ser>
          <c:idx val="1"/>
          <c:order val="1"/>
          <c:tx>
            <c:strRef>
              <c:f>Sheet1!$M$5:$N$5</c:f>
              <c:strCache>
                <c:ptCount val="2"/>
                <c:pt idx="0">
                  <c:v>Alpha</c:v>
                </c:pt>
                <c:pt idx="1">
                  <c:v>0,2</c:v>
                </c:pt>
              </c:strCache>
            </c:strRef>
          </c:tx>
          <c:spPr>
            <a:solidFill>
              <a:srgbClr val="ED7D31"/>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Sheet1!$O$5:$S$5</c:f>
              <c:numCache>
                <c:formatCode>General</c:formatCode>
                <c:ptCount val="5"/>
                <c:pt idx="0">
                  <c:v>293.60000000000002</c:v>
                </c:pt>
                <c:pt idx="1">
                  <c:v>474.6</c:v>
                </c:pt>
                <c:pt idx="2">
                  <c:v>255.6</c:v>
                </c:pt>
                <c:pt idx="3">
                  <c:v>234.1</c:v>
                </c:pt>
                <c:pt idx="4">
                  <c:v>236.3</c:v>
                </c:pt>
              </c:numCache>
            </c:numRef>
          </c:val>
          <c:extLst>
            <c:ext xmlns:c16="http://schemas.microsoft.com/office/drawing/2014/chart" uri="{C3380CC4-5D6E-409C-BE32-E72D297353CC}">
              <c16:uniqueId val="{00000001-437F-4CA2-8FB1-C80C441B4962}"/>
            </c:ext>
          </c:extLst>
        </c:ser>
        <c:ser>
          <c:idx val="2"/>
          <c:order val="2"/>
          <c:tx>
            <c:strRef>
              <c:f>Sheet1!$M$6:$N$6</c:f>
              <c:strCache>
                <c:ptCount val="2"/>
                <c:pt idx="0">
                  <c:v>Alpha</c:v>
                </c:pt>
                <c:pt idx="1">
                  <c:v>0,4</c:v>
                </c:pt>
              </c:strCache>
            </c:strRef>
          </c:tx>
          <c:spPr>
            <a:solidFill>
              <a:srgbClr val="A5A5A5"/>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Sheet1!$O$6:$S$6</c:f>
              <c:numCache>
                <c:formatCode>General</c:formatCode>
                <c:ptCount val="5"/>
                <c:pt idx="0">
                  <c:v>429</c:v>
                </c:pt>
                <c:pt idx="1">
                  <c:v>473</c:v>
                </c:pt>
                <c:pt idx="2">
                  <c:v>350.6</c:v>
                </c:pt>
                <c:pt idx="3">
                  <c:v>336.1</c:v>
                </c:pt>
                <c:pt idx="4">
                  <c:v>272.3</c:v>
                </c:pt>
              </c:numCache>
            </c:numRef>
          </c:val>
          <c:extLst>
            <c:ext xmlns:c16="http://schemas.microsoft.com/office/drawing/2014/chart" uri="{C3380CC4-5D6E-409C-BE32-E72D297353CC}">
              <c16:uniqueId val="{00000002-437F-4CA2-8FB1-C80C441B4962}"/>
            </c:ext>
          </c:extLst>
        </c:ser>
        <c:ser>
          <c:idx val="3"/>
          <c:order val="3"/>
          <c:tx>
            <c:strRef>
              <c:f>Sheet1!$M$7:$N$7</c:f>
              <c:strCache>
                <c:ptCount val="2"/>
                <c:pt idx="0">
                  <c:v>Alpha</c:v>
                </c:pt>
                <c:pt idx="1">
                  <c:v>0,6</c:v>
                </c:pt>
              </c:strCache>
            </c:strRef>
          </c:tx>
          <c:spPr>
            <a:solidFill>
              <a:srgbClr val="FFC000"/>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Sheet1!$O$7:$S$7</c:f>
              <c:numCache>
                <c:formatCode>General</c:formatCode>
                <c:ptCount val="5"/>
                <c:pt idx="0">
                  <c:v>451.8</c:v>
                </c:pt>
                <c:pt idx="1">
                  <c:v>468.4</c:v>
                </c:pt>
                <c:pt idx="2">
                  <c:v>412.7</c:v>
                </c:pt>
                <c:pt idx="3">
                  <c:v>307.89999999999998</c:v>
                </c:pt>
                <c:pt idx="4">
                  <c:v>221.8</c:v>
                </c:pt>
              </c:numCache>
            </c:numRef>
          </c:val>
          <c:extLst>
            <c:ext xmlns:c16="http://schemas.microsoft.com/office/drawing/2014/chart" uri="{C3380CC4-5D6E-409C-BE32-E72D297353CC}">
              <c16:uniqueId val="{00000003-437F-4CA2-8FB1-C80C441B4962}"/>
            </c:ext>
          </c:extLst>
        </c:ser>
        <c:ser>
          <c:idx val="4"/>
          <c:order val="4"/>
          <c:tx>
            <c:strRef>
              <c:f>Sheet1!$M$8:$N$8</c:f>
              <c:strCache>
                <c:ptCount val="2"/>
                <c:pt idx="0">
                  <c:v>Alpha</c:v>
                </c:pt>
                <c:pt idx="1">
                  <c:v>0,8</c:v>
                </c:pt>
              </c:strCache>
            </c:strRef>
          </c:tx>
          <c:spPr>
            <a:solidFill>
              <a:srgbClr val="5B9BD5"/>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Sheet1!$O$8:$S$8</c:f>
              <c:numCache>
                <c:formatCode>General</c:formatCode>
                <c:ptCount val="5"/>
                <c:pt idx="0">
                  <c:v>463.8</c:v>
                </c:pt>
                <c:pt idx="1">
                  <c:v>471.4</c:v>
                </c:pt>
                <c:pt idx="2">
                  <c:v>380.9</c:v>
                </c:pt>
                <c:pt idx="3">
                  <c:v>356.7</c:v>
                </c:pt>
                <c:pt idx="4">
                  <c:v>356.4</c:v>
                </c:pt>
              </c:numCache>
            </c:numRef>
          </c:val>
          <c:extLst>
            <c:ext xmlns:c16="http://schemas.microsoft.com/office/drawing/2014/chart" uri="{C3380CC4-5D6E-409C-BE32-E72D297353CC}">
              <c16:uniqueId val="{00000004-437F-4CA2-8FB1-C80C441B4962}"/>
            </c:ext>
          </c:extLst>
        </c:ser>
        <c:bandFmts>
          <c:bandFmt>
            <c:idx val="0"/>
            <c:spPr>
              <a:solidFill>
                <a:srgbClr val="4472C4"/>
              </a:solidFill>
              <a:ln w="25400">
                <a:noFill/>
              </a:ln>
            </c:spPr>
          </c:bandFmt>
          <c:bandFmt>
            <c:idx val="1"/>
            <c:spPr>
              <a:solidFill>
                <a:srgbClr val="ED7D31"/>
              </a:solidFill>
              <a:ln w="25400">
                <a:noFill/>
              </a:ln>
            </c:spPr>
          </c:bandFmt>
          <c:bandFmt>
            <c:idx val="2"/>
            <c:spPr>
              <a:solidFill>
                <a:srgbClr val="A5A5A5"/>
              </a:solidFill>
              <a:ln w="25400">
                <a:noFill/>
              </a:ln>
            </c:spPr>
          </c:bandFmt>
          <c:bandFmt>
            <c:idx val="3"/>
            <c:spPr>
              <a:solidFill>
                <a:srgbClr val="FFC000"/>
              </a:solidFill>
              <a:ln w="25400">
                <a:noFill/>
              </a:ln>
            </c:spPr>
          </c:bandFmt>
          <c:bandFmt>
            <c:idx val="4"/>
            <c:spPr>
              <a:solidFill>
                <a:srgbClr val="5B9BD5"/>
              </a:solidFill>
              <a:ln w="25400">
                <a:noFill/>
              </a:ln>
            </c:spPr>
          </c:bandFmt>
        </c:bandFmts>
        <c:axId val="899683088"/>
        <c:axId val="1"/>
        <c:axId val="2"/>
      </c:surface3DChart>
      <c:catAx>
        <c:axId val="899683088"/>
        <c:scaling>
          <c:orientation val="maxMin"/>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9683088"/>
        <c:crosses val="autoZero"/>
        <c:crossBetween val="midCat"/>
      </c:valAx>
      <c:serAx>
        <c:axId val="2"/>
        <c:scaling>
          <c:orientation val="minMax"/>
        </c:scaling>
        <c:delete val="0"/>
        <c:axPos val="b"/>
        <c:numFmt formatCode="General" sourceLinked="1"/>
        <c:majorTickMark val="out"/>
        <c:minorTickMark val="none"/>
        <c:tickLblPos val="nextTo"/>
        <c:spPr>
          <a:ln w="3175">
            <a:solidFill>
              <a:srgbClr val="C0C0C0"/>
            </a:solidFill>
            <a:prstDash val="solid"/>
          </a:ln>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tickLblSkip val="1"/>
        <c:tickMarkSkip val="1"/>
      </c:serAx>
      <c:spPr>
        <a:noFill/>
        <a:ln w="25400">
          <a:noFill/>
        </a:ln>
      </c:spPr>
    </c:plotArea>
    <c:legend>
      <c:legendPos val="b"/>
      <c:overlay val="0"/>
      <c:spPr>
        <a:noFill/>
        <a:ln w="25400">
          <a:noFill/>
        </a:ln>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Başarısız</a:t>
            </a:r>
            <a:r>
              <a:rPr lang="tr-TR" baseline="0"/>
              <a:t> Olunan İterasyon</a:t>
            </a:r>
          </a:p>
        </c:rich>
      </c:tx>
      <c:overlay val="0"/>
      <c:spPr>
        <a:noFill/>
        <a:ln w="25400">
          <a:noFill/>
        </a:ln>
      </c:spPr>
    </c:title>
    <c:autoTitleDeleted val="0"/>
    <c:view3D>
      <c:rotX val="15"/>
      <c:rotY val="20"/>
      <c:depthPercent val="100"/>
      <c:rAngAx val="0"/>
    </c:view3D>
    <c:floor>
      <c:thickness val="0"/>
      <c:spPr>
        <a:noFill/>
        <a:ln w="6350">
          <a:noFill/>
        </a:ln>
      </c:spPr>
    </c:floor>
    <c:sideWall>
      <c:thickness val="0"/>
      <c:spPr>
        <a:noFill/>
        <a:ln w="25400">
          <a:noFill/>
        </a:ln>
      </c:spPr>
    </c:sideWall>
    <c:backWall>
      <c:thickness val="0"/>
      <c:spPr>
        <a:noFill/>
        <a:ln w="25400">
          <a:noFill/>
        </a:ln>
      </c:spPr>
    </c:backWall>
    <c:plotArea>
      <c:layout/>
      <c:surface3DChart>
        <c:wireframe val="0"/>
        <c:ser>
          <c:idx val="5"/>
          <c:order val="0"/>
          <c:tx>
            <c:strRef>
              <c:f>Sheet1!$M$41:$N$41</c:f>
              <c:strCache>
                <c:ptCount val="2"/>
                <c:pt idx="0">
                  <c:v>Alpha</c:v>
                </c:pt>
                <c:pt idx="1">
                  <c:v>0</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Sheet1!$O$41:$S$41</c:f>
              <c:numCache>
                <c:formatCode>General</c:formatCode>
                <c:ptCount val="5"/>
                <c:pt idx="0">
                  <c:v>315.60000000000002</c:v>
                </c:pt>
                <c:pt idx="1">
                  <c:v>273.2</c:v>
                </c:pt>
                <c:pt idx="2">
                  <c:v>191.5</c:v>
                </c:pt>
                <c:pt idx="3">
                  <c:v>245.1</c:v>
                </c:pt>
                <c:pt idx="4">
                  <c:v>186.2</c:v>
                </c:pt>
              </c:numCache>
            </c:numRef>
          </c:val>
          <c:extLst>
            <c:ext xmlns:c16="http://schemas.microsoft.com/office/drawing/2014/chart" uri="{C3380CC4-5D6E-409C-BE32-E72D297353CC}">
              <c16:uniqueId val="{00000000-31F9-448F-9CAA-C0A6A69E875D}"/>
            </c:ext>
          </c:extLst>
        </c:ser>
        <c:ser>
          <c:idx val="6"/>
          <c:order val="1"/>
          <c:tx>
            <c:strRef>
              <c:f>Sheet1!$M$42:$N$42</c:f>
              <c:strCache>
                <c:ptCount val="2"/>
                <c:pt idx="0">
                  <c:v>Alpha</c:v>
                </c:pt>
                <c:pt idx="1">
                  <c:v>0,2</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Sheet1!$O$42:$S$42</c:f>
              <c:numCache>
                <c:formatCode>General</c:formatCode>
                <c:ptCount val="5"/>
                <c:pt idx="0">
                  <c:v>308.7</c:v>
                </c:pt>
                <c:pt idx="1">
                  <c:v>500</c:v>
                </c:pt>
                <c:pt idx="2">
                  <c:v>278.3</c:v>
                </c:pt>
                <c:pt idx="3">
                  <c:v>241.4</c:v>
                </c:pt>
                <c:pt idx="4">
                  <c:v>253.2</c:v>
                </c:pt>
              </c:numCache>
            </c:numRef>
          </c:val>
          <c:extLst>
            <c:ext xmlns:c16="http://schemas.microsoft.com/office/drawing/2014/chart" uri="{C3380CC4-5D6E-409C-BE32-E72D297353CC}">
              <c16:uniqueId val="{00000001-31F9-448F-9CAA-C0A6A69E875D}"/>
            </c:ext>
          </c:extLst>
        </c:ser>
        <c:ser>
          <c:idx val="7"/>
          <c:order val="2"/>
          <c:tx>
            <c:strRef>
              <c:f>Sheet1!$M$43:$N$43</c:f>
              <c:strCache>
                <c:ptCount val="2"/>
                <c:pt idx="0">
                  <c:v>Alpha</c:v>
                </c:pt>
                <c:pt idx="1">
                  <c:v>0,4</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Sheet1!$O$43:$S$43</c:f>
              <c:numCache>
                <c:formatCode>General</c:formatCode>
                <c:ptCount val="5"/>
                <c:pt idx="0">
                  <c:v>493.9</c:v>
                </c:pt>
                <c:pt idx="1">
                  <c:v>500</c:v>
                </c:pt>
                <c:pt idx="2">
                  <c:v>395</c:v>
                </c:pt>
                <c:pt idx="3">
                  <c:v>371.8</c:v>
                </c:pt>
                <c:pt idx="4">
                  <c:v>283.8</c:v>
                </c:pt>
              </c:numCache>
            </c:numRef>
          </c:val>
          <c:extLst>
            <c:ext xmlns:c16="http://schemas.microsoft.com/office/drawing/2014/chart" uri="{C3380CC4-5D6E-409C-BE32-E72D297353CC}">
              <c16:uniqueId val="{00000002-31F9-448F-9CAA-C0A6A69E875D}"/>
            </c:ext>
          </c:extLst>
        </c:ser>
        <c:ser>
          <c:idx val="8"/>
          <c:order val="3"/>
          <c:tx>
            <c:strRef>
              <c:f>Sheet1!$M$44:$N$44</c:f>
              <c:strCache>
                <c:ptCount val="2"/>
                <c:pt idx="0">
                  <c:v>Alpha</c:v>
                </c:pt>
                <c:pt idx="1">
                  <c:v>0,6</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Sheet1!$O$44:$S$44</c:f>
              <c:numCache>
                <c:formatCode>General</c:formatCode>
                <c:ptCount val="5"/>
                <c:pt idx="0">
                  <c:v>500</c:v>
                </c:pt>
                <c:pt idx="1">
                  <c:v>500</c:v>
                </c:pt>
                <c:pt idx="2">
                  <c:v>470.3</c:v>
                </c:pt>
                <c:pt idx="3">
                  <c:v>341.6</c:v>
                </c:pt>
                <c:pt idx="4">
                  <c:v>228.7</c:v>
                </c:pt>
              </c:numCache>
            </c:numRef>
          </c:val>
          <c:extLst>
            <c:ext xmlns:c16="http://schemas.microsoft.com/office/drawing/2014/chart" uri="{C3380CC4-5D6E-409C-BE32-E72D297353CC}">
              <c16:uniqueId val="{00000003-31F9-448F-9CAA-C0A6A69E875D}"/>
            </c:ext>
          </c:extLst>
        </c:ser>
        <c:ser>
          <c:idx val="9"/>
          <c:order val="4"/>
          <c:tx>
            <c:strRef>
              <c:f>Sheet1!$M$45:$N$45</c:f>
              <c:strCache>
                <c:ptCount val="2"/>
                <c:pt idx="0">
                  <c:v>Alpha</c:v>
                </c:pt>
                <c:pt idx="1">
                  <c:v>0,8</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Sheet1!$O$45:$S$45</c:f>
              <c:numCache>
                <c:formatCode>General</c:formatCode>
                <c:ptCount val="5"/>
                <c:pt idx="0">
                  <c:v>500</c:v>
                </c:pt>
                <c:pt idx="1">
                  <c:v>500</c:v>
                </c:pt>
                <c:pt idx="2">
                  <c:v>430.9</c:v>
                </c:pt>
                <c:pt idx="3">
                  <c:v>405</c:v>
                </c:pt>
                <c:pt idx="4">
                  <c:v>384.9</c:v>
                </c:pt>
              </c:numCache>
            </c:numRef>
          </c:val>
          <c:extLst>
            <c:ext xmlns:c16="http://schemas.microsoft.com/office/drawing/2014/chart" uri="{C3380CC4-5D6E-409C-BE32-E72D297353CC}">
              <c16:uniqueId val="{00000004-31F9-448F-9CAA-C0A6A69E875D}"/>
            </c:ext>
          </c:extLst>
        </c:ser>
        <c:bandFmts>
          <c:bandFmt>
            <c:idx val="0"/>
          </c:bandFmt>
          <c:bandFmt>
            <c:idx val="1"/>
          </c:bandFmt>
          <c:bandFmt>
            <c:idx val="2"/>
          </c:bandFmt>
          <c:bandFmt>
            <c:idx val="3"/>
          </c:bandFmt>
          <c:bandFmt>
            <c:idx val="4"/>
          </c:bandFmt>
        </c:bandFmts>
        <c:axId val="899705888"/>
        <c:axId val="1"/>
        <c:axId val="2"/>
      </c:surface3DChart>
      <c:catAx>
        <c:axId val="899705888"/>
        <c:scaling>
          <c:orientation val="maxMin"/>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9705888"/>
        <c:crosses val="autoZero"/>
        <c:crossBetween val="midCat"/>
      </c:valAx>
      <c:serAx>
        <c:axId val="2"/>
        <c:scaling>
          <c:orientation val="minMax"/>
        </c:scaling>
        <c:delete val="0"/>
        <c:axPos val="b"/>
        <c:numFmt formatCode="General" sourceLinked="1"/>
        <c:majorTickMark val="out"/>
        <c:minorTickMark val="none"/>
        <c:tickLblPos val="nextTo"/>
        <c:spPr>
          <a:ln w="3175">
            <a:solidFill>
              <a:srgbClr val="C0C0C0"/>
            </a:solidFill>
            <a:prstDash val="solid"/>
          </a:ln>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tickLblSkip val="1"/>
        <c:tickMarkSkip val="1"/>
      </c:serAx>
      <c:spPr>
        <a:noFill/>
        <a:ln w="25400">
          <a:noFill/>
        </a:ln>
      </c:spPr>
    </c:plotArea>
    <c:legend>
      <c:legendPos val="b"/>
      <c:overlay val="0"/>
      <c:spPr>
        <a:noFill/>
        <a:ln w="25400">
          <a:noFill/>
        </a:ln>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Beklenti Hata Performansı</a:t>
            </a:r>
          </a:p>
        </c:rich>
      </c:tx>
      <c:overlay val="0"/>
      <c:spPr>
        <a:noFill/>
        <a:ln w="25400">
          <a:noFill/>
        </a:ln>
      </c:spPr>
    </c:title>
    <c:autoTitleDeleted val="0"/>
    <c:view3D>
      <c:rotX val="15"/>
      <c:rotY val="20"/>
      <c:depthPercent val="100"/>
      <c:rAngAx val="0"/>
    </c:view3D>
    <c:floor>
      <c:thickness val="0"/>
      <c:spPr>
        <a:noFill/>
        <a:ln w="6350">
          <a:noFill/>
        </a:ln>
      </c:spPr>
    </c:floor>
    <c:sideWall>
      <c:thickness val="0"/>
      <c:spPr>
        <a:noFill/>
        <a:ln w="25400">
          <a:noFill/>
        </a:ln>
      </c:spPr>
    </c:sideWall>
    <c:backWall>
      <c:thickness val="0"/>
      <c:spPr>
        <a:noFill/>
        <a:ln w="25400">
          <a:noFill/>
        </a:ln>
      </c:spPr>
    </c:backWall>
    <c:plotArea>
      <c:layout/>
      <c:surface3DChart>
        <c:wireframe val="0"/>
        <c:ser>
          <c:idx val="0"/>
          <c:order val="0"/>
          <c:tx>
            <c:strRef>
              <c:f>Sheet1!$M$4:$N$4</c:f>
              <c:strCache>
                <c:ptCount val="2"/>
                <c:pt idx="0">
                  <c:v>Alpha</c:v>
                </c:pt>
                <c:pt idx="1">
                  <c:v>0</c:v>
                </c:pt>
              </c:strCache>
            </c:strRef>
          </c:tx>
          <c:spPr>
            <a:solidFill>
              <a:srgbClr val="4472C4"/>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Sheet1!$O$4:$S$4</c:f>
              <c:numCache>
                <c:formatCode>General</c:formatCode>
                <c:ptCount val="5"/>
                <c:pt idx="0">
                  <c:v>31.8</c:v>
                </c:pt>
                <c:pt idx="1">
                  <c:v>28</c:v>
                </c:pt>
                <c:pt idx="2">
                  <c:v>31.6</c:v>
                </c:pt>
                <c:pt idx="3">
                  <c:v>31.8</c:v>
                </c:pt>
                <c:pt idx="4">
                  <c:v>30.8</c:v>
                </c:pt>
              </c:numCache>
            </c:numRef>
          </c:val>
          <c:extLst>
            <c:ext xmlns:c16="http://schemas.microsoft.com/office/drawing/2014/chart" uri="{C3380CC4-5D6E-409C-BE32-E72D297353CC}">
              <c16:uniqueId val="{00000000-C616-4EE9-A4EB-81A25D5EDD8A}"/>
            </c:ext>
          </c:extLst>
        </c:ser>
        <c:ser>
          <c:idx val="1"/>
          <c:order val="1"/>
          <c:tx>
            <c:strRef>
              <c:f>Sheet1!$M$5:$N$5</c:f>
              <c:strCache>
                <c:ptCount val="2"/>
                <c:pt idx="0">
                  <c:v>Alpha</c:v>
                </c:pt>
                <c:pt idx="1">
                  <c:v>0,2</c:v>
                </c:pt>
              </c:strCache>
            </c:strRef>
          </c:tx>
          <c:spPr>
            <a:solidFill>
              <a:srgbClr val="ED7D31"/>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Sheet1!$O$5:$S$5</c:f>
              <c:numCache>
                <c:formatCode>General</c:formatCode>
                <c:ptCount val="5"/>
                <c:pt idx="0">
                  <c:v>30</c:v>
                </c:pt>
                <c:pt idx="1">
                  <c:v>29.9</c:v>
                </c:pt>
                <c:pt idx="2">
                  <c:v>29.9</c:v>
                </c:pt>
                <c:pt idx="3">
                  <c:v>31.6</c:v>
                </c:pt>
                <c:pt idx="4">
                  <c:v>30.3</c:v>
                </c:pt>
              </c:numCache>
            </c:numRef>
          </c:val>
          <c:extLst>
            <c:ext xmlns:c16="http://schemas.microsoft.com/office/drawing/2014/chart" uri="{C3380CC4-5D6E-409C-BE32-E72D297353CC}">
              <c16:uniqueId val="{00000001-C616-4EE9-A4EB-81A25D5EDD8A}"/>
            </c:ext>
          </c:extLst>
        </c:ser>
        <c:ser>
          <c:idx val="2"/>
          <c:order val="2"/>
          <c:tx>
            <c:strRef>
              <c:f>Sheet1!$M$6:$N$6</c:f>
              <c:strCache>
                <c:ptCount val="2"/>
                <c:pt idx="0">
                  <c:v>Alpha</c:v>
                </c:pt>
                <c:pt idx="1">
                  <c:v>0,4</c:v>
                </c:pt>
              </c:strCache>
            </c:strRef>
          </c:tx>
          <c:spPr>
            <a:solidFill>
              <a:srgbClr val="A5A5A5"/>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Sheet1!$O$6:$S$6</c:f>
              <c:numCache>
                <c:formatCode>General</c:formatCode>
                <c:ptCount val="5"/>
                <c:pt idx="0">
                  <c:v>30.7</c:v>
                </c:pt>
                <c:pt idx="1">
                  <c:v>28.1</c:v>
                </c:pt>
                <c:pt idx="2">
                  <c:v>29.4</c:v>
                </c:pt>
                <c:pt idx="3">
                  <c:v>31.4</c:v>
                </c:pt>
                <c:pt idx="4">
                  <c:v>27.7</c:v>
                </c:pt>
              </c:numCache>
            </c:numRef>
          </c:val>
          <c:extLst>
            <c:ext xmlns:c16="http://schemas.microsoft.com/office/drawing/2014/chart" uri="{C3380CC4-5D6E-409C-BE32-E72D297353CC}">
              <c16:uniqueId val="{00000002-C616-4EE9-A4EB-81A25D5EDD8A}"/>
            </c:ext>
          </c:extLst>
        </c:ser>
        <c:ser>
          <c:idx val="3"/>
          <c:order val="3"/>
          <c:tx>
            <c:strRef>
              <c:f>Sheet1!$M$7:$N$7</c:f>
              <c:strCache>
                <c:ptCount val="2"/>
                <c:pt idx="0">
                  <c:v>Alpha</c:v>
                </c:pt>
                <c:pt idx="1">
                  <c:v>0,6</c:v>
                </c:pt>
              </c:strCache>
            </c:strRef>
          </c:tx>
          <c:spPr>
            <a:solidFill>
              <a:srgbClr val="FFC000"/>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Sheet1!$O$7:$S$7</c:f>
              <c:numCache>
                <c:formatCode>General</c:formatCode>
                <c:ptCount val="5"/>
                <c:pt idx="0">
                  <c:v>32.200000000000003</c:v>
                </c:pt>
                <c:pt idx="1">
                  <c:v>28.8</c:v>
                </c:pt>
                <c:pt idx="2">
                  <c:v>30.3</c:v>
                </c:pt>
                <c:pt idx="3">
                  <c:v>28.9</c:v>
                </c:pt>
                <c:pt idx="4">
                  <c:v>29.8</c:v>
                </c:pt>
              </c:numCache>
            </c:numRef>
          </c:val>
          <c:extLst>
            <c:ext xmlns:c16="http://schemas.microsoft.com/office/drawing/2014/chart" uri="{C3380CC4-5D6E-409C-BE32-E72D297353CC}">
              <c16:uniqueId val="{00000003-C616-4EE9-A4EB-81A25D5EDD8A}"/>
            </c:ext>
          </c:extLst>
        </c:ser>
        <c:ser>
          <c:idx val="4"/>
          <c:order val="4"/>
          <c:tx>
            <c:strRef>
              <c:f>Sheet1!$M$8:$N$8</c:f>
              <c:strCache>
                <c:ptCount val="2"/>
                <c:pt idx="0">
                  <c:v>Alpha</c:v>
                </c:pt>
                <c:pt idx="1">
                  <c:v>0,8</c:v>
                </c:pt>
              </c:strCache>
            </c:strRef>
          </c:tx>
          <c:spPr>
            <a:solidFill>
              <a:srgbClr val="5B9BD5"/>
            </a:solidFill>
            <a:ln w="25400">
              <a:noFill/>
            </a:ln>
          </c:spPr>
          <c:cat>
            <c:multiLvlStrRef>
              <c:f>Sheet1!$O$2:$S$3</c:f>
              <c:multiLvlStrCache>
                <c:ptCount val="5"/>
                <c:lvl>
                  <c:pt idx="0">
                    <c:v>0</c:v>
                  </c:pt>
                  <c:pt idx="1">
                    <c:v>0,2</c:v>
                  </c:pt>
                  <c:pt idx="2">
                    <c:v>0,4</c:v>
                  </c:pt>
                  <c:pt idx="3">
                    <c:v>0,6</c:v>
                  </c:pt>
                  <c:pt idx="4">
                    <c:v>0,8</c:v>
                  </c:pt>
                </c:lvl>
                <c:lvl>
                  <c:pt idx="0">
                    <c:v>Delta</c:v>
                  </c:pt>
                </c:lvl>
              </c:multiLvlStrCache>
            </c:multiLvlStrRef>
          </c:cat>
          <c:val>
            <c:numRef>
              <c:f>Sheet1!$O$8:$S$8</c:f>
              <c:numCache>
                <c:formatCode>General</c:formatCode>
                <c:ptCount val="5"/>
                <c:pt idx="0">
                  <c:v>32.799999999999997</c:v>
                </c:pt>
                <c:pt idx="1">
                  <c:v>30.9</c:v>
                </c:pt>
                <c:pt idx="2">
                  <c:v>29.5</c:v>
                </c:pt>
                <c:pt idx="3">
                  <c:v>29.5</c:v>
                </c:pt>
                <c:pt idx="4">
                  <c:v>31.2</c:v>
                </c:pt>
              </c:numCache>
            </c:numRef>
          </c:val>
          <c:extLst>
            <c:ext xmlns:c16="http://schemas.microsoft.com/office/drawing/2014/chart" uri="{C3380CC4-5D6E-409C-BE32-E72D297353CC}">
              <c16:uniqueId val="{00000004-C616-4EE9-A4EB-81A25D5EDD8A}"/>
            </c:ext>
          </c:extLst>
        </c:ser>
        <c:bandFmts>
          <c:bandFmt>
            <c:idx val="0"/>
            <c:spPr>
              <a:solidFill>
                <a:srgbClr val="4472C4"/>
              </a:solidFill>
              <a:ln w="25400">
                <a:noFill/>
              </a:ln>
            </c:spPr>
          </c:bandFmt>
          <c:bandFmt>
            <c:idx val="1"/>
            <c:spPr>
              <a:solidFill>
                <a:srgbClr val="ED7D31"/>
              </a:solidFill>
              <a:ln w="25400">
                <a:noFill/>
              </a:ln>
            </c:spPr>
          </c:bandFmt>
          <c:bandFmt>
            <c:idx val="2"/>
            <c:spPr>
              <a:solidFill>
                <a:srgbClr val="A5A5A5"/>
              </a:solidFill>
              <a:ln w="25400">
                <a:noFill/>
              </a:ln>
            </c:spPr>
          </c:bandFmt>
          <c:bandFmt>
            <c:idx val="3"/>
            <c:spPr>
              <a:solidFill>
                <a:srgbClr val="FFC000"/>
              </a:solidFill>
              <a:ln w="25400">
                <a:noFill/>
              </a:ln>
            </c:spPr>
          </c:bandFmt>
          <c:bandFmt>
            <c:idx val="4"/>
            <c:spPr>
              <a:solidFill>
                <a:srgbClr val="4472C4"/>
              </a:solidFill>
              <a:ln w="25400">
                <a:noFill/>
              </a:ln>
            </c:spPr>
          </c:bandFmt>
          <c:bandFmt>
            <c:idx val="5"/>
            <c:spPr>
              <a:solidFill>
                <a:srgbClr val="4472C4"/>
              </a:solidFill>
              <a:ln w="25400">
                <a:noFill/>
              </a:ln>
            </c:spPr>
          </c:bandFmt>
          <c:bandFmt>
            <c:idx val="6"/>
            <c:spPr>
              <a:solidFill>
                <a:srgbClr val="4472C4"/>
              </a:solidFill>
              <a:ln w="25400">
                <a:noFill/>
              </a:ln>
            </c:spPr>
          </c:bandFmt>
          <c:bandFmt>
            <c:idx val="7"/>
            <c:spPr>
              <a:solidFill>
                <a:srgbClr val="4472C4"/>
              </a:solidFill>
              <a:ln w="25400">
                <a:noFill/>
              </a:ln>
            </c:spPr>
          </c:bandFmt>
        </c:bandFmts>
        <c:axId val="885507424"/>
        <c:axId val="1"/>
        <c:axId val="2"/>
      </c:surface3DChart>
      <c:catAx>
        <c:axId val="885507424"/>
        <c:scaling>
          <c:orientation val="maxMin"/>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5507424"/>
        <c:crosses val="autoZero"/>
        <c:crossBetween val="midCat"/>
      </c:valAx>
      <c:serAx>
        <c:axId val="2"/>
        <c:scaling>
          <c:orientation val="minMax"/>
        </c:scaling>
        <c:delete val="0"/>
        <c:axPos val="b"/>
        <c:numFmt formatCode="General" sourceLinked="1"/>
        <c:majorTickMark val="out"/>
        <c:minorTickMark val="none"/>
        <c:tickLblPos val="nextTo"/>
        <c:spPr>
          <a:ln w="3175">
            <a:solidFill>
              <a:srgbClr val="C0C0C0"/>
            </a:solidFill>
            <a:prstDash val="solid"/>
          </a:ln>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tickLblSkip val="1"/>
        <c:tickMarkSkip val="1"/>
      </c:serAx>
      <c:spPr>
        <a:noFill/>
        <a:ln w="25400">
          <a:noFill/>
        </a:ln>
      </c:spPr>
    </c:plotArea>
    <c:legend>
      <c:legendPos val="b"/>
      <c:overlay val="0"/>
      <c:spPr>
        <a:noFill/>
        <a:ln w="25400">
          <a:noFill/>
        </a:ln>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Başarısız</a:t>
            </a:r>
            <a:r>
              <a:rPr lang="tr-TR" baseline="0"/>
              <a:t> Olunan İterasyon</a:t>
            </a:r>
          </a:p>
        </c:rich>
      </c:tx>
      <c:overlay val="0"/>
      <c:spPr>
        <a:noFill/>
        <a:ln w="25400">
          <a:noFill/>
        </a:ln>
      </c:spPr>
    </c:title>
    <c:autoTitleDeleted val="0"/>
    <c:view3D>
      <c:rotX val="15"/>
      <c:rotY val="20"/>
      <c:depthPercent val="100"/>
      <c:rAngAx val="0"/>
    </c:view3D>
    <c:floor>
      <c:thickness val="0"/>
      <c:spPr>
        <a:noFill/>
        <a:ln w="6350">
          <a:noFill/>
        </a:ln>
      </c:spPr>
    </c:floor>
    <c:sideWall>
      <c:thickness val="0"/>
      <c:spPr>
        <a:noFill/>
        <a:ln w="25400">
          <a:noFill/>
        </a:ln>
      </c:spPr>
    </c:sideWall>
    <c:backWall>
      <c:thickness val="0"/>
      <c:spPr>
        <a:noFill/>
        <a:ln w="25400">
          <a:noFill/>
        </a:ln>
      </c:spPr>
    </c:backWall>
    <c:plotArea>
      <c:layout/>
      <c:surface3DChart>
        <c:wireframe val="0"/>
        <c:ser>
          <c:idx val="5"/>
          <c:order val="0"/>
          <c:tx>
            <c:strRef>
              <c:f>Sheet1!$M$41:$N$41</c:f>
              <c:strCache>
                <c:ptCount val="2"/>
                <c:pt idx="0">
                  <c:v>Alpha</c:v>
                </c:pt>
                <c:pt idx="1">
                  <c:v>0</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Sheet1!$O$41:$S$41</c:f>
              <c:numCache>
                <c:formatCode>General</c:formatCode>
                <c:ptCount val="5"/>
                <c:pt idx="0">
                  <c:v>136.30000000000001</c:v>
                </c:pt>
                <c:pt idx="1">
                  <c:v>123.9</c:v>
                </c:pt>
                <c:pt idx="2">
                  <c:v>150.1</c:v>
                </c:pt>
                <c:pt idx="3">
                  <c:v>110.8</c:v>
                </c:pt>
                <c:pt idx="4">
                  <c:v>115</c:v>
                </c:pt>
              </c:numCache>
            </c:numRef>
          </c:val>
          <c:extLst>
            <c:ext xmlns:c16="http://schemas.microsoft.com/office/drawing/2014/chart" uri="{C3380CC4-5D6E-409C-BE32-E72D297353CC}">
              <c16:uniqueId val="{00000000-5A28-4C93-9B30-CACE275A533E}"/>
            </c:ext>
          </c:extLst>
        </c:ser>
        <c:ser>
          <c:idx val="6"/>
          <c:order val="1"/>
          <c:tx>
            <c:strRef>
              <c:f>Sheet1!$M$42:$N$42</c:f>
              <c:strCache>
                <c:ptCount val="2"/>
                <c:pt idx="0">
                  <c:v>Alpha</c:v>
                </c:pt>
                <c:pt idx="1">
                  <c:v>0,2</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Sheet1!$O$42:$S$42</c:f>
              <c:numCache>
                <c:formatCode>General</c:formatCode>
                <c:ptCount val="5"/>
                <c:pt idx="0">
                  <c:v>123.9</c:v>
                </c:pt>
                <c:pt idx="1">
                  <c:v>124.9</c:v>
                </c:pt>
                <c:pt idx="2">
                  <c:v>119</c:v>
                </c:pt>
                <c:pt idx="3">
                  <c:v>135.19999999999999</c:v>
                </c:pt>
                <c:pt idx="4">
                  <c:v>173.1</c:v>
                </c:pt>
              </c:numCache>
            </c:numRef>
          </c:val>
          <c:extLst>
            <c:ext xmlns:c16="http://schemas.microsoft.com/office/drawing/2014/chart" uri="{C3380CC4-5D6E-409C-BE32-E72D297353CC}">
              <c16:uniqueId val="{00000001-5A28-4C93-9B30-CACE275A533E}"/>
            </c:ext>
          </c:extLst>
        </c:ser>
        <c:ser>
          <c:idx val="7"/>
          <c:order val="2"/>
          <c:tx>
            <c:strRef>
              <c:f>Sheet1!$M$43:$N$43</c:f>
              <c:strCache>
                <c:ptCount val="2"/>
                <c:pt idx="0">
                  <c:v>Alpha</c:v>
                </c:pt>
                <c:pt idx="1">
                  <c:v>0,4</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Sheet1!$O$43:$S$43</c:f>
              <c:numCache>
                <c:formatCode>General</c:formatCode>
                <c:ptCount val="5"/>
                <c:pt idx="0">
                  <c:v>120</c:v>
                </c:pt>
                <c:pt idx="1">
                  <c:v>114.1</c:v>
                </c:pt>
                <c:pt idx="2">
                  <c:v>119.1</c:v>
                </c:pt>
                <c:pt idx="3">
                  <c:v>120.9</c:v>
                </c:pt>
                <c:pt idx="4">
                  <c:v>116.7</c:v>
                </c:pt>
              </c:numCache>
            </c:numRef>
          </c:val>
          <c:extLst>
            <c:ext xmlns:c16="http://schemas.microsoft.com/office/drawing/2014/chart" uri="{C3380CC4-5D6E-409C-BE32-E72D297353CC}">
              <c16:uniqueId val="{00000002-5A28-4C93-9B30-CACE275A533E}"/>
            </c:ext>
          </c:extLst>
        </c:ser>
        <c:ser>
          <c:idx val="8"/>
          <c:order val="3"/>
          <c:tx>
            <c:strRef>
              <c:f>Sheet1!$M$44:$N$44</c:f>
              <c:strCache>
                <c:ptCount val="2"/>
                <c:pt idx="0">
                  <c:v>Alpha</c:v>
                </c:pt>
                <c:pt idx="1">
                  <c:v>0,6</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Sheet1!$O$44:$S$44</c:f>
              <c:numCache>
                <c:formatCode>General</c:formatCode>
                <c:ptCount val="5"/>
                <c:pt idx="0">
                  <c:v>117.4</c:v>
                </c:pt>
                <c:pt idx="1">
                  <c:v>115.7</c:v>
                </c:pt>
                <c:pt idx="2">
                  <c:v>119.4</c:v>
                </c:pt>
                <c:pt idx="3">
                  <c:v>119.2</c:v>
                </c:pt>
                <c:pt idx="4">
                  <c:v>118.9</c:v>
                </c:pt>
              </c:numCache>
            </c:numRef>
          </c:val>
          <c:extLst>
            <c:ext xmlns:c16="http://schemas.microsoft.com/office/drawing/2014/chart" uri="{C3380CC4-5D6E-409C-BE32-E72D297353CC}">
              <c16:uniqueId val="{00000003-5A28-4C93-9B30-CACE275A533E}"/>
            </c:ext>
          </c:extLst>
        </c:ser>
        <c:ser>
          <c:idx val="9"/>
          <c:order val="4"/>
          <c:tx>
            <c:strRef>
              <c:f>Sheet1!$M$45:$N$45</c:f>
              <c:strCache>
                <c:ptCount val="2"/>
                <c:pt idx="0">
                  <c:v>Alpha</c:v>
                </c:pt>
                <c:pt idx="1">
                  <c:v>0,8</c:v>
                </c:pt>
              </c:strCache>
            </c:strRef>
          </c:tx>
          <c:cat>
            <c:multiLvlStrRef>
              <c:f>Sheet1!$O$39:$S$40</c:f>
              <c:multiLvlStrCache>
                <c:ptCount val="5"/>
                <c:lvl>
                  <c:pt idx="0">
                    <c:v>0</c:v>
                  </c:pt>
                  <c:pt idx="1">
                    <c:v>0,2</c:v>
                  </c:pt>
                  <c:pt idx="2">
                    <c:v>0,4</c:v>
                  </c:pt>
                  <c:pt idx="3">
                    <c:v>0,6</c:v>
                  </c:pt>
                  <c:pt idx="4">
                    <c:v>0,8</c:v>
                  </c:pt>
                </c:lvl>
                <c:lvl>
                  <c:pt idx="0">
                    <c:v>Delta</c:v>
                  </c:pt>
                </c:lvl>
              </c:multiLvlStrCache>
            </c:multiLvlStrRef>
          </c:cat>
          <c:val>
            <c:numRef>
              <c:f>Sheet1!$O$45:$S$45</c:f>
              <c:numCache>
                <c:formatCode>General</c:formatCode>
                <c:ptCount val="5"/>
                <c:pt idx="0">
                  <c:v>122.1</c:v>
                </c:pt>
                <c:pt idx="1">
                  <c:v>117.8</c:v>
                </c:pt>
                <c:pt idx="2">
                  <c:v>123</c:v>
                </c:pt>
                <c:pt idx="3">
                  <c:v>120.3</c:v>
                </c:pt>
                <c:pt idx="4">
                  <c:v>115.4</c:v>
                </c:pt>
              </c:numCache>
            </c:numRef>
          </c:val>
          <c:extLst>
            <c:ext xmlns:c16="http://schemas.microsoft.com/office/drawing/2014/chart" uri="{C3380CC4-5D6E-409C-BE32-E72D297353CC}">
              <c16:uniqueId val="{00000004-5A28-4C93-9B30-CACE275A533E}"/>
            </c:ext>
          </c:extLst>
        </c:ser>
        <c:bandFmts>
          <c:bandFmt>
            <c:idx val="0"/>
          </c:bandFmt>
          <c:bandFmt>
            <c:idx val="1"/>
          </c:bandFmt>
          <c:bandFmt>
            <c:idx val="2"/>
          </c:bandFmt>
          <c:bandFmt>
            <c:idx val="3"/>
          </c:bandFmt>
          <c:bandFmt>
            <c:idx val="4"/>
          </c:bandFmt>
          <c:bandFmt>
            <c:idx val="5"/>
          </c:bandFmt>
          <c:bandFmt>
            <c:idx val="6"/>
          </c:bandFmt>
          <c:bandFmt>
            <c:idx val="7"/>
          </c:bandFmt>
          <c:bandFmt>
            <c:idx val="8"/>
          </c:bandFmt>
        </c:bandFmts>
        <c:axId val="762992592"/>
        <c:axId val="1"/>
        <c:axId val="2"/>
      </c:surface3DChart>
      <c:catAx>
        <c:axId val="762992592"/>
        <c:scaling>
          <c:orientation val="maxMin"/>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992592"/>
        <c:crosses val="autoZero"/>
        <c:crossBetween val="midCat"/>
      </c:valAx>
      <c:serAx>
        <c:axId val="2"/>
        <c:scaling>
          <c:orientation val="minMax"/>
        </c:scaling>
        <c:delete val="0"/>
        <c:axPos val="b"/>
        <c:numFmt formatCode="General" sourceLinked="1"/>
        <c:majorTickMark val="out"/>
        <c:minorTickMark val="none"/>
        <c:tickLblPos val="nextTo"/>
        <c:spPr>
          <a:ln w="3175">
            <a:solidFill>
              <a:srgbClr val="C0C0C0"/>
            </a:solidFill>
            <a:prstDash val="solid"/>
          </a:ln>
        </c:spPr>
        <c:txPr>
          <a:bodyPr rot="0" vert="horz"/>
          <a:lstStyle/>
          <a:p>
            <a:pPr>
              <a:defRPr sz="900" b="0" i="0" u="none" strike="noStrike" baseline="0">
                <a:solidFill>
                  <a:srgbClr val="333333"/>
                </a:solidFill>
                <a:latin typeface="Calibri"/>
                <a:ea typeface="Calibri"/>
                <a:cs typeface="Calibri"/>
              </a:defRPr>
            </a:pPr>
            <a:endParaRPr lang="en-US"/>
          </a:p>
        </c:txPr>
        <c:crossAx val="1"/>
        <c:crosses val="autoZero"/>
        <c:tickLblSkip val="1"/>
        <c:tickMarkSkip val="1"/>
      </c:serAx>
      <c:spPr>
        <a:noFill/>
        <a:ln w="25400">
          <a:noFill/>
        </a:ln>
      </c:spPr>
    </c:plotArea>
    <c:legend>
      <c:legendPos val="b"/>
      <c:overlay val="0"/>
      <c:spPr>
        <a:noFill/>
        <a:ln w="25400">
          <a:noFill/>
        </a:ln>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txPr>
    <a:bodyPr/>
    <a:lstStyle/>
    <a:p>
      <a:pPr>
        <a:defRPr/>
      </a:pPr>
      <a:endParaRPr lang="en-US"/>
    </a:p>
  </c:txPr>
  <c:externalData r:id="rId1">
    <c:autoUpdate val="0"/>
  </c:externalData>
</c:chartSpace>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Özel 1">
      <a:majorFont>
        <a:latin typeface="Trebuchet MS"/>
        <a:ea typeface=""/>
        <a:cs typeface=""/>
      </a:majorFont>
      <a:minorFont>
        <a:latin typeface="Trebuchet MS"/>
        <a:ea typeface=""/>
        <a:cs typeface=""/>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C979F-A00E-457F-BBF7-19B4EF2FD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1</Pages>
  <Words>2798</Words>
  <Characters>15955</Characters>
  <Application>Microsoft Office Word</Application>
  <DocSecurity>0</DocSecurity>
  <Lines>132</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tarhan</dc:creator>
  <cp:keywords/>
  <dc:description/>
  <cp:lastModifiedBy>Mehmet Şerbetçioğlu</cp:lastModifiedBy>
  <cp:revision>17</cp:revision>
  <cp:lastPrinted>2021-01-21T09:28:00Z</cp:lastPrinted>
  <dcterms:created xsi:type="dcterms:W3CDTF">2021-01-02T16:26:00Z</dcterms:created>
  <dcterms:modified xsi:type="dcterms:W3CDTF">2021-01-21T09:28:00Z</dcterms:modified>
</cp:coreProperties>
</file>