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0544" w14:textId="77777777" w:rsidR="00AA7AAA" w:rsidRDefault="009D65E1">
      <w:pPr>
        <w:jc w:val="center"/>
      </w:pPr>
      <w:r>
        <w:rPr>
          <w:b/>
          <w:color w:val="003366"/>
          <w:sz w:val="40"/>
        </w:rPr>
        <w:t>Capstone 3 Project Proposal</w:t>
      </w:r>
    </w:p>
    <w:p w14:paraId="43F3E37C" w14:textId="77777777" w:rsidR="00AA7AAA" w:rsidRDefault="009D65E1">
      <w:pPr>
        <w:jc w:val="center"/>
      </w:pPr>
      <w:r>
        <w:rPr>
          <w:color w:val="000000"/>
          <w:sz w:val="32"/>
        </w:rPr>
        <w:t>Fake News Detection with NLP and Generative AI</w:t>
      </w:r>
    </w:p>
    <w:p w14:paraId="7E6AE788" w14:textId="77777777" w:rsidR="00AA7AAA" w:rsidRDefault="009D65E1">
      <w:r>
        <w:br/>
      </w:r>
      <w:r>
        <w:br/>
      </w:r>
    </w:p>
    <w:p w14:paraId="6641444A" w14:textId="154565E2" w:rsidR="00AA7AAA" w:rsidRDefault="009D65E1">
      <w:pPr>
        <w:jc w:val="center"/>
      </w:pPr>
      <w:r>
        <w:rPr>
          <w:sz w:val="24"/>
        </w:rPr>
        <w:t>Prepared by: Mesfin Kebede</w:t>
      </w:r>
      <w:r>
        <w:rPr>
          <w:sz w:val="24"/>
        </w:rPr>
        <w:br/>
        <w:t>Date: September 2</w:t>
      </w:r>
      <w:r w:rsidR="00454F65">
        <w:rPr>
          <w:sz w:val="24"/>
        </w:rPr>
        <w:t>5</w:t>
      </w:r>
      <w:r>
        <w:rPr>
          <w:sz w:val="24"/>
        </w:rPr>
        <w:t>, 2025</w:t>
      </w:r>
    </w:p>
    <w:p w14:paraId="70E5BCB2" w14:textId="77777777" w:rsidR="00AA7AAA" w:rsidRDefault="009D65E1">
      <w:r>
        <w:br w:type="page"/>
      </w:r>
    </w:p>
    <w:p w14:paraId="3884F57F" w14:textId="77777777" w:rsidR="00AA7AAA" w:rsidRDefault="009D65E1">
      <w:pPr>
        <w:pStyle w:val="Heading2"/>
      </w:pPr>
      <w:r>
        <w:rPr>
          <w:color w:val="003366"/>
        </w:rPr>
        <w:lastRenderedPageBreak/>
        <w:t>Problem Identification</w:t>
      </w:r>
    </w:p>
    <w:p w14:paraId="5FCAD44A" w14:textId="77777777" w:rsidR="00AA7AAA" w:rsidRDefault="009D65E1">
      <w:pPr>
        <w:pStyle w:val="Heading3"/>
      </w:pPr>
      <w:r>
        <w:rPr>
          <w:color w:val="003366"/>
        </w:rPr>
        <w:t>Problem Statement Formation</w:t>
      </w:r>
    </w:p>
    <w:p w14:paraId="033EFBD8" w14:textId="58DF31D1" w:rsidR="00AA7AAA" w:rsidRDefault="009D65E1">
      <w:r>
        <w:t>The rapid spread of misinformation online poses a significant threat to public opinion, decision-making, and societal stability, particularly in areas such as health, politics, and elections. This project aims to develop a text classification model using natural language processing (NLP) techniques to accurately distinguish between fake and real news articles, enabling automated detection and flagging of misleading content.</w:t>
      </w:r>
      <w:r>
        <w:br/>
      </w:r>
      <w:r>
        <w:br/>
        <w:t xml:space="preserve">The project will be completed within </w:t>
      </w:r>
      <w:r w:rsidR="007922D1">
        <w:t>4</w:t>
      </w:r>
      <w:r>
        <w:t xml:space="preserve"> weeks (by </w:t>
      </w:r>
      <w:r w:rsidR="007922D1">
        <w:t>October</w:t>
      </w:r>
      <w:r>
        <w:t xml:space="preserve"> 15, 2025), aligning with the capstone schedule. Success will be defined quantitatively as achieving at least 90% accuracy, ≥85% precision and recall on the fake news class, and an F1-score ≥ 0.87 on held-out test data. Additionally, the model must generalize well to unseen data and demonstrate interpretability by highlighting influential words in classification decisions. A simple real-time demo (e.g., Streamlit app) will be delivered to showcase usability for end-users.</w:t>
      </w:r>
    </w:p>
    <w:p w14:paraId="22504298" w14:textId="77777777" w:rsidR="00AA7AAA" w:rsidRDefault="009D65E1">
      <w:pPr>
        <w:pStyle w:val="Heading3"/>
      </w:pPr>
      <w:r>
        <w:rPr>
          <w:color w:val="003366"/>
        </w:rPr>
        <w:t>Context</w:t>
      </w:r>
    </w:p>
    <w:p w14:paraId="7C1792BD" w14:textId="77777777" w:rsidR="00AA7AAA" w:rsidRDefault="009D65E1">
      <w:r>
        <w:t>In today’s digital landscape, social media and online platforms amplify the spread of fake news at unprecedented speed. During events such as the COVID-19 pandemic or election cycles, false information has created public health risks, eroded trust in institutions, and influenced voter behavior. Media platforms and governments require automated solutions to complement human fact-checking, which is often too slow and resource-intensive. This project will apply NLP methods and compare baseline models with adva</w:t>
      </w:r>
      <w:r>
        <w:t>nced transformers to demonstrate robust classification.</w:t>
      </w:r>
    </w:p>
    <w:p w14:paraId="2F65657B" w14:textId="77777777" w:rsidR="00AA7AAA" w:rsidRDefault="009D65E1">
      <w:pPr>
        <w:pStyle w:val="Heading3"/>
      </w:pPr>
      <w:r>
        <w:rPr>
          <w:color w:val="003366"/>
        </w:rPr>
        <w:t>Criteria for Success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11"/>
        <w:gridCol w:w="4309"/>
      </w:tblGrid>
      <w:tr w:rsidR="00AA7AAA" w14:paraId="31B08F04" w14:textId="77777777" w:rsidTr="00AA7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F2ED3C" w14:textId="77777777" w:rsidR="00AA7AAA" w:rsidRDefault="009D65E1">
            <w:r>
              <w:t>Quantitative Goals</w:t>
            </w:r>
          </w:p>
        </w:tc>
        <w:tc>
          <w:tcPr>
            <w:tcW w:w="4320" w:type="dxa"/>
          </w:tcPr>
          <w:p w14:paraId="0583F091" w14:textId="77777777" w:rsidR="00AA7AAA" w:rsidRDefault="009D65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 ≥ 90%; Precision and Recall ≥ 85% on fake news class; F1-score ≥ 0.87</w:t>
            </w:r>
          </w:p>
        </w:tc>
      </w:tr>
      <w:tr w:rsidR="00AA7AAA" w14:paraId="5E1C8167" w14:textId="77777777" w:rsidTr="00AA7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B69F6" w14:textId="77777777" w:rsidR="00AA7AAA" w:rsidRDefault="009D65E1">
            <w:r>
              <w:t>Generalization</w:t>
            </w:r>
          </w:p>
        </w:tc>
        <w:tc>
          <w:tcPr>
            <w:tcW w:w="4320" w:type="dxa"/>
          </w:tcPr>
          <w:p w14:paraId="7CCCF694" w14:textId="77777777" w:rsidR="00AA7AAA" w:rsidRDefault="009D6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model performs well on unseen test data</w:t>
            </w:r>
          </w:p>
        </w:tc>
      </w:tr>
      <w:tr w:rsidR="00AA7AAA" w14:paraId="03025EA4" w14:textId="77777777" w:rsidTr="00AA7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9D2D27" w14:textId="77777777" w:rsidR="00AA7AAA" w:rsidRDefault="009D65E1">
            <w:r>
              <w:t>Usability</w:t>
            </w:r>
          </w:p>
        </w:tc>
        <w:tc>
          <w:tcPr>
            <w:tcW w:w="4320" w:type="dxa"/>
          </w:tcPr>
          <w:p w14:paraId="56D9F7C0" w14:textId="77777777" w:rsidR="00AA7AAA" w:rsidRDefault="009D6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simple demo (e.g., Streamlit app) for real-time classification</w:t>
            </w:r>
          </w:p>
        </w:tc>
      </w:tr>
      <w:tr w:rsidR="00AA7AAA" w14:paraId="2C8CFA7E" w14:textId="77777777" w:rsidTr="00AA7A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F55D8C" w14:textId="77777777" w:rsidR="00AA7AAA" w:rsidRDefault="009D65E1">
            <w:r>
              <w:t>Interpretability</w:t>
            </w:r>
          </w:p>
        </w:tc>
        <w:tc>
          <w:tcPr>
            <w:tcW w:w="4320" w:type="dxa"/>
          </w:tcPr>
          <w:p w14:paraId="3C127E88" w14:textId="77777777" w:rsidR="00AA7AAA" w:rsidRDefault="009D65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 explanations for predictions (e.g., highlighting influential words)</w:t>
            </w:r>
          </w:p>
        </w:tc>
      </w:tr>
      <w:tr w:rsidR="00AA7AAA" w14:paraId="363C55D9" w14:textId="77777777" w:rsidTr="00AA7A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728F30" w14:textId="77777777" w:rsidR="00AA7AAA" w:rsidRDefault="009D65E1">
            <w:r>
              <w:t>Deadline</w:t>
            </w:r>
          </w:p>
        </w:tc>
        <w:tc>
          <w:tcPr>
            <w:tcW w:w="4320" w:type="dxa"/>
          </w:tcPr>
          <w:p w14:paraId="40EBEEFE" w14:textId="149E440C" w:rsidR="00AA7AAA" w:rsidRDefault="009D65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Completed within </w:t>
            </w:r>
            <w:r w:rsidR="007922D1">
              <w:t>4</w:t>
            </w:r>
            <w:r>
              <w:t xml:space="preserve"> weeks (by </w:t>
            </w:r>
            <w:r w:rsidR="007922D1">
              <w:t>October</w:t>
            </w:r>
            <w:r>
              <w:t xml:space="preserve"> 15, 2025)</w:t>
            </w:r>
          </w:p>
        </w:tc>
      </w:tr>
    </w:tbl>
    <w:p w14:paraId="43B63BED" w14:textId="77777777" w:rsidR="00AA7AAA" w:rsidRDefault="009D65E1">
      <w:pPr>
        <w:pStyle w:val="Heading3"/>
      </w:pPr>
      <w:r>
        <w:rPr>
          <w:color w:val="003366"/>
        </w:rPr>
        <w:t>Scope of Solution Space</w:t>
      </w:r>
    </w:p>
    <w:p w14:paraId="4125C19F" w14:textId="77777777" w:rsidR="00AA7AAA" w:rsidRDefault="009D65E1">
      <w:r>
        <w:t>The project will focus on supervised learning approaches with text classification:</w:t>
      </w:r>
      <w:r>
        <w:br/>
        <w:t>• Baseline: TF-IDF + Logistic Regression.</w:t>
      </w:r>
      <w:r>
        <w:br/>
        <w:t>• Advanced: Fine-tuned Transformer (e.g., DistilBERT).</w:t>
      </w:r>
      <w:r>
        <w:br/>
        <w:t>• Optional Extension: Use the Google Fact Check Tools API to benchmark predictions against verified fact-checks.</w:t>
      </w:r>
      <w:r>
        <w:br/>
      </w:r>
      <w:r>
        <w:br/>
      </w:r>
      <w:r>
        <w:lastRenderedPageBreak/>
        <w:t>Out of scope: multimodal analysis (images/videos), full-scale production deployment, and multilingual systems.</w:t>
      </w:r>
    </w:p>
    <w:p w14:paraId="6081D863" w14:textId="77777777" w:rsidR="00AA7AAA" w:rsidRDefault="009D65E1">
      <w:pPr>
        <w:pStyle w:val="Heading3"/>
      </w:pPr>
      <w:r>
        <w:rPr>
          <w:color w:val="003366"/>
        </w:rPr>
        <w:t>Constraints</w:t>
      </w:r>
    </w:p>
    <w:p w14:paraId="70572FD2" w14:textId="3A401A78" w:rsidR="00AA7AAA" w:rsidRDefault="009D65E1">
      <w:r>
        <w:t>• Computational: Transformer fine-tuning requires GPU resources (</w:t>
      </w:r>
      <w:r w:rsidR="007922D1">
        <w:t xml:space="preserve">Google </w:t>
      </w:r>
      <w:proofErr w:type="spellStart"/>
      <w:r>
        <w:t>Colab</w:t>
      </w:r>
      <w:proofErr w:type="spellEnd"/>
      <w:r>
        <w:t xml:space="preserve"> or </w:t>
      </w:r>
      <w:proofErr w:type="spellStart"/>
      <w:r>
        <w:t>Paperspace</w:t>
      </w:r>
      <w:proofErr w:type="spellEnd"/>
      <w:r>
        <w:t>).</w:t>
      </w:r>
      <w:r>
        <w:br/>
        <w:t>• Data Quality: Datasets may carry source bias, affecting fairness.</w:t>
      </w:r>
      <w:r>
        <w:br/>
        <w:t>• Time: Accelerated capstone schedule limits deep hyperparameter tuning.</w:t>
      </w:r>
      <w:r>
        <w:br/>
        <w:t>• Ethical: Care must be taken to avoid amplifying bias by unfairly labeling certain viewpoints as fake.</w:t>
      </w:r>
    </w:p>
    <w:p w14:paraId="5BD26DAB" w14:textId="77777777" w:rsidR="00AA7AAA" w:rsidRDefault="009D65E1">
      <w:pPr>
        <w:pStyle w:val="Heading3"/>
      </w:pPr>
      <w:r>
        <w:rPr>
          <w:color w:val="003366"/>
        </w:rPr>
        <w:t>Stakeholders</w:t>
      </w:r>
    </w:p>
    <w:p w14:paraId="32C625FE" w14:textId="77777777" w:rsidR="00AA7AAA" w:rsidRDefault="009D65E1">
      <w:r>
        <w:t>• Primary: Media platforms (e.g., Google News, Twitter/X) who could integrate automated detection into moderation workflows.</w:t>
      </w:r>
      <w:r>
        <w:br/>
        <w:t>• Secondary: Governments, fact-checking organizations (e.g., Snopes, Poynter Institute), journalists, and the public who rely on trustworthy information.</w:t>
      </w:r>
    </w:p>
    <w:p w14:paraId="76AC5830" w14:textId="77777777" w:rsidR="00AA7AAA" w:rsidRDefault="009D65E1">
      <w:pPr>
        <w:pStyle w:val="Heading3"/>
      </w:pPr>
      <w:r>
        <w:rPr>
          <w:color w:val="003366"/>
        </w:rPr>
        <w:t>Data Sources</w:t>
      </w:r>
    </w:p>
    <w:p w14:paraId="4CC01E40" w14:textId="77777777" w:rsidR="00AA7AAA" w:rsidRDefault="009D65E1">
      <w:r>
        <w:t>• Primary Dataset: ISOT Fake and Real News Dataset (~44,000 labeled articles).</w:t>
      </w:r>
      <w:r>
        <w:br/>
        <w:t>• Optional Extension: Query Google’s Fact Check API for cross-validation against verified fact-checks.</w:t>
      </w:r>
    </w:p>
    <w:p w14:paraId="01555DFD" w14:textId="77777777" w:rsidR="00AA7AAA" w:rsidRDefault="009D65E1">
      <w:pPr>
        <w:pStyle w:val="Heading3"/>
      </w:pPr>
      <w:r>
        <w:rPr>
          <w:color w:val="003366"/>
        </w:rPr>
        <w:t>Approach Outline</w:t>
      </w:r>
    </w:p>
    <w:p w14:paraId="43035321" w14:textId="77777777" w:rsidR="00AA7AAA" w:rsidRDefault="009D65E1">
      <w:r>
        <w:t>1. Preprocessing &amp; EDA: Clean text, tokenize, and explore data balance.</w:t>
      </w:r>
      <w:r>
        <w:br/>
        <w:t>2. Modeling: Train TF-IDF + Logistic Regression baseline; fine-tune DistilBERT.</w:t>
      </w:r>
      <w:r>
        <w:br/>
        <w:t>3. Explainability: Apply SHAP/LIME for interpretability.</w:t>
      </w:r>
      <w:r>
        <w:br/>
        <w:t>4. Evaluation: Use accuracy, precision, recall, F1, and ROC-AUC.</w:t>
      </w:r>
      <w:r>
        <w:br/>
        <w:t>5. Demo: Deploy a lightweight Streamlit app for real-time predictions.</w:t>
      </w:r>
    </w:p>
    <w:p w14:paraId="7198F6DF" w14:textId="77777777" w:rsidR="00AA7AAA" w:rsidRDefault="009D65E1">
      <w:pPr>
        <w:pStyle w:val="Heading3"/>
      </w:pPr>
      <w:r>
        <w:rPr>
          <w:color w:val="003366"/>
        </w:rPr>
        <w:t>Deliverables</w:t>
      </w:r>
    </w:p>
    <w:p w14:paraId="1443C52C" w14:textId="77777777" w:rsidR="00AA7AAA" w:rsidRDefault="009D65E1">
      <w:r>
        <w:t>• Code: Jupyter Notebooks with data wrangling, modeling, and evaluation.</w:t>
      </w:r>
      <w:r>
        <w:br/>
        <w:t>• Metrics: Reported results (accuracy, precision, recall, F1, ROC-AUC).</w:t>
      </w:r>
      <w:r>
        <w:br/>
        <w:t>• Report: 5–10 page technical writeup (problem, data, methods, results, insights).</w:t>
      </w:r>
      <w:r>
        <w:br/>
        <w:t>• Slides: 10–15 slide deck for presentation.</w:t>
      </w:r>
      <w:r>
        <w:br/>
        <w:t>• Repository: Organized GitHub repo with notebooks, report, slides, and model artifacts.</w:t>
      </w:r>
      <w:r>
        <w:br/>
        <w:t>• Optional Demo: Streamlit web app for interactive predictions.</w:t>
      </w:r>
    </w:p>
    <w:sectPr w:rsidR="00AA7A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523477">
    <w:abstractNumId w:val="8"/>
  </w:num>
  <w:num w:numId="2" w16cid:durableId="1506284758">
    <w:abstractNumId w:val="6"/>
  </w:num>
  <w:num w:numId="3" w16cid:durableId="1347712926">
    <w:abstractNumId w:val="5"/>
  </w:num>
  <w:num w:numId="4" w16cid:durableId="1251549814">
    <w:abstractNumId w:val="4"/>
  </w:num>
  <w:num w:numId="5" w16cid:durableId="185028325">
    <w:abstractNumId w:val="7"/>
  </w:num>
  <w:num w:numId="6" w16cid:durableId="886186906">
    <w:abstractNumId w:val="3"/>
  </w:num>
  <w:num w:numId="7" w16cid:durableId="195317154">
    <w:abstractNumId w:val="2"/>
  </w:num>
  <w:num w:numId="8" w16cid:durableId="41944209">
    <w:abstractNumId w:val="1"/>
  </w:num>
  <w:num w:numId="9" w16cid:durableId="193443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0CB3"/>
    <w:rsid w:val="0029639D"/>
    <w:rsid w:val="00326F90"/>
    <w:rsid w:val="00454F65"/>
    <w:rsid w:val="007922D1"/>
    <w:rsid w:val="009D65E1"/>
    <w:rsid w:val="00AA1D8D"/>
    <w:rsid w:val="00AA7AA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5F97E0"/>
  <w14:defaultImageDpi w14:val="300"/>
  <w15:docId w15:val="{F35D8F60-7001-42C6-AD13-46DEA0D8E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Mesfin Kebede</cp:lastModifiedBy>
  <cp:revision>2</cp:revision>
  <dcterms:created xsi:type="dcterms:W3CDTF">2025-09-28T02:47:00Z</dcterms:created>
  <dcterms:modified xsi:type="dcterms:W3CDTF">2025-09-28T02:47:00Z</dcterms:modified>
  <cp:category/>
</cp:coreProperties>
</file>