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2A2478"/>
          </w:tcPr>
          <w:p>
            <w:pPr>
              <w:spacing w:after="0" w:before="0"/>
            </w:pPr>
            <w:r>
              <w:rPr>
                <w:sz w:val="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ECEDFB"/>
            <w:vAlign w:val="center"/>
          </w:tcPr>
          <w:p/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2A2478"/>
                <w:sz w:val="52"/>
              </w:rPr>
              <w:t>MESHACK ARIRI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ICT Officer — USIU-Africa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Nairobi / Kisumu, Kenya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+254 741 174 779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aririmeshack@gmail.com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linkedin.com/in/meshack-ariri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meshreallycodes.online</w:t>
            </w:r>
          </w:p>
          <w:p>
            <w:pPr>
              <w:spacing w:after="200"/>
            </w:pPr>
          </w:p>
        </w:tc>
      </w:tr>
    </w:tbl>
    <w:p>
      <w:pPr>
        <w:spacing w:before="80" w:after="160"/>
        <w:pBdr>
          <w:bottom w:val="single" w:sz="16" w:space="1" w:color="3730A3"/>
        </w:pBdr>
      </w:pPr>
    </w:p>
    <w:p>
      <w:pPr>
        <w:spacing w:after="120" w:line="259" w:lineRule="auto"/>
      </w:pPr>
      <w:r>
        <w:rPr>
          <w:rFonts w:ascii="Calibri" w:hAnsi="Calibri"/>
          <w:sz w:val="21"/>
        </w:rPr>
        <w:t>Dear Director Human Resource,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I am writing to apply for the ICT Officer positions (Service Delivery / Multimedia) at USIU-Africa. With a BSc in Applied Computing and about three years of ICT support and systems administration experience at PATH, I am prepared to deliver first-level technical support that protects availability, security, and user satisfaction across a busy academic environment.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At PATH I have been a primary contact for ICT requests across walk-in, remote, and ticketing channels, resolving Level 1 and 2 incidents — password and account issues, Microsoft 365 and Windows endpoints, connectivity, printers, and related peripherals — under ITIL/SLA discipline for 120+ users at roughly 98% uptime. I handle Active Directory and Microsoft 365 onboarding and offboarding, monitor and escalate infrastructure issues, support backups and documentation, maintain asset awareness, and build knowledge-base articles and SOPs so issues are solved consistently.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I am comfortable supporting teaching and innovation spaces (venue/AV readiness, reliable connectivity, user guidance) and I learn enterprise platforms quickly — including guiding staff through new digital workflows. I understand the importance of security hygiene (patching, MFA, least privilege, careful handling of confidential data) in line with institutional policy and Kenya’s Data Protection Act.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I hold CCNA and Microsoft Azure Fundamentals (AZ-900) certifications, among others, and I am ready to relocate fully to Nairobi to serve USIU-Africa’s staff and students. Please find my CV attached. Certified copies of my academic certificates and transcripts, and referee details, are included as required. I would welcome the opportunity to contribute to the ICT team’s 99.5% availability and 90% satisfaction goals.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Thank you for your consideration.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Sincerely,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Meshack Ariri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+254 741 174 779  |  aririmeshack@gmail.com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linkedin.com/in/meshack-ariri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