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2A2478"/>
          </w:tcPr>
          <w:p>
            <w:pPr>
              <w:spacing w:after="0" w:before="0"/>
            </w:pPr>
            <w:r>
              <w:rPr>
                <w:sz w:val="6"/>
              </w:rPr>
              <w:t xml:space="preserve">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ECEDFB"/>
            <w:vAlign w:val="center"/>
          </w:tcPr>
          <w:p/>
          <w:p>
            <w:pPr>
              <w:spacing w:before="200" w:after="80"/>
              <w:jc w:val="center"/>
            </w:pPr>
            <w:r>
              <w:rPr>
                <w:rFonts w:ascii="Calibri" w:hAnsi="Calibri"/>
                <w:b/>
                <w:color w:val="2A2478"/>
                <w:sz w:val="52"/>
              </w:rPr>
              <w:t>MESHACK ARIRI</w:t>
            </w:r>
          </w:p>
          <w:p>
            <w:pPr>
              <w:spacing w:after="120"/>
              <w:jc w:val="center"/>
            </w:pPr>
            <w:r>
              <w:rPr>
                <w:rFonts w:ascii="Calibri" w:hAnsi="Calibri"/>
                <w:color w:val="1E293B"/>
                <w:sz w:val="20"/>
              </w:rPr>
              <w:t>ICT Officer — USIU-Africa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Nairobi / Kisumu, Kenya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+254 741 174 779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aririmeshack@gmail.com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linkedin.com/in/meshack-ariri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meshreallycodes.online</w:t>
            </w:r>
          </w:p>
          <w:p>
            <w:pPr>
              <w:spacing w:after="200"/>
            </w:pPr>
          </w:p>
        </w:tc>
      </w:tr>
    </w:tbl>
    <w:p>
      <w:pPr>
        <w:spacing w:before="80" w:after="160"/>
        <w:pBdr>
          <w:bottom w:val="single" w:sz="16" w:space="1" w:color="3730A3"/>
        </w:pBdr>
      </w:pPr>
    </w:p>
    <w:p>
      <w:pPr>
        <w:spacing w:after="120" w:line="259" w:lineRule="auto"/>
      </w:pPr>
      <w:r>
        <w:rPr>
          <w:rFonts w:ascii="Calibri" w:hAnsi="Calibri"/>
          <w:sz w:val="21"/>
        </w:rPr>
        <w:t>Dear Director Human Resource,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I am applying for the ICT Officer roles (Service Delivery / Multimedia) at USIU-Africa because I want to put my experience where it matters every day: keeping people productive on reliable systems. My story in ICT started in service — not in a title.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I graduated from KCA University with a BSc in Applied Computing (Cybersecurity and Digital Forensics) in November 2023. Before that, and alongside my growth since, I joined PATH as an ICT Intern in Homa Bay. I learned the basics the hard way and the right way: cabling and connectivity, imaging machines, logging tickets properly, and staying calm with users who just needed something to work. That foundation shaped how I still show up — clear communication, clean documentation, and respect for the person on the other side of the request.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As an ICT Associate, I became a first point of contact for more than 120 users across sites. I resolved Level 1 and 2 issues — Microsoft 365 and Active Directory accounts, Windows endpoints, printers, Wi-Fi and VPN problems — through Freshdesk and Zoho under SLA discipline. We kept services near 98% uptime. I owned onboarding and offboarding so access stayed audit-ready, monitored networks on Cisco Meraki, and wrote knowledge-base articles so the same problem did not waste the next person’s afternoon. Later, as I moved into health informatics support, I kept that ICT backbone: when systems matter to people’s work — and in health, sometimes to people’s care — availability and trust are not optional.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What I bring to USIU-Africa is that same service mindset in a university setting. Staff and students need a service desk that answers, an infrastructure that holds during peak periods, classrooms and innovation spaces that are ready, and security habits that protect institutional data. I am comfortable with Windows and Microsoft 365 administration, basic networking (TCP/IP, DNS, DHCP, VLANs), ticketing, asset awareness, patching and MFA, and escalating critical alerts quickly. I learn enterprise platforms fast — I have guided non-technical users through complex digital tools before — and I take confidentiality seriously under Kenya’s Data Protection Act.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I hold certifications including CCNA and Microsoft Azure Fundamentals (AZ-900), and I am ready to relocate to Nairobi to serve USIU-Africa fully. Please find my CV, academic documents, and referees attached as requested. I would be proud to help your ICT team pursue 99.5% availability and genuine user satisfaction — one ticket, one classroom, and one well-handled escalation at a time.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Thank you for your time and consideration.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Sincerely,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Meshack Ariri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+254 741 174 779  |  aririmeshack@gmail.com</w:t>
      </w:r>
    </w:p>
    <w:p>
      <w:pPr>
        <w:spacing w:after="120" w:line="259" w:lineRule="auto"/>
      </w:pPr>
      <w:r>
        <w:rPr>
          <w:rFonts w:ascii="Calibri" w:hAnsi="Calibri"/>
          <w:sz w:val="21"/>
        </w:rPr>
        <w:t>linkedin.com/in/meshack-ariri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