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TSO-MIS Officer  |  Programme MIS, Power BI, Tableau, DHIS2  |  digital and manual systems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3+ yrs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INGO MIS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STAFF TRAINED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~40%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FASTER REPORTING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Youth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DREAMS / OVC / HUBS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Programme MIS officer with 3+ years at PATH, an INGO, running digital and manual management information systems: DHIS2, KenyaEMR and Salesforce, Excel and Kobo trackers, data cleaning, Power BI and Tableau dashboards, and training so field staff enter on time. I ran MIS and ICT for PATH ECD until the programme closed in 2025, and I supported OVC and DREAMS in the field: devices, data tools, youth mentoring and ICT hub training. BSc Applied Computing.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Programme MIS  </w:t>
            </w:r>
            <w:r>
              <w:rPr>
                <w:rFonts w:ascii="Calibri" w:hAnsi="Calibri"/>
                <w:color w:val="1E293B"/>
                <w:sz w:val="17"/>
              </w:rPr>
              <w:t>Digital and manual MIS; DHIS2, KenyaEMR/TaifaCare, Salesforce, Kobo Toolbox; field data platforms in the same family as BInsight, CommCare, ONA and Taroworks; Excel trackers and registers; dataset structure for analysis; backup of hard copy and digital sources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Analysis and visualisation  </w:t>
            </w:r>
            <w:r>
              <w:rPr>
                <w:rFonts w:ascii="Calibri" w:hAnsi="Calibri"/>
                <w:color w:val="1E293B"/>
                <w:sz w:val="17"/>
              </w:rPr>
              <w:t>Power BI, Tableau, Grafana, Metabase, SQL, Excel (Power Query, pivots, VBA), Stata/SPSS-style indicator tables, dashboards, maps, charts and infographics, Word, PowerPoint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Quality and training  </w:t>
            </w:r>
            <w:r>
              <w:rPr>
                <w:rFonts w:ascii="Calibri" w:hAnsi="Calibri"/>
                <w:color w:val="1E293B"/>
                <w:sz w:val="17"/>
              </w:rPr>
              <w:t>DQA, data cleaning, source verification with programme and MEL teams; MIS job aids, facilitation, onboarding and coaching, 80+ staff trained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Field programmes  </w:t>
            </w:r>
            <w:r>
              <w:rPr>
                <w:rFonts w:ascii="Calibri" w:hAnsi="Calibri"/>
                <w:color w:val="1E293B"/>
                <w:sz w:val="17"/>
              </w:rPr>
              <w:t>ECD, OVC, DREAMS; youth mentoring; ICT hub training; field IT and data tools; Jira Service Management, Freshdesk, Microsoft 365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 INGO)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Implemented and supported digital programme MIS (KenyaEMR/TaifaCare, DHIS2) across facilities, with SQL validation and DQA so dashboards matched source systems.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Built Power BI and Tableau dashboards, maps, charts and infographics for care and treatment, PMTCT and E-TEC, cutting reporting effort about 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Worked with programme and MEL-adjacent teams on data quality audits and evidence packs for internal and external reporting.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ECD Programme MIS and ICT</w:t>
      </w:r>
      <w:r>
        <w:tab/>
      </w:r>
      <w:r>
        <w:rPr>
          <w:rFonts w:ascii="Calibri" w:hAnsi="Calibri"/>
          <w:color w:val="64748B"/>
          <w:sz w:val="17"/>
        </w:rPr>
        <w:t>2024 to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 |  programme closed 2025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Ran digital and manual MIS for PATH ECD: collection tools, Excel and Kobo trackers, cleaning, and Power BI packs so programme meetings started from a number they could defend.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Onboarded and trained programme and field staff, coached late entry, and kept hard copy and digital sources backed up until close-out.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(INGO, 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OVC and DREAMS in the field as the ICT person: devices, connectivity, data tools and reporting so mentors and case workers could enter on 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Mentored youth and trained ICT hubs; resolved Salesforce tickets for PATH users (login, access, forms and reports) and delivered MIS and ICT technical assistance on Freshdesk and Jira Service Management.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Excel trackers, digital tools and end-user documentation under INGO reporting cycles.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Microsoft Data Analysis  ·  AZ-900  ·  Google IT Support  ·  IBM Technical Support  ·  GitHub Professional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