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40" w:after="40"/>
        <w:jc w:val="left"/>
      </w:pPr>
      <w:r>
        <w:rPr>
          <w:rFonts w:ascii="Calibri" w:hAnsi="Calibri"/>
          <w:b/>
          <w:color w:val="0F2744"/>
          <w:sz w:val="44"/>
        </w:rPr>
        <w:t>MESHACK ARIRI</w:t>
      </w:r>
    </w:p>
    <w:p>
      <w:pPr>
        <w:spacing w:after="60"/>
        <w:jc w:val="left"/>
      </w:pPr>
      <w:r>
        <w:rPr>
          <w:rFonts w:ascii="Calibri" w:hAnsi="Calibri"/>
          <w:color w:val="3D4F63"/>
          <w:sz w:val="20"/>
        </w:rPr>
        <w:t>Technical Support Agent</w:t>
      </w:r>
    </w:p>
    <w:p>
      <w:pPr>
        <w:spacing w:after="20"/>
        <w:jc w:val="left"/>
      </w:pPr>
      <w:r>
        <w:rPr>
          <w:rFonts w:ascii="Calibri" w:hAnsi="Calibri"/>
          <w:color w:val="64748B"/>
          <w:sz w:val="16"/>
        </w:rPr>
        <w:t>Kisumu, Kenya</w:t>
      </w:r>
      <w:r>
        <w:rPr>
          <w:rFonts w:ascii="Calibri" w:hAnsi="Calibri"/>
          <w:color w:val="64748B"/>
          <w:sz w:val="16"/>
        </w:rPr>
        <w:t xml:space="preserve">  ·  </w:t>
      </w:r>
      <w:r>
        <w:rPr>
          <w:rFonts w:ascii="Calibri" w:hAnsi="Calibri"/>
          <w:color w:val="64748B"/>
          <w:sz w:val="16"/>
        </w:rPr>
        <w:t>+254 741 174 779</w:t>
      </w:r>
      <w:r>
        <w:rPr>
          <w:rFonts w:ascii="Calibri" w:hAnsi="Calibri"/>
          <w:color w:val="64748B"/>
          <w:sz w:val="16"/>
        </w:rPr>
        <w:t xml:space="preserve">  ·  </w:t>
      </w:r>
      <w:r>
        <w:rPr>
          <w:rFonts w:ascii="Calibri" w:hAnsi="Calibri"/>
          <w:color w:val="64748B"/>
          <w:sz w:val="16"/>
        </w:rPr>
        <w:t>aririmeshack@gmail.com</w:t>
      </w:r>
    </w:p>
    <w:p>
      <w:pPr>
        <w:spacing w:after="20"/>
        <w:jc w:val="left"/>
      </w:pPr>
      <w:r>
        <w:rPr>
          <w:rFonts w:ascii="Calibri" w:hAnsi="Calibri"/>
          <w:color w:val="64748B"/>
          <w:sz w:val="16"/>
        </w:rPr>
        <w:t>linkedin.com/in/meshack-ariri</w:t>
      </w:r>
      <w:r>
        <w:rPr>
          <w:rFonts w:ascii="Calibri" w:hAnsi="Calibri"/>
          <w:color w:val="64748B"/>
          <w:sz w:val="16"/>
        </w:rPr>
        <w:t xml:space="preserve">  ·  </w:t>
      </w:r>
      <w:r>
        <w:rPr>
          <w:rFonts w:ascii="Calibri" w:hAnsi="Calibri"/>
          <w:color w:val="64748B"/>
          <w:sz w:val="16"/>
        </w:rPr>
        <w:t>meshreallycodes.online</w:t>
      </w:r>
    </w:p>
    <w:p>
      <w:pPr>
        <w:spacing w:before="80" w:after="120"/>
        <w:pBdr>
          <w:bottom w:val="single" w:sz="18" w:space="1" w:color="C45C26"/>
        </w:pBdr>
      </w:pPr>
    </w:p>
    <w:p>
      <w:pPr>
        <w:spacing w:after="120" w:line="259" w:lineRule="auto"/>
      </w:pPr>
      <w:r>
        <w:rPr>
          <w:sz w:val="21"/>
        </w:rPr>
        <w:t>Dear Hiring Team,</w:t>
      </w:r>
    </w:p>
    <w:p>
      <w:pPr>
        <w:spacing w:after="120" w:line="259" w:lineRule="auto"/>
      </w:pPr>
      <w:r>
        <w:rPr>
          <w:sz w:val="21"/>
        </w:rPr>
        <w:t>I am applying for the Technical Support role.</w:t>
      </w:r>
    </w:p>
    <w:p>
      <w:pPr>
        <w:spacing w:after="120" w:line="259" w:lineRule="auto"/>
      </w:pPr>
      <w:r>
        <w:rPr>
          <w:sz w:val="21"/>
        </w:rPr>
        <w:t>For three years at PATH I have owned first and second line for more than 120 users. Uptime has stayed around 98 percent. Ticket response improved about 25 percent. I take the cases the first article cannot finish, keep KenyaEMR and DHIS2 working, and cut a monthly reporting grind by about 40 percent with SQL and Python. I isolate whether the break is the account, the device, the network, or the application, then I write a note Engineering can use.</w:t>
      </w:r>
    </w:p>
    <w:p>
      <w:pPr>
        <w:spacing w:after="120" w:line="259" w:lineRule="auto"/>
      </w:pPr>
      <w:r>
        <w:rPr>
          <w:sz w:val="21"/>
        </w:rPr>
        <w:t>I hold a BSc in Applied Computing from KCA University with a specialisation in cybersecurity and digital forensics. I have competed in the Cyberise Hackathon run by the Communications Authority of Kenya with Huawei, in Cyber Rise with Huawei, in the National Research Fund Cybersecurity Challenge, and I completed the Cyber Shujaa programme. That is how I think about a ticket that has a security edge, not only a password reset.</w:t>
      </w:r>
    </w:p>
    <w:p>
      <w:pPr>
        <w:spacing w:after="120" w:line="259" w:lineRule="auto"/>
      </w:pPr>
      <w:r>
        <w:rPr>
          <w:sz w:val="21"/>
        </w:rPr>
        <w:t>Independently I also built an operations platform with more than 40 APIs, which is why I can step into a product instead of guessing from the subject line. I am based in Kisumu, Kenya, and I am ready to work remote. Google IT Support, IBM Technical Support, Azure Fundamentals, and CCNA are on the CV.</w:t>
      </w:r>
    </w:p>
    <w:p>
      <w:pPr>
        <w:spacing w:after="120" w:line="259" w:lineRule="auto"/>
      </w:pPr>
      <w:r>
        <w:rPr>
          <w:sz w:val="21"/>
        </w:rPr>
        <w:t>Thank you.</w:t>
      </w:r>
    </w:p>
    <w:p>
      <w:pPr>
        <w:spacing w:after="120" w:line="259" w:lineRule="auto"/>
      </w:pPr>
      <w:r>
        <w:rPr>
          <w:sz w:val="21"/>
        </w:rPr>
        <w:t>Sincerely,</w:t>
      </w:r>
    </w:p>
    <w:p>
      <w:pPr>
        <w:spacing w:after="120" w:line="259" w:lineRule="auto"/>
      </w:pPr>
      <w:r>
        <w:rPr>
          <w:sz w:val="21"/>
        </w:rPr>
        <w:t>Meshack Ariri</w:t>
      </w:r>
    </w:p>
    <w:sectPr w:rsidR="00FC693F" w:rsidRPr="0006063C" w:rsidSect="00034616">
      <w:pgSz w:w="12240" w:h="15840"/>
      <w:pgMar w:top="576" w:right="749" w:bottom="605" w:left="749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40" w:line="252" w:lineRule="auto"/>
    </w:pPr>
    <w:rPr>
      <w:rFonts w:ascii="Calibri" w:hAnsi="Calibri"/>
      <w:color w:val="1E293B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