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 w:after="40"/>
        <w:jc w:val="left"/>
      </w:pPr>
      <w:r>
        <w:rPr>
          <w:rFonts w:ascii="Calibri" w:hAnsi="Calibri"/>
          <w:b/>
          <w:color w:val="0F2744"/>
          <w:sz w:val="44"/>
        </w:rPr>
        <w:t>MESHACK ARIRI</w:t>
      </w:r>
    </w:p>
    <w:p>
      <w:pPr>
        <w:spacing w:after="60"/>
        <w:jc w:val="left"/>
      </w:pPr>
      <w:r>
        <w:rPr>
          <w:rFonts w:ascii="Calibri" w:hAnsi="Calibri"/>
          <w:color w:val="3D4F63"/>
          <w:sz w:val="20"/>
        </w:rPr>
        <w:t>HR Systems Analyst</w:t>
      </w:r>
    </w:p>
    <w:p>
      <w:pPr>
        <w:spacing w:after="20"/>
        <w:jc w:val="left"/>
      </w:pPr>
      <w:r>
        <w:rPr>
          <w:rFonts w:ascii="Calibri" w:hAnsi="Calibri"/>
          <w:color w:val="64748B"/>
          <w:sz w:val="16"/>
        </w:rPr>
        <w:t>Kisumu, Kenya</w:t>
      </w:r>
      <w:r>
        <w:rPr>
          <w:rFonts w:ascii="Calibri" w:hAnsi="Calibri"/>
          <w:color w:val="64748B"/>
          <w:sz w:val="16"/>
        </w:rPr>
        <w:t xml:space="preserve">  ·  </w:t>
      </w:r>
      <w:r>
        <w:rPr>
          <w:rFonts w:ascii="Calibri" w:hAnsi="Calibri"/>
          <w:color w:val="64748B"/>
          <w:sz w:val="16"/>
        </w:rPr>
        <w:t>+254 741 174 779</w:t>
      </w:r>
      <w:r>
        <w:rPr>
          <w:rFonts w:ascii="Calibri" w:hAnsi="Calibri"/>
          <w:color w:val="64748B"/>
          <w:sz w:val="16"/>
        </w:rPr>
        <w:t xml:space="preserve">  ·  </w:t>
      </w:r>
      <w:r>
        <w:rPr>
          <w:rFonts w:ascii="Calibri" w:hAnsi="Calibri"/>
          <w:color w:val="64748B"/>
          <w:sz w:val="16"/>
        </w:rPr>
        <w:t>aririmeshack@gmail.com</w:t>
      </w:r>
    </w:p>
    <w:p>
      <w:pPr>
        <w:spacing w:after="20"/>
        <w:jc w:val="left"/>
      </w:pPr>
      <w:r>
        <w:rPr>
          <w:rFonts w:ascii="Calibri" w:hAnsi="Calibri"/>
          <w:color w:val="64748B"/>
          <w:sz w:val="16"/>
        </w:rPr>
        <w:t>linkedin.com/in/meshack-ariri</w:t>
      </w:r>
      <w:r>
        <w:rPr>
          <w:rFonts w:ascii="Calibri" w:hAnsi="Calibri"/>
          <w:color w:val="64748B"/>
          <w:sz w:val="16"/>
        </w:rPr>
        <w:t xml:space="preserve">  ·  </w:t>
      </w:r>
      <w:r>
        <w:rPr>
          <w:rFonts w:ascii="Calibri" w:hAnsi="Calibri"/>
          <w:color w:val="64748B"/>
          <w:sz w:val="16"/>
        </w:rPr>
        <w:t>meshreallycodes.online</w:t>
      </w:r>
    </w:p>
    <w:p>
      <w:pPr>
        <w:spacing w:before="80" w:after="120"/>
        <w:pBdr>
          <w:bottom w:val="single" w:sz="18" w:space="1" w:color="C45C26"/>
        </w:pBdr>
      </w:pPr>
    </w:p>
    <w:p>
      <w:pPr>
        <w:spacing w:after="120" w:line="259" w:lineRule="auto"/>
      </w:pPr>
      <w:r>
        <w:rPr>
          <w:sz w:val="21"/>
        </w:rPr>
        <w:t>Dear Wave hiring team,</w:t>
      </w:r>
    </w:p>
    <w:p>
      <w:pPr>
        <w:spacing w:after="120" w:line="259" w:lineRule="auto"/>
      </w:pPr>
      <w:r>
        <w:rPr>
          <w:sz w:val="21"/>
        </w:rPr>
        <w:t>I am applying for the HR Systems Analyst role, Kenya remote. I have been the HRIS for PATH in Kenya: HCM workflows (joiner, mover, leaver, org, access), the internal service desk, data quality, Power BI, APIs, documentation, and training. That is the job inside an HRIS implementation. Workday is the enterprise console for the same objects. I have sat in those processes end to end. I will take your vendor configuration and data map from week one.</w:t>
      </w:r>
    </w:p>
    <w:p>
      <w:pPr>
        <w:spacing w:after="120" w:line="259" w:lineRule="auto"/>
      </w:pPr>
      <w:r>
        <w:rPr>
          <w:sz w:val="21"/>
        </w:rPr>
        <w:t>I currently own extract-transform-validate-report on live systems so operations do not stop during a change, and I previously ran people systems for 120+ staff in a global organisation. English, Kenya, UTC+3, authorised to work here, available for the Africa immersion week.</w:t>
      </w:r>
    </w:p>
    <w:p>
      <w:pPr>
        <w:spacing w:after="120" w:line="259" w:lineRule="auto"/>
      </w:pPr>
      <w:r>
        <w:rPr>
          <w:sz w:val="21"/>
        </w:rPr>
        <w:t>I do not speak French at working level.</w:t>
      </w:r>
    </w:p>
    <w:p>
      <w:pPr>
        <w:spacing w:after="120" w:line="259" w:lineRule="auto"/>
      </w:pPr>
      <w:r>
        <w:rPr>
          <w:sz w:val="21"/>
        </w:rPr>
        <w:t>Thank you.</w:t>
      </w:r>
    </w:p>
    <w:p>
      <w:pPr>
        <w:spacing w:after="120" w:line="259" w:lineRule="auto"/>
      </w:pPr>
      <w:r>
        <w:rPr>
          <w:sz w:val="21"/>
        </w:rPr>
        <w:t>Sincerely,</w:t>
      </w:r>
    </w:p>
    <w:p>
      <w:pPr>
        <w:spacing w:after="120" w:line="259" w:lineRule="auto"/>
      </w:pPr>
      <w:r>
        <w:rPr>
          <w:sz w:val="21"/>
        </w:rPr>
        <w:t>Meshack Ariri</w:t>
      </w:r>
    </w:p>
    <w:sectPr w:rsidR="00FC693F" w:rsidRPr="0006063C" w:rsidSect="00034616">
      <w:pgSz w:w="12240" w:h="15840"/>
      <w:pgMar w:top="576" w:right="749" w:bottom="605" w:left="74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52" w:lineRule="auto"/>
    </w:pPr>
    <w:rPr>
      <w:rFonts w:ascii="Calibri" w:hAnsi="Calibri"/>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