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00BD9" w14:textId="26FD092B" w:rsidR="00BE2FBC" w:rsidRPr="004E3169" w:rsidRDefault="00F22E51" w:rsidP="004E3169">
      <w:pPr>
        <w:spacing w:line="360" w:lineRule="auto"/>
        <w:jc w:val="both"/>
        <w:rPr>
          <w:rFonts w:ascii="Verdana" w:hAnsi="Verdana"/>
          <w:b/>
          <w:bCs/>
          <w:sz w:val="24"/>
          <w:szCs w:val="24"/>
          <w:lang w:val="en-US"/>
        </w:rPr>
      </w:pPr>
      <w:r w:rsidRPr="004E3169">
        <w:rPr>
          <w:rFonts w:ascii="Verdana" w:hAnsi="Verdana"/>
          <w:b/>
          <w:bCs/>
          <w:sz w:val="24"/>
          <w:szCs w:val="24"/>
          <w:lang w:val="en-US"/>
        </w:rPr>
        <w:t>Subject: - Urgent requirement of funds for EDC/Non-EDC Works.</w:t>
      </w:r>
    </w:p>
    <w:p w14:paraId="5455897E" w14:textId="189A2707" w:rsidR="00F22E51" w:rsidRPr="004E3169" w:rsidRDefault="00F22E51" w:rsidP="004E3169">
      <w:pPr>
        <w:spacing w:line="360" w:lineRule="auto"/>
        <w:jc w:val="both"/>
        <w:rPr>
          <w:rFonts w:ascii="Verdana" w:hAnsi="Verdana"/>
          <w:sz w:val="24"/>
          <w:szCs w:val="24"/>
          <w:lang w:val="en-US"/>
        </w:rPr>
      </w:pPr>
      <w:r w:rsidRPr="004E3169">
        <w:rPr>
          <w:rFonts w:ascii="Verdana" w:hAnsi="Verdana"/>
          <w:sz w:val="24"/>
          <w:szCs w:val="24"/>
          <w:lang w:val="en-US"/>
        </w:rPr>
        <w:tab/>
      </w:r>
      <w:r w:rsidRPr="004E3169">
        <w:rPr>
          <w:rFonts w:ascii="Verdana" w:hAnsi="Verdana"/>
          <w:sz w:val="24"/>
          <w:szCs w:val="24"/>
          <w:lang w:val="en-US"/>
        </w:rPr>
        <w:tab/>
        <w:t xml:space="preserve">With respect to the demand of Engineering Wing on NP/1 amounting to Rs. 1890.00 lacs (Rs. 1290.00 Lacs for EDC Works and Rs. 600 Lacs for Non-EDC Works), the case for release of payment was put up for release of funds </w:t>
      </w:r>
      <w:r w:rsidR="00E6195A" w:rsidRPr="004E3169">
        <w:rPr>
          <w:rFonts w:ascii="Verdana" w:hAnsi="Verdana"/>
          <w:sz w:val="24"/>
          <w:szCs w:val="24"/>
          <w:lang w:val="en-US"/>
        </w:rPr>
        <w:t xml:space="preserve">amounting to Rs. 500.00 Crores from the EDC Head to W/PSTCP. </w:t>
      </w:r>
      <w:r w:rsidR="004E3169" w:rsidRPr="004E3169">
        <w:rPr>
          <w:rFonts w:ascii="Verdana" w:hAnsi="Verdana"/>
          <w:sz w:val="24"/>
          <w:szCs w:val="24"/>
          <w:lang w:val="en-US"/>
        </w:rPr>
        <w:t>W/PSTCP return back the file with the remarks: -</w:t>
      </w:r>
    </w:p>
    <w:p w14:paraId="6CD7F788" w14:textId="646F92AB" w:rsidR="004E3169" w:rsidRDefault="004E3169" w:rsidP="004E3169">
      <w:pPr>
        <w:spacing w:line="360" w:lineRule="auto"/>
        <w:jc w:val="both"/>
        <w:rPr>
          <w:rFonts w:ascii="Verdana" w:hAnsi="Verdana"/>
          <w:sz w:val="24"/>
          <w:szCs w:val="24"/>
          <w:lang w:val="en-US"/>
        </w:rPr>
      </w:pPr>
      <w:r w:rsidRPr="004E3169">
        <w:rPr>
          <w:rFonts w:ascii="Verdana" w:hAnsi="Verdana"/>
          <w:sz w:val="24"/>
          <w:szCs w:val="24"/>
          <w:lang w:val="en-US"/>
        </w:rPr>
        <w:t>“Seen. DTCP has already sent a file to FD. CCF/HSVP &amp; CAO/DTCP to tie-up.”</w:t>
      </w:r>
    </w:p>
    <w:p w14:paraId="275A9DBD" w14:textId="44B2DE06" w:rsidR="004E3169" w:rsidRDefault="004E3169" w:rsidP="004E3169">
      <w:pPr>
        <w:spacing w:line="360" w:lineRule="auto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  <w:r>
        <w:rPr>
          <w:rFonts w:ascii="Verdana" w:hAnsi="Verdana"/>
          <w:sz w:val="24"/>
          <w:szCs w:val="24"/>
          <w:lang w:val="en-US"/>
        </w:rPr>
        <w:tab/>
        <w:t xml:space="preserve">Now, </w:t>
      </w:r>
      <w:r w:rsidR="00010FEA">
        <w:rPr>
          <w:rFonts w:ascii="Verdana" w:hAnsi="Verdana"/>
          <w:sz w:val="24"/>
          <w:szCs w:val="24"/>
          <w:lang w:val="en-US"/>
        </w:rPr>
        <w:t xml:space="preserve">C.E. wing has requested to release for funds with respect to EDC works of Faridabad as they are urgent in nature. </w:t>
      </w:r>
      <w:r w:rsidR="008719A4">
        <w:rPr>
          <w:rFonts w:ascii="Verdana" w:hAnsi="Verdana"/>
          <w:sz w:val="24"/>
          <w:szCs w:val="24"/>
          <w:lang w:val="en-US"/>
        </w:rPr>
        <w:t xml:space="preserve">As there is no available amount of EDC received through DTCP under Mangal Nagar Vikas </w:t>
      </w:r>
      <w:proofErr w:type="spellStart"/>
      <w:r w:rsidR="008719A4">
        <w:rPr>
          <w:rFonts w:ascii="Verdana" w:hAnsi="Verdana"/>
          <w:sz w:val="24"/>
          <w:szCs w:val="24"/>
          <w:lang w:val="en-US"/>
        </w:rPr>
        <w:t>Yogna</w:t>
      </w:r>
      <w:proofErr w:type="spellEnd"/>
      <w:r w:rsidR="008719A4">
        <w:rPr>
          <w:rFonts w:ascii="Verdana" w:hAnsi="Verdana"/>
          <w:sz w:val="24"/>
          <w:szCs w:val="24"/>
          <w:lang w:val="en-US"/>
        </w:rPr>
        <w:t>, till the amount is received</w:t>
      </w:r>
      <w:r w:rsidR="00010FEA">
        <w:rPr>
          <w:rFonts w:ascii="Verdana" w:hAnsi="Verdana"/>
          <w:sz w:val="24"/>
          <w:szCs w:val="24"/>
          <w:lang w:val="en-US"/>
        </w:rPr>
        <w:t xml:space="preserve">, if agreed an amount of Rs. 200.00 Lacs may be released to Division No. 3 Faridabad on account of EDC Works from the </w:t>
      </w:r>
      <w:r w:rsidR="008719A4">
        <w:rPr>
          <w:rFonts w:ascii="Verdana" w:hAnsi="Verdana"/>
          <w:sz w:val="24"/>
          <w:szCs w:val="24"/>
          <w:lang w:val="en-US"/>
        </w:rPr>
        <w:t>loans availed on account of release of land payments.</w:t>
      </w:r>
    </w:p>
    <w:p w14:paraId="1CFC73F5" w14:textId="31311CD4" w:rsidR="008719A4" w:rsidRPr="004E3169" w:rsidRDefault="008719A4" w:rsidP="004E3169">
      <w:pPr>
        <w:spacing w:line="360" w:lineRule="auto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  <w:r>
        <w:rPr>
          <w:rFonts w:ascii="Verdana" w:hAnsi="Verdana"/>
          <w:sz w:val="24"/>
          <w:szCs w:val="24"/>
          <w:lang w:val="en-US"/>
        </w:rPr>
        <w:tab/>
        <w:t>File is submitted for approval of Worthy Principal Secretary, Town and Country Planning Department, Haryana, Chandigarh please.</w:t>
      </w:r>
    </w:p>
    <w:p w14:paraId="2D8DD1D2" w14:textId="77777777" w:rsidR="004E3169" w:rsidRDefault="004E3169">
      <w:pPr>
        <w:rPr>
          <w:lang w:val="en-US"/>
        </w:rPr>
      </w:pPr>
    </w:p>
    <w:p w14:paraId="5D9CCF6B" w14:textId="77777777" w:rsidR="00F22E51" w:rsidRPr="00F22E51" w:rsidRDefault="00F22E51">
      <w:pPr>
        <w:rPr>
          <w:lang w:val="en-US"/>
        </w:rPr>
      </w:pPr>
    </w:p>
    <w:sectPr w:rsidR="00F22E51" w:rsidRPr="00F22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BC"/>
    <w:rsid w:val="00010FEA"/>
    <w:rsid w:val="004E3169"/>
    <w:rsid w:val="008719A4"/>
    <w:rsid w:val="00921F97"/>
    <w:rsid w:val="00BE2FBC"/>
    <w:rsid w:val="00E6195A"/>
    <w:rsid w:val="00F2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8DA5"/>
  <w15:chartTrackingRefBased/>
  <w15:docId w15:val="{97AD18DB-B335-4435-9411-2D29C5E9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Meshail Gautam</dc:creator>
  <cp:keywords/>
  <dc:description/>
  <cp:lastModifiedBy>Meshail Gautam</cp:lastModifiedBy>
  <cp:revision>2</cp:revision>
  <dcterms:created xsi:type="dcterms:W3CDTF">2020-10-12T03:24:00Z</dcterms:created>
  <dcterms:modified xsi:type="dcterms:W3CDTF">2020-10-12T03:24:00Z</dcterms:modified>
</cp:coreProperties>
</file>