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85C9B5">
      <w:pPr>
        <w:pStyle w:val="5"/>
        <w:bidi w:val="0"/>
        <w:rPr>
          <w:rFonts w:hint="default"/>
          <w:lang w:val="en-US"/>
        </w:rPr>
      </w:pPr>
      <w:r>
        <w:rPr>
          <w:rFonts w:hint="default" w:ascii="Times New Roman" w:hAnsi="Times New Roman" w:cs="Times New Roman"/>
          <w:sz w:val="22"/>
          <w:szCs w:val="22"/>
        </w:rPr>
        <w:t>Culture and Tradition of the Luhya</w:t>
      </w:r>
      <w:r>
        <w:rPr>
          <w:rFonts w:hint="default" w:ascii="Times New Roman" w:hAnsi="Times New Roman" w:cs="Times New Roman"/>
          <w:sz w:val="22"/>
          <w:szCs w:val="22"/>
          <w:lang w:val="en-US"/>
        </w:rPr>
        <w:t xml:space="preserve">  community</w:t>
      </w:r>
      <w:r>
        <w:rPr>
          <w:rFonts w:hint="default"/>
          <w:lang w:val="en-US"/>
        </w:rPr>
        <w:t xml:space="preserve"> </w:t>
      </w:r>
    </w:p>
    <w:p w14:paraId="180A0C19">
      <w:pPr>
        <w:rPr>
          <w:rFonts w:hint="default" w:ascii="Times New Roman" w:hAnsi="Times New Roman"/>
          <w:sz w:val="24"/>
          <w:szCs w:val="24"/>
          <w:lang w:val="en-US"/>
        </w:rPr>
      </w:pPr>
      <w:r>
        <w:rPr>
          <w:rFonts w:hint="default" w:ascii="Times New Roman" w:hAnsi="Times New Roman"/>
          <w:sz w:val="24"/>
          <w:szCs w:val="24"/>
          <w:lang w:val="en-US"/>
        </w:rPr>
        <w:t>The Luhya are one of the major ethnic groups in Kenya, with a very rich and profound culture that symbolizes  the history, belief systems, and social organization of its people. The community is  primarily based in Western Kenya and is made up of several sub-ethnic groupings such as the Bukusu, Maragoli, and Wanga, among others, all with different practices, although united by a number of cultural elements. It explains the culture and traditions of the Luhya people and gives a clear vision of their lifestyle; it further ascertains how culture and tradition are preserved through identity and ties with communities.</w:t>
      </w:r>
    </w:p>
    <w:p w14:paraId="794F9525">
      <w:pPr>
        <w:rPr>
          <w:rFonts w:hint="default" w:ascii="Times New Roman" w:hAnsi="Times New Roman"/>
          <w:sz w:val="24"/>
          <w:szCs w:val="24"/>
          <w:lang w:val="en-US"/>
        </w:rPr>
      </w:pPr>
    </w:p>
    <w:p w14:paraId="71D7A661">
      <w:pPr>
        <w:pStyle w:val="5"/>
        <w:bidi w:val="0"/>
        <w:rPr>
          <w:rFonts w:hint="default"/>
          <w:lang w:val="en-US"/>
        </w:rPr>
      </w:pPr>
      <w:r>
        <w:rPr>
          <w:rFonts w:hint="default"/>
          <w:lang w:val="en-US"/>
        </w:rPr>
        <w:t>Traditions and Practices of the Luhya People</w:t>
      </w:r>
    </w:p>
    <w:p w14:paraId="01884DA6">
      <w:pPr>
        <w:rPr>
          <w:rFonts w:hint="default" w:ascii="Times New Roman" w:hAnsi="Times New Roman"/>
          <w:sz w:val="24"/>
          <w:szCs w:val="24"/>
          <w:lang w:val="en-US"/>
        </w:rPr>
      </w:pPr>
      <w:r>
        <w:rPr>
          <w:rFonts w:hint="default" w:ascii="Times New Roman" w:hAnsi="Times New Roman"/>
          <w:sz w:val="24"/>
          <w:szCs w:val="24"/>
          <w:lang w:val="en-US"/>
        </w:rPr>
        <w:t>Luhya traditions are deeply rooted in customs that celebrate the cycles of life, from birth to death. These traditions are often passed down orally, ensuring that each generation is connected to the one before it.</w:t>
      </w:r>
    </w:p>
    <w:p w14:paraId="314CEF37">
      <w:pPr>
        <w:rPr>
          <w:rFonts w:hint="default" w:ascii="Times New Roman" w:hAnsi="Times New Roman"/>
          <w:sz w:val="24"/>
          <w:szCs w:val="24"/>
          <w:lang w:val="en-US"/>
        </w:rPr>
      </w:pPr>
    </w:p>
    <w:p w14:paraId="3C0E3F06">
      <w:pPr>
        <w:rPr>
          <w:rFonts w:hint="default" w:ascii="Times New Roman" w:hAnsi="Times New Roman"/>
          <w:sz w:val="24"/>
          <w:szCs w:val="24"/>
          <w:lang w:val="en-US"/>
        </w:rPr>
      </w:pPr>
      <w:r>
        <w:rPr>
          <w:rFonts w:hint="default" w:ascii="Times New Roman" w:hAnsi="Times New Roman"/>
          <w:sz w:val="24"/>
          <w:szCs w:val="24"/>
          <w:lang w:val="en-US"/>
        </w:rPr>
        <w:t>Birth and Naming Traditions</w:t>
      </w:r>
    </w:p>
    <w:p w14:paraId="3583A4BA">
      <w:pPr>
        <w:rPr>
          <w:rFonts w:hint="default" w:ascii="Times New Roman" w:hAnsi="Times New Roman"/>
          <w:sz w:val="24"/>
          <w:szCs w:val="24"/>
          <w:lang w:val="en-US"/>
        </w:rPr>
      </w:pPr>
      <w:r>
        <w:rPr>
          <w:rFonts w:hint="default" w:ascii="Times New Roman" w:hAnsi="Times New Roman"/>
          <w:sz w:val="24"/>
          <w:szCs w:val="24"/>
          <w:lang w:val="en-US"/>
        </w:rPr>
        <w:t>To the Luhya people, birth is an occasion of joy, accompanied by celebrations and rites. At birth, the ritual is seen to be conducted by the relatives for the infant and mother to ensure safety for both. Naming the baby is also a significant cultural ceremony where nearly all the names describe the family's history, birth conditions, or future responsibility within the community that a child would likely play. Some of the Luhya name their children with the days of the week a child is born, since each day carries some characteristics and spiritual meaning.</w:t>
      </w:r>
    </w:p>
    <w:p w14:paraId="6511345E">
      <w:pPr>
        <w:rPr>
          <w:rFonts w:hint="default" w:ascii="Times New Roman" w:hAnsi="Times New Roman"/>
          <w:sz w:val="24"/>
          <w:szCs w:val="24"/>
          <w:lang w:val="en-US"/>
        </w:rPr>
      </w:pPr>
    </w:p>
    <w:p w14:paraId="5D2C9481">
      <w:pPr>
        <w:rPr>
          <w:rFonts w:hint="default" w:ascii="Times New Roman" w:hAnsi="Times New Roman"/>
          <w:sz w:val="24"/>
          <w:szCs w:val="24"/>
          <w:lang w:val="en-US"/>
        </w:rPr>
      </w:pPr>
    </w:p>
    <w:p w14:paraId="79FE84BD">
      <w:pPr>
        <w:rPr>
          <w:rFonts w:hint="default" w:ascii="Times New Roman" w:hAnsi="Times New Roman"/>
          <w:sz w:val="24"/>
          <w:szCs w:val="24"/>
          <w:lang w:val="en-US"/>
        </w:rPr>
      </w:pPr>
      <w:r>
        <w:rPr>
          <w:rFonts w:hint="default" w:ascii="Times New Roman" w:hAnsi="Times New Roman"/>
          <w:sz w:val="24"/>
          <w:szCs w:val="24"/>
          <w:lang w:val="en-US"/>
        </w:rPr>
        <w:t>Initiation and Circumcision Ceremonies</w:t>
      </w:r>
    </w:p>
    <w:p w14:paraId="7E133FBB">
      <w:pPr>
        <w:rPr>
          <w:rFonts w:hint="default" w:ascii="Times New Roman" w:hAnsi="Times New Roman"/>
          <w:sz w:val="24"/>
          <w:szCs w:val="24"/>
          <w:lang w:val="en-US"/>
        </w:rPr>
      </w:pPr>
      <w:r>
        <w:rPr>
          <w:rFonts w:hint="default" w:ascii="Times New Roman" w:hAnsi="Times New Roman"/>
          <w:sz w:val="24"/>
          <w:szCs w:val="24"/>
          <w:lang w:val="en-US"/>
        </w:rPr>
        <w:t xml:space="preserve">This is the  most outstanding Luhya ceremonies that  marks </w:t>
      </w:r>
      <w:bookmarkStart w:id="0" w:name="_GoBack"/>
      <w:bookmarkEnd w:id="0"/>
      <w:r>
        <w:rPr>
          <w:rFonts w:hint="default" w:ascii="Times New Roman" w:hAnsi="Times New Roman"/>
          <w:sz w:val="24"/>
          <w:szCs w:val="24"/>
          <w:lang w:val="en-US"/>
        </w:rPr>
        <w:t xml:space="preserve"> the initiation into adulthood, which in most of its sub-groups involves the rite of circumcision for both boys and girls. This is usually regarded as the rite of passage, signifying maturity and readiness for responsibilities associated with adulthood. The occasion characterizes feasting, dancing, and communal activities. A circumcision ceremony marks one of the rare occasions where members of both the family and community gather around the initiate for guidance and mentorship. It was treated as passing into adulthood, thus preparing them for marriage and taking part in social life.</w:t>
      </w:r>
    </w:p>
    <w:p w14:paraId="3E3051B6">
      <w:pPr>
        <w:rPr>
          <w:rFonts w:hint="default" w:ascii="Times New Roman" w:hAnsi="Times New Roman"/>
          <w:sz w:val="24"/>
          <w:szCs w:val="24"/>
          <w:lang w:val="en-US"/>
        </w:rPr>
      </w:pPr>
    </w:p>
    <w:p w14:paraId="0B806330">
      <w:pPr>
        <w:rPr>
          <w:rFonts w:hint="default" w:ascii="Times New Roman" w:hAnsi="Times New Roman"/>
          <w:sz w:val="24"/>
          <w:szCs w:val="24"/>
          <w:lang w:val="en-US"/>
        </w:rPr>
      </w:pPr>
      <w:r>
        <w:rPr>
          <w:rFonts w:hint="default" w:ascii="Times New Roman" w:hAnsi="Times New Roman"/>
          <w:sz w:val="24"/>
          <w:szCs w:val="24"/>
          <w:lang w:val="en-US"/>
        </w:rPr>
        <w:t>To the Luhya, these are not just physiological changes but the initiation into responsibility and respect for the demands expected of a person culturally. This practice has, over time, evolved, and perhaps some sub-groups may have moved away from it, but it is an integral part of the cultural fabric.</w:t>
      </w:r>
    </w:p>
    <w:p w14:paraId="6F84E6D2">
      <w:pPr>
        <w:rPr>
          <w:rFonts w:hint="default" w:ascii="Times New Roman" w:hAnsi="Times New Roman"/>
          <w:sz w:val="24"/>
          <w:szCs w:val="24"/>
          <w:lang w:val="en-US"/>
        </w:rPr>
      </w:pPr>
      <w:r>
        <w:rPr>
          <w:rFonts w:hint="default" w:ascii="Times New Roman" w:hAnsi="Times New Roman"/>
          <w:sz w:val="24"/>
          <w:szCs w:val="24"/>
          <w:lang w:val="en-US"/>
        </w:rPr>
        <w:t> </w:t>
      </w:r>
    </w:p>
    <w:p w14:paraId="5B338CB4">
      <w:pPr>
        <w:rPr>
          <w:rFonts w:hint="default" w:ascii="Times New Roman" w:hAnsi="Times New Roman"/>
          <w:sz w:val="24"/>
          <w:szCs w:val="24"/>
          <w:lang w:val="en-US"/>
        </w:rPr>
      </w:pPr>
      <w:r>
        <w:rPr>
          <w:rFonts w:hint="default" w:ascii="Times New Roman" w:hAnsi="Times New Roman"/>
          <w:sz w:val="24"/>
          <w:szCs w:val="24"/>
          <w:lang w:val="en-US"/>
        </w:rPr>
        <w:t>Marriage Customs</w:t>
      </w:r>
    </w:p>
    <w:p w14:paraId="4991D1B0">
      <w:pPr>
        <w:rPr>
          <w:rFonts w:hint="default" w:ascii="Times New Roman" w:hAnsi="Times New Roman"/>
          <w:sz w:val="24"/>
          <w:szCs w:val="24"/>
          <w:lang w:val="en-US"/>
        </w:rPr>
      </w:pPr>
      <w:r>
        <w:rPr>
          <w:rFonts w:hint="default" w:ascii="Times New Roman" w:hAnsi="Times New Roman"/>
          <w:sz w:val="24"/>
          <w:szCs w:val="24"/>
          <w:lang w:val="en-US"/>
        </w:rPr>
        <w:t>The most significant event concerning Luhya culture is marriage, which normally includes a family arrangement, paying a dowry, and the wedding. Traditionally, dowry-which they call "lobola"-was paid in cattle or any other values to symbolize that the bridegroom was committed to the bride's family. It is highly ritualized; elders from both families are deeply involved in making sure that this union will be socially and culturally acceptable.</w:t>
      </w:r>
    </w:p>
    <w:p w14:paraId="1ABE4BA2">
      <w:pPr>
        <w:rPr>
          <w:rFonts w:hint="default" w:ascii="Times New Roman" w:hAnsi="Times New Roman"/>
          <w:sz w:val="24"/>
          <w:szCs w:val="24"/>
          <w:lang w:val="en-US"/>
        </w:rPr>
      </w:pPr>
    </w:p>
    <w:p w14:paraId="13D855ED">
      <w:pPr>
        <w:rPr>
          <w:rFonts w:hint="default" w:ascii="Times New Roman" w:hAnsi="Times New Roman"/>
          <w:sz w:val="24"/>
          <w:szCs w:val="24"/>
          <w:lang w:val="en-US"/>
        </w:rPr>
      </w:pPr>
      <w:r>
        <w:rPr>
          <w:rFonts w:hint="default" w:ascii="Times New Roman" w:hAnsi="Times New Roman"/>
          <w:sz w:val="24"/>
          <w:szCs w:val="24"/>
          <w:lang w:val="en-US"/>
        </w:rPr>
        <w:t>The wedding itself is a grand celebration, usually involving the whole community. Music, dance, and feasting are integral parts of the ceremony and reflect the love of the Luhya for celebration and their sense of community. In modern times, although some of the traditions may be altered or adapted, the spirit of union respecting, honoring family ties, and mutual support-is central to Luhya marriage customs.</w:t>
      </w:r>
    </w:p>
    <w:p w14:paraId="4B034F7A">
      <w:pPr>
        <w:rPr>
          <w:rFonts w:hint="default" w:ascii="Times New Roman" w:hAnsi="Times New Roman"/>
          <w:sz w:val="24"/>
          <w:szCs w:val="24"/>
          <w:lang w:val="en-US"/>
        </w:rPr>
      </w:pPr>
    </w:p>
    <w:p w14:paraId="39D52332">
      <w:pPr>
        <w:rPr>
          <w:rFonts w:hint="default" w:ascii="Times New Roman" w:hAnsi="Times New Roman"/>
          <w:sz w:val="24"/>
          <w:szCs w:val="24"/>
          <w:lang w:val="en-US"/>
        </w:rPr>
      </w:pPr>
      <w:r>
        <w:rPr>
          <w:rFonts w:hint="default" w:ascii="Times New Roman" w:hAnsi="Times New Roman"/>
          <w:sz w:val="24"/>
          <w:szCs w:val="24"/>
          <w:lang w:val="en-US"/>
        </w:rPr>
        <w:t>Funeral and Death Rituals</w:t>
      </w:r>
    </w:p>
    <w:p w14:paraId="18E51D60">
      <w:pPr>
        <w:rPr>
          <w:rFonts w:hint="default" w:ascii="Times New Roman" w:hAnsi="Times New Roman"/>
          <w:sz w:val="24"/>
          <w:szCs w:val="24"/>
          <w:lang w:val="en-US"/>
        </w:rPr>
      </w:pPr>
      <w:r>
        <w:rPr>
          <w:rFonts w:hint="default" w:ascii="Times New Roman" w:hAnsi="Times New Roman"/>
          <w:sz w:val="24"/>
          <w:szCs w:val="24"/>
          <w:lang w:val="en-US"/>
        </w:rPr>
        <w:t>Among the Luhya people, death is the transitional stage, and it is characterized by funeral ceremonies that pay respect to the dead and allow for a smooth passage of the spirit to the afterlife. These occasions are also a time for people to get together to mourn, and the community shares both emotional and material support with the grieving family. While customs differ from one subgroup to another, common elements include elaborate mourning rites, slaughtering animals, and holding wake services.</w:t>
      </w:r>
    </w:p>
    <w:p w14:paraId="363CBDAC">
      <w:pPr>
        <w:rPr>
          <w:rFonts w:hint="default" w:ascii="Times New Roman" w:hAnsi="Times New Roman"/>
          <w:sz w:val="24"/>
          <w:szCs w:val="24"/>
          <w:lang w:val="en-US"/>
        </w:rPr>
      </w:pPr>
    </w:p>
    <w:p w14:paraId="3187D3A0">
      <w:pPr>
        <w:rPr>
          <w:rFonts w:hint="default" w:ascii="Times New Roman" w:hAnsi="Times New Roman"/>
          <w:sz w:val="24"/>
          <w:szCs w:val="24"/>
          <w:lang w:val="en-US"/>
        </w:rPr>
      </w:pPr>
      <w:r>
        <w:rPr>
          <w:rFonts w:hint="default" w:ascii="Times New Roman" w:hAnsi="Times New Roman"/>
          <w:sz w:val="24"/>
          <w:szCs w:val="24"/>
          <w:lang w:val="en-US"/>
        </w:rPr>
        <w:t>To many Luhya, funeral rites are a reiteration of the interdependence between life and death, and a way of showing respect to ancestors and the perpetuation of the family line. The dead person is normally remembered in form of monument or stone at homestead; signifying he is still part of the family and society.</w:t>
      </w:r>
    </w:p>
    <w:p w14:paraId="53F2BC52">
      <w:pPr>
        <w:rPr>
          <w:rFonts w:hint="default" w:ascii="Times New Roman" w:hAnsi="Times New Roman"/>
          <w:sz w:val="24"/>
          <w:szCs w:val="24"/>
          <w:lang w:val="en-US"/>
        </w:rPr>
      </w:pPr>
    </w:p>
    <w:p w14:paraId="1BF54009">
      <w:pPr>
        <w:rPr>
          <w:rFonts w:hint="default" w:ascii="Times New Roman" w:hAnsi="Times New Roman"/>
          <w:sz w:val="24"/>
          <w:szCs w:val="24"/>
          <w:lang w:val="en-US"/>
        </w:rPr>
      </w:pPr>
      <w:r>
        <w:rPr>
          <w:rFonts w:hint="default" w:ascii="Times New Roman" w:hAnsi="Times New Roman"/>
          <w:sz w:val="24"/>
          <w:szCs w:val="24"/>
          <w:lang w:val="en-US"/>
        </w:rPr>
        <w:t>Luhya Festivals, Dances, and Music</w:t>
      </w:r>
    </w:p>
    <w:p w14:paraId="10688221">
      <w:pPr>
        <w:rPr>
          <w:rFonts w:hint="default" w:ascii="Times New Roman" w:hAnsi="Times New Roman"/>
          <w:sz w:val="24"/>
          <w:szCs w:val="24"/>
          <w:lang w:val="en-US"/>
        </w:rPr>
      </w:pPr>
      <w:r>
        <w:rPr>
          <w:rFonts w:hint="default" w:ascii="Times New Roman" w:hAnsi="Times New Roman"/>
          <w:sz w:val="24"/>
          <w:szCs w:val="24"/>
          <w:lang w:val="en-US"/>
        </w:rPr>
        <w:t>The Luhya people are famous for their great and dynamic musical and dancing traditions. Their social functions, festivals, and ceremonial rites are characterized by songs, drumming, and different dance forms. One of the most famous forms of dance is "Isikuti," which is a fast, drummed dance that accompanies dancing at all ceremonies, especially initiation and marriage celebrations. It is believed that the beats of the drum connect them to their ancestors, and the rhythmic movement characterizes the harmony of the living and the dead.</w:t>
      </w:r>
    </w:p>
    <w:p w14:paraId="7F537153">
      <w:pPr>
        <w:rPr>
          <w:rFonts w:hint="default" w:ascii="Times New Roman" w:hAnsi="Times New Roman"/>
          <w:sz w:val="24"/>
          <w:szCs w:val="24"/>
          <w:lang w:val="en-US"/>
        </w:rPr>
      </w:pPr>
    </w:p>
    <w:p w14:paraId="654AD5CD">
      <w:pPr>
        <w:rPr>
          <w:rFonts w:hint="default" w:ascii="Times New Roman" w:hAnsi="Times New Roman"/>
          <w:sz w:val="24"/>
          <w:szCs w:val="24"/>
          <w:lang w:val="en-US"/>
        </w:rPr>
      </w:pPr>
      <w:r>
        <w:rPr>
          <w:rFonts w:hint="default" w:ascii="Times New Roman" w:hAnsi="Times New Roman"/>
          <w:sz w:val="24"/>
          <w:szCs w:val="24"/>
          <w:lang w:val="en-US"/>
        </w:rPr>
        <w:t>Cultural festivals also give a good avenue for Luhya to express their traditional music and dances. During any cultural festival, the "Abaluya" are brought together as one people sharing ideas, telling stories, and pitting their heritage front and center. This unifies them in a way that different sub-ethnic groups interact and make personal acquaintances, finding their way of reaffirming their cultural identity.</w:t>
      </w:r>
    </w:p>
    <w:p w14:paraId="55F0017A">
      <w:pPr>
        <w:rPr>
          <w:rFonts w:hint="default" w:ascii="Times New Roman" w:hAnsi="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E56395"/>
    <w:rsid w:val="48E56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34</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2025-01-28T14:53:00Z</dcterms:created>
  <dc:creator>Meshack</dc:creator>
  <cp:lastModifiedBy>WPS_1710486311</cp:lastModifiedBy>
  <dcterms:modified xsi:type="dcterms:W3CDTF">2025-01-28T15:28:14Z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964B1AED274B42F3920F2958A01B209C_11</vt:lpwstr>
  </property>
</Properties>
</file>