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EDDF6">
      <w:pPr>
        <w:jc w:val="center"/>
      </w:pPr>
    </w:p>
    <w:p w14:paraId="6A7BD6DA">
      <w:pPr>
        <w:jc w:val="center"/>
      </w:pPr>
      <w:r>
        <w:drawing>
          <wp:inline distT="0" distB="0" distL="114300" distR="114300">
            <wp:extent cx="6453505" cy="977265"/>
            <wp:effectExtent l="9525" t="9525" r="13970" b="228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3505" cy="977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E3D31">
      <w:pPr>
        <w:jc w:val="center"/>
      </w:pPr>
      <w:r>
        <w:rPr>
          <w:rFonts w:hint="default" w:ascii="Times New Roman" w:hAnsi="Times New Roman" w:cs="Times New Roman"/>
          <w:sz w:val="32"/>
          <w:szCs w:val="32"/>
          <w:cs w:val="0"/>
          <w:lang w:val="en-US"/>
        </w:rPr>
        <w:t>Fig: Router Intefaces</w:t>
      </w:r>
    </w:p>
    <w:p w14:paraId="16F87DA7">
      <w:pPr>
        <w:jc w:val="center"/>
      </w:pPr>
    </w:p>
    <w:p w14:paraId="52F3CEED">
      <w:pPr>
        <w:jc w:val="center"/>
      </w:pPr>
      <w:r>
        <w:drawing>
          <wp:inline distT="0" distB="0" distL="114300" distR="114300">
            <wp:extent cx="6334125" cy="3028950"/>
            <wp:effectExtent l="9525" t="9525" r="19050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AACE4F">
      <w:pPr>
        <w:jc w:val="center"/>
        <w:rPr>
          <w:rFonts w:hint="default" w:ascii="Times New Roman" w:hAnsi="Times New Roman" w:cs="Times New Roman"/>
          <w:sz w:val="32"/>
          <w:szCs w:val="32"/>
          <w:cs w:val="0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cs w:val="0"/>
          <w:lang w:val="en-US"/>
        </w:rPr>
        <w:t>Fig: Topology of the Network</w:t>
      </w:r>
    </w:p>
    <w:p w14:paraId="00AB86B8">
      <w:pPr>
        <w:jc w:val="center"/>
        <w:rPr>
          <w:rFonts w:hint="default" w:ascii="Times New Roman" w:hAnsi="Times New Roman" w:cs="Times New Roman"/>
          <w:sz w:val="32"/>
          <w:szCs w:val="32"/>
          <w:cs w:val="0"/>
          <w:lang w:val="en-US"/>
        </w:rPr>
      </w:pPr>
    </w:p>
    <w:p w14:paraId="1A78AA75">
      <w:pPr>
        <w:jc w:val="center"/>
      </w:pPr>
      <w:r>
        <w:drawing>
          <wp:inline distT="0" distB="0" distL="114300" distR="114300">
            <wp:extent cx="4152900" cy="31432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9096EF">
      <w:pPr>
        <w:jc w:val="center"/>
        <w:rPr>
          <w:rFonts w:hint="default"/>
          <w:cs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cs w:val="0"/>
          <w:lang w:val="en-US"/>
        </w:rPr>
        <w:t>Fig: Testing connection from pc2 to pc5</w:t>
      </w:r>
    </w:p>
    <w:sectPr>
      <w:pgSz w:w="11909" w:h="16834"/>
      <w:pgMar w:top="720" w:right="720" w:bottom="720" w:left="720" w:header="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panose1 w:val="02040503050203030202"/>
    <w:charset w:val="00"/>
    <w:family w:val="auto"/>
    <w:pitch w:val="default"/>
    <w:sig w:usb0="00008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B0A"/>
    <w:rsid w:val="003F6948"/>
    <w:rsid w:val="004F154A"/>
    <w:rsid w:val="006771EE"/>
    <w:rsid w:val="00764B0A"/>
    <w:rsid w:val="009E04F4"/>
    <w:rsid w:val="00A01258"/>
    <w:rsid w:val="00B3746E"/>
    <w:rsid w:val="00D47957"/>
    <w:rsid w:val="00D55F12"/>
    <w:rsid w:val="00E14083"/>
    <w:rsid w:val="00EA626A"/>
    <w:rsid w:val="01DF05D6"/>
    <w:rsid w:val="2EC07FA5"/>
    <w:rsid w:val="3DDA78ED"/>
    <w:rsid w:val="40C33D1C"/>
    <w:rsid w:val="455065A2"/>
    <w:rsid w:val="517C5B18"/>
    <w:rsid w:val="641029CC"/>
    <w:rsid w:val="6DE5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US" w:eastAsia="en-US" w:bidi="ne-NP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84</Characters>
  <Lines>1</Lines>
  <Paragraphs>1</Paragraphs>
  <TotalTime>17</TotalTime>
  <ScaleCrop>false</ScaleCrop>
  <LinksUpToDate>false</LinksUpToDate>
  <CharactersWithSpaces>101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2025-07-22T10:38:00Z</dcterms:created>
  <dc:creator>Vision</dc:creator>
  <cp:lastModifiedBy>Mahesh</cp:lastModifiedBy>
  <cp:lastPrinted>2025-07-22T11:19:00Z</cp:lastPrinted>
  <dcterms:modified xsi:type="dcterms:W3CDTF">2025-08-27T10:07:02Z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F6DC0A4132E54356AFD22316A021425D_12</vt:lpwstr>
  </property>
</Properties>
</file>