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3BF27" w14:textId="77777777" w:rsidR="00000000" w:rsidRDefault="00000000">
      <w:pPr>
        <w:pStyle w:val="Heading1"/>
        <w:rPr>
          <w:rFonts w:eastAsia="Times New Roman"/>
        </w:rPr>
      </w:pPr>
      <w:r>
        <w:rPr>
          <w:rFonts w:eastAsia="Times New Roman"/>
        </w:rPr>
        <w:t>Basic project concept</w:t>
      </w:r>
    </w:p>
    <w:p w14:paraId="5368F95C" w14:textId="77777777" w:rsidR="00000000" w:rsidRDefault="00000000">
      <w:pPr>
        <w:pStyle w:val="Heading2"/>
        <w:rPr>
          <w:rFonts w:eastAsia="Times New Roman"/>
        </w:rPr>
      </w:pPr>
      <w:r>
        <w:rPr>
          <w:rStyle w:val="Strong"/>
          <w:rFonts w:eastAsia="Times New Roman"/>
          <w:b/>
          <w:bCs/>
        </w:rPr>
        <w:t>1. Defining requirements and functionality</w:t>
      </w:r>
    </w:p>
    <w:p w14:paraId="7D330F1E" w14:textId="77777777" w:rsidR="00000000" w:rsidRDefault="00000000">
      <w:pPr>
        <w:pStyle w:val="NormalWeb"/>
      </w:pPr>
      <w:r>
        <w:t>First of all, it is necessary to precisely define which functions will be available in the application:</w:t>
      </w:r>
    </w:p>
    <w:p w14:paraId="2AD7EF41" w14:textId="77777777" w:rsidR="00000000" w:rsidRDefault="00000000">
      <w:pPr>
        <w:numPr>
          <w:ilvl w:val="0"/>
          <w:numId w:val="1"/>
        </w:numPr>
        <w:spacing w:before="100" w:beforeAutospacing="1" w:after="100" w:afterAutospacing="1"/>
        <w:rPr>
          <w:rFonts w:eastAsia="Times New Roman"/>
        </w:rPr>
      </w:pPr>
      <w:r>
        <w:rPr>
          <w:rStyle w:val="Strong"/>
          <w:rFonts w:eastAsia="Times New Roman"/>
        </w:rPr>
        <w:t>Users: registration, authentication, working with their own data.</w:t>
      </w:r>
      <w:r>
        <w:rPr>
          <w:rFonts w:eastAsia="Times New Roman"/>
        </w:rPr>
      </w:r>
    </w:p>
    <w:p w14:paraId="3902661B" w14:textId="77777777" w:rsidR="00000000" w:rsidRDefault="00000000">
      <w:pPr>
        <w:numPr>
          <w:ilvl w:val="0"/>
          <w:numId w:val="1"/>
        </w:numPr>
        <w:spacing w:before="100" w:beforeAutospacing="1" w:after="100" w:afterAutospacing="1"/>
        <w:rPr>
          <w:rFonts w:eastAsia="Times New Roman"/>
        </w:rPr>
      </w:pPr>
      <w:r>
        <w:rPr>
          <w:rStyle w:val="Strong"/>
          <w:rFonts w:eastAsia="Times New Roman"/>
        </w:rPr>
        <w:t>Products: adding products to the warehouse, editing, deleting, viewing product information.</w:t>
      </w:r>
      <w:r>
        <w:rPr>
          <w:rFonts w:eastAsia="Times New Roman"/>
        </w:rPr>
      </w:r>
    </w:p>
    <w:p w14:paraId="2C13FD51" w14:textId="77777777" w:rsidR="00000000" w:rsidRDefault="00000000">
      <w:pPr>
        <w:numPr>
          <w:ilvl w:val="0"/>
          <w:numId w:val="1"/>
        </w:numPr>
        <w:spacing w:before="100" w:beforeAutospacing="1" w:after="100" w:afterAutospacing="1"/>
        <w:rPr>
          <w:rFonts w:eastAsia="Times New Roman"/>
        </w:rPr>
      </w:pPr>
      <w:r>
        <w:rPr>
          <w:rStyle w:val="Strong"/>
          <w:rFonts w:eastAsia="Times New Roman"/>
        </w:rPr>
        <w:t>Stock: managing product quantities, notifications about low stock levels.</w:t>
      </w:r>
      <w:r>
        <w:rPr>
          <w:rFonts w:eastAsia="Times New Roman"/>
        </w:rPr>
      </w:r>
    </w:p>
    <w:p w14:paraId="15E9C84C" w14:textId="77777777" w:rsidR="00000000" w:rsidRDefault="00000000">
      <w:pPr>
        <w:numPr>
          <w:ilvl w:val="0"/>
          <w:numId w:val="1"/>
        </w:numPr>
        <w:spacing w:before="100" w:beforeAutospacing="1" w:after="100" w:afterAutospacing="1"/>
        <w:rPr>
          <w:rFonts w:eastAsia="Times New Roman"/>
        </w:rPr>
      </w:pPr>
      <w:r>
        <w:rPr>
          <w:rStyle w:val="Strong"/>
          <w:rFonts w:eastAsia="Times New Roman"/>
        </w:rPr>
        <w:t>Orders: creating, fulfilling, and canceling orders.</w:t>
      </w:r>
      <w:r>
        <w:rPr>
          <w:rFonts w:eastAsia="Times New Roman"/>
        </w:rPr>
      </w:r>
    </w:p>
    <w:p w14:paraId="44B5C41B" w14:textId="77777777" w:rsidR="00000000" w:rsidRDefault="00000000">
      <w:pPr>
        <w:numPr>
          <w:ilvl w:val="0"/>
          <w:numId w:val="1"/>
        </w:numPr>
        <w:spacing w:before="100" w:beforeAutospacing="1" w:after="100" w:afterAutospacing="1"/>
        <w:rPr>
          <w:rFonts w:eastAsia="Times New Roman"/>
        </w:rPr>
      </w:pPr>
      <w:r>
        <w:rPr>
          <w:rStyle w:val="Strong"/>
          <w:rFonts w:eastAsia="Times New Roman"/>
        </w:rPr>
        <w:t>Reports and analytics: reports on product movement, order statuses, and warehouse balances.</w:t>
      </w:r>
      <w:r>
        <w:rPr>
          <w:rFonts w:eastAsia="Times New Roman"/>
        </w:rPr>
      </w:r>
    </w:p>
    <w:p w14:paraId="0C311801" w14:textId="77777777" w:rsidR="00000000" w:rsidRDefault="00000000">
      <w:pPr>
        <w:numPr>
          <w:ilvl w:val="0"/>
          <w:numId w:val="1"/>
        </w:numPr>
        <w:spacing w:before="100" w:beforeAutospacing="1" w:after="100" w:afterAutospacing="1"/>
        <w:rPr>
          <w:rFonts w:eastAsia="Times New Roman"/>
        </w:rPr>
      </w:pPr>
      <w:r>
        <w:rPr>
          <w:rStyle w:val="Strong"/>
          <w:rFonts w:eastAsia="Times New Roman"/>
        </w:rPr>
        <w:t>Real time: real-time updates via websockets.</w:t>
      </w:r>
      <w:r>
        <w:rPr>
          <w:rFonts w:eastAsia="Times New Roman"/>
        </w:rPr>
      </w:r>
    </w:p>
    <w:p w14:paraId="527289D2" w14:textId="77777777" w:rsidR="00000000" w:rsidRDefault="00000000">
      <w:pPr>
        <w:pStyle w:val="Heading2"/>
        <w:rPr>
          <w:rFonts w:eastAsia="Times New Roman"/>
        </w:rPr>
      </w:pPr>
      <w:r>
        <w:rPr>
          <w:rStyle w:val="Strong"/>
          <w:rFonts w:eastAsia="Times New Roman"/>
          <w:b/>
          <w:bCs/>
        </w:rPr>
        <w:t>2. Application architecture</w:t>
      </w:r>
    </w:p>
    <w:p w14:paraId="0F1E249E" w14:textId="77777777" w:rsidR="00000000" w:rsidRDefault="00000000">
      <w:pPr>
        <w:pStyle w:val="NormalWeb"/>
      </w:pPr>
      <w:r>
        <w:t>A microservice architecture can be used to implement this project. This will allow distributing the load and separate tasks across different services, which will simplify scalability and testing.</w:t>
      </w:r>
    </w:p>
    <w:p w14:paraId="126F8762" w14:textId="77777777" w:rsidR="00000000" w:rsidRDefault="00000000">
      <w:pPr>
        <w:numPr>
          <w:ilvl w:val="0"/>
          <w:numId w:val="2"/>
        </w:numPr>
        <w:spacing w:before="100" w:beforeAutospacing="1" w:after="100" w:afterAutospacing="1"/>
        <w:rPr>
          <w:rFonts w:eastAsia="Times New Roman"/>
        </w:rPr>
      </w:pPr>
      <w:r>
        <w:rPr>
          <w:rStyle w:val="Strong"/>
          <w:rFonts w:eastAsia="Times New Roman"/>
        </w:rPr>
        <w:t>Microservice 1: Users — manages registration, authentication, and storage of user data.</w:t>
      </w:r>
      <w:r>
        <w:rPr>
          <w:rFonts w:eastAsia="Times New Roman"/>
        </w:rPr>
      </w:r>
    </w:p>
    <w:p w14:paraId="5BA9871A" w14:textId="77777777" w:rsidR="00000000" w:rsidRDefault="00000000">
      <w:pPr>
        <w:numPr>
          <w:ilvl w:val="0"/>
          <w:numId w:val="2"/>
        </w:numPr>
        <w:spacing w:before="100" w:beforeAutospacing="1" w:after="100" w:afterAutospacing="1"/>
        <w:rPr>
          <w:rFonts w:eastAsia="Times New Roman"/>
        </w:rPr>
      </w:pPr>
      <w:r>
        <w:rPr>
          <w:rStyle w:val="Strong"/>
          <w:rFonts w:eastAsia="Times New Roman"/>
        </w:rPr>
        <w:t>Microservice 2: Products and warehouses — managing products, adding, deleting, updating product information and their availability in the warehouse.</w:t>
      </w:r>
      <w:r>
        <w:rPr>
          <w:rFonts w:eastAsia="Times New Roman"/>
        </w:rPr>
      </w:r>
    </w:p>
    <w:p w14:paraId="11B0DBBF" w14:textId="77777777" w:rsidR="00000000" w:rsidRDefault="00000000">
      <w:pPr>
        <w:numPr>
          <w:ilvl w:val="0"/>
          <w:numId w:val="2"/>
        </w:numPr>
        <w:spacing w:before="100" w:beforeAutospacing="1" w:after="100" w:afterAutospacing="1"/>
        <w:rPr>
          <w:rFonts w:eastAsia="Times New Roman"/>
        </w:rPr>
      </w:pPr>
      <w:r>
        <w:rPr>
          <w:rStyle w:val="Strong"/>
          <w:rFonts w:eastAsia="Times New Roman"/>
        </w:rPr>
        <w:t>Microservice 3: Orders — responsible for creating and managing orders, tracking their fulfillment.</w:t>
      </w:r>
      <w:r>
        <w:rPr>
          <w:rFonts w:eastAsia="Times New Roman"/>
        </w:rPr>
      </w:r>
    </w:p>
    <w:p w14:paraId="48EAE60F" w14:textId="77777777" w:rsidR="00000000" w:rsidRDefault="00000000">
      <w:pPr>
        <w:numPr>
          <w:ilvl w:val="0"/>
          <w:numId w:val="2"/>
        </w:numPr>
        <w:spacing w:before="100" w:beforeAutospacing="1" w:after="100" w:afterAutospacing="1"/>
        <w:rPr>
          <w:rFonts w:eastAsia="Times New Roman"/>
        </w:rPr>
      </w:pPr>
      <w:r>
        <w:rPr>
          <w:rStyle w:val="Strong"/>
          <w:rFonts w:eastAsia="Times New Roman"/>
        </w:rPr>
        <w:t>Kafka — for sending messages between microservices about order status changes, stock levels, etc.</w:t>
      </w:r>
      <w:r>
        <w:rPr>
          <w:rFonts w:eastAsia="Times New Roman"/>
        </w:rPr>
      </w:r>
    </w:p>
    <w:p w14:paraId="7688A5B6" w14:textId="77777777" w:rsidR="00000000" w:rsidRDefault="00000000">
      <w:pPr>
        <w:numPr>
          <w:ilvl w:val="0"/>
          <w:numId w:val="2"/>
        </w:numPr>
        <w:spacing w:before="100" w:beforeAutospacing="1" w:after="100" w:afterAutospacing="1"/>
        <w:rPr>
          <w:rFonts w:eastAsia="Times New Roman"/>
        </w:rPr>
      </w:pPr>
      <w:r>
        <w:rPr>
          <w:rStyle w:val="Strong"/>
          <w:rFonts w:eastAsia="Times New Roman"/>
        </w:rPr>
        <w:t>Logging via the ELK stack — monitoring actions and events in the application.</w:t>
      </w:r>
      <w:r>
        <w:rPr>
          <w:rFonts w:eastAsia="Times New Roman"/>
        </w:rPr>
      </w:r>
    </w:p>
    <w:p w14:paraId="734A3645" w14:textId="77777777" w:rsidR="00000000" w:rsidRDefault="00000000">
      <w:pPr>
        <w:pStyle w:val="Heading2"/>
        <w:rPr>
          <w:rFonts w:eastAsia="Times New Roman"/>
        </w:rPr>
      </w:pPr>
      <w:r>
        <w:rPr>
          <w:rStyle w:val="Strong"/>
          <w:rFonts w:eastAsia="Times New Roman"/>
          <w:b/>
          <w:bCs/>
        </w:rPr>
        <w:t>3. Technology selection</w:t>
      </w:r>
    </w:p>
    <w:p w14:paraId="0110D85A" w14:textId="77777777" w:rsidR="00000000" w:rsidRDefault="00000000">
      <w:pPr>
        <w:pStyle w:val="NormalWeb"/>
      </w:pPr>
      <w:r>
        <w:rPr>
          <w:rStyle w:val="Strong"/>
        </w:rPr>
        <w:t>Database:</w:t>
      </w:r>
      <w:r/>
    </w:p>
    <w:p w14:paraId="7E489BBB" w14:textId="77777777" w:rsidR="00000000" w:rsidRDefault="00000000">
      <w:pPr>
        <w:numPr>
          <w:ilvl w:val="0"/>
          <w:numId w:val="3"/>
        </w:numPr>
        <w:spacing w:before="100" w:beforeAutospacing="1" w:after="100" w:afterAutospacing="1"/>
        <w:rPr>
          <w:rFonts w:eastAsia="Times New Roman"/>
        </w:rPr>
      </w:pPr>
      <w:r>
        <w:rPr>
          <w:rStyle w:val="Strong"/>
          <w:rFonts w:eastAsia="Times New Roman"/>
        </w:rPr>
        <w:t>PostgreSQL for storing information about users, products, orders, and warehouses.</w:t>
      </w:r>
      <w:r>
        <w:rPr>
          <w:rFonts w:eastAsia="Times New Roman"/>
        </w:rPr>
      </w:r>
    </w:p>
    <w:p w14:paraId="428B4720" w14:textId="77777777" w:rsidR="00000000" w:rsidRDefault="00000000">
      <w:pPr>
        <w:numPr>
          <w:ilvl w:val="0"/>
          <w:numId w:val="3"/>
        </w:numPr>
        <w:spacing w:before="100" w:beforeAutospacing="1" w:after="100" w:afterAutospacing="1"/>
        <w:rPr>
          <w:rFonts w:eastAsia="Times New Roman"/>
        </w:rPr>
      </w:pPr>
      <w:r>
        <w:rPr>
          <w:rStyle w:val="Strong"/>
          <w:rFonts w:eastAsia="Times New Roman"/>
        </w:rPr>
        <w:t>A non-relational DB (for example, Cassandra) for storing transactions, logs, or caching order data.</w:t>
      </w:r>
      <w:r>
        <w:rPr>
          <w:rFonts w:eastAsia="Times New Roman"/>
        </w:rPr>
      </w:r>
    </w:p>
    <w:p w14:paraId="7434751B" w14:textId="77777777" w:rsidR="00000000" w:rsidRDefault="00000000">
      <w:pPr>
        <w:pStyle w:val="NormalWeb"/>
      </w:pPr>
      <w:r>
        <w:rPr>
          <w:rStyle w:val="Strong"/>
        </w:rPr>
        <w:t>Backend:</w:t>
      </w:r>
      <w:r/>
    </w:p>
    <w:p w14:paraId="1B7D8EE3" w14:textId="77777777" w:rsidR="00000000" w:rsidRDefault="00000000">
      <w:pPr>
        <w:numPr>
          <w:ilvl w:val="0"/>
          <w:numId w:val="4"/>
        </w:numPr>
        <w:spacing w:before="100" w:beforeAutospacing="1" w:after="100" w:afterAutospacing="1"/>
        <w:rPr>
          <w:rFonts w:eastAsia="Times New Roman"/>
        </w:rPr>
      </w:pPr>
      <w:r>
        <w:rPr>
          <w:rStyle w:val="Strong"/>
          <w:rFonts w:eastAsia="Times New Roman"/>
        </w:rPr>
        <w:t>Python (FastAPI or Flask) for building the API and interacting with microservices.</w:t>
      </w:r>
      <w:r>
        <w:rPr>
          <w:rFonts w:eastAsia="Times New Roman"/>
        </w:rPr>
      </w:r>
    </w:p>
    <w:p w14:paraId="3ADF5A87" w14:textId="77777777" w:rsidR="00000000" w:rsidRDefault="00000000">
      <w:pPr>
        <w:pStyle w:val="NormalWeb"/>
      </w:pPr>
      <w:r>
        <w:rPr>
          <w:rStyle w:val="Strong"/>
        </w:rPr>
        <w:t>Frontend:</w:t>
      </w:r>
      <w:r/>
    </w:p>
    <w:p w14:paraId="25A0D27F" w14:textId="77777777" w:rsidR="00000000" w:rsidRDefault="00000000">
      <w:pPr>
        <w:numPr>
          <w:ilvl w:val="0"/>
          <w:numId w:val="5"/>
        </w:numPr>
        <w:spacing w:before="100" w:beforeAutospacing="1" w:after="100" w:afterAutospacing="1"/>
        <w:rPr>
          <w:rFonts w:eastAsia="Times New Roman"/>
        </w:rPr>
      </w:pPr>
      <w:r>
        <w:rPr>
          <w:rStyle w:val="Strong"/>
          <w:rFonts w:eastAsia="Times New Roman"/>
        </w:rPr>
        <w:t>JavaScript (React, Vue, or Angular) for developing the client side with an intuitive interface.</w:t>
      </w:r>
      <w:r>
        <w:rPr>
          <w:rFonts w:eastAsia="Times New Roman"/>
        </w:rPr>
      </w:r>
    </w:p>
    <w:p w14:paraId="25B829BB" w14:textId="77777777" w:rsidR="00000000" w:rsidRDefault="00000000">
      <w:pPr>
        <w:pStyle w:val="NormalWeb"/>
      </w:pPr>
      <w:r>
        <w:rPr>
          <w:rStyle w:val="Strong"/>
        </w:rPr>
        <w:t>Integration with Kafka for handling events between microservices (for example, notifications about order status).</w:t>
      </w:r>
      <w:r/>
    </w:p>
    <w:p w14:paraId="2525AB60" w14:textId="77777777" w:rsidR="00000000" w:rsidRDefault="00000000">
      <w:pPr>
        <w:pStyle w:val="NormalWeb"/>
      </w:pPr>
      <w:r>
        <w:rPr>
          <w:rStyle w:val="Strong"/>
        </w:rPr>
        <w:t>Swagger for API documentation.</w:t>
      </w:r>
      <w:r/>
    </w:p>
    <w:p w14:paraId="312C3D72" w14:textId="77777777" w:rsidR="00000000" w:rsidRDefault="00000000">
      <w:pPr>
        <w:pStyle w:val="NormalWeb"/>
      </w:pPr>
      <w:r>
        <w:rPr>
          <w:rStyle w:val="Strong"/>
        </w:rPr>
        <w:t>WebSockets for real-time updates about order status and product availability.</w:t>
      </w:r>
      <w:r/>
    </w:p>
    <w:p w14:paraId="093E0167" w14:textId="77777777" w:rsidR="00000000" w:rsidRDefault="00000000">
      <w:pPr>
        <w:pStyle w:val="Heading2"/>
        <w:rPr>
          <w:rFonts w:eastAsia="Times New Roman"/>
        </w:rPr>
      </w:pPr>
      <w:r>
        <w:rPr>
          <w:rStyle w:val="Strong"/>
          <w:rFonts w:eastAsia="Times New Roman"/>
          <w:b/>
          <w:bCs/>
        </w:rPr>
        <w:t>4. Database design (see the feature for the up-to-date tables and data, as new fields may be added)</w:t>
      </w:r>
    </w:p>
    <w:p w14:paraId="2AC88EBB" w14:textId="77777777" w:rsidR="00000000" w:rsidRDefault="00000000">
      <w:pPr>
        <w:pStyle w:val="NormalWeb"/>
      </w:pPr>
      <w:r>
        <w:t>It is necessary to design the table structure for PostgreSQL:</w:t>
      </w:r>
    </w:p>
    <w:p w14:paraId="6B186C41" w14:textId="77777777" w:rsidR="00000000" w:rsidRDefault="00000000">
      <w:pPr>
        <w:pStyle w:val="NormalWeb"/>
      </w:pPr>
      <w:r>
        <w:rPr>
          <w:rStyle w:val="Strong"/>
        </w:rPr>
        <w:t>Users table:</w:t>
      </w:r>
      <w:r/>
    </w:p>
    <w:p w14:paraId="22FDEF07" w14:textId="77777777" w:rsidR="00000000" w:rsidRDefault="00000000">
      <w:pPr>
        <w:pStyle w:val="NormalWeb"/>
        <w:ind w:left="600"/>
      </w:pPr>
      <w:r>
        <w:t>• user_id (primary key)</w:t>
      </w:r>
    </w:p>
    <w:p w14:paraId="02C7AB4D" w14:textId="77777777" w:rsidR="00000000" w:rsidRDefault="00000000">
      <w:pPr>
        <w:pStyle w:val="NormalWeb"/>
        <w:ind w:left="600"/>
      </w:pPr>
      <w:r>
        <w:t>• name</w:t>
      </w:r>
    </w:p>
    <w:p w14:paraId="41034E96" w14:textId="77777777" w:rsidR="00000000" w:rsidRDefault="00000000">
      <w:pPr>
        <w:pStyle w:val="NormalWeb"/>
        <w:ind w:left="600"/>
      </w:pPr>
      <w:r>
        <w:t>• email</w:t>
      </w:r>
    </w:p>
    <w:p w14:paraId="36EAB161" w14:textId="77777777" w:rsidR="00000000" w:rsidRDefault="00000000">
      <w:pPr>
        <w:pStyle w:val="NormalWeb"/>
        <w:ind w:left="600"/>
      </w:pPr>
      <w:r>
        <w:t>• password_hash</w:t>
      </w:r>
    </w:p>
    <w:p w14:paraId="64A39B65" w14:textId="77777777" w:rsidR="00000000" w:rsidRDefault="00000000">
      <w:pPr>
        <w:pStyle w:val="NormalWeb"/>
      </w:pPr>
      <w:r>
        <w:rPr>
          <w:rStyle w:val="Strong"/>
        </w:rPr>
        <w:t>Products table:</w:t>
      </w:r>
      <w:r/>
    </w:p>
    <w:p w14:paraId="738D64A1" w14:textId="77777777" w:rsidR="00000000" w:rsidRDefault="00000000">
      <w:pPr>
        <w:pStyle w:val="NormalWeb"/>
        <w:ind w:left="600"/>
      </w:pPr>
      <w:r>
        <w:t>• product_id (primary key)</w:t>
      </w:r>
    </w:p>
    <w:p w14:paraId="125A66C2" w14:textId="77777777" w:rsidR="00000000" w:rsidRDefault="00000000">
      <w:pPr>
        <w:pStyle w:val="NormalWeb"/>
        <w:ind w:left="600"/>
      </w:pPr>
      <w:r>
        <w:t>• name</w:t>
      </w:r>
    </w:p>
    <w:p w14:paraId="3124D41A" w14:textId="77777777" w:rsidR="00000000" w:rsidRDefault="00000000">
      <w:pPr>
        <w:pStyle w:val="NormalWeb"/>
        <w:ind w:left="600"/>
      </w:pPr>
      <w:r>
        <w:t>• description</w:t>
      </w:r>
    </w:p>
    <w:p w14:paraId="6CE9C90D" w14:textId="77777777" w:rsidR="00000000" w:rsidRDefault="00000000">
      <w:pPr>
        <w:pStyle w:val="NormalWeb"/>
        <w:ind w:left="600"/>
      </w:pPr>
      <w:r>
        <w:t>• stock_quantity (quantity in stock)</w:t>
      </w:r>
    </w:p>
    <w:p w14:paraId="5FD2EF3B" w14:textId="77777777" w:rsidR="00000000" w:rsidRDefault="00000000">
      <w:pPr>
        <w:pStyle w:val="NormalWeb"/>
      </w:pPr>
      <w:r>
        <w:rPr>
          <w:rStyle w:val="Strong"/>
        </w:rPr>
        <w:t>Orders table:</w:t>
      </w:r>
      <w:r/>
    </w:p>
    <w:p w14:paraId="3A309FD9" w14:textId="77777777" w:rsidR="00000000" w:rsidRDefault="00000000">
      <w:pPr>
        <w:pStyle w:val="NormalWeb"/>
        <w:ind w:left="600"/>
      </w:pPr>
      <w:r>
        <w:t>• order_id (primary key)</w:t>
      </w:r>
    </w:p>
    <w:p w14:paraId="76711382" w14:textId="77777777" w:rsidR="00000000" w:rsidRDefault="00000000">
      <w:pPr>
        <w:pStyle w:val="NormalWeb"/>
        <w:ind w:left="600"/>
      </w:pPr>
      <w:r>
        <w:t>• user_id (foreign key)</w:t>
      </w:r>
    </w:p>
    <w:p w14:paraId="6B064D99" w14:textId="77777777" w:rsidR="00000000" w:rsidRDefault="00000000">
      <w:pPr>
        <w:pStyle w:val="NormalWeb"/>
        <w:ind w:left="600"/>
      </w:pPr>
      <w:r>
        <w:t>• product_id (foreign key)</w:t>
      </w:r>
    </w:p>
    <w:p w14:paraId="6BDBCBA8" w14:textId="77777777" w:rsidR="00000000" w:rsidRDefault="00000000">
      <w:pPr>
        <w:pStyle w:val="NormalWeb"/>
        <w:ind w:left="600"/>
      </w:pPr>
      <w:r>
        <w:t>• quantity</w:t>
      </w:r>
    </w:p>
    <w:p w14:paraId="6A20ED94" w14:textId="77777777" w:rsidR="00000000" w:rsidRDefault="00000000">
      <w:pPr>
        <w:pStyle w:val="NormalWeb"/>
        <w:ind w:left="600"/>
      </w:pPr>
      <w:r>
        <w:t>• order_status (for example, “pending”, “completed”, “canceled”)</w:t>
      </w:r>
    </w:p>
    <w:p w14:paraId="0C474938" w14:textId="77777777" w:rsidR="00000000" w:rsidRDefault="00000000">
      <w:pPr>
        <w:pStyle w:val="NormalWeb"/>
      </w:pPr>
      <w:r>
        <w:rPr>
          <w:rStyle w:val="Strong"/>
        </w:rPr>
        <w:t>Transactions table (for monitoring operations):</w:t>
      </w:r>
      <w:r/>
    </w:p>
    <w:p w14:paraId="25D0A5E3" w14:textId="77777777" w:rsidR="00000000" w:rsidRDefault="00000000">
      <w:pPr>
        <w:pStyle w:val="NormalWeb"/>
        <w:ind w:left="600"/>
      </w:pPr>
      <w:r>
        <w:t>• transaction_id (primary key)</w:t>
      </w:r>
    </w:p>
    <w:p w14:paraId="5078C650" w14:textId="77777777" w:rsidR="00000000" w:rsidRDefault="00000000">
      <w:pPr>
        <w:pStyle w:val="NormalWeb"/>
        <w:ind w:left="600"/>
      </w:pPr>
      <w:r>
        <w:t>• user_id (foreign key)</w:t>
      </w:r>
    </w:p>
    <w:p w14:paraId="445CC487" w14:textId="77777777" w:rsidR="00000000" w:rsidRDefault="00000000">
      <w:pPr>
        <w:pStyle w:val="NormalWeb"/>
        <w:ind w:left="600"/>
      </w:pPr>
      <w:r>
        <w:t>• product_id (foreign key)</w:t>
      </w:r>
    </w:p>
    <w:p w14:paraId="35EC443D" w14:textId="77777777" w:rsidR="00000000" w:rsidRDefault="00000000">
      <w:pPr>
        <w:pStyle w:val="NormalWeb"/>
        <w:ind w:left="600"/>
      </w:pPr>
      <w:r>
        <w:t>• action (for example, “add product”, “delete product”, “create order”)</w:t>
      </w:r>
    </w:p>
    <w:p w14:paraId="44029FCB" w14:textId="77777777" w:rsidR="00000000" w:rsidRDefault="00000000">
      <w:pPr>
        <w:pStyle w:val="Heading2"/>
        <w:rPr>
          <w:rFonts w:eastAsia="Times New Roman"/>
        </w:rPr>
      </w:pPr>
      <w:r>
        <w:rPr>
          <w:rStyle w:val="Strong"/>
          <w:rFonts w:eastAsia="Times New Roman"/>
          <w:b/>
          <w:bCs/>
        </w:rPr>
        <w:t>5. Authentication implementation</w:t>
      </w:r>
    </w:p>
    <w:p w14:paraId="33B8FB19" w14:textId="77777777" w:rsidR="00000000" w:rsidRDefault="00000000">
      <w:pPr>
        <w:pStyle w:val="NormalWeb"/>
      </w:pPr>
      <w:r>
        <w:t>Implement registration and login using JWT (JSON Web Token) so that users can only work with their own data. This will make it possible to restrict access at the API level.</w:t>
      </w:r>
    </w:p>
    <w:p w14:paraId="5A85CB71" w14:textId="77777777" w:rsidR="00000000" w:rsidRDefault="00000000">
      <w:pPr>
        <w:pStyle w:val="Heading2"/>
        <w:rPr>
          <w:rFonts w:eastAsia="Times New Roman"/>
        </w:rPr>
      </w:pPr>
      <w:r>
        <w:rPr>
          <w:rStyle w:val="Strong"/>
          <w:rFonts w:eastAsia="Times New Roman"/>
          <w:b/>
          <w:bCs/>
        </w:rPr>
        <w:t>6. Microservice development</w:t>
      </w:r>
    </w:p>
    <w:p w14:paraId="59DA9454" w14:textId="77777777" w:rsidR="00000000" w:rsidRDefault="00000000">
      <w:pPr>
        <w:pStyle w:val="NormalWeb"/>
      </w:pPr>
      <w:r>
        <w:t>Development of each microservice separately:</w:t>
      </w:r>
    </w:p>
    <w:p w14:paraId="31793208" w14:textId="77777777" w:rsidR="00000000" w:rsidRDefault="00000000">
      <w:pPr>
        <w:pStyle w:val="NormalWeb"/>
      </w:pPr>
      <w:r>
        <w:t>• Users: CRUD operations on users, registration, authentication.</w:t>
      </w:r>
      <w:r>
        <w:rPr>
          <w:rStyle w:val="Strong"/>
        </w:rPr>
      </w:r>
      <w:r/>
    </w:p>
    <w:p w14:paraId="11813CBE" w14:textId="77777777" w:rsidR="00000000" w:rsidRDefault="00000000">
      <w:pPr>
        <w:pStyle w:val="NormalWeb"/>
      </w:pPr>
      <w:r>
        <w:t>• Products: adding, deleting, modifying product information, managing stock.</w:t>
      </w:r>
      <w:r>
        <w:rPr>
          <w:rStyle w:val="Strong"/>
        </w:rPr>
      </w:r>
      <w:r/>
    </w:p>
    <w:p w14:paraId="260404B7" w14:textId="77777777" w:rsidR="00000000" w:rsidRDefault="00000000">
      <w:pPr>
        <w:pStyle w:val="NormalWeb"/>
      </w:pPr>
      <w:r>
        <w:t>• Orders: creating, fulfilling, canceling orders.</w:t>
      </w:r>
      <w:r>
        <w:rPr>
          <w:rStyle w:val="Strong"/>
        </w:rPr>
      </w:r>
      <w:r/>
    </w:p>
    <w:p w14:paraId="0335A319" w14:textId="77777777" w:rsidR="00000000" w:rsidRDefault="00000000">
      <w:pPr>
        <w:pStyle w:val="NormalWeb"/>
      </w:pPr>
      <w:r>
        <w:rPr>
          <w:rStyle w:val="Strong"/>
        </w:rPr>
        <w:t>Communication via Kafka will allow passing event messages between services, for example, when an order status changes.</w:t>
      </w:r>
      <w:r/>
    </w:p>
    <w:p w14:paraId="3BBE958D" w14:textId="77777777" w:rsidR="00000000" w:rsidRDefault="00000000">
      <w:pPr>
        <w:pStyle w:val="Heading2"/>
        <w:rPr>
          <w:rFonts w:eastAsia="Times New Roman"/>
        </w:rPr>
      </w:pPr>
      <w:r>
        <w:rPr>
          <w:rStyle w:val="Strong"/>
          <w:rFonts w:eastAsia="Times New Roman"/>
          <w:b/>
          <w:bCs/>
        </w:rPr>
        <w:t>7. Logging and monitoring via the ELK stack</w:t>
      </w:r>
    </w:p>
    <w:p w14:paraId="197C2728" w14:textId="77777777" w:rsidR="00000000" w:rsidRDefault="00000000">
      <w:pPr>
        <w:pStyle w:val="NormalWeb"/>
      </w:pPr>
      <w:r>
        <w:t>Set up logging of all actions in the system so that it is possible to track who performed which actions. In case of problems with order fulfillment, logging via the ELK stack (Elasticsearch, Logstash, Kibana) will help find the cause.</w:t>
      </w:r>
    </w:p>
    <w:p w14:paraId="4AF6E759" w14:textId="77777777" w:rsidR="00000000" w:rsidRDefault="00000000">
      <w:pPr>
        <w:pStyle w:val="Heading2"/>
        <w:rPr>
          <w:rFonts w:eastAsia="Times New Roman"/>
        </w:rPr>
      </w:pPr>
      <w:r>
        <w:rPr>
          <w:rStyle w:val="Strong"/>
          <w:rFonts w:eastAsia="Times New Roman"/>
          <w:b/>
          <w:bCs/>
        </w:rPr>
        <w:t>8. Creating and documenting the API</w:t>
      </w:r>
    </w:p>
    <w:p w14:paraId="7D16158C" w14:textId="77777777" w:rsidR="00000000" w:rsidRDefault="00000000">
      <w:pPr>
        <w:pStyle w:val="NormalWeb"/>
      </w:pPr>
      <w:r>
        <w:t>Use Swagger to document all APIs, so that developers have the ability to easily test and explore the available routes.</w:t>
      </w:r>
    </w:p>
    <w:p w14:paraId="5345A25B" w14:textId="77777777" w:rsidR="00000000" w:rsidRDefault="00000000">
      <w:pPr>
        <w:pStyle w:val="Heading2"/>
        <w:rPr>
          <w:rFonts w:eastAsia="Times New Roman"/>
        </w:rPr>
      </w:pPr>
      <w:r>
        <w:rPr>
          <w:rStyle w:val="Strong"/>
          <w:rFonts w:eastAsia="Times New Roman"/>
          <w:b/>
          <w:bCs/>
        </w:rPr>
        <w:t>9. Frontend implementation</w:t>
      </w:r>
    </w:p>
    <w:p w14:paraId="317258B2" w14:textId="77777777" w:rsidR="00000000" w:rsidRDefault="00000000">
      <w:pPr>
        <w:pStyle w:val="NormalWeb"/>
      </w:pPr>
      <w:r>
        <w:t>Develop the client side so that users can interact with the system through a browser. This will be the interface for managing products, orders, and their statuses.</w:t>
      </w:r>
    </w:p>
    <w:p w14:paraId="0AC18420" w14:textId="77777777" w:rsidR="00757A00" w:rsidRDefault="00757A00">
      <w:pPr>
        <w:pStyle w:val="NormalWeb"/>
      </w:pPr>
      <w:r/>
    </w:p>
    <w:sectPr w:rsidR="00757A00">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F389E"/>
    <w:multiLevelType w:val="multilevel"/>
    <w:tmpl w:val="8038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CA4C0F"/>
    <w:multiLevelType w:val="multilevel"/>
    <w:tmpl w:val="22D2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2C09AD"/>
    <w:multiLevelType w:val="multilevel"/>
    <w:tmpl w:val="EB3A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8F1F2B"/>
    <w:multiLevelType w:val="multilevel"/>
    <w:tmpl w:val="F2D2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BB27B2"/>
    <w:multiLevelType w:val="multilevel"/>
    <w:tmpl w:val="1DCC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899947">
    <w:abstractNumId w:val="3"/>
  </w:num>
  <w:num w:numId="2" w16cid:durableId="847257054">
    <w:abstractNumId w:val="2"/>
  </w:num>
  <w:num w:numId="3" w16cid:durableId="410661760">
    <w:abstractNumId w:val="0"/>
  </w:num>
  <w:num w:numId="4" w16cid:durableId="1947807981">
    <w:abstractNumId w:val="4"/>
  </w:num>
  <w:num w:numId="5" w16cid:durableId="410809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201B3"/>
    <w:rsid w:val="004307F7"/>
    <w:rsid w:val="00757A00"/>
    <w:rsid w:val="00A201B3"/>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BF195B0"/>
  <w15:chartTrackingRefBased/>
  <w15:docId w15:val="{8C0248EC-487C-0646-A5A8-5F482565C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R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styleId="Strong">
    <w:name w:val="Strong"/>
    <w:basedOn w:val="DefaultParagraphFont"/>
    <w:uiPriority w:val="22"/>
    <w:qFormat/>
    <w:rPr>
      <w:b/>
      <w:bCs/>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589</Words>
  <Characters>3360</Characters>
  <Application>Microsoft Office Word</Application>
  <DocSecurity>0</DocSecurity>
  <Lines>28</Lines>
  <Paragraphs>7</Paragraphs>
  <ScaleCrop>false</ScaleCrop>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Базовый концепт проекта</dc:title>
  <dc:subject/>
  <dc:creator>Александр Мешков</dc:creator>
  <cp:keywords/>
  <dc:description/>
  <cp:lastModifiedBy>Александр Мешков</cp:lastModifiedBy>
  <cp:revision>2</cp:revision>
  <dcterms:created xsi:type="dcterms:W3CDTF">2025-10-28T10:20:00Z</dcterms:created>
  <dcterms:modified xsi:type="dcterms:W3CDTF">2025-10-28T10:20:00Z</dcterms:modified>
</cp:coreProperties>
</file>